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Структура по инструкциям</w:t>
      </w:r>
    </w:p>
    <w:p>
      <w:pPr>
        <w:pStyle w:val="Heading1"/>
      </w:pPr>
      <w:r>
        <w:t>01-Общие</w:t>
      </w:r>
    </w:p>
    <w:p>
      <w:pPr>
        <w:pStyle w:val="ListBullet"/>
      </w:pPr>
      <w:r>
        <w:t>01-Создание проекта.docx</w:t>
      </w:r>
    </w:p>
    <w:p>
      <w:pPr>
        <w:pStyle w:val="ListBullet"/>
      </w:pPr>
      <w:r>
        <w:t>02-Совместная работа.docx</w:t>
      </w:r>
    </w:p>
    <w:p>
      <w:pPr>
        <w:pStyle w:val="ListBullet"/>
      </w:pPr>
      <w:r>
        <w:t>03-Работа с материалами.docx</w:t>
      </w:r>
    </w:p>
    <w:p>
      <w:pPr>
        <w:pStyle w:val="ListBullet"/>
      </w:pPr>
      <w:r>
        <w:t>04-Экспорт в DWG.docx</w:t>
      </w:r>
    </w:p>
    <w:p>
      <w:pPr>
        <w:pStyle w:val="Heading1"/>
      </w:pPr>
      <w:r>
        <w:t>02-Эп</w:t>
      </w:r>
    </w:p>
    <w:p>
      <w:pPr>
        <w:pStyle w:val="ListBullet"/>
      </w:pPr>
      <w:r>
        <w:t>Курс_Шаблон АР_ЭП_00_Введение.docx</w:t>
      </w:r>
    </w:p>
    <w:p>
      <w:pPr>
        <w:pStyle w:val="ListBullet"/>
      </w:pPr>
      <w:r>
        <w:t>Курс_Шаблон АР_ЭП_01_Начало работы.docx</w:t>
      </w:r>
    </w:p>
    <w:p>
      <w:pPr>
        <w:pStyle w:val="ListBullet"/>
      </w:pPr>
      <w:r>
        <w:t>Курс_Шаблон АР_ЭП_02_Подготовка проекта.docx</w:t>
      </w:r>
    </w:p>
    <w:p>
      <w:pPr>
        <w:pStyle w:val="ListBullet"/>
      </w:pPr>
      <w:r>
        <w:t>Курс_Шаблон АР_ЭП_03_Стены.docx</w:t>
      </w:r>
    </w:p>
    <w:p>
      <w:pPr>
        <w:pStyle w:val="ListBullet"/>
      </w:pPr>
      <w:r>
        <w:t>Курс_Шаблон АР_ЭП_04_Окна.docx</w:t>
      </w:r>
    </w:p>
    <w:p>
      <w:pPr>
        <w:pStyle w:val="ListBullet"/>
      </w:pPr>
      <w:r>
        <w:t>Курс_Шаблон АР_ЭП_04_Семейства дверей, окон, балконных блоков и балконных дверей.docx</w:t>
      </w:r>
    </w:p>
    <w:p>
      <w:pPr>
        <w:pStyle w:val="ListBullet"/>
      </w:pPr>
      <w:r>
        <w:t>Курс_Шаблон АР_ЭП_05_Двери.docx</w:t>
      </w:r>
    </w:p>
    <w:p>
      <w:pPr>
        <w:pStyle w:val="ListBullet"/>
      </w:pPr>
      <w:r>
        <w:t>Курс_Шаблон АР_ЭП_06_Витражи.docx</w:t>
      </w:r>
    </w:p>
    <w:p>
      <w:pPr>
        <w:pStyle w:val="ListBullet"/>
      </w:pPr>
      <w:r>
        <w:t>Курс_Шаблон АР_ЭП_07_Мебель.docx</w:t>
      </w:r>
    </w:p>
    <w:p>
      <w:pPr>
        <w:pStyle w:val="ListBullet"/>
      </w:pPr>
      <w:r>
        <w:t>Курс_Шаблон АР_ЭП_08_Полы.docx</w:t>
      </w:r>
    </w:p>
    <w:p>
      <w:pPr>
        <w:pStyle w:val="ListBullet"/>
      </w:pPr>
      <w:r>
        <w:t>Курс_Шаблон АР_ЭП_09_Покрытие.docx</w:t>
      </w:r>
    </w:p>
    <w:p>
      <w:pPr>
        <w:pStyle w:val="ListBullet"/>
      </w:pPr>
      <w:r>
        <w:t>Курс_Шаблон АР_ЭП_10_Помещения.docx</w:t>
      </w:r>
    </w:p>
    <w:p>
      <w:pPr>
        <w:pStyle w:val="ListBullet"/>
      </w:pPr>
      <w:r>
        <w:t>Курс_Шаблон АР_ЭП_11_Лестница.docx</w:t>
      </w:r>
    </w:p>
    <w:p>
      <w:pPr>
        <w:pStyle w:val="ListBullet"/>
      </w:pPr>
      <w:r>
        <w:t>Курс_Шаблон АР_ЭП_12_Материалы.docx</w:t>
      </w:r>
    </w:p>
    <w:p>
      <w:pPr>
        <w:pStyle w:val="ListBullet"/>
      </w:pPr>
      <w:r>
        <w:t>Курс_Шаблон АР_ЭП_13_Фасад.docx</w:t>
      </w:r>
    </w:p>
    <w:p>
      <w:pPr>
        <w:pStyle w:val="ListBullet"/>
      </w:pPr>
      <w:r>
        <w:t>Курс_Шаблон АР_ЭП_14_Оформление_Планы.docx</w:t>
      </w:r>
    </w:p>
    <w:p>
      <w:pPr>
        <w:pStyle w:val="ListBullet"/>
      </w:pPr>
      <w:r>
        <w:t>Курс_Шаблон АР_ЭП_15_Печать.docx</w:t>
      </w:r>
    </w:p>
    <w:p>
      <w:pPr>
        <w:pStyle w:val="Heading1"/>
      </w:pPr>
      <w:r>
        <w:t>03-Архитектура</w:t>
      </w:r>
    </w:p>
    <w:p>
      <w:pPr>
        <w:pStyle w:val="ListBullet"/>
      </w:pPr>
      <w:r>
        <w:t>Курс_Шаблон АР_П_00_Введение.docx</w:t>
      </w:r>
    </w:p>
    <w:p>
      <w:pPr>
        <w:pStyle w:val="ListBullet"/>
      </w:pPr>
      <w:r>
        <w:t>Курс_Шаблон АР_П_01_Начало работы.docx</w:t>
      </w:r>
    </w:p>
    <w:p>
      <w:pPr>
        <w:pStyle w:val="ListBullet"/>
      </w:pPr>
      <w:r>
        <w:t>Курс_Шаблон АР_П_02_Подготовка проекта.docx</w:t>
      </w:r>
    </w:p>
    <w:p>
      <w:pPr>
        <w:pStyle w:val="ListBullet"/>
      </w:pPr>
      <w:r>
        <w:t>Курс_Шаблон АР_П_03_Стены.docx</w:t>
      </w:r>
    </w:p>
    <w:p>
      <w:pPr>
        <w:pStyle w:val="ListBullet"/>
      </w:pPr>
      <w:r>
        <w:t>Курс_Шаблон АР_П_04_Окна.docx</w:t>
      </w:r>
    </w:p>
    <w:p>
      <w:pPr>
        <w:pStyle w:val="ListBullet"/>
      </w:pPr>
      <w:r>
        <w:t>Курс_Шаблон АР_П_05_Двери.docx</w:t>
      </w:r>
    </w:p>
    <w:p>
      <w:pPr>
        <w:pStyle w:val="ListBullet"/>
      </w:pPr>
      <w:r>
        <w:t>Курс_Шаблон АР_П_06_Витражи.docx</w:t>
      </w:r>
    </w:p>
    <w:p>
      <w:pPr>
        <w:pStyle w:val="ListBullet"/>
      </w:pPr>
      <w:r>
        <w:t>Курс_Шаблон АР_П_07_Полы.docx</w:t>
      </w:r>
    </w:p>
    <w:p>
      <w:pPr>
        <w:pStyle w:val="ListBullet"/>
      </w:pPr>
      <w:r>
        <w:t>Курс_Шаблон АР_П_08_Потолки.docx</w:t>
      </w:r>
    </w:p>
    <w:p>
      <w:pPr>
        <w:pStyle w:val="ListBullet"/>
      </w:pPr>
      <w:r>
        <w:t>Курс_Шаблон АР_П_09_Покрытие.docx</w:t>
      </w:r>
    </w:p>
    <w:p>
      <w:pPr>
        <w:pStyle w:val="ListBullet"/>
      </w:pPr>
      <w:r>
        <w:t>Курс_Шаблон АР_П_10_Помещения.docx</w:t>
      </w:r>
    </w:p>
    <w:p>
      <w:pPr>
        <w:pStyle w:val="ListBullet"/>
      </w:pPr>
      <w:r>
        <w:t>Курс_Шаблон АР_П_11_Лестница.docx</w:t>
      </w:r>
    </w:p>
    <w:p>
      <w:pPr>
        <w:pStyle w:val="Heading1"/>
      </w:pPr>
      <w:r>
        <w:t>04-Конструкции</w:t>
      </w:r>
    </w:p>
    <w:p>
      <w:pPr>
        <w:pStyle w:val="Heading2"/>
      </w:pPr>
      <w:r>
        <w:t>01-Кирпич</w:t>
      </w:r>
    </w:p>
    <w:p>
      <w:pPr>
        <w:pStyle w:val="ListBullet"/>
      </w:pPr>
      <w:r>
        <w:t>Курс_Шаблон КР_01_сваи.docx</w:t>
      </w:r>
    </w:p>
    <w:p>
      <w:pPr>
        <w:pStyle w:val="ListBullet"/>
      </w:pPr>
      <w:r>
        <w:t>Курс_Шаблон КР_02_ленточные сборные фундаменты.docx</w:t>
      </w:r>
    </w:p>
    <w:p>
      <w:pPr>
        <w:pStyle w:val="ListBullet"/>
      </w:pPr>
      <w:r>
        <w:t>Курс_Шаблон КР_03_монолитный ростверк.docx</w:t>
      </w:r>
    </w:p>
    <w:p>
      <w:pPr>
        <w:pStyle w:val="ListBullet"/>
      </w:pPr>
      <w:r>
        <w:t>Курс_Шаблон КР_04_раскладка ФБС.docx</w:t>
      </w:r>
    </w:p>
    <w:p>
      <w:pPr>
        <w:pStyle w:val="ListBullet"/>
      </w:pPr>
      <w:r>
        <w:t>Курс_Шаблон КР_05_связевые сетки фундаментов.docx</w:t>
      </w:r>
    </w:p>
    <w:p>
      <w:pPr>
        <w:pStyle w:val="ListBullet"/>
      </w:pPr>
      <w:r>
        <w:t>Курс_Шаблон КР_06_армирование стен.docx</w:t>
      </w:r>
    </w:p>
    <w:p>
      <w:pPr>
        <w:pStyle w:val="ListBullet"/>
      </w:pPr>
      <w:r>
        <w:t>Курс_Шаблон КР_07_арматурный шов.docx</w:t>
      </w:r>
    </w:p>
    <w:p>
      <w:pPr>
        <w:pStyle w:val="ListBullet"/>
      </w:pPr>
      <w:r>
        <w:t>Курс_Шаблон КР_08_сборные плиты перекрытия.docx</w:t>
      </w:r>
    </w:p>
    <w:p>
      <w:pPr>
        <w:pStyle w:val="ListBullet"/>
      </w:pPr>
      <w:r>
        <w:t>Курс_Шаблон КР_09_ж.б. монолитные участки.docx</w:t>
      </w:r>
    </w:p>
    <w:p>
      <w:pPr>
        <w:pStyle w:val="ListBullet"/>
      </w:pPr>
      <w:r>
        <w:t>Курс_Шаблон КР_10_перемычки.docx</w:t>
      </w:r>
    </w:p>
    <w:p>
      <w:pPr>
        <w:pStyle w:val="ListBullet"/>
      </w:pPr>
      <w:r>
        <w:t>Курс_Шаблон КР_11_лестницы.docx</w:t>
      </w:r>
    </w:p>
    <w:p>
      <w:pPr>
        <w:pStyle w:val="ListBullet"/>
      </w:pPr>
      <w:r>
        <w:t>Курс_Шаблон КР_12_лифт.docx</w:t>
      </w:r>
    </w:p>
    <w:p>
      <w:pPr>
        <w:pStyle w:val="ListBullet"/>
      </w:pPr>
      <w:r>
        <w:t>Курс_Шаблон КР_13_развертки вентканалов.docx</w:t>
      </w:r>
    </w:p>
    <w:p>
      <w:pPr>
        <w:pStyle w:val="ListBullet"/>
      </w:pPr>
      <w:r>
        <w:t>Курс_Шаблон КР_14_входы.docx</w:t>
      </w:r>
    </w:p>
    <w:p>
      <w:pPr>
        <w:pStyle w:val="ListBullet"/>
      </w:pPr>
      <w:r>
        <w:t>Курс_Шаблон КР_15_металлические конструкции.docx</w:t>
      </w:r>
    </w:p>
    <w:p>
      <w:pPr>
        <w:pStyle w:val="Heading2"/>
      </w:pPr>
      <w:r>
        <w:t>02-Монолит</w:t>
      </w:r>
    </w:p>
    <w:p>
      <w:pPr>
        <w:pStyle w:val="ListBullet"/>
      </w:pPr>
      <w:r>
        <w:t>Курс_Шаблон КЖ_01_основное армирование фундаментной плиты.docx</w:t>
      </w:r>
    </w:p>
    <w:p>
      <w:pPr>
        <w:pStyle w:val="ListBullet"/>
      </w:pPr>
      <w:r>
        <w:t>Курс_Шаблон КЖ_02_каркасы фундаментной плиты.docx</w:t>
      </w:r>
    </w:p>
    <w:p>
      <w:pPr>
        <w:pStyle w:val="ListBullet"/>
      </w:pPr>
      <w:r>
        <w:t>Курс_Шаблон КЖ_03_приямки, перепады фундаментной плиты.docx</w:t>
      </w:r>
    </w:p>
    <w:p>
      <w:pPr>
        <w:pStyle w:val="ListBullet"/>
      </w:pPr>
      <w:r>
        <w:t>Курс_Шаблон КЖ_04_армирование стен.docx</w:t>
      </w:r>
    </w:p>
    <w:p>
      <w:pPr>
        <w:pStyle w:val="ListBullet"/>
      </w:pPr>
      <w:r>
        <w:t>Курс_Шаблон КЖ_05_армирование колонн, пилонов.docx</w:t>
      </w:r>
    </w:p>
    <w:p>
      <w:pPr>
        <w:pStyle w:val="ListBullet"/>
      </w:pPr>
      <w:r>
        <w:t>Курс_Шаблон КЖ_06_армирование плит перекрытия.docx</w:t>
      </w:r>
    </w:p>
    <w:p>
      <w:pPr>
        <w:pStyle w:val="Heading2"/>
      </w:pPr>
      <w:r>
        <w:t>03-Панель</w:t>
      </w:r>
    </w:p>
    <w:p>
      <w:pPr>
        <w:pStyle w:val="ListBullet"/>
      </w:pPr>
      <w:r>
        <w:t>Курс_Шаблон КЖИ_Панель_01_импорт стен.docx</w:t>
      </w:r>
    </w:p>
    <w:p>
      <w:pPr>
        <w:pStyle w:val="Heading1"/>
      </w:pPr>
      <w:r>
        <w:t>05-Электрика</w:t>
      </w:r>
    </w:p>
    <w:p>
      <w:pPr>
        <w:pStyle w:val="Heading2"/>
      </w:pPr>
      <w:r>
        <w:t>Пояснение к скриптам_надстройкам</w:t>
      </w:r>
    </w:p>
    <w:p>
      <w:pPr>
        <w:pStyle w:val="ListBullet"/>
      </w:pPr>
      <w:r>
        <w:t>Расстановка светильников.pdf</w:t>
      </w:r>
    </w:p>
    <w:p>
      <w:pPr>
        <w:pStyle w:val="Heading2"/>
      </w:pPr>
      <w:r>
        <w:t>Пояснения по работе с Revit и шаблоном</w:t>
      </w:r>
    </w:p>
    <w:p>
      <w:pPr>
        <w:pStyle w:val="ListBullet"/>
      </w:pPr>
      <w:r>
        <w:t>Проектирование ЭОМ в Revit Часть 1.pdf</w:t>
      </w:r>
    </w:p>
    <w:p>
      <w:pPr>
        <w:pStyle w:val="ListBullet"/>
      </w:pPr>
      <w:r>
        <w:t>Проектирование ЭОМ в Revit Часть 2.pdf</w:t>
      </w:r>
    </w:p>
    <w:p>
      <w:pPr>
        <w:pStyle w:val="Heading2"/>
      </w:pPr>
      <w:r>
        <w:t>Пояснения по семействам</w:t>
      </w:r>
    </w:p>
    <w:p>
      <w:pPr>
        <w:pStyle w:val="ListBullet"/>
      </w:pPr>
      <w:r>
        <w:t>Свойства семейства категории Выключатели.docx</w:t>
      </w:r>
    </w:p>
    <w:p>
      <w:pPr>
        <w:pStyle w:val="ListBullet"/>
      </w:pPr>
      <w:r>
        <w:t>Свойства семейства категории Электрические приборы.docx</w:t>
      </w:r>
    </w:p>
    <w:p>
      <w:pPr>
        <w:pStyle w:val="ListBullet"/>
      </w:pPr>
      <w:r>
        <w:t>Свойства семейства категории Электрооборудование.docx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