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6948BF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datatypes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Collections are containers ( Bag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ArrayList / LinkedList / Vector :</w:t>
      </w:r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HashSet/TreeSet/LinkedHashSet</w:t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HashMap/TreeMap/LinkedHashMap</w:t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214">
        <w:rPr>
          <w:rFonts w:ascii="Bookman Old Style" w:hAnsi="Bookman Old Style" w:cs="Lucida Console"/>
          <w:sz w:val="24"/>
          <w:szCs w:val="24"/>
        </w:rPr>
        <w:t>convert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Drawbacks of Manual Testing :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TestComplete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Saahi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EggPlant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AutoIT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c#, ruby, python, perl, php,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: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-&gt;(</w:t>
      </w:r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Same origin policy issue.</w:t>
      </w:r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-&gt;-&gt;(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WebDriver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After/When Selenium 3.0 -&gt; IDE was available on both Mozilla Firefox /Google Chrome as an Addon.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Addon :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>8-Ways we can identify the WebElement (Anything we see on a webpage) :</w:t>
      </w: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tagname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partiallinktext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xpath</w:t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Verification Statements in IDE :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css :</w:t>
      </w:r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BA6A29">
        <w:rPr>
          <w:rFonts w:ascii="Bookman Old Style" w:hAnsi="Bookman Old Style" w:cs="Lucida Console"/>
          <w:sz w:val="24"/>
          <w:szCs w:val="24"/>
        </w:rPr>
        <w:t>htmltag[propertyname=’propertyvalue’]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htmltag#idvalue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input#username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a#loginButton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-  don’t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Absolute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Relative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//htmltag[@propertytype=’propertyValue’]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@name='pwd']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Complex Xpath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//htmltag[text()=’value’]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//img[contains(@src,'timer')]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//button[starts-with(@id,'ext-gen')]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//a[@id='loginButton']/div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//td[@id='loginButtonContainer']//a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an xpath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//tr[th[text()='Directed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//span[@class='product-discountedPrice'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Xpath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r w:rsidRPr="00536E4B">
        <w:rPr>
          <w:rFonts w:ascii="Bookman Old Style" w:hAnsi="Bookman Old Style" w:cs="Lucida Console"/>
        </w:rPr>
        <w:t>xpath_for_independent_ele/following-sibling::siblingTAG</w:t>
      </w:r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//th[text()='Directed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-sibling::li</w:t>
      </w:r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//li[a[span[text()='Soundtrack']]]/preceding-sibling::li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lastRenderedPageBreak/>
        <w:t>//th[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::li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//span[text()='Soundtrack']/parent::a/parent::li</w:t>
      </w:r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//a[@id='loginButton']/child::div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//span[text()='Soundtrack']/ancestor::li/following-sibling::li</w:t>
      </w:r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xpath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>//p[text()='SG-253 | SG-516']/ancestor::div[@class='pull-left airline-info']/following-sibling::div[@class='pull-left make_relative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WebDriver-Setup :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Step3- Attach the jar file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 Suggestions :</w:t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 Tip :</w:t>
      </w:r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usually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Issue OR Synchronization Issue :</w:t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( Elements are appeared due to – JavaScript, AJAX, AngularJS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Wait :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AngularJS.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1. Crate an Object to WebDriverWait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40198C">
        <w:rPr>
          <w:rFonts w:ascii="Bookman Old Style" w:hAnsi="Bookman Old Style" w:cs="Lucida Console"/>
          <w:sz w:val="24"/>
          <w:szCs w:val="24"/>
        </w:rPr>
        <w:t>inside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pass ExpectedConditions class inside until method and call the appropriate method ( </w:t>
      </w:r>
      <w:r w:rsidRPr="00B65F02">
        <w:rPr>
          <w:rFonts w:ascii="Bookman Old Style" w:hAnsi="Bookman Old Style" w:cs="Lucida Console"/>
          <w:i/>
          <w:sz w:val="24"/>
          <w:szCs w:val="24"/>
        </w:rPr>
        <w:t>visibilityOf, invisibilityOf, elementTobeClickable..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sz w:val="24"/>
          <w:szCs w:val="24"/>
        </w:rPr>
        <w:t>webelement, maxtime out, pollingtime,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Handling DropDowns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Pr="00B76F02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</w:p>
    <w:p w:rsidR="00F60CC3" w:rsidRPr="00B76F02" w:rsidRDefault="00F60CC3" w:rsidP="002B003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Browser Operations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.navigate().back();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.navigate().forward();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.navigate().refresh();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.navigate().to(</w:t>
      </w:r>
      <w:r>
        <w:rPr>
          <w:rFonts w:ascii="Consolas" w:hAnsi="Consolas" w:cs="Consolas"/>
          <w:color w:val="2A00FF"/>
          <w:sz w:val="28"/>
          <w:szCs w:val="28"/>
        </w:rPr>
        <w:t>"http://www.google.com"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7648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.close();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C669B1" w:rsidRPr="00B76F02" w:rsidRDefault="00FE7648" w:rsidP="00FE764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color w:val="4BACC6" w:themeColor="accent5"/>
          <w:sz w:val="28"/>
          <w:szCs w:val="28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Actions in Selenium</w:t>
      </w:r>
      <w:r w:rsidR="00A75460" w:rsidRPr="00B76F02">
        <w:rPr>
          <w:rFonts w:ascii="Consolas" w:hAnsi="Consolas" w:cs="Consolas"/>
          <w:b/>
          <w:color w:val="4BACC6" w:themeColor="accent5"/>
          <w:sz w:val="28"/>
          <w:szCs w:val="28"/>
        </w:rPr>
        <w:tab/>
      </w:r>
    </w:p>
    <w:p w:rsidR="00A75460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Exact Keyboard and mouse operations.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KeyBoard – multi keys (ALT + CTL +DEL) , type, press Function keys (F1-F12)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Mouse Operations – left click, right click, scrolling, drag and drop ,mouse movement.  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End to End Test Automation :</w:t>
      </w:r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========================== 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Execute the manual testcase once or twice or thrice …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required for the test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validations that you have to do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start identifying the reusable functions that you can use / write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the functions one by one based on the manual test case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 it many time (1-10)</w:t>
      </w: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40353C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Automating Toast Messages :</w:t>
      </w:r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talk to the developer and ask for the property used to generate toast message</w:t>
      </w:r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toast or toasts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SwitchTo()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switchTo() is a function present inside webdriver, which can be used to switch the driver control from one place to another.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Mainly switch to can be used in 3 places</w:t>
      </w:r>
    </w:p>
    <w:p w:rsid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alerts or popup’s generated by javascript</w:t>
      </w:r>
    </w:p>
    <w:p w:rsidR="005C074A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multiple browsers(parent and child browsers)</w:t>
      </w:r>
    </w:p>
    <w:p w:rsidR="005C074A" w:rsidRP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the elements present inside the frame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0900" cy="2235200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33416A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Frames – 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There are 3 ways to switch to Frame –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index - 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driver.switchTo().frame(0);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name - 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driver.switchTo().frame(“name”);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Bookman Old Style" w:hAnsi="Bookman Old Style" w:cs="Lucida Console"/>
          <w:sz w:val="24"/>
          <w:szCs w:val="24"/>
        </w:rPr>
        <w:t xml:space="preserve">3. webelment - </w:t>
      </w:r>
      <w:r w:rsidRPr="0012293B">
        <w:rPr>
          <w:rFonts w:ascii="Consolas" w:hAnsi="Consolas" w:cs="Consolas"/>
          <w:color w:val="6A3E3E"/>
        </w:rPr>
        <w:t>driver</w:t>
      </w:r>
      <w:r w:rsidRPr="0012293B">
        <w:rPr>
          <w:rFonts w:ascii="Consolas" w:hAnsi="Consolas" w:cs="Consolas"/>
          <w:color w:val="000000"/>
        </w:rPr>
        <w:t>.switchTo().frame(ActitimeUtils.</w:t>
      </w:r>
      <w:r w:rsidRPr="0012293B">
        <w:rPr>
          <w:rFonts w:ascii="Consolas" w:hAnsi="Consolas" w:cs="Consolas"/>
          <w:i/>
          <w:iCs/>
          <w:color w:val="000000"/>
        </w:rPr>
        <w:t>getElement</w:t>
      </w:r>
      <w:r w:rsidRPr="0012293B">
        <w:rPr>
          <w:rFonts w:ascii="Consolas" w:hAnsi="Consolas" w:cs="Consolas"/>
          <w:color w:val="000000"/>
        </w:rPr>
        <w:t>(</w:t>
      </w:r>
      <w:r w:rsidRPr="0012293B">
        <w:rPr>
          <w:rFonts w:ascii="Consolas" w:hAnsi="Consolas" w:cs="Consolas"/>
          <w:color w:val="2A00FF"/>
        </w:rPr>
        <w:t>"xpath"</w:t>
      </w:r>
      <w:r w:rsidRPr="0012293B">
        <w:rPr>
          <w:rFonts w:ascii="Consolas" w:hAnsi="Consolas" w:cs="Consolas"/>
          <w:color w:val="000000"/>
        </w:rPr>
        <w:t xml:space="preserve">, </w:t>
      </w:r>
      <w:r w:rsidRPr="0012293B">
        <w:rPr>
          <w:rFonts w:ascii="Consolas" w:hAnsi="Consolas" w:cs="Consolas"/>
          <w:color w:val="2A00FF"/>
        </w:rPr>
        <w:t>"//iframe[@class='demo-frame']"</w:t>
      </w:r>
      <w:r w:rsidRPr="0012293B">
        <w:rPr>
          <w:rFonts w:ascii="Consolas" w:hAnsi="Consolas" w:cs="Consolas"/>
          <w:color w:val="000000"/>
        </w:rPr>
        <w:t>));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 bring back the control use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.switchTo().defaultContent();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472DC" w:rsidRDefault="008472DC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472DC" w:rsidRDefault="008E5F9F" w:rsidP="007F5EA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How to execute Test On Different Browser :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1. Download driver executable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2. set the executable location path (System.setproperty)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3. create an object to the Driver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Pr="00B37F89" w:rsidRDefault="00B37F89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37F89">
        <w:rPr>
          <w:rFonts w:ascii="Bookman Old Style" w:hAnsi="Bookman Old Style" w:cs="Lucida Console"/>
          <w:b/>
          <w:sz w:val="24"/>
          <w:szCs w:val="24"/>
        </w:rPr>
        <w:t>Handling PopUp :</w:t>
      </w:r>
    </w:p>
    <w:p w:rsidR="00B37F89" w:rsidRDefault="00B37F89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 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highlight w:val="yellow"/>
        </w:rPr>
      </w:pPr>
      <w:r w:rsidRPr="00B37F89">
        <w:rPr>
          <w:rFonts w:ascii="Bookman Old Style" w:hAnsi="Bookman Old Style" w:cs="Lucida Console"/>
          <w:i/>
          <w:sz w:val="24"/>
          <w:szCs w:val="24"/>
          <w:highlight w:val="yellow"/>
        </w:rPr>
        <w:t>alerts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yellow"/>
        </w:rPr>
      </w:pPr>
      <w:r w:rsidRPr="00B37F89">
        <w:rPr>
          <w:rFonts w:ascii="Bookman Old Style" w:hAnsi="Bookman Old Style" w:cs="Lucida Console"/>
          <w:sz w:val="24"/>
          <w:szCs w:val="24"/>
          <w:highlight w:val="yellow"/>
        </w:rPr>
        <w:t>confirmation popup</w:t>
      </w:r>
      <w:r>
        <w:rPr>
          <w:rFonts w:ascii="Bookman Old Style" w:hAnsi="Bookman Old Style" w:cs="Lucida Console"/>
          <w:sz w:val="24"/>
          <w:szCs w:val="24"/>
          <w:highlight w:val="yellow"/>
        </w:rPr>
        <w:t xml:space="preserve"> – driver.switchto().alert()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 w:rsidRPr="00B37F89">
        <w:rPr>
          <w:rFonts w:ascii="Bookman Old Style" w:hAnsi="Bookman Old Style" w:cs="Lucida Console"/>
          <w:sz w:val="24"/>
          <w:szCs w:val="24"/>
          <w:highlight w:val="cyan"/>
        </w:rPr>
        <w:t>hidden division popup</w:t>
      </w: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– normal selenium code</w:t>
      </w:r>
    </w:p>
    <w:p w:rsidR="0000558E" w:rsidRDefault="0000558E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0558E" w:rsidRDefault="0000558E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AUTOIT / SIKULI :</w:t>
      </w:r>
    </w:p>
    <w:p w:rsid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authentication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– Window OS</w:t>
      </w:r>
    </w:p>
    <w:p w:rsidR="0000558E" w:rsidRDefault="00B37F89" w:rsidP="0000558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file download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- Window OS</w:t>
      </w:r>
    </w:p>
    <w:p w:rsidR="0000558E" w:rsidRDefault="00B37F89" w:rsidP="0000558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file upload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- Window OS</w:t>
      </w:r>
    </w:p>
    <w:p w:rsidR="00B76C25" w:rsidRDefault="00B76C2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76C25" w:rsidRDefault="00B76C25" w:rsidP="00B76C25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driven Testing in selenium</w:t>
      </w:r>
    </w:p>
    <w:p w:rsidR="00B76C25" w:rsidRDefault="00793041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3416300"/>
            <wp:effectExtent l="1905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41" w:rsidRDefault="00793041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93041" w:rsidRDefault="00E1544D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2755900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D3" w:rsidRDefault="00FF40D3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FF40D3" w:rsidRDefault="00FF40D3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Drawback –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FF40D3">
        <w:rPr>
          <w:rFonts w:ascii="Bookman Old Style" w:hAnsi="Bookman Old Style" w:cs="Lucida Console"/>
          <w:sz w:val="24"/>
          <w:szCs w:val="24"/>
        </w:rPr>
        <w:t>Executing tests one after the another</w:t>
      </w:r>
      <w:r>
        <w:rPr>
          <w:rFonts w:ascii="Bookman Old Style" w:hAnsi="Bookman Old Style" w:cs="Lucida Console"/>
          <w:sz w:val="24"/>
          <w:szCs w:val="24"/>
        </w:rPr>
        <w:t xml:space="preserve"> automatically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Customized Reports are not present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the test is failed and I want re-execute automatically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we want to send a mail about execution status</w:t>
      </w:r>
    </w:p>
    <w:p w:rsid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</w:p>
    <w:p w:rsidR="00FF40D3" w:rsidRDefault="00FF40D3" w:rsidP="00FF40D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Frameworks :</w:t>
      </w:r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1. Function driven Automation Framework</w:t>
      </w:r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2. Data driven Automation Framework</w:t>
      </w:r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3. Keyword driven Automation Framework</w:t>
      </w:r>
    </w:p>
    <w:p w:rsid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4. Hybrid driven Automation Framework</w:t>
      </w:r>
    </w:p>
    <w:p w:rsid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</w:p>
    <w:p w:rsid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5. TestNG</w:t>
      </w:r>
    </w:p>
    <w:p w:rsidR="00612876" w:rsidRP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6. POM</w:t>
      </w:r>
    </w:p>
    <w:p w:rsidR="00FF40D3" w:rsidRP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</w:p>
    <w:p w:rsidR="00FF40D3" w:rsidRPr="00FF40D3" w:rsidRDefault="00FF40D3" w:rsidP="00FF40D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FF40D3" w:rsidRDefault="003A1CB6" w:rsidP="00B76C25">
      <w:pPr>
        <w:pBdr>
          <w:bottom w:val="doub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TESTNG –</w:t>
      </w:r>
    </w:p>
    <w:p w:rsidR="003A1CB6" w:rsidRDefault="006948BF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hyperlink r:id="rId40" w:history="1">
        <w:r w:rsidR="003A1CB6" w:rsidRPr="00CC1288">
          <w:rPr>
            <w:rStyle w:val="Hyperlink"/>
            <w:rFonts w:ascii="Bookman Old Style" w:hAnsi="Bookman Old Style" w:cs="Lucida Console"/>
            <w:sz w:val="24"/>
            <w:szCs w:val="24"/>
          </w:rPr>
          <w:t>http://testng.org</w:t>
        </w:r>
      </w:hyperlink>
    </w:p>
    <w:p w:rsidR="003A1CB6" w:rsidRDefault="003A1CB6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1. Install TestNG Plugin for Eclipse</w:t>
      </w:r>
    </w:p>
    <w:p w:rsidR="003A1CB6" w:rsidRDefault="003A1CB6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150D0D">
        <w:rPr>
          <w:rFonts w:ascii="Bookman Old Style" w:hAnsi="Bookman Old Style" w:cs="Lucida Console"/>
          <w:sz w:val="24"/>
          <w:szCs w:val="24"/>
        </w:rPr>
        <w:t>Download the TestNG Jar Files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TestNG – uses TestNG Runtime environment, identify methods to be executed based on Annotations.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Annotations :-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Lucida Console"/>
          <w:sz w:val="24"/>
          <w:szCs w:val="24"/>
        </w:rPr>
        <w:t xml:space="preserve">1.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@Test - &gt; Represents one automated test case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77017E" w:rsidRPr="0077017E" w:rsidRDefault="0077017E" w:rsidP="0077017E">
      <w:pPr>
        <w:pBdr>
          <w:bottom w:val="doub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7017E">
        <w:rPr>
          <w:rFonts w:ascii="Bookman Old Style" w:hAnsi="Bookman Old Style" w:cs="Lucida Console"/>
          <w:sz w:val="24"/>
          <w:szCs w:val="24"/>
        </w:rPr>
        <w:lastRenderedPageBreak/>
        <w:t>Order of Execution in TestNG –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By passing parameter to testAnnotation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1. dependsOnMethods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2. priority</w:t>
      </w:r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TEstNG.xml File</w:t>
      </w:r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noProof/>
          <w:color w:val="646464"/>
          <w:sz w:val="28"/>
          <w:szCs w:val="28"/>
          <w:shd w:val="clear" w:color="auto" w:fill="E8F2FE"/>
        </w:rPr>
        <w:drawing>
          <wp:inline distT="0" distB="0" distL="0" distR="0">
            <wp:extent cx="5943600" cy="2171700"/>
            <wp:effectExtent l="1905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7E" w:rsidRP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</w:p>
    <w:p w:rsidR="0026235C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Order of execution of all annotations –</w:t>
      </w: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2480761" cy="3067050"/>
            <wp:effectExtent l="19050" t="0" r="0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61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84875" cy="2464435"/>
            <wp:effectExtent l="19050" t="0" r="0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743200"/>
            <wp:effectExtent l="19050" t="0" r="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C8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619C8" w:rsidRPr="00B76C25" w:rsidRDefault="000619C8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37F89" w:rsidRPr="00B37F89" w:rsidRDefault="00B37F89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Pr="007F5EA6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8E5F9F" w:rsidRPr="007F5EA6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81CEF"/>
    <w:multiLevelType w:val="hybridMultilevel"/>
    <w:tmpl w:val="BFEA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E5F12"/>
    <w:multiLevelType w:val="hybridMultilevel"/>
    <w:tmpl w:val="C81A329E"/>
    <w:lvl w:ilvl="0" w:tplc="0409000F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A1BA9"/>
    <w:multiLevelType w:val="hybridMultilevel"/>
    <w:tmpl w:val="CF92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20C50"/>
    <w:multiLevelType w:val="hybridMultilevel"/>
    <w:tmpl w:val="DF625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71B20"/>
    <w:multiLevelType w:val="hybridMultilevel"/>
    <w:tmpl w:val="E2628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621267"/>
    <w:multiLevelType w:val="hybridMultilevel"/>
    <w:tmpl w:val="539A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C6444"/>
    <w:multiLevelType w:val="hybridMultilevel"/>
    <w:tmpl w:val="43D4A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8"/>
  </w:num>
  <w:num w:numId="4">
    <w:abstractNumId w:val="37"/>
  </w:num>
  <w:num w:numId="5">
    <w:abstractNumId w:val="1"/>
  </w:num>
  <w:num w:numId="6">
    <w:abstractNumId w:val="15"/>
  </w:num>
  <w:num w:numId="7">
    <w:abstractNumId w:val="29"/>
  </w:num>
  <w:num w:numId="8">
    <w:abstractNumId w:val="24"/>
  </w:num>
  <w:num w:numId="9">
    <w:abstractNumId w:val="22"/>
  </w:num>
  <w:num w:numId="10">
    <w:abstractNumId w:val="12"/>
  </w:num>
  <w:num w:numId="11">
    <w:abstractNumId w:val="25"/>
  </w:num>
  <w:num w:numId="12">
    <w:abstractNumId w:val="21"/>
  </w:num>
  <w:num w:numId="13">
    <w:abstractNumId w:val="9"/>
  </w:num>
  <w:num w:numId="14">
    <w:abstractNumId w:val="30"/>
  </w:num>
  <w:num w:numId="15">
    <w:abstractNumId w:val="17"/>
  </w:num>
  <w:num w:numId="16">
    <w:abstractNumId w:val="3"/>
  </w:num>
  <w:num w:numId="17">
    <w:abstractNumId w:val="4"/>
  </w:num>
  <w:num w:numId="18">
    <w:abstractNumId w:val="36"/>
  </w:num>
  <w:num w:numId="19">
    <w:abstractNumId w:val="19"/>
  </w:num>
  <w:num w:numId="20">
    <w:abstractNumId w:val="13"/>
  </w:num>
  <w:num w:numId="21">
    <w:abstractNumId w:val="10"/>
  </w:num>
  <w:num w:numId="22">
    <w:abstractNumId w:val="18"/>
  </w:num>
  <w:num w:numId="23">
    <w:abstractNumId w:val="41"/>
  </w:num>
  <w:num w:numId="24">
    <w:abstractNumId w:val="28"/>
  </w:num>
  <w:num w:numId="25">
    <w:abstractNumId w:val="5"/>
  </w:num>
  <w:num w:numId="26">
    <w:abstractNumId w:val="20"/>
  </w:num>
  <w:num w:numId="27">
    <w:abstractNumId w:val="7"/>
  </w:num>
  <w:num w:numId="28">
    <w:abstractNumId w:val="16"/>
  </w:num>
  <w:num w:numId="29">
    <w:abstractNumId w:val="2"/>
  </w:num>
  <w:num w:numId="30">
    <w:abstractNumId w:val="33"/>
  </w:num>
  <w:num w:numId="31">
    <w:abstractNumId w:val="39"/>
  </w:num>
  <w:num w:numId="32">
    <w:abstractNumId w:val="35"/>
  </w:num>
  <w:num w:numId="33">
    <w:abstractNumId w:val="42"/>
  </w:num>
  <w:num w:numId="34">
    <w:abstractNumId w:val="27"/>
  </w:num>
  <w:num w:numId="35">
    <w:abstractNumId w:val="26"/>
  </w:num>
  <w:num w:numId="36">
    <w:abstractNumId w:val="6"/>
  </w:num>
  <w:num w:numId="37">
    <w:abstractNumId w:val="0"/>
  </w:num>
  <w:num w:numId="38">
    <w:abstractNumId w:val="8"/>
  </w:num>
  <w:num w:numId="39">
    <w:abstractNumId w:val="11"/>
  </w:num>
  <w:num w:numId="40">
    <w:abstractNumId w:val="32"/>
  </w:num>
  <w:num w:numId="41">
    <w:abstractNumId w:val="31"/>
  </w:num>
  <w:num w:numId="42">
    <w:abstractNumId w:val="40"/>
  </w:num>
  <w:num w:numId="43">
    <w:abstractNumId w:val="43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AE4DFA"/>
    <w:rsid w:val="0000558E"/>
    <w:rsid w:val="00036FC0"/>
    <w:rsid w:val="000619C8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2293B"/>
    <w:rsid w:val="00150D0D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6235C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416A"/>
    <w:rsid w:val="00336D90"/>
    <w:rsid w:val="00342911"/>
    <w:rsid w:val="00345002"/>
    <w:rsid w:val="00351AF1"/>
    <w:rsid w:val="003614A8"/>
    <w:rsid w:val="00387797"/>
    <w:rsid w:val="003A17DA"/>
    <w:rsid w:val="003A1CB6"/>
    <w:rsid w:val="003C3D84"/>
    <w:rsid w:val="003D6E2C"/>
    <w:rsid w:val="003E748B"/>
    <w:rsid w:val="0040198C"/>
    <w:rsid w:val="0040353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4E4A44"/>
    <w:rsid w:val="004F6C55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074A"/>
    <w:rsid w:val="005C4D18"/>
    <w:rsid w:val="00612876"/>
    <w:rsid w:val="006231B3"/>
    <w:rsid w:val="00632B3C"/>
    <w:rsid w:val="0063609C"/>
    <w:rsid w:val="00647B23"/>
    <w:rsid w:val="006948BF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017E"/>
    <w:rsid w:val="007745BE"/>
    <w:rsid w:val="00781912"/>
    <w:rsid w:val="00783164"/>
    <w:rsid w:val="00793041"/>
    <w:rsid w:val="007E46AA"/>
    <w:rsid w:val="007F2309"/>
    <w:rsid w:val="007F5EA6"/>
    <w:rsid w:val="00804928"/>
    <w:rsid w:val="008137DC"/>
    <w:rsid w:val="008472DC"/>
    <w:rsid w:val="008518FC"/>
    <w:rsid w:val="008704D4"/>
    <w:rsid w:val="00885694"/>
    <w:rsid w:val="008C15E0"/>
    <w:rsid w:val="008D05EF"/>
    <w:rsid w:val="008E5F9F"/>
    <w:rsid w:val="008F240D"/>
    <w:rsid w:val="008F6946"/>
    <w:rsid w:val="0091011E"/>
    <w:rsid w:val="00916EBE"/>
    <w:rsid w:val="00921E45"/>
    <w:rsid w:val="00935BB8"/>
    <w:rsid w:val="009361D7"/>
    <w:rsid w:val="00960DCD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75460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37F89"/>
    <w:rsid w:val="00B631EF"/>
    <w:rsid w:val="00B65F02"/>
    <w:rsid w:val="00B665EA"/>
    <w:rsid w:val="00B76C25"/>
    <w:rsid w:val="00B76F02"/>
    <w:rsid w:val="00B871F3"/>
    <w:rsid w:val="00B91C9D"/>
    <w:rsid w:val="00B977E1"/>
    <w:rsid w:val="00BA0BFD"/>
    <w:rsid w:val="00BA61CD"/>
    <w:rsid w:val="00BA6A29"/>
    <w:rsid w:val="00BA7297"/>
    <w:rsid w:val="00BC446B"/>
    <w:rsid w:val="00BD71CD"/>
    <w:rsid w:val="00BE7CF7"/>
    <w:rsid w:val="00BF001F"/>
    <w:rsid w:val="00C12FCB"/>
    <w:rsid w:val="00C20582"/>
    <w:rsid w:val="00C31C04"/>
    <w:rsid w:val="00C451F1"/>
    <w:rsid w:val="00C54035"/>
    <w:rsid w:val="00C65FC8"/>
    <w:rsid w:val="00C669B1"/>
    <w:rsid w:val="00C67B0B"/>
    <w:rsid w:val="00C70E50"/>
    <w:rsid w:val="00C80C5B"/>
    <w:rsid w:val="00C927A3"/>
    <w:rsid w:val="00CA0655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A7F1F"/>
    <w:rsid w:val="00DB7A00"/>
    <w:rsid w:val="00DF1BDF"/>
    <w:rsid w:val="00DF7EAB"/>
    <w:rsid w:val="00E027D5"/>
    <w:rsid w:val="00E1544D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901D8"/>
    <w:rsid w:val="00FB389C"/>
    <w:rsid w:val="00FE7648"/>
    <w:rsid w:val="00FE7842"/>
    <w:rsid w:val="00FF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testng.or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F44A-3856-4298-A5BD-109B824B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32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222</cp:revision>
  <dcterms:created xsi:type="dcterms:W3CDTF">2020-06-01T16:16:00Z</dcterms:created>
  <dcterms:modified xsi:type="dcterms:W3CDTF">2020-07-15T17:02:00Z</dcterms:modified>
</cp:coreProperties>
</file>