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8D505F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proofErr w:type="gramStart"/>
      <w:r w:rsidRPr="007F33B2">
        <w:rPr>
          <w:b/>
          <w:i/>
          <w:lang w:val="en-IN"/>
        </w:rPr>
        <w:t>Threads(</w:t>
      </w:r>
      <w:proofErr w:type="gramEnd"/>
      <w:r w:rsidRPr="007F33B2">
        <w:rPr>
          <w:b/>
          <w:i/>
          <w:lang w:val="en-IN"/>
        </w:rPr>
        <w:t>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</w:t>
      </w:r>
      <w:proofErr w:type="gramStart"/>
      <w:r w:rsidR="005E3C8C" w:rsidRPr="005E3C8C">
        <w:rPr>
          <w:b/>
          <w:i/>
          <w:color w:val="002060"/>
          <w:highlight w:val="yellow"/>
          <w:lang w:val="en-IN"/>
        </w:rPr>
        <w:t>)</w:t>
      </w:r>
      <w:r w:rsidRPr="007F33B2">
        <w:rPr>
          <w:b/>
          <w:color w:val="002060"/>
          <w:highlight w:val="yellow"/>
          <w:lang w:val="en-IN"/>
        </w:rPr>
        <w:t xml:space="preserve"> :</w:t>
      </w:r>
      <w:proofErr w:type="gramEnd"/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 xml:space="preserve">Platform </w:t>
      </w:r>
      <w:proofErr w:type="spellStart"/>
      <w:r w:rsidRPr="003F339C">
        <w:rPr>
          <w:b/>
          <w:color w:val="002060"/>
          <w:highlight w:val="green"/>
          <w:lang w:val="en-IN"/>
        </w:rPr>
        <w:t>independed</w:t>
      </w:r>
      <w:proofErr w:type="spellEnd"/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053258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053258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053258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053258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Versions :</w:t>
      </w:r>
      <w:proofErr w:type="gramEnd"/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053258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053258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053258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053258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053258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053258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053258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Client and Server </w:t>
      </w:r>
      <w:proofErr w:type="spellStart"/>
      <w:r>
        <w:rPr>
          <w:b/>
          <w:i/>
          <w:strike/>
          <w:lang w:val="en-IN"/>
        </w:rPr>
        <w:t>config</w:t>
      </w:r>
      <w:proofErr w:type="spellEnd"/>
      <w:r>
        <w:rPr>
          <w:b/>
          <w:i/>
          <w:strike/>
          <w:lang w:val="en-IN"/>
        </w:rPr>
        <w:t xml:space="preserve">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lastRenderedPageBreak/>
        <w:t>TestNG</w:t>
      </w:r>
      <w:proofErr w:type="spellEnd"/>
      <w:r>
        <w:rPr>
          <w:b/>
          <w:i/>
          <w:lang w:val="en-IN"/>
        </w:rPr>
        <w:t>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Official </w:t>
      </w:r>
      <w:proofErr w:type="spellStart"/>
      <w:proofErr w:type="gramStart"/>
      <w:r>
        <w:rPr>
          <w:b/>
          <w:i/>
          <w:lang w:val="en-IN"/>
        </w:rPr>
        <w:t>WebSite</w:t>
      </w:r>
      <w:proofErr w:type="spellEnd"/>
      <w:r>
        <w:rPr>
          <w:b/>
          <w:i/>
          <w:lang w:val="en-IN"/>
        </w:rPr>
        <w:t xml:space="preserve"> :</w:t>
      </w:r>
      <w:proofErr w:type="gramEnd"/>
    </w:p>
    <w:p w:rsidR="005E3C8C" w:rsidRDefault="00053258" w:rsidP="005E3C8C">
      <w:hyperlink r:id="rId6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proofErr w:type="gramStart"/>
      <w:r>
        <w:rPr>
          <w:b/>
          <w:i/>
          <w:lang w:val="en-IN"/>
        </w:rPr>
        <w:t>IDE :</w:t>
      </w:r>
      <w:proofErr w:type="gramEnd"/>
    </w:p>
    <w:p w:rsidR="00B5784F" w:rsidRDefault="00B5784F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Addon</w:t>
      </w:r>
      <w:proofErr w:type="spellEnd"/>
      <w:r>
        <w:rPr>
          <w:b/>
          <w:i/>
          <w:lang w:val="en-IN"/>
        </w:rPr>
        <w:t xml:space="preserve">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</w:t>
      </w:r>
      <w:proofErr w:type="spellStart"/>
      <w:r>
        <w:rPr>
          <w:b/>
          <w:i/>
          <w:lang w:val="en-IN"/>
        </w:rPr>
        <w:t>WebElement</w:t>
      </w:r>
      <w:proofErr w:type="spellEnd"/>
      <w:r>
        <w:rPr>
          <w:b/>
          <w:i/>
          <w:lang w:val="en-IN"/>
        </w:rPr>
        <w:t xml:space="preserve">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proofErr w:type="spellStart"/>
      <w:r w:rsidR="00BF0CD8" w:rsidRPr="00BF0CD8">
        <w:rPr>
          <w:b/>
          <w:i/>
          <w:lang w:val="en-IN"/>
        </w:rPr>
        <w:t>WebElement</w:t>
      </w:r>
      <w:proofErr w:type="spellEnd"/>
      <w:r w:rsidR="00BF0CD8" w:rsidRPr="00BF0CD8">
        <w:rPr>
          <w:b/>
          <w:i/>
          <w:lang w:val="en-IN"/>
        </w:rPr>
        <w:t xml:space="preserve">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className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tagName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partialLinkText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xpath</w:t>
      </w:r>
      <w:proofErr w:type="spellEnd"/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Asusual</w:t>
      </w:r>
      <w:proofErr w:type="spellEnd"/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nd</w:t>
      </w:r>
      <w:proofErr w:type="spellEnd"/>
      <w:proofErr w:type="gramEnd"/>
      <w:r>
        <w:rPr>
          <w:b/>
          <w:i/>
          <w:lang w:val="en-IN"/>
        </w:rPr>
        <w:t xml:space="preserve">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Expressions :</w:t>
      </w:r>
      <w:proofErr w:type="gramEnd"/>
      <w:r>
        <w:rPr>
          <w:b/>
          <w:i/>
          <w:lang w:val="en-IN"/>
        </w:rPr>
        <w:t xml:space="preserve">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proofErr w:type="gramStart"/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</w:t>
      </w:r>
      <w:proofErr w:type="gramEnd"/>
      <w:r w:rsidR="00213F91">
        <w:rPr>
          <w:b/>
          <w:i/>
          <w:lang w:val="en-IN"/>
        </w:rPr>
        <w:t xml:space="preserve">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</w:t>
      </w:r>
      <w:proofErr w:type="spellEnd"/>
      <w:r w:rsidRPr="00213F91">
        <w:rPr>
          <w:b/>
          <w:i/>
          <w:lang w:val="en-IN"/>
        </w:rPr>
        <w:t>=</w:t>
      </w:r>
      <w:proofErr w:type="spellStart"/>
      <w:r w:rsidRPr="00213F91">
        <w:rPr>
          <w:b/>
          <w:i/>
          <w:lang w:val="en-IN"/>
        </w:rPr>
        <w:t>htmlTag</w:t>
      </w:r>
      <w:proofErr w:type="spellEnd"/>
      <w:r w:rsidRPr="00213F91">
        <w:rPr>
          <w:b/>
          <w:i/>
          <w:lang w:val="en-IN"/>
        </w:rPr>
        <w:t>[</w:t>
      </w:r>
      <w:proofErr w:type="spellStart"/>
      <w:r w:rsidRPr="00213F91">
        <w:rPr>
          <w:b/>
          <w:i/>
          <w:lang w:val="en-IN"/>
        </w:rPr>
        <w:t>propertyname</w:t>
      </w:r>
      <w:proofErr w:type="spellEnd"/>
      <w:r w:rsidRPr="00213F91">
        <w:rPr>
          <w:b/>
          <w:i/>
          <w:lang w:val="en-IN"/>
        </w:rPr>
        <w:t xml:space="preserve"> = ‘</w:t>
      </w:r>
      <w:proofErr w:type="spellStart"/>
      <w:r w:rsidRPr="00213F91">
        <w:rPr>
          <w:b/>
          <w:i/>
          <w:lang w:val="en-IN"/>
        </w:rPr>
        <w:t>propertyValue</w:t>
      </w:r>
      <w:proofErr w:type="spellEnd"/>
      <w:r w:rsidRPr="00213F91">
        <w:rPr>
          <w:b/>
          <w:i/>
          <w:lang w:val="en-IN"/>
        </w:rPr>
        <w:t>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r>
        <w:rPr>
          <w:b/>
          <w:i/>
          <w:lang w:val="en-IN"/>
        </w:rPr>
        <w:t>htmlTag#idValue</w:t>
      </w:r>
      <w:proofErr w:type="spellEnd"/>
      <w:r>
        <w:rPr>
          <w:b/>
          <w:i/>
          <w:lang w:val="en-IN"/>
        </w:rPr>
        <w:t xml:space="preserve"> or #</w:t>
      </w:r>
      <w:proofErr w:type="spellStart"/>
      <w:r>
        <w:rPr>
          <w:b/>
          <w:i/>
          <w:lang w:val="en-IN"/>
        </w:rPr>
        <w:t>idValue</w:t>
      </w:r>
      <w:proofErr w:type="spellEnd"/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proofErr w:type="gramEnd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.</w:t>
      </w:r>
      <w:r w:rsidRPr="00213F91"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valueOfClassAttribute</w:t>
      </w:r>
      <w:proofErr w:type="spellEnd"/>
      <w:r>
        <w:rPr>
          <w:b/>
          <w:i/>
          <w:lang w:val="en-IN"/>
        </w:rPr>
        <w:t xml:space="preserve"> or .</w:t>
      </w:r>
      <w:proofErr w:type="spellStart"/>
      <w:r>
        <w:rPr>
          <w:b/>
          <w:i/>
          <w:lang w:val="en-IN"/>
        </w:rPr>
        <w:t>valueOfClassAttribute</w:t>
      </w:r>
      <w:proofErr w:type="spellEnd"/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 w:rsidRPr="00213F91">
        <w:rPr>
          <w:b/>
          <w:i/>
          <w:highlight w:val="yellow"/>
          <w:lang w:val="en-IN"/>
        </w:rPr>
        <w:t>Xpath</w:t>
      </w:r>
      <w:proofErr w:type="spellEnd"/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 xml:space="preserve">Absolute </w:t>
      </w:r>
      <w:proofErr w:type="spellStart"/>
      <w:r w:rsidRPr="00CB565A"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1080"/>
        <w:rPr>
          <w:b/>
          <w:i/>
          <w:lang w:val="en-IN"/>
        </w:rPr>
      </w:pPr>
      <w:proofErr w:type="gramStart"/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</w:t>
      </w:r>
      <w:proofErr w:type="spellStart"/>
      <w:r>
        <w:rPr>
          <w:b/>
          <w:i/>
          <w:lang w:val="en-IN"/>
        </w:rPr>
        <w:t>superchild</w:t>
      </w:r>
      <w:proofErr w:type="spellEnd"/>
      <w:r>
        <w:rPr>
          <w:b/>
          <w:i/>
          <w:lang w:val="en-IN"/>
        </w:rPr>
        <w:t>/child/..</w:t>
      </w:r>
      <w:proofErr w:type="gramEnd"/>
      <w:r>
        <w:rPr>
          <w:b/>
          <w:i/>
          <w:lang w:val="en-IN"/>
        </w:rPr>
        <w:t>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Relative </w:t>
      </w:r>
      <w:proofErr w:type="spellStart"/>
      <w:r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Syntax :</w:t>
      </w:r>
      <w:proofErr w:type="gramEnd"/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</w:t>
      </w:r>
      <w:proofErr w:type="spellStart"/>
      <w:r w:rsidRPr="002D04DC">
        <w:rPr>
          <w:b/>
          <w:i/>
          <w:highlight w:val="yellow"/>
          <w:u w:val="single"/>
          <w:lang w:val="en-IN"/>
        </w:rPr>
        <w:t>Xpath</w:t>
      </w:r>
      <w:proofErr w:type="spellEnd"/>
      <w:r w:rsidRPr="002D04DC">
        <w:rPr>
          <w:b/>
          <w:i/>
          <w:highlight w:val="yellow"/>
          <w:u w:val="single"/>
          <w:lang w:val="en-IN"/>
        </w:rPr>
        <w:t xml:space="preserve">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</w:t>
      </w:r>
      <w:proofErr w:type="spellStart"/>
      <w:proofErr w:type="gramStart"/>
      <w:r w:rsidRPr="00CB565A">
        <w:rPr>
          <w:b/>
          <w:i/>
          <w:lang w:val="en-IN"/>
        </w:rPr>
        <w:t>htmlTag</w:t>
      </w:r>
      <w:proofErr w:type="spellEnd"/>
      <w:r w:rsidRPr="00CB565A">
        <w:rPr>
          <w:b/>
          <w:i/>
          <w:lang w:val="en-IN"/>
        </w:rPr>
        <w:t>[</w:t>
      </w:r>
      <w:proofErr w:type="gramEnd"/>
      <w:r w:rsidRPr="00CB565A">
        <w:rPr>
          <w:b/>
          <w:i/>
          <w:lang w:val="en-IN"/>
        </w:rPr>
        <w:t>@</w:t>
      </w:r>
      <w:proofErr w:type="spellStart"/>
      <w:r w:rsidRPr="00CB565A">
        <w:rPr>
          <w:b/>
          <w:i/>
          <w:lang w:val="en-IN"/>
        </w:rPr>
        <w:t>propertyname</w:t>
      </w:r>
      <w:proofErr w:type="spellEnd"/>
      <w:r w:rsidRPr="00CB565A">
        <w:rPr>
          <w:b/>
          <w:i/>
          <w:lang w:val="en-IN"/>
        </w:rPr>
        <w:t>=’</w:t>
      </w:r>
      <w:proofErr w:type="spellStart"/>
      <w:r w:rsidRPr="00CB565A">
        <w:rPr>
          <w:b/>
          <w:i/>
          <w:lang w:val="en-IN"/>
        </w:rPr>
        <w:t>propertyValue</w:t>
      </w:r>
      <w:proofErr w:type="spellEnd"/>
      <w:r w:rsidRPr="00CB565A">
        <w:rPr>
          <w:b/>
          <w:i/>
          <w:lang w:val="en-IN"/>
        </w:rPr>
        <w:t>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gramStart"/>
      <w:r>
        <w:rPr>
          <w:b/>
          <w:i/>
          <w:lang w:val="en-IN"/>
        </w:rPr>
        <w:t>htmlTag[</w:t>
      </w:r>
      <w:proofErr w:type="gramEnd"/>
      <w:r>
        <w:rPr>
          <w:b/>
          <w:i/>
          <w:lang w:val="en-IN"/>
        </w:rPr>
        <w:t>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 xml:space="preserve">Using regular Expressions in </w:t>
      </w:r>
      <w:proofErr w:type="spellStart"/>
      <w:r w:rsidRPr="00466FF3">
        <w:rPr>
          <w:b/>
          <w:i/>
          <w:highlight w:val="yellow"/>
          <w:u w:val="single"/>
          <w:lang w:val="en-IN"/>
        </w:rPr>
        <w:t>Xpath</w:t>
      </w:r>
      <w:proofErr w:type="spellEnd"/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proofErr w:type="spellStart"/>
      <w:r w:rsidRPr="00551235">
        <w:rPr>
          <w:b/>
          <w:i/>
          <w:highlight w:val="yellow"/>
          <w:u w:val="single"/>
          <w:lang w:val="en-IN"/>
        </w:rPr>
        <w:t>Xpath</w:t>
      </w:r>
      <w:proofErr w:type="spellEnd"/>
      <w:r w:rsidRPr="00551235">
        <w:rPr>
          <w:b/>
          <w:i/>
          <w:highlight w:val="yellow"/>
          <w:u w:val="single"/>
          <w:lang w:val="en-IN"/>
        </w:rPr>
        <w:t xml:space="preserve">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text()=’</w:t>
      </w:r>
      <w:proofErr w:type="spellStart"/>
      <w:r>
        <w:rPr>
          <w:b/>
          <w:i/>
          <w:lang w:val="en-IN"/>
        </w:rPr>
        <w:t>textToSearch</w:t>
      </w:r>
      <w:proofErr w:type="spellEnd"/>
      <w:r>
        <w:rPr>
          <w:b/>
          <w:i/>
          <w:lang w:val="en-IN"/>
        </w:rPr>
        <w:t>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spellStart"/>
      <w:proofErr w:type="gramEnd"/>
      <w:r>
        <w:rPr>
          <w:b/>
          <w:i/>
          <w:lang w:val="en-IN"/>
        </w:rPr>
        <w:t>conatins</w:t>
      </w:r>
      <w:proofErr w:type="spellEnd"/>
      <w:r>
        <w:rPr>
          <w:b/>
          <w:i/>
          <w:lang w:val="en-IN"/>
        </w:rPr>
        <w:t>(text(),’</w:t>
      </w:r>
      <w:proofErr w:type="spellStart"/>
      <w:r>
        <w:rPr>
          <w:b/>
          <w:i/>
          <w:lang w:val="en-IN"/>
        </w:rPr>
        <w:t>partialtext</w:t>
      </w:r>
      <w:proofErr w:type="spellEnd"/>
      <w:r>
        <w:rPr>
          <w:b/>
          <w:i/>
          <w:lang w:val="en-IN"/>
        </w:rPr>
        <w:t>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contains(@</w:t>
      </w:r>
      <w:proofErr w:type="spellStart"/>
      <w:r>
        <w:rPr>
          <w:b/>
          <w:i/>
          <w:lang w:val="en-IN"/>
        </w:rPr>
        <w:t>attriburename,’partialValueOfAttribute</w:t>
      </w:r>
      <w:proofErr w:type="spellEnd"/>
      <w:r>
        <w:rPr>
          <w:b/>
          <w:i/>
          <w:lang w:val="en-IN"/>
        </w:rPr>
        <w:t>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proofErr w:type="spellStart"/>
      <w:r>
        <w:rPr>
          <w:lang w:val="en-IN"/>
        </w:rPr>
        <w:t>When ever</w:t>
      </w:r>
      <w:proofErr w:type="spellEnd"/>
      <w:r>
        <w:rPr>
          <w:lang w:val="en-IN"/>
        </w:rPr>
        <w:t xml:space="preserve"> we are identifying or playing with dependent and independent elements always write a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</w:t>
      </w:r>
      <w:proofErr w:type="spellStart"/>
      <w:r w:rsidRPr="008C3D8F">
        <w:rPr>
          <w:lang w:val="en-IN"/>
        </w:rPr>
        <w:t>parentHtmlTAG</w:t>
      </w:r>
      <w:proofErr w:type="spellEnd"/>
      <w:r w:rsidRPr="008C3D8F">
        <w:rPr>
          <w:lang w:val="en-IN"/>
        </w:rPr>
        <w:t>[</w:t>
      </w:r>
      <w:r>
        <w:rPr>
          <w:lang w:val="en-IN"/>
        </w:rPr>
        <w:t xml:space="preserve"> </w:t>
      </w:r>
      <w:proofErr w:type="spellStart"/>
      <w:r w:rsidRPr="008C3D8F">
        <w:rPr>
          <w:lang w:val="en-IN"/>
        </w:rPr>
        <w:t>Xpath</w:t>
      </w:r>
      <w:proofErr w:type="spellEnd"/>
      <w:r w:rsidRPr="008C3D8F">
        <w:rPr>
          <w:lang w:val="en-IN"/>
        </w:rPr>
        <w:t xml:space="preserve">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 w:rsidRPr="00BE31CD">
        <w:rPr>
          <w:b/>
          <w:lang w:val="en-IN"/>
        </w:rPr>
        <w:t>following-sibling: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 xml:space="preserve">6.2 </w:t>
      </w:r>
      <w:proofErr w:type="gramStart"/>
      <w:r>
        <w:rPr>
          <w:lang w:val="en-IN"/>
        </w:rPr>
        <w:t>prece</w:t>
      </w:r>
      <w:r w:rsidRPr="00BE31CD">
        <w:rPr>
          <w:lang w:val="en-IN"/>
        </w:rPr>
        <w:t>ding-sibling</w:t>
      </w:r>
      <w:proofErr w:type="gramEnd"/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 xml:space="preserve">6.5 </w:t>
      </w:r>
      <w:proofErr w:type="gramStart"/>
      <w:r>
        <w:rPr>
          <w:lang w:val="en-IN"/>
        </w:rPr>
        <w:t>parent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</w:t>
      </w:r>
      <w:r>
        <w:rPr>
          <w:lang w:val="en-IN"/>
        </w:rPr>
        <w:t>::</w:t>
      </w:r>
      <w:proofErr w:type="spellStart"/>
      <w:r>
        <w:rPr>
          <w:lang w:val="en-IN"/>
        </w:rPr>
        <w:t>tr</w:t>
      </w:r>
      <w:proofErr w:type="spell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</w:t>
      </w:r>
      <w:proofErr w:type="gramStart"/>
      <w:r>
        <w:rPr>
          <w:lang w:val="en-IN"/>
        </w:rPr>
        <w:t>child</w:t>
      </w:r>
      <w:proofErr w:type="gramEnd"/>
      <w:r>
        <w:rPr>
          <w:lang w:val="en-IN"/>
        </w:rPr>
        <w:t xml:space="preserve">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by']/parent::</w:t>
      </w:r>
      <w:proofErr w:type="spellStart"/>
      <w:r w:rsidRPr="00BE31CD">
        <w:rPr>
          <w:lang w:val="en-IN"/>
        </w:rPr>
        <w:t>tr</w:t>
      </w:r>
      <w:proofErr w:type="spellEnd"/>
      <w:r w:rsidRPr="00BE31CD">
        <w:rPr>
          <w:lang w:val="en-IN"/>
        </w:rPr>
        <w:t>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</w:t>
      </w:r>
      <w:proofErr w:type="gramStart"/>
      <w:r>
        <w:rPr>
          <w:lang w:val="en-IN"/>
        </w:rPr>
        <w:t>ancestor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Xpath</w:t>
            </w:r>
            <w:proofErr w:type="spellEnd"/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UserName</w:t>
            </w:r>
            <w:proofErr w:type="spellEnd"/>
            <w:r>
              <w:rPr>
                <w:b/>
                <w:i/>
                <w:lang w:val="en-IN"/>
              </w:rPr>
              <w:t xml:space="preserve">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</w:t>
            </w:r>
            <w:proofErr w:type="spellStart"/>
            <w:r w:rsidRPr="002D04DC">
              <w:rPr>
                <w:b/>
                <w:i/>
                <w:lang w:val="en-IN"/>
              </w:rPr>
              <w:t>loginButton</w:t>
            </w:r>
            <w:proofErr w:type="spellEnd"/>
            <w:r w:rsidRPr="002D04DC">
              <w:rPr>
                <w:b/>
                <w:i/>
                <w:lang w:val="en-IN"/>
              </w:rPr>
              <w:t>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</w:t>
            </w:r>
            <w:proofErr w:type="spellStart"/>
            <w:r w:rsidRPr="00466FF3">
              <w:rPr>
                <w:b/>
                <w:i/>
                <w:lang w:val="en-IN"/>
              </w:rPr>
              <w:t>loginButtonContainer</w:t>
            </w:r>
            <w:proofErr w:type="spellEnd"/>
            <w:r w:rsidRPr="00466FF3">
              <w:rPr>
                <w:b/>
                <w:i/>
                <w:lang w:val="en-IN"/>
              </w:rPr>
              <w:t>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</w:t>
            </w:r>
            <w:proofErr w:type="spellStart"/>
            <w:r w:rsidRPr="00466FF3">
              <w:rPr>
                <w:b/>
                <w:i/>
                <w:lang w:val="en-IN"/>
              </w:rPr>
              <w:t>topnav</w:t>
            </w:r>
            <w:proofErr w:type="spellEnd"/>
            <w:r w:rsidRPr="00466FF3">
              <w:rPr>
                <w:b/>
                <w:i/>
                <w:lang w:val="en-IN"/>
              </w:rPr>
              <w:t>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</w:t>
            </w:r>
            <w:proofErr w:type="spellStart"/>
            <w:r>
              <w:rPr>
                <w:b/>
                <w:i/>
                <w:lang w:val="en-IN"/>
              </w:rPr>
              <w:t>pwd</w:t>
            </w:r>
            <w:proofErr w:type="spellEnd"/>
            <w:r>
              <w:rPr>
                <w:b/>
                <w:i/>
                <w:lang w:val="en-IN"/>
              </w:rPr>
              <w:t xml:space="preserve">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</w:t>
            </w:r>
            <w:proofErr w:type="spellStart"/>
            <w:r w:rsidRPr="00200132">
              <w:rPr>
                <w:b/>
                <w:i/>
                <w:lang w:val="en-IN"/>
              </w:rPr>
              <w:t>img</w:t>
            </w:r>
            <w:proofErr w:type="spellEnd"/>
            <w:r w:rsidRPr="00200132">
              <w:rPr>
                <w:b/>
                <w:i/>
                <w:lang w:val="en-IN"/>
              </w:rPr>
              <w:t>[contains(@</w:t>
            </w:r>
            <w:proofErr w:type="spellStart"/>
            <w:r w:rsidRPr="00200132">
              <w:rPr>
                <w:b/>
                <w:i/>
                <w:lang w:val="en-IN"/>
              </w:rPr>
              <w:t>src,'timer</w:t>
            </w:r>
            <w:proofErr w:type="spellEnd"/>
            <w:r w:rsidRPr="00200132">
              <w:rPr>
                <w:b/>
                <w:i/>
                <w:lang w:val="en-IN"/>
              </w:rPr>
              <w:t>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google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Redbus.in</w:t>
            </w:r>
            <w:proofErr w:type="spellEnd"/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</w:t>
            </w:r>
            <w:proofErr w:type="spellStart"/>
            <w:r w:rsidRPr="00551235">
              <w:rPr>
                <w:b/>
                <w:i/>
                <w:lang w:val="en-IN"/>
              </w:rPr>
              <w:t>rb-calendar_onward_cal</w:t>
            </w:r>
            <w:proofErr w:type="spellEnd"/>
            <w:r w:rsidRPr="00551235">
              <w:rPr>
                <w:b/>
                <w:i/>
                <w:lang w:val="en-IN"/>
              </w:rPr>
              <w:t>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lastRenderedPageBreak/>
              <w:t>wikipedia</w:t>
            </w:r>
            <w:proofErr w:type="spellEnd"/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mmt</w:t>
            </w:r>
            <w:proofErr w:type="spellEnd"/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</w:t>
            </w:r>
            <w:proofErr w:type="spellStart"/>
            <w:r w:rsidRPr="008C3D8F">
              <w:rPr>
                <w:b/>
                <w:i/>
                <w:lang w:val="en-IN"/>
              </w:rPr>
              <w:t>class,'latoBold</w:t>
            </w:r>
            <w:proofErr w:type="spellEnd"/>
            <w:r w:rsidRPr="008C3D8F">
              <w:rPr>
                <w:b/>
                <w:i/>
                <w:lang w:val="en-IN"/>
              </w:rPr>
              <w:t xml:space="preserve">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</w:t>
            </w:r>
            <w:proofErr w:type="spellStart"/>
            <w:r w:rsidRPr="00BE31CD">
              <w:rPr>
                <w:b/>
                <w:i/>
                <w:lang w:val="en-IN"/>
              </w:rPr>
              <w:t>boxShadow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bdr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packageListing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pointer </w:t>
            </w:r>
            <w:proofErr w:type="spellStart"/>
            <w:r w:rsidRPr="00BE31CD">
              <w:rPr>
                <w:b/>
                <w:i/>
                <w:lang w:val="en-IN"/>
              </w:rPr>
              <w:t>packageDetailsBox</w:t>
            </w:r>
            <w:proofErr w:type="spellEnd"/>
            <w:r w:rsidRPr="00BE31CD">
              <w:rPr>
                <w:b/>
                <w:i/>
                <w:lang w:val="en-IN"/>
              </w:rPr>
              <w:t>']//p[contains(@</w:t>
            </w:r>
            <w:proofErr w:type="spellStart"/>
            <w:r w:rsidRPr="00BE31CD">
              <w:rPr>
                <w:b/>
                <w:i/>
                <w:lang w:val="en-IN"/>
              </w:rPr>
              <w:t>class,'latoBold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gsmarena</w:t>
            </w:r>
            <w:proofErr w:type="spellEnd"/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tbody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[text()='Display']]]//td[@class='</w:t>
            </w:r>
            <w:proofErr w:type="spellStart"/>
            <w:r w:rsidRPr="008C3D8F">
              <w:rPr>
                <w:b/>
                <w:i/>
                <w:lang w:val="en-IN"/>
              </w:rPr>
              <w:t>nfo</w:t>
            </w:r>
            <w:proofErr w:type="spellEnd"/>
            <w:r w:rsidRPr="008C3D8F">
              <w:rPr>
                <w:b/>
                <w:i/>
                <w:lang w:val="en-IN"/>
              </w:rPr>
              <w:t>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wikipedia</w:t>
            </w:r>
            <w:proofErr w:type="spellEnd"/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by']/parent::</w:t>
            </w:r>
            <w:proofErr w:type="spellStart"/>
            <w:r w:rsidRPr="00BE31CD">
              <w:rPr>
                <w:b/>
                <w:i/>
                <w:lang w:val="en-IN"/>
              </w:rPr>
              <w:t>tr</w:t>
            </w:r>
            <w:proofErr w:type="spellEnd"/>
            <w:r w:rsidRPr="00BE31CD">
              <w:rPr>
                <w:b/>
                <w:i/>
                <w:lang w:val="en-IN"/>
              </w:rPr>
              <w:t>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Default="007F33B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WebDriver</w:t>
      </w:r>
      <w:proofErr w:type="spellEnd"/>
    </w:p>
    <w:tbl>
      <w:tblPr>
        <w:tblStyle w:val="LightList-Accent6"/>
        <w:tblW w:w="0" w:type="auto"/>
        <w:tblLook w:val="04A0"/>
      </w:tblPr>
      <w:tblGrid>
        <w:gridCol w:w="1622"/>
        <w:gridCol w:w="187"/>
        <w:gridCol w:w="2206"/>
        <w:gridCol w:w="1931"/>
        <w:gridCol w:w="1735"/>
        <w:gridCol w:w="1895"/>
      </w:tblGrid>
      <w:tr w:rsidR="003A6652" w:rsidTr="0078069D">
        <w:trPr>
          <w:cnfStyle w:val="100000000000"/>
        </w:trPr>
        <w:tc>
          <w:tcPr>
            <w:cnfStyle w:val="001000000000"/>
            <w:tcW w:w="1622" w:type="dxa"/>
          </w:tcPr>
          <w:p w:rsidR="003A6652" w:rsidRDefault="003A6652">
            <w:pPr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Class / Interface</w:t>
            </w:r>
          </w:p>
        </w:tc>
        <w:tc>
          <w:tcPr>
            <w:tcW w:w="2393" w:type="dxa"/>
            <w:gridSpan w:val="2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Method Name</w:t>
            </w:r>
          </w:p>
        </w:tc>
        <w:tc>
          <w:tcPr>
            <w:tcW w:w="1931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Return type</w:t>
            </w:r>
          </w:p>
        </w:tc>
        <w:tc>
          <w:tcPr>
            <w:tcW w:w="173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Arguments</w:t>
            </w:r>
          </w:p>
        </w:tc>
        <w:tc>
          <w:tcPr>
            <w:tcW w:w="189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 xml:space="preserve">Description 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Get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Launch the browser</w:t>
            </w:r>
          </w:p>
        </w:tc>
      </w:tr>
      <w:tr w:rsidR="003A6652" w:rsidTr="0078069D"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</w:t>
            </w:r>
            <w:proofErr w:type="spellEnd"/>
            <w:r w:rsidRPr="0078069D">
              <w:rPr>
                <w:bCs/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Cs/>
                <w:lang w:val="en-IN"/>
              </w:rPr>
              <w:t>WebElement</w:t>
            </w:r>
            <w:proofErr w:type="spellEnd"/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find the web element on web page.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Sendkeys</w:t>
            </w:r>
            <w:proofErr w:type="spellEnd"/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To perform type operation</w:t>
            </w:r>
          </w:p>
        </w:tc>
      </w:tr>
      <w:tr w:rsidR="003A6652" w:rsidTr="0078069D">
        <w:tc>
          <w:tcPr>
            <w:cnfStyle w:val="001000000000"/>
            <w:tcW w:w="1809" w:type="dxa"/>
            <w:gridSpan w:val="2"/>
          </w:tcPr>
          <w:p w:rsidR="003A6652" w:rsidRPr="0078069D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Click()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NA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perform click operation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206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findElements</w:t>
            </w:r>
            <w:proofErr w:type="spellEnd"/>
          </w:p>
        </w:tc>
        <w:tc>
          <w:tcPr>
            <w:tcW w:w="1931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lang w:val="en-IN"/>
              </w:rPr>
              <w:t>List&lt;</w:t>
            </w:r>
            <w:proofErr w:type="spellStart"/>
            <w:r w:rsidRPr="0078069D">
              <w:rPr>
                <w:lang w:val="en-IN"/>
              </w:rPr>
              <w:t>WebElement</w:t>
            </w:r>
            <w:proofErr w:type="spellEnd"/>
            <w:r w:rsidRPr="0078069D">
              <w:rPr>
                <w:lang w:val="en-IN"/>
              </w:rPr>
              <w:t>&gt;</w:t>
            </w:r>
          </w:p>
        </w:tc>
        <w:tc>
          <w:tcPr>
            <w:tcW w:w="173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3A6652">
              <w:rPr>
                <w:lang w:val="en-IN"/>
              </w:rPr>
              <w:t>To find the web element</w:t>
            </w:r>
            <w:r w:rsidRPr="0078069D">
              <w:rPr>
                <w:b/>
                <w:lang w:val="en-IN"/>
              </w:rPr>
              <w:t>s</w:t>
            </w:r>
            <w:r w:rsidRPr="003A6652">
              <w:rPr>
                <w:lang w:val="en-IN"/>
              </w:rPr>
              <w:t xml:space="preserve"> on web page.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getText</w:t>
            </w:r>
            <w:proofErr w:type="spellEnd"/>
            <w:r w:rsidRPr="0078069D">
              <w:rPr>
                <w:b/>
                <w:lang w:val="en-IN"/>
              </w:rPr>
              <w:t>()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Returns the text present </w:t>
            </w:r>
            <w:proofErr w:type="spellStart"/>
            <w:r>
              <w:rPr>
                <w:lang w:val="en-IN"/>
              </w:rPr>
              <w:t>out side</w:t>
            </w:r>
            <w:proofErr w:type="spellEnd"/>
            <w:r>
              <w:rPr>
                <w:lang w:val="en-IN"/>
              </w:rPr>
              <w:t xml:space="preserve"> the html tag</w:t>
            </w: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  <w:r>
              <w:rPr>
                <w:b w:val="0"/>
                <w:lang w:val="en-IN"/>
              </w:rPr>
              <w:t xml:space="preserve"> 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getAttribute</w:t>
            </w:r>
            <w:proofErr w:type="spellEnd"/>
            <w:r w:rsidRPr="0078069D">
              <w:rPr>
                <w:b/>
                <w:lang w:val="en-IN"/>
              </w:rPr>
              <w:t>(String)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Returns the Value present for a </w:t>
            </w:r>
            <w:r>
              <w:rPr>
                <w:lang w:val="en-IN"/>
              </w:rPr>
              <w:lastRenderedPageBreak/>
              <w:t>given attribute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</w:tbl>
    <w:p w:rsidR="003A6652" w:rsidRDefault="003A6652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Synchronization</w:t>
      </w:r>
    </w:p>
    <w:p w:rsidR="00180910" w:rsidRDefault="004D6C27">
      <w:pPr>
        <w:rPr>
          <w:b/>
          <w:color w:val="FF0000"/>
          <w:lang w:val="en-IN"/>
        </w:rPr>
      </w:pPr>
      <w:r w:rsidRPr="004D6C27">
        <w:rPr>
          <w:lang w:val="en-IN"/>
        </w:rPr>
        <w:t xml:space="preserve">Selenium </w:t>
      </w:r>
      <w:r w:rsidRPr="004D6C27">
        <w:rPr>
          <w:lang w:val="en-IN"/>
        </w:rPr>
        <w:sym w:font="Wingdings" w:char="F0E0"/>
      </w:r>
      <w:r w:rsidRPr="004D6C27">
        <w:rPr>
          <w:lang w:val="en-IN"/>
        </w:rPr>
        <w:t xml:space="preserve"> </w:t>
      </w:r>
      <w:proofErr w:type="spellStart"/>
      <w:r w:rsidRPr="004D6C27">
        <w:rPr>
          <w:lang w:val="en-IN"/>
        </w:rPr>
        <w:t>findElement</w:t>
      </w:r>
      <w:proofErr w:type="spellEnd"/>
      <w:r>
        <w:rPr>
          <w:lang w:val="en-IN"/>
        </w:rPr>
        <w:t xml:space="preserve"> </w:t>
      </w:r>
      <w:r w:rsidRPr="004D6C27">
        <w:rPr>
          <w:lang w:val="en-IN"/>
        </w:rPr>
        <w:sym w:font="Wingdings" w:char="F0E0"/>
      </w:r>
      <w:r>
        <w:rPr>
          <w:lang w:val="en-IN"/>
        </w:rPr>
        <w:t xml:space="preserve"> 250 ms / 0 sec </w:t>
      </w:r>
      <w:r w:rsidRPr="004D6C27">
        <w:rPr>
          <w:lang w:val="en-IN"/>
        </w:rPr>
        <w:sym w:font="Wingdings" w:char="F0E8"/>
      </w:r>
      <w:r>
        <w:rPr>
          <w:lang w:val="en-IN"/>
        </w:rPr>
        <w:t xml:space="preserve"> </w:t>
      </w:r>
      <w:proofErr w:type="spellStart"/>
      <w:r w:rsidRPr="004D6C27">
        <w:rPr>
          <w:b/>
          <w:color w:val="FF0000"/>
          <w:lang w:val="en-IN"/>
        </w:rPr>
        <w:t>NoSuchElementException</w:t>
      </w:r>
      <w:proofErr w:type="spellEnd"/>
    </w:p>
    <w:p w:rsidR="004D6C27" w:rsidRDefault="004D6C27">
      <w:pPr>
        <w:rPr>
          <w:b/>
          <w:color w:val="FF0000"/>
          <w:lang w:val="en-IN"/>
        </w:rPr>
      </w:pPr>
      <w:r>
        <w:rPr>
          <w:noProof/>
        </w:rPr>
        <w:pict>
          <v:roundrect id="_x0000_s1057" style="position:absolute;margin-left:120pt;margin-top:10.75pt;width:157.25pt;height:34.9pt;z-index:251688960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Sync Issues</w:t>
                  </w:r>
                </w:p>
              </w:txbxContent>
            </v:textbox>
          </v:roundrect>
        </w:pict>
      </w:r>
    </w:p>
    <w:p w:rsidR="004D6C27" w:rsidRPr="004D6C27" w:rsidRDefault="004D6C27">
      <w:pPr>
        <w:rPr>
          <w:lang w:val="en-IN"/>
        </w:rPr>
      </w:pPr>
      <w:r>
        <w:rPr>
          <w:noProof/>
        </w:rPr>
        <w:pict>
          <v:shape id="_x0000_s1065" type="#_x0000_t32" style="position:absolute;margin-left:343pt;margin-top:166.35pt;width:68.75pt;height:36.4pt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68.2pt;margin-top:20.2pt;width:68.75pt;height:36.4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68.3pt;margin-top:166.35pt;width:54.85pt;height:36.4pt;flip:x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82.1pt;margin-top:91.5pt;width:54.85pt;height:36.4pt;flip:x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62.95pt;margin-top:91.5pt;width:68.75pt;height:33.3pt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13.35pt;margin-top:20.2pt;width:54.85pt;height:36.4pt;flip:x;z-index:251694080" o:connectortype="straight">
            <v:stroke endarrow="block"/>
          </v:shape>
        </w:pict>
      </w:r>
      <w:r>
        <w:rPr>
          <w:noProof/>
        </w:rPr>
        <w:pict>
          <v:roundrect id="_x0000_s1061" style="position:absolute;margin-left:356.25pt;margin-top:204pt;width:113pt;height:34.9pt;z-index:251693056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FluentWait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60" style="position:absolute;margin-left:187.5pt;margin-top:207.25pt;width:105.5pt;height:34.9pt;z-index:251692032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WebDriverWait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120pt;margin-top:134.7pt;width:106.75pt;height:34.9pt;z-index:251689984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290.15pt;margin-top:131.45pt;width:115pt;height:34.9pt;z-index:251691008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201.65pt;margin-top:56.6pt;width:107.85pt;height:34.9pt;z-index:2516879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Dynamic Waits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5" style="position:absolute;margin-left:59.65pt;margin-top:56.6pt;width:86.5pt;height:34.9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Static </w:t>
                  </w:r>
                  <w:r>
                    <w:rPr>
                      <w:lang w:val="en-IN"/>
                    </w:rPr>
                    <w:t>Waits</w:t>
                  </w:r>
                </w:p>
              </w:txbxContent>
            </v:textbox>
          </v:roundrect>
        </w:pict>
      </w:r>
    </w:p>
    <w:sectPr w:rsidR="004D6C27" w:rsidRPr="004D6C27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46569"/>
    <w:multiLevelType w:val="hybridMultilevel"/>
    <w:tmpl w:val="5752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7F33B2"/>
    <w:rsid w:val="00053258"/>
    <w:rsid w:val="000B46BF"/>
    <w:rsid w:val="00180910"/>
    <w:rsid w:val="00200132"/>
    <w:rsid w:val="00213F91"/>
    <w:rsid w:val="002B1D5C"/>
    <w:rsid w:val="002D04DC"/>
    <w:rsid w:val="00316D9B"/>
    <w:rsid w:val="00370D06"/>
    <w:rsid w:val="003A6652"/>
    <w:rsid w:val="003B5746"/>
    <w:rsid w:val="003F339C"/>
    <w:rsid w:val="00466FF3"/>
    <w:rsid w:val="00480ADD"/>
    <w:rsid w:val="004D6C27"/>
    <w:rsid w:val="00551235"/>
    <w:rsid w:val="005E3C8C"/>
    <w:rsid w:val="0078069D"/>
    <w:rsid w:val="007F33B2"/>
    <w:rsid w:val="008C3D8F"/>
    <w:rsid w:val="008D505F"/>
    <w:rsid w:val="0094346B"/>
    <w:rsid w:val="009E5600"/>
    <w:rsid w:val="00AC0D0D"/>
    <w:rsid w:val="00AD01C1"/>
    <w:rsid w:val="00B068E4"/>
    <w:rsid w:val="00B5784F"/>
    <w:rsid w:val="00B63CA6"/>
    <w:rsid w:val="00BA3254"/>
    <w:rsid w:val="00BA347C"/>
    <w:rsid w:val="00BC25B4"/>
    <w:rsid w:val="00BE31CD"/>
    <w:rsid w:val="00BF0CD8"/>
    <w:rsid w:val="00CB565A"/>
    <w:rsid w:val="00CD2117"/>
    <w:rsid w:val="00CF32A4"/>
    <w:rsid w:val="00D47E1C"/>
    <w:rsid w:val="00EB34D2"/>
    <w:rsid w:val="00EE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44"/>
        <o:r id="V:Rule17" type="connector" idref="#_x0000_s1039"/>
        <o:r id="V:Rule18" type="connector" idref="#_x0000_s1048"/>
        <o:r id="V:Rule19" type="connector" idref="#_x0000_s1036"/>
        <o:r id="V:Rule20" type="connector" idref="#_x0000_s1046"/>
        <o:r id="V:Rule21" type="connector" idref="#_x0000_s1035"/>
        <o:r id="V:Rule22" type="connector" idref="#_x0000_s1049"/>
        <o:r id="V:Rule23" type="connector" idref="#_x0000_s1040"/>
        <o:r id="V:Rule24" type="connector" idref="#_x0000_s1052"/>
        <o:r id="V:Rule25" type="connector" idref="#_x0000_s1047"/>
        <o:r id="V:Rule26" type="connector" idref="#_x0000_s1037"/>
        <o:r id="V:Rule27" type="connector" idref="#_x0000_s1034"/>
        <o:r id="V:Rule28" type="connector" idref="#_x0000_s1038"/>
        <o:r id="V:Rule29" type="connector" idref="#_x0000_s1053"/>
        <o:r id="V:Rule30" type="connector" idref="#_x0000_s1043"/>
        <o:r id="V:Rule32" type="connector" idref="#_x0000_s1062"/>
        <o:r id="V:Rule33" type="connector" idref="#_x0000_s1063"/>
        <o:r id="V:Rule34" type="connector" idref="#_x0000_s1064"/>
        <o:r id="V:Rule35" type="connector" idref="#_x0000_s1065"/>
        <o:r id="V:Rule36" type="connector" idref="#_x0000_s1066"/>
        <o:r id="V:Rule37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hq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E17D1-58FD-4D70-A1FD-9C2251C9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5108</TotalTime>
  <Pages>9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12</cp:revision>
  <dcterms:created xsi:type="dcterms:W3CDTF">2019-10-25T16:11:00Z</dcterms:created>
  <dcterms:modified xsi:type="dcterms:W3CDTF">2019-10-30T17:29:00Z</dcterms:modified>
</cp:coreProperties>
</file>