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F0687" w14:textId="77777777" w:rsidR="0077334C" w:rsidRPr="0077334C" w:rsidRDefault="0077334C" w:rsidP="0077334C">
      <w:pPr>
        <w:spacing w:before="150" w:after="158" w:line="240" w:lineRule="auto"/>
        <w:outlineLvl w:val="2"/>
        <w:rPr>
          <w:rFonts w:ascii="Arial" w:eastAsia="Times New Roman" w:hAnsi="Arial" w:cs="Arial"/>
          <w:b/>
          <w:bCs/>
          <w:caps/>
          <w:color w:val="3C7AB2"/>
          <w:sz w:val="33"/>
          <w:szCs w:val="33"/>
          <w:lang w:eastAsia="pt-BR"/>
        </w:rPr>
      </w:pPr>
      <w:r w:rsidRPr="0077334C">
        <w:rPr>
          <w:rFonts w:ascii="Arial" w:eastAsia="Times New Roman" w:hAnsi="Arial" w:cs="Arial"/>
          <w:b/>
          <w:bCs/>
          <w:caps/>
          <w:color w:val="3C7AB2"/>
          <w:sz w:val="33"/>
          <w:szCs w:val="33"/>
          <w:lang w:eastAsia="pt-BR"/>
        </w:rPr>
        <w:t>CHURRASCARIA LAGO SUL</w:t>
      </w:r>
    </w:p>
    <w:p w14:paraId="4D1A6247" w14:textId="77777777" w:rsidR="0077334C" w:rsidRPr="0077334C" w:rsidRDefault="0077334C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7334C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Categoria: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Restaurante</w:t>
      </w:r>
    </w:p>
    <w:p w14:paraId="08391397" w14:textId="77777777" w:rsidR="0077334C" w:rsidRPr="0077334C" w:rsidRDefault="0077334C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7334C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Endereço: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Av. Ayrton Senna, s/nº</w:t>
      </w:r>
    </w:p>
    <w:p w14:paraId="10B13A83" w14:textId="77777777" w:rsidR="0077334C" w:rsidRPr="0077334C" w:rsidRDefault="0077334C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7334C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Bairro: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Quitandinha</w:t>
      </w:r>
    </w:p>
    <w:p w14:paraId="7A1E5EF8" w14:textId="77777777" w:rsidR="0077334C" w:rsidRPr="0077334C" w:rsidRDefault="0077334C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7334C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Telefone: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2237-1947 / 2237-3779</w:t>
      </w:r>
    </w:p>
    <w:p w14:paraId="7A2E56D0" w14:textId="77777777" w:rsidR="0077334C" w:rsidRPr="0077334C" w:rsidRDefault="0077334C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7334C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Capacidade: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350</w:t>
      </w:r>
    </w:p>
    <w:p w14:paraId="5EC55A2E" w14:textId="1E89EB3C" w:rsidR="0077334C" w:rsidRDefault="0077334C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 w:rsidRPr="0077334C">
        <w:rPr>
          <w:rFonts w:ascii="Arial" w:eastAsia="Times New Roman" w:hAnsi="Arial" w:cs="Arial"/>
          <w:b/>
          <w:bCs/>
          <w:color w:val="323232"/>
          <w:sz w:val="21"/>
          <w:szCs w:val="21"/>
          <w:lang w:eastAsia="pt-BR"/>
        </w:rPr>
        <w:t>Horários: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t> De segunda a sábado das 11h às 23h.</w:t>
      </w:r>
      <w:r w:rsidRPr="0077334C">
        <w:rPr>
          <w:rFonts w:ascii="Arial" w:eastAsia="Times New Roman" w:hAnsi="Arial" w:cs="Arial"/>
          <w:color w:val="323232"/>
          <w:sz w:val="21"/>
          <w:szCs w:val="21"/>
          <w:lang w:eastAsia="pt-BR"/>
        </w:rPr>
        <w:br/>
        <w:t>Domingo das 11h às 20h.</w:t>
      </w:r>
    </w:p>
    <w:p w14:paraId="2C121F1C" w14:textId="4E40457F" w:rsidR="00E3726F" w:rsidRDefault="00E3726F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14:paraId="12B6E830" w14:textId="261BFD10" w:rsidR="00E3726F" w:rsidRDefault="00E3726F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r>
        <w:rPr>
          <w:i/>
          <w:iCs/>
          <w:color w:val="333333"/>
          <w:sz w:val="27"/>
          <w:szCs w:val="27"/>
          <w:shd w:val="clear" w:color="auto" w:fill="F6F6F6"/>
        </w:rPr>
        <w:t>Considerada uma das churrascarias mais tradicionais da cidade, a Lago Sul conta com um público fiel que está crescendo a cada ano. Oferece um rodízio completo com o melhor do sabor, onde é possível saborear o tradicional churrasco gaúcho e muito mais. Outros diferenciais são a excelente equipe de profissionais treinados e a bela localização com vista para um dos pontos turísticos mais bonitos de Petrópolis, o Palácio do Quitandinha.</w:t>
      </w:r>
      <w:bookmarkStart w:id="0" w:name="_GoBack"/>
      <w:bookmarkEnd w:id="0"/>
    </w:p>
    <w:p w14:paraId="44B407E4" w14:textId="499F7C69" w:rsidR="0053752E" w:rsidRDefault="0053752E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14:paraId="61D6D456" w14:textId="099CE307" w:rsidR="00E3726F" w:rsidRDefault="00E3726F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</w:p>
    <w:p w14:paraId="62BE39B7" w14:textId="2EE4E74B" w:rsidR="00E3726F" w:rsidRPr="0077334C" w:rsidRDefault="00E3726F" w:rsidP="0077334C">
      <w:pPr>
        <w:spacing w:before="30" w:after="30" w:line="240" w:lineRule="auto"/>
        <w:rPr>
          <w:rFonts w:ascii="Arial" w:eastAsia="Times New Roman" w:hAnsi="Arial" w:cs="Arial"/>
          <w:color w:val="323232"/>
          <w:sz w:val="21"/>
          <w:szCs w:val="21"/>
          <w:lang w:eastAsia="pt-BR"/>
        </w:rPr>
      </w:pPr>
      <w:hyperlink r:id="rId4" w:history="1">
        <w:r>
          <w:rPr>
            <w:rStyle w:val="Hyperlink"/>
          </w:rPr>
          <w:t>http://www.lagosulchurrascaria.com.br/conheca-ocardapio</w:t>
        </w:r>
      </w:hyperlink>
    </w:p>
    <w:p w14:paraId="7C4EF73B" w14:textId="09B92820" w:rsidR="00310444" w:rsidRDefault="00310444"/>
    <w:p w14:paraId="1F44F904" w14:textId="3411DA6E" w:rsidR="00054349" w:rsidRDefault="00054349"/>
    <w:p w14:paraId="2BF58ED8" w14:textId="4F4D8ABC" w:rsidR="00054349" w:rsidRPr="00054349" w:rsidRDefault="00054349">
      <w:pPr>
        <w:rPr>
          <w:lang w:val="en-US"/>
        </w:rPr>
      </w:pPr>
      <w:r w:rsidRPr="00054349">
        <w:rPr>
          <w:lang w:val="en-US"/>
        </w:rPr>
        <w:t xml:space="preserve">&lt;iframe src="https://www.google.com/maps/embed?pb=!1m18!1m12!1m3!1d869.6285730926663!2d-43.21407844294533!3d-22.52827547415322!2m3!1f0!2f0!3f0!3m2!1i1024!2i768!4f13.1!3m3!1m2!1s0x9908ff6116b58b%3A0x2cc1335d687da827!2sLago%20Sul%20Churrascaria!5e0!3m2!1spt-BR!2sbr!4v1598828323002!5m2!1spt-BR!2sbr" width="600" height="450" frameborder="0" style="border:0;" </w:t>
      </w:r>
      <w:proofErr w:type="spellStart"/>
      <w:r w:rsidRPr="00054349">
        <w:rPr>
          <w:lang w:val="en-US"/>
        </w:rPr>
        <w:t>allowfullscreen</w:t>
      </w:r>
      <w:proofErr w:type="spellEnd"/>
      <w:r w:rsidRPr="00054349">
        <w:rPr>
          <w:lang w:val="en-US"/>
        </w:rPr>
        <w:t xml:space="preserve">="" </w:t>
      </w:r>
      <w:proofErr w:type="gramStart"/>
      <w:r w:rsidRPr="00054349">
        <w:rPr>
          <w:lang w:val="en-US"/>
        </w:rPr>
        <w:t>aria-hidden</w:t>
      </w:r>
      <w:proofErr w:type="gramEnd"/>
      <w:r w:rsidRPr="00054349">
        <w:rPr>
          <w:lang w:val="en-US"/>
        </w:rPr>
        <w:t xml:space="preserve">="false" </w:t>
      </w:r>
      <w:proofErr w:type="spellStart"/>
      <w:r w:rsidRPr="00054349">
        <w:rPr>
          <w:lang w:val="en-US"/>
        </w:rPr>
        <w:t>tabindex</w:t>
      </w:r>
      <w:proofErr w:type="spellEnd"/>
      <w:r w:rsidRPr="00054349">
        <w:rPr>
          <w:lang w:val="en-US"/>
        </w:rPr>
        <w:t>="0"&gt;&lt;/iframe&gt;</w:t>
      </w:r>
    </w:p>
    <w:sectPr w:rsidR="00054349" w:rsidRPr="000543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A3"/>
    <w:rsid w:val="00054349"/>
    <w:rsid w:val="00310444"/>
    <w:rsid w:val="0053752E"/>
    <w:rsid w:val="006E5FA3"/>
    <w:rsid w:val="0077334C"/>
    <w:rsid w:val="00E3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495B7"/>
  <w15:chartTrackingRefBased/>
  <w15:docId w15:val="{B117C378-B2BD-436A-8FD1-94A6731C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733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733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3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334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37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agosulchurrascaria.com.br/conheca-ocardap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Jóia</dc:creator>
  <cp:keywords/>
  <dc:description/>
  <cp:lastModifiedBy>Abner Jóia</cp:lastModifiedBy>
  <cp:revision>6</cp:revision>
  <dcterms:created xsi:type="dcterms:W3CDTF">2020-08-30T19:57:00Z</dcterms:created>
  <dcterms:modified xsi:type="dcterms:W3CDTF">2020-08-30T23:03:00Z</dcterms:modified>
</cp:coreProperties>
</file>