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03DC87C1" w:rsidR="00287E75" w:rsidRPr="00B40DAF" w:rsidRDefault="002927AA" w:rsidP="00287E75">
      <w:pPr>
        <w:jc w:val="both"/>
        <w:rPr>
          <w:rFonts w:ascii="Times New Roman" w:hAnsi="Times New Roman" w:cs="Times New Roman"/>
          <w:sz w:val="44"/>
          <w:szCs w:val="44"/>
          <w:u w:val="single"/>
        </w:rPr>
      </w:pPr>
      <w:r w:rsidRPr="00B40DAF">
        <w:rPr>
          <w:rFonts w:ascii="Times New Roman" w:hAnsi="Times New Roman" w:cs="Times New Roman"/>
          <w:sz w:val="44"/>
          <w:szCs w:val="44"/>
          <w:u w:val="single"/>
        </w:rPr>
        <w:t>WEEK</w:t>
      </w:r>
      <w:r w:rsidR="00B40DAF" w:rsidRPr="00B40DAF">
        <w:rPr>
          <w:rFonts w:ascii="Times New Roman" w:hAnsi="Times New Roman" w:cs="Times New Roman"/>
          <w:sz w:val="44"/>
          <w:szCs w:val="44"/>
          <w:u w:val="single"/>
        </w:rPr>
        <w:t xml:space="preserve"> 4 </w:t>
      </w:r>
    </w:p>
    <w:p w14:paraId="5B91C09C" w14:textId="4B3BE436" w:rsidR="002927AA" w:rsidRDefault="00B40DAF" w:rsidP="002927AA">
      <w:pPr>
        <w:jc w:val="both"/>
        <w:rPr>
          <w:sz w:val="44"/>
          <w:szCs w:val="44"/>
          <w:u w:val="single"/>
        </w:rPr>
      </w:pPr>
      <w:r w:rsidRPr="00B40DAF">
        <w:rPr>
          <w:sz w:val="44"/>
          <w:szCs w:val="44"/>
        </w:rPr>
        <w:t>Model</w:t>
      </w:r>
      <w:r>
        <w:rPr>
          <w:sz w:val="44"/>
          <w:szCs w:val="44"/>
          <w:u w:val="single"/>
        </w:rPr>
        <w:t xml:space="preserve"> </w:t>
      </w:r>
      <w:r w:rsidRPr="00B40DAF">
        <w:rPr>
          <w:sz w:val="44"/>
          <w:szCs w:val="44"/>
        </w:rPr>
        <w:t>Summary</w:t>
      </w:r>
    </w:p>
    <w:p w14:paraId="4D4FE219" w14:textId="29565E76" w:rsidR="002927AA" w:rsidRDefault="00B40DAF" w:rsidP="00287E75">
      <w:pPr>
        <w:jc w:val="both"/>
        <w:rPr>
          <w:sz w:val="44"/>
          <w:szCs w:val="44"/>
          <w:u w:val="single"/>
        </w:rPr>
      </w:pPr>
      <w:r w:rsidRPr="00B40DAF">
        <w:rPr>
          <w:sz w:val="44"/>
          <w:szCs w:val="44"/>
          <w:u w:val="single"/>
        </w:rPr>
        <w:drawing>
          <wp:inline distT="0" distB="0" distL="0" distR="0" wp14:anchorId="7172A470" wp14:editId="156D2098">
            <wp:extent cx="5731510" cy="3583940"/>
            <wp:effectExtent l="0" t="0" r="2540" b="0"/>
            <wp:docPr id="147194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49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A2B9" w14:textId="6B6A011E" w:rsidR="00B40DAF" w:rsidRDefault="00B40DAF" w:rsidP="00287E75">
      <w:pPr>
        <w:jc w:val="both"/>
        <w:rPr>
          <w:sz w:val="44"/>
          <w:szCs w:val="44"/>
          <w:u w:val="single"/>
        </w:rPr>
      </w:pPr>
    </w:p>
    <w:p w14:paraId="2462564D" w14:textId="77777777" w:rsidR="00B40DAF" w:rsidRDefault="00B40DA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D9A4D18" w14:textId="51C8EE14" w:rsidR="00B40DAF" w:rsidRPr="00B40DAF" w:rsidRDefault="00B40DAF">
      <w:pPr>
        <w:rPr>
          <w:sz w:val="44"/>
          <w:szCs w:val="44"/>
        </w:rPr>
      </w:pPr>
      <w:r w:rsidRPr="00B40DAF">
        <w:rPr>
          <w:sz w:val="44"/>
          <w:szCs w:val="44"/>
        </w:rPr>
        <w:lastRenderedPageBreak/>
        <w:t>Graph</w:t>
      </w:r>
    </w:p>
    <w:p w14:paraId="3CE1C04E" w14:textId="571FC2B1" w:rsidR="00B40DAF" w:rsidRDefault="00B40DA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39D79F" wp14:editId="1EA8C3BA">
            <wp:extent cx="5731510" cy="3575050"/>
            <wp:effectExtent l="0" t="0" r="2540" b="6350"/>
            <wp:docPr id="123151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CCF0" w14:textId="77777777" w:rsidR="002927AA" w:rsidRDefault="002927AA" w:rsidP="00287E75">
      <w:pPr>
        <w:jc w:val="both"/>
        <w:rPr>
          <w:sz w:val="44"/>
          <w:szCs w:val="44"/>
          <w:u w:val="single"/>
        </w:rPr>
      </w:pPr>
    </w:p>
    <w:p w14:paraId="537C72EC" w14:textId="6851B547" w:rsidR="00B40DAF" w:rsidRPr="00B40DAF" w:rsidRDefault="00B40DAF" w:rsidP="00B40DAF">
      <w:pPr>
        <w:jc w:val="both"/>
        <w:rPr>
          <w:b/>
          <w:bCs/>
          <w:sz w:val="44"/>
          <w:szCs w:val="44"/>
        </w:rPr>
      </w:pPr>
      <w:r w:rsidRPr="00B40DAF">
        <w:rPr>
          <w:b/>
          <w:bCs/>
          <w:sz w:val="44"/>
          <w:szCs w:val="44"/>
        </w:rPr>
        <w:t>Prediction Results:</w:t>
      </w:r>
    </w:p>
    <w:p w14:paraId="741ACBF5" w14:textId="77777777" w:rsidR="00B40DAF" w:rsidRPr="00B40DAF" w:rsidRDefault="00B40DAF" w:rsidP="00B40DAF">
      <w:pPr>
        <w:jc w:val="both"/>
        <w:rPr>
          <w:sz w:val="28"/>
          <w:szCs w:val="28"/>
        </w:rPr>
      </w:pPr>
      <w:r w:rsidRPr="00B40DAF">
        <w:rPr>
          <w:sz w:val="28"/>
          <w:szCs w:val="28"/>
        </w:rPr>
        <w:t xml:space="preserve">absolute prediction error </w:t>
      </w:r>
      <w:proofErr w:type="gramStart"/>
      <w:r w:rsidRPr="00B40DAF">
        <w:rPr>
          <w:sz w:val="28"/>
          <w:szCs w:val="28"/>
        </w:rPr>
        <w:t>=  19332.0</w:t>
      </w:r>
      <w:proofErr w:type="gramEnd"/>
      <w:r w:rsidRPr="00B40DAF">
        <w:rPr>
          <w:sz w:val="28"/>
          <w:szCs w:val="28"/>
        </w:rPr>
        <w:t xml:space="preserve">  $</w:t>
      </w:r>
    </w:p>
    <w:p w14:paraId="430F67D2" w14:textId="77777777" w:rsidR="00B40DAF" w:rsidRPr="00B40DAF" w:rsidRDefault="00B40DAF" w:rsidP="00B40DAF">
      <w:pPr>
        <w:jc w:val="both"/>
        <w:rPr>
          <w:sz w:val="28"/>
          <w:szCs w:val="28"/>
        </w:rPr>
      </w:pPr>
      <w:r w:rsidRPr="00B40DAF">
        <w:rPr>
          <w:sz w:val="28"/>
          <w:szCs w:val="28"/>
        </w:rPr>
        <w:t xml:space="preserve">relative prediction error </w:t>
      </w:r>
      <w:proofErr w:type="gramStart"/>
      <w:r w:rsidRPr="00B40DAF">
        <w:rPr>
          <w:sz w:val="28"/>
          <w:szCs w:val="28"/>
        </w:rPr>
        <w:t>=  8.71203244704822</w:t>
      </w:r>
      <w:proofErr w:type="gramEnd"/>
      <w:r w:rsidRPr="00B40DAF">
        <w:rPr>
          <w:sz w:val="28"/>
          <w:szCs w:val="28"/>
        </w:rPr>
        <w:t xml:space="preserve">  %</w:t>
      </w:r>
    </w:p>
    <w:p w14:paraId="7F9ECB97" w14:textId="0EF0C0D5" w:rsidR="002927AA" w:rsidRDefault="002927AA" w:rsidP="00287E75">
      <w:pPr>
        <w:jc w:val="both"/>
        <w:rPr>
          <w:sz w:val="44"/>
          <w:szCs w:val="44"/>
          <w:u w:val="single"/>
        </w:rPr>
      </w:pPr>
    </w:p>
    <w:p w14:paraId="228A729E" w14:textId="77777777" w:rsidR="002927AA" w:rsidRDefault="002927AA" w:rsidP="00287E75">
      <w:pPr>
        <w:jc w:val="both"/>
        <w:rPr>
          <w:sz w:val="44"/>
          <w:szCs w:val="44"/>
          <w:u w:val="single"/>
        </w:rPr>
      </w:pPr>
    </w:p>
    <w:p w14:paraId="452BAF60" w14:textId="77777777" w:rsidR="002927AA" w:rsidRDefault="002927AA" w:rsidP="00287E75">
      <w:pPr>
        <w:jc w:val="both"/>
        <w:rPr>
          <w:sz w:val="44"/>
          <w:szCs w:val="44"/>
          <w:u w:val="single"/>
        </w:rPr>
      </w:pPr>
    </w:p>
    <w:p w14:paraId="21CD3620" w14:textId="77777777" w:rsidR="002927AA" w:rsidRDefault="002927AA" w:rsidP="00287E75">
      <w:pP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9B0383D" w14:textId="45226D51" w:rsidR="00287E75" w:rsidRPr="00287E75" w:rsidRDefault="00287E75" w:rsidP="00287E75">
      <w:pPr>
        <w:jc w:val="both"/>
        <w:rPr>
          <w:sz w:val="44"/>
          <w:szCs w:val="44"/>
          <w:u w:val="single"/>
        </w:rPr>
      </w:pP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49C1"/>
    <w:rsid w:val="00287E75"/>
    <w:rsid w:val="002927AA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B40DAF"/>
    <w:rsid w:val="00C8795A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Abel Chirchir</cp:lastModifiedBy>
  <cp:revision>2</cp:revision>
  <dcterms:created xsi:type="dcterms:W3CDTF">2025-02-16T09:41:00Z</dcterms:created>
  <dcterms:modified xsi:type="dcterms:W3CDTF">2025-02-16T09:41:00Z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