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0C3CC230"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34633D">
        <w:rPr>
          <w:rFonts w:eastAsia="Times New Roman"/>
          <w:color w:val="000000" w:themeColor="text1"/>
          <w:szCs w:val="28"/>
        </w:rPr>
        <w:t>Киянка</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0034633D">
        <w:rPr>
          <w:rFonts w:eastAsia="Times New Roman"/>
          <w:color w:val="000000" w:themeColor="text1"/>
          <w:szCs w:val="28"/>
        </w:rPr>
        <w:t>18</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35714222" w:rsidR="00F14EA1" w:rsidRDefault="004C5D51" w:rsidP="004C5D51">
      <w:pPr>
        <w:ind w:left="5404" w:firstLine="0"/>
        <w:jc w:val="right"/>
      </w:pPr>
      <w:r>
        <w:t>__</w:t>
      </w:r>
      <w:r w:rsidR="00F14EA1">
        <w:t>____</w:t>
      </w:r>
      <w:r w:rsidR="0040054F">
        <w:t>_</w:t>
      </w:r>
      <w:proofErr w:type="spellStart"/>
      <w:r w:rsidR="0034633D">
        <w:t>Абдеев</w:t>
      </w:r>
      <w:proofErr w:type="spellEnd"/>
      <w:r w:rsidR="004C706C">
        <w:t xml:space="preserve"> </w:t>
      </w:r>
      <w:r w:rsidR="0034633D">
        <w:t>Т</w:t>
      </w:r>
      <w:r w:rsidR="00CE781E">
        <w:t>.В</w:t>
      </w:r>
      <w:r>
        <w:t>.</w:t>
      </w:r>
    </w:p>
    <w:p w14:paraId="4533A430" w14:textId="5A860319" w:rsidR="000F2988" w:rsidRDefault="004C5D51" w:rsidP="004C5D51">
      <w:pPr>
        <w:ind w:left="4962" w:firstLine="560"/>
        <w:jc w:val="right"/>
      </w:pPr>
      <w:r>
        <w:t>«____»</w:t>
      </w:r>
      <w:r w:rsidR="004C706C">
        <w:t xml:space="preserve"> </w:t>
      </w:r>
      <w:r>
        <w:t>___________</w:t>
      </w:r>
      <w:r w:rsidR="004C706C">
        <w:t xml:space="preserve"> </w:t>
      </w:r>
      <w:r>
        <w:t>202</w:t>
      </w:r>
      <w:r w:rsidR="00687092" w:rsidRPr="00701BA9">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4E9E4050" w:rsidR="000F2988" w:rsidRPr="000F2988" w:rsidRDefault="004C5D51" w:rsidP="004C5D51">
      <w:pPr>
        <w:ind w:left="4962" w:firstLine="560"/>
        <w:jc w:val="right"/>
      </w:pPr>
      <w:r>
        <w:t>«____»</w:t>
      </w:r>
      <w:r w:rsidR="004C706C">
        <w:t xml:space="preserve"> </w:t>
      </w:r>
      <w:r>
        <w:t>___________</w:t>
      </w:r>
      <w:r w:rsidR="004C706C">
        <w:t xml:space="preserve"> </w:t>
      </w:r>
      <w:r>
        <w:t>202</w:t>
      </w:r>
      <w:r w:rsidR="00EB4BB9">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AA4039" w:rsidR="000F2988" w:rsidRDefault="00013528" w:rsidP="000F2988">
      <w:r>
        <w:t>Лабораторная</w:t>
      </w:r>
      <w:r w:rsidR="004C706C">
        <w:t xml:space="preserve"> </w:t>
      </w:r>
      <w:r w:rsidR="000F2988">
        <w:t>работа</w:t>
      </w:r>
      <w:r w:rsidR="004C706C">
        <w:t xml:space="preserve"> </w:t>
      </w:r>
      <w:r w:rsidR="00F65C0F">
        <w:t>3</w:t>
      </w:r>
      <w:r w:rsidR="001D7CFB" w:rsidRPr="001D7CFB">
        <w:t>2</w:t>
      </w:r>
      <w:r w:rsidR="004C706C">
        <w:t xml:space="preserve"> </w:t>
      </w:r>
      <w:r w:rsidR="000F2988">
        <w:t>с.,</w:t>
      </w:r>
      <w:r w:rsidR="004C706C">
        <w:t xml:space="preserve"> </w:t>
      </w:r>
      <w:r w:rsidR="00B1563F">
        <w:t>1</w:t>
      </w:r>
      <w:r w:rsidR="00F5329D">
        <w:t>6</w:t>
      </w:r>
      <w:r w:rsidR="004C706C">
        <w:t xml:space="preserve"> </w:t>
      </w:r>
      <w:r w:rsidR="00B1563F">
        <w:t>рис.</w:t>
      </w:r>
      <w:r w:rsidR="000F2988">
        <w:t>,</w:t>
      </w:r>
      <w:r w:rsidR="004C706C">
        <w:t xml:space="preserve"> </w:t>
      </w:r>
      <w:r w:rsidR="00B1563F" w:rsidRPr="00B1563F">
        <w:t>1</w:t>
      </w:r>
      <w:r w:rsidR="00F5329D">
        <w:t>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7E80EC82"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w:t>
      </w:r>
      <w:r w:rsidR="0034633D">
        <w:t>киянки</w:t>
      </w:r>
      <w:r w:rsidR="00B1563F">
        <w:t>.</w:t>
      </w:r>
    </w:p>
    <w:p w14:paraId="10C09D23" w14:textId="79DB8C8D" w:rsidR="00B1563F" w:rsidRDefault="00B1563F" w:rsidP="000F2988">
      <w:r>
        <w:t xml:space="preserve">Результатом работы является плагин, осуществляющий построение </w:t>
      </w:r>
      <w:r w:rsidR="0034633D">
        <w:t>киянки</w:t>
      </w:r>
      <w:r>
        <w:t xml:space="preserve"> по заданным пользователям параметрам.</w:t>
      </w:r>
    </w:p>
    <w:p w14:paraId="4858F964" w14:textId="0E024AB2"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w:t>
      </w:r>
      <w:r w:rsidR="00F5329D">
        <w:t>9</w:t>
      </w:r>
      <w:r w:rsidR="00E53FAC">
        <w:t>.</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36F196B8"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1D7CFB">
              <w:rPr>
                <w:noProof/>
                <w:webHidden/>
              </w:rPr>
              <w:t>4</w:t>
            </w:r>
            <w:r w:rsidR="00746EE9">
              <w:rPr>
                <w:noProof/>
                <w:webHidden/>
              </w:rPr>
              <w:fldChar w:fldCharType="end"/>
            </w:r>
          </w:hyperlink>
        </w:p>
        <w:p w14:paraId="13ECFC38" w14:textId="4D646653"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1D7CFB">
              <w:rPr>
                <w:noProof/>
                <w:webHidden/>
              </w:rPr>
              <w:t>5</w:t>
            </w:r>
            <w:r w:rsidR="00746EE9">
              <w:rPr>
                <w:noProof/>
                <w:webHidden/>
              </w:rPr>
              <w:fldChar w:fldCharType="end"/>
            </w:r>
          </w:hyperlink>
        </w:p>
        <w:p w14:paraId="0594B3EF" w14:textId="2673CB04"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1D7CFB">
              <w:rPr>
                <w:noProof/>
                <w:webHidden/>
              </w:rPr>
              <w:t>11</w:t>
            </w:r>
            <w:r w:rsidR="00746EE9">
              <w:rPr>
                <w:noProof/>
                <w:webHidden/>
              </w:rPr>
              <w:fldChar w:fldCharType="end"/>
            </w:r>
          </w:hyperlink>
        </w:p>
        <w:p w14:paraId="34C78528" w14:textId="11F2E437"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1D7CFB">
              <w:rPr>
                <w:noProof/>
                <w:webHidden/>
              </w:rPr>
              <w:t>12</w:t>
            </w:r>
            <w:r w:rsidR="00746EE9">
              <w:rPr>
                <w:noProof/>
                <w:webHidden/>
              </w:rPr>
              <w:fldChar w:fldCharType="end"/>
            </w:r>
          </w:hyperlink>
        </w:p>
        <w:p w14:paraId="654C253F" w14:textId="41562B0B" w:rsidR="00746EE9" w:rsidRDefault="00A26E52">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353DDA4C" w14:textId="276F1956" w:rsidR="00746EE9" w:rsidRDefault="00A26E52">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20EC6B7B" w14:textId="62DE9D92"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28E4074E" w14:textId="54DF7205" w:rsidR="00746EE9" w:rsidRDefault="00A26E52">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4EF908F6" w14:textId="56BC452A"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1D7CFB">
              <w:rPr>
                <w:noProof/>
                <w:webHidden/>
              </w:rPr>
              <w:t>19</w:t>
            </w:r>
            <w:r w:rsidR="00746EE9">
              <w:rPr>
                <w:noProof/>
                <w:webHidden/>
              </w:rPr>
              <w:fldChar w:fldCharType="end"/>
            </w:r>
          </w:hyperlink>
        </w:p>
        <w:p w14:paraId="42D9A61A" w14:textId="3E45E557"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32C5FA07" w14:textId="570C2879" w:rsidR="00746EE9" w:rsidRDefault="00A26E52">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7015BC6D" w14:textId="6B2B4377" w:rsidR="00746EE9" w:rsidRDefault="00A26E52">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1D7CFB">
              <w:rPr>
                <w:noProof/>
                <w:webHidden/>
              </w:rPr>
              <w:t>25</w:t>
            </w:r>
            <w:r w:rsidR="00746EE9">
              <w:rPr>
                <w:noProof/>
                <w:webHidden/>
              </w:rPr>
              <w:fldChar w:fldCharType="end"/>
            </w:r>
          </w:hyperlink>
        </w:p>
        <w:p w14:paraId="0CEA924B" w14:textId="261E4307" w:rsidR="00746EE9" w:rsidRDefault="00A26E52">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1D7CFB">
              <w:rPr>
                <w:noProof/>
                <w:webHidden/>
              </w:rPr>
              <w:t>27</w:t>
            </w:r>
            <w:r w:rsidR="00746EE9">
              <w:rPr>
                <w:noProof/>
                <w:webHidden/>
              </w:rPr>
              <w:fldChar w:fldCharType="end"/>
            </w:r>
          </w:hyperlink>
        </w:p>
        <w:p w14:paraId="1DFB01EB" w14:textId="1CCC4400"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1D7CFB">
              <w:rPr>
                <w:noProof/>
                <w:webHidden/>
              </w:rPr>
              <w:t>31</w:t>
            </w:r>
            <w:r w:rsidR="00746EE9">
              <w:rPr>
                <w:noProof/>
                <w:webHidden/>
              </w:rPr>
              <w:fldChar w:fldCharType="end"/>
            </w:r>
          </w:hyperlink>
        </w:p>
        <w:p w14:paraId="41855077" w14:textId="239E9FFE" w:rsidR="00746EE9" w:rsidRDefault="00A26E52">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1D7CFB">
              <w:rPr>
                <w:noProof/>
                <w:webHidden/>
              </w:rPr>
              <w:t>32</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659E7600"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EB4BB9">
        <w:t>Киянка</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05322BBD"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rsidR="00EB4BB9">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6AC6104E" w14:textId="77777777" w:rsidR="005B0278" w:rsidRPr="005B0278" w:rsidRDefault="005B0278" w:rsidP="001E4122">
      <w:pPr>
        <w:ind w:firstLine="708"/>
        <w:rPr>
          <w:szCs w:val="28"/>
        </w:rPr>
      </w:pPr>
      <w:commentRangeStart w:id="2"/>
      <w:r w:rsidRPr="005B0278">
        <w:rPr>
          <w:szCs w:val="28"/>
        </w:rPr>
        <w:t>API</w:t>
      </w:r>
      <w:commentRangeEnd w:id="2"/>
      <w:r w:rsidR="00B26F7C">
        <w:rPr>
          <w:rStyle w:val="aff8"/>
        </w:rPr>
        <w:commentReference w:id="2"/>
      </w:r>
      <w:r w:rsidRPr="005B0278">
        <w:rPr>
          <w:szCs w:val="28"/>
        </w:rPr>
        <w:t xml:space="preserve"> (англ. Application </w:t>
      </w:r>
      <w:proofErr w:type="spellStart"/>
      <w:r w:rsidRPr="005B0278">
        <w:rPr>
          <w:szCs w:val="28"/>
        </w:rPr>
        <w:t>Programming</w:t>
      </w:r>
      <w:proofErr w:type="spellEnd"/>
      <w:r w:rsidRPr="005B0278">
        <w:rPr>
          <w:szCs w:val="28"/>
        </w:rPr>
        <w:t xml:space="preserve"> Interface) – описание способов, которыми одна компьютерная программа может взаимодействовать с другой программой.</w:t>
      </w:r>
    </w:p>
    <w:p w14:paraId="4B6C6138" w14:textId="77777777" w:rsidR="005B0278" w:rsidRPr="005B0278" w:rsidRDefault="005B0278" w:rsidP="001E4122">
      <w:pPr>
        <w:ind w:firstLine="708"/>
        <w:rPr>
          <w:szCs w:val="28"/>
        </w:rPr>
      </w:pPr>
      <w:r w:rsidRPr="005B0278">
        <w:rPr>
          <w:szCs w:val="28"/>
        </w:rPr>
        <w:t>В «КОМПАС-3D» на данный момент существуют API двух версий: API 5 и API 7. Обе версии реализуют различные функции системы и взаимно дополняют друг друга. Обе версии программных интерфейсов в равной мере поддерживаются и развиваются с учетом самих изменений в системе.</w:t>
      </w:r>
    </w:p>
    <w:p w14:paraId="0921036F" w14:textId="32C76570" w:rsidR="005B0278" w:rsidRDefault="005B0278" w:rsidP="001E4122">
      <w:pPr>
        <w:ind w:firstLine="708"/>
        <w:rPr>
          <w:szCs w:val="28"/>
        </w:rPr>
      </w:pPr>
      <w:r w:rsidRPr="005B0278">
        <w:rPr>
          <w:szCs w:val="28"/>
        </w:rPr>
        <w:t xml:space="preserve">Главным интерфейсом API системы КОМПАС является </w:t>
      </w:r>
      <w:proofErr w:type="spellStart"/>
      <w:r w:rsidRPr="005B0278">
        <w:rPr>
          <w:szCs w:val="28"/>
        </w:rPr>
        <w:t>KompasObject</w:t>
      </w:r>
      <w:proofErr w:type="spellEnd"/>
      <w:r w:rsidRPr="005B0278">
        <w:rPr>
          <w:szCs w:val="28"/>
        </w:rPr>
        <w:t xml:space="preserve">. За получение указателя на этот интерфейс (фактически, на интерфейс приложения API 5) отвечает экспортная функция </w:t>
      </w:r>
      <w:proofErr w:type="spellStart"/>
      <w:proofErr w:type="gramStart"/>
      <w:r w:rsidRPr="005B0278">
        <w:rPr>
          <w:szCs w:val="28"/>
        </w:rPr>
        <w:t>CreateKompasObject</w:t>
      </w:r>
      <w:proofErr w:type="spellEnd"/>
      <w:r w:rsidRPr="005B0278">
        <w:rPr>
          <w:szCs w:val="28"/>
        </w:rPr>
        <w:t>(</w:t>
      </w:r>
      <w:proofErr w:type="gramEnd"/>
      <w:r w:rsidRPr="005B0278">
        <w:rPr>
          <w:szCs w:val="28"/>
        </w:rPr>
        <w:t xml:space="preserve">).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 </w:t>
      </w:r>
      <w:r w:rsidR="001D7CFB" w:rsidRPr="000604CB">
        <w:t>[</w:t>
      </w:r>
      <w:r w:rsidR="001D7CFB" w:rsidRPr="00B26F7C">
        <w:t>3</w:t>
      </w:r>
      <w:r w:rsidR="001D7CFB" w:rsidRPr="000604CB">
        <w:t>]</w:t>
      </w:r>
    </w:p>
    <w:p w14:paraId="65F9774E" w14:textId="32EB54CD" w:rsidR="000B69DF" w:rsidRPr="007C1B59" w:rsidRDefault="000B69DF" w:rsidP="001E4122">
      <w:pPr>
        <w:ind w:firstLine="708"/>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1E4122">
      <w:pPr>
        <w:spacing w:before="240"/>
        <w:ind w:firstLine="708"/>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12"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1E4122">
      <w:pPr>
        <w:spacing w:before="240"/>
        <w:ind w:firstLine="708"/>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1E4122">
      <w:pPr>
        <w:spacing w:before="240"/>
        <w:ind w:firstLine="708"/>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1E4122">
      <w:pPr>
        <w:spacing w:before="240"/>
        <w:ind w:firstLine="708"/>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1E4122">
      <w:pPr>
        <w:spacing w:before="240"/>
        <w:ind w:firstLine="708"/>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3" w:name="_Toc92149093"/>
      <w:r>
        <w:lastRenderedPageBreak/>
        <w:t>Обзор</w:t>
      </w:r>
      <w:r w:rsidR="004C706C">
        <w:t xml:space="preserve"> </w:t>
      </w:r>
      <w:r>
        <w:t>аналогов</w:t>
      </w:r>
      <w:bookmarkEnd w:id="3"/>
    </w:p>
    <w:p w14:paraId="135D10F3" w14:textId="3D146E11" w:rsidR="00D76DA7" w:rsidRPr="0034633D" w:rsidRDefault="0034633D" w:rsidP="00D76DA7">
      <w:pPr>
        <w:ind w:firstLine="426"/>
        <w:jc w:val="center"/>
        <w:rPr>
          <w:b/>
          <w:bCs/>
          <w:szCs w:val="28"/>
        </w:rPr>
      </w:pPr>
      <w:r>
        <w:rPr>
          <w:b/>
          <w:bCs/>
          <w:szCs w:val="28"/>
        </w:rPr>
        <w:t>Библиотека «Инструмент» для Компас-3</w:t>
      </w:r>
      <w:r>
        <w:rPr>
          <w:b/>
          <w:bCs/>
          <w:szCs w:val="28"/>
          <w:lang w:val="en-US"/>
        </w:rPr>
        <w:t>D</w:t>
      </w:r>
    </w:p>
    <w:p w14:paraId="6387AF4F" w14:textId="28BE661B" w:rsidR="0034633D" w:rsidRPr="0034633D" w:rsidRDefault="0034633D" w:rsidP="0034633D">
      <w:pPr>
        <w:spacing w:after="160"/>
        <w:ind w:firstLine="708"/>
        <w:contextualSpacing/>
        <w:rPr>
          <w:rFonts w:eastAsia="Calibri"/>
          <w:noProof/>
          <w:szCs w:val="28"/>
          <w:lang w:val="en-US" w:eastAsia="ru-RU"/>
        </w:rPr>
      </w:pPr>
      <w:r w:rsidRPr="0034633D">
        <w:rPr>
          <w:rFonts w:eastAsia="Calibri"/>
          <w:szCs w:val="28"/>
        </w:rPr>
        <w:t>Сторонняя библиотека «Инструмент» обеспечивает быстрое вычерчивание различных инструментов в системе Компас-3</w:t>
      </w:r>
      <w:r w:rsidRPr="0034633D">
        <w:rPr>
          <w:rFonts w:eastAsia="Calibri"/>
          <w:szCs w:val="28"/>
          <w:lang w:val="en-US"/>
        </w:rPr>
        <w:t>D</w:t>
      </w:r>
      <w:r w:rsidRPr="0034633D">
        <w:rPr>
          <w:rFonts w:eastAsia="Calibri"/>
          <w:szCs w:val="28"/>
        </w:rPr>
        <w:t xml:space="preserve"> в соответствии с их точными размерами, согласно ГОСТ, ОСТ или ТУ и работает как отдельный модуль. Основные геометрические параметры инструментов хранятся в базе данных инструментов и полностью соответствуют ГОСТ. Для того чтобы можно было автоматически начертить инструмент любого типоразмера в графической системе, для каждого его вида разработана своя математическая модель. С помощью математических моделей и происходит расчет всех недостающих размеров инструмента, необходимых для его вычерчивания.</w:t>
      </w:r>
      <w:r w:rsidRPr="0034633D">
        <w:rPr>
          <w:rFonts w:eastAsia="Calibri"/>
          <w:noProof/>
          <w:szCs w:val="28"/>
          <w:lang w:eastAsia="ru-RU"/>
        </w:rPr>
        <w:t xml:space="preserve"> </w:t>
      </w:r>
      <w:r w:rsidRPr="0034633D">
        <w:rPr>
          <w:rFonts w:eastAsia="Calibri"/>
          <w:noProof/>
          <w:szCs w:val="28"/>
          <w:lang w:val="en-US" w:eastAsia="ru-RU"/>
        </w:rPr>
        <w:t>[</w:t>
      </w:r>
      <w:r w:rsidR="00233EE3">
        <w:rPr>
          <w:rFonts w:eastAsia="Calibri"/>
          <w:noProof/>
          <w:szCs w:val="28"/>
          <w:lang w:val="en-US" w:eastAsia="ru-RU"/>
        </w:rPr>
        <w:t>4</w:t>
      </w:r>
      <w:r w:rsidRPr="0034633D">
        <w:rPr>
          <w:rFonts w:eastAsia="Calibri"/>
          <w:noProof/>
          <w:szCs w:val="28"/>
          <w:lang w:val="en-US" w:eastAsia="ru-RU"/>
        </w:rPr>
        <w:t>]</w:t>
      </w:r>
    </w:p>
    <w:p w14:paraId="675D6627" w14:textId="357880D8" w:rsidR="0034633D" w:rsidRPr="0034633D" w:rsidRDefault="0034633D" w:rsidP="0034633D">
      <w:pPr>
        <w:spacing w:after="160"/>
        <w:ind w:firstLine="708"/>
        <w:contextualSpacing/>
        <w:rPr>
          <w:rFonts w:eastAsia="Calibri"/>
          <w:noProof/>
          <w:szCs w:val="28"/>
          <w:lang w:eastAsia="ru-RU"/>
        </w:rPr>
      </w:pPr>
      <w:r w:rsidRPr="0034633D">
        <w:rPr>
          <w:rFonts w:eastAsia="Calibri"/>
          <w:noProof/>
          <w:szCs w:val="28"/>
          <w:lang w:eastAsia="ru-RU"/>
        </w:rPr>
        <w:t xml:space="preserve">На рисунке </w:t>
      </w:r>
      <w:r>
        <w:rPr>
          <w:rFonts w:eastAsia="Calibri"/>
          <w:noProof/>
          <w:szCs w:val="28"/>
          <w:lang w:eastAsia="ru-RU"/>
        </w:rPr>
        <w:t>3</w:t>
      </w:r>
      <w:r w:rsidRPr="0034633D">
        <w:rPr>
          <w:rFonts w:eastAsia="Calibri"/>
          <w:noProof/>
          <w:szCs w:val="28"/>
          <w:lang w:eastAsia="ru-RU"/>
        </w:rPr>
        <w:t xml:space="preserve">.1 показаны различные инструменты, построенные с помощью бибилиотеки. </w:t>
      </w:r>
    </w:p>
    <w:p w14:paraId="63509F25" w14:textId="7851009A" w:rsidR="00D76DA7" w:rsidRPr="00046A23" w:rsidRDefault="0034633D" w:rsidP="00D76DA7">
      <w:pPr>
        <w:ind w:firstLine="426"/>
        <w:jc w:val="center"/>
        <w:rPr>
          <w:szCs w:val="28"/>
          <w:lang w:val="en-US"/>
        </w:rPr>
      </w:pPr>
      <w:r>
        <w:rPr>
          <w:noProof/>
          <w:lang w:eastAsia="ru-RU"/>
        </w:rPr>
        <w:drawing>
          <wp:inline distT="0" distB="0" distL="0" distR="0" wp14:anchorId="5691138C" wp14:editId="3100FAEF">
            <wp:extent cx="5516083" cy="4686300"/>
            <wp:effectExtent l="0" t="0" r="8890" b="0"/>
            <wp:docPr id="7" name="Рисунок 7" descr="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407" cy="4710364"/>
                    </a:xfrm>
                    <a:prstGeom prst="rect">
                      <a:avLst/>
                    </a:prstGeom>
                    <a:noFill/>
                    <a:ln>
                      <a:noFill/>
                    </a:ln>
                  </pic:spPr>
                </pic:pic>
              </a:graphicData>
            </a:graphic>
          </wp:inline>
        </w:drawing>
      </w:r>
    </w:p>
    <w:p w14:paraId="70981481" w14:textId="7B398963" w:rsidR="00B50233" w:rsidRPr="0034633D" w:rsidRDefault="00D76DA7" w:rsidP="0034633D">
      <w:pPr>
        <w:tabs>
          <w:tab w:val="left" w:pos="284"/>
        </w:tabs>
        <w:jc w:val="center"/>
        <w:rPr>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sidR="0034633D">
        <w:rPr>
          <w:szCs w:val="28"/>
        </w:rPr>
        <w:t>библиотеки «Инструмент</w:t>
      </w:r>
      <w:r w:rsidR="0034633D" w:rsidRPr="0034633D">
        <w:rPr>
          <w:rFonts w:eastAsia="Calibri"/>
          <w:szCs w:val="28"/>
        </w:rPr>
        <w:t>»</w:t>
      </w:r>
      <w:r w:rsidR="00B50233">
        <w:rPr>
          <w:b/>
          <w:bCs/>
        </w:rPr>
        <w:br w:type="page"/>
      </w:r>
    </w:p>
    <w:p w14:paraId="007035C6" w14:textId="64715E1D" w:rsidR="000B69DF" w:rsidRPr="000B69DF" w:rsidRDefault="000B69DF" w:rsidP="000B69DF">
      <w:pPr>
        <w:pStyle w:val="1"/>
      </w:pPr>
      <w:bookmarkStart w:id="4" w:name="_Toc92149094"/>
      <w:r w:rsidRPr="000B69DF">
        <w:lastRenderedPageBreak/>
        <w:t>Описание предмета проектирования</w:t>
      </w:r>
      <w:bookmarkEnd w:id="4"/>
    </w:p>
    <w:p w14:paraId="73A4D9A8" w14:textId="43994202"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5B0278">
        <w:rPr>
          <w:rFonts w:ascii="Times New Roman" w:hAnsi="Times New Roman"/>
          <w:sz w:val="28"/>
          <w:szCs w:val="28"/>
        </w:rPr>
        <w:t>киянка.</w:t>
      </w:r>
    </w:p>
    <w:p w14:paraId="163EE6F6" w14:textId="08F84271"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Киянка представляет собой столярный молоток из твердых пород древесины или резины</w:t>
      </w:r>
      <w:r w:rsidR="000B69DF">
        <w:rPr>
          <w:rFonts w:ascii="Times New Roman" w:hAnsi="Times New Roman"/>
          <w:sz w:val="28"/>
          <w:szCs w:val="28"/>
        </w:rPr>
        <w:t>.</w:t>
      </w:r>
      <w:r w:rsidR="00F5329D">
        <w:rPr>
          <w:rFonts w:ascii="Times New Roman" w:hAnsi="Times New Roman"/>
          <w:sz w:val="28"/>
          <w:szCs w:val="28"/>
        </w:rPr>
        <w:t xml:space="preserve"> </w:t>
      </w:r>
      <w:r w:rsidR="000B69DF" w:rsidRPr="000D71B1">
        <w:rPr>
          <w:rFonts w:ascii="Times New Roman" w:hAnsi="Times New Roman"/>
          <w:sz w:val="28"/>
          <w:szCs w:val="28"/>
        </w:rPr>
        <w:t>[</w:t>
      </w:r>
      <w:r w:rsidR="00233EE3">
        <w:rPr>
          <w:rFonts w:ascii="Times New Roman" w:hAnsi="Times New Roman"/>
          <w:sz w:val="28"/>
          <w:szCs w:val="28"/>
        </w:rPr>
        <w:t>5</w:t>
      </w:r>
      <w:r w:rsidR="000B69DF" w:rsidRPr="000D71B1">
        <w:rPr>
          <w:rFonts w:ascii="Times New Roman" w:hAnsi="Times New Roman"/>
          <w:sz w:val="28"/>
          <w:szCs w:val="28"/>
        </w:rPr>
        <w:t>]</w:t>
      </w:r>
    </w:p>
    <w:p w14:paraId="01C74A9D" w14:textId="77777777" w:rsidR="00046A23" w:rsidRDefault="00046A23" w:rsidP="000B69DF">
      <w:pPr>
        <w:pStyle w:val="a3"/>
        <w:spacing w:after="0"/>
        <w:ind w:left="0" w:firstLine="709"/>
        <w:jc w:val="both"/>
        <w:rPr>
          <w:rFonts w:ascii="Times New Roman" w:hAnsi="Times New Roman"/>
          <w:sz w:val="28"/>
          <w:szCs w:val="28"/>
        </w:rPr>
      </w:pPr>
      <w:r w:rsidRPr="00046A23">
        <w:rPr>
          <w:rFonts w:ascii="Times New Roman" w:hAnsi="Times New Roman"/>
          <w:sz w:val="28"/>
          <w:szCs w:val="28"/>
        </w:rPr>
        <w:t xml:space="preserve">Есть виды работ, в которых нужен более мягкий подход и не требуется большой силы. Распрямление пластин из металла, работа с долотами и стамесками, рукоятки которых имеют обжимное кольцо, сборка мебели </w:t>
      </w:r>
      <w:r>
        <w:rPr>
          <w:rFonts w:ascii="Times New Roman" w:hAnsi="Times New Roman"/>
          <w:sz w:val="28"/>
          <w:szCs w:val="28"/>
        </w:rPr>
        <w:t xml:space="preserve">– </w:t>
      </w:r>
      <w:r w:rsidRPr="00046A23">
        <w:rPr>
          <w:rFonts w:ascii="Times New Roman" w:hAnsi="Times New Roman"/>
          <w:sz w:val="28"/>
          <w:szCs w:val="28"/>
        </w:rPr>
        <w:t>в таких видах работ и пригодится киянка. Пользование киянкой предохраняет рукоятки режущих инструментов от повреждений.</w:t>
      </w:r>
      <w:r>
        <w:rPr>
          <w:rFonts w:ascii="Times New Roman" w:hAnsi="Times New Roman"/>
          <w:sz w:val="28"/>
          <w:szCs w:val="28"/>
        </w:rPr>
        <w:t xml:space="preserve"> </w:t>
      </w:r>
    </w:p>
    <w:p w14:paraId="5C9BE9A7" w14:textId="75EE2D53"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Для различных видов работ могут потребоваться киянки различных размеров, поэтому при необходимости можно изменять следующие параметры:</w:t>
      </w:r>
    </w:p>
    <w:p w14:paraId="20341E7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Ширина бойка киянки A (от 40 мм до 80 мм);</w:t>
      </w:r>
    </w:p>
    <w:p w14:paraId="0A8174C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Длина бойка киянки B (от 100 мм до 200 мм);</w:t>
      </w:r>
    </w:p>
    <w:p w14:paraId="2369BCF4"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Высота бойка киянки C (от 40 мм до B/2 мм);</w:t>
      </w:r>
    </w:p>
    <w:p w14:paraId="2A829B22"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Диаметр ручки киянки D (от 20 мм до A-10 мм);</w:t>
      </w:r>
    </w:p>
    <w:p w14:paraId="6F862D8F" w14:textId="3EC81F85" w:rsidR="00046A23" w:rsidRDefault="00046A23" w:rsidP="00046A23">
      <w:pPr>
        <w:numPr>
          <w:ilvl w:val="0"/>
          <w:numId w:val="26"/>
        </w:numPr>
        <w:ind w:left="0" w:firstLine="851"/>
        <w:rPr>
          <w:rFonts w:eastAsia="Times New Roman"/>
          <w:lang w:eastAsia="ru-RU"/>
        </w:rPr>
      </w:pPr>
      <w:r w:rsidRPr="005A5055">
        <w:rPr>
          <w:rFonts w:eastAsia="Times New Roman"/>
          <w:lang w:eastAsia="ru-RU"/>
        </w:rPr>
        <w:t>Высота ручки киянки H (от 150 мм до 400 мм).</w:t>
      </w:r>
    </w:p>
    <w:p w14:paraId="1E6E131A" w14:textId="579ED406" w:rsidR="00910D88" w:rsidRPr="005A5055" w:rsidRDefault="00910D88" w:rsidP="00046A23">
      <w:pPr>
        <w:numPr>
          <w:ilvl w:val="0"/>
          <w:numId w:val="26"/>
        </w:numPr>
        <w:ind w:left="0" w:firstLine="851"/>
        <w:rPr>
          <w:rFonts w:eastAsia="Times New Roman"/>
          <w:lang w:eastAsia="ru-RU"/>
        </w:rPr>
      </w:pPr>
      <w:r>
        <w:rPr>
          <w:rFonts w:eastAsia="Times New Roman"/>
          <w:lang w:eastAsia="ru-RU"/>
        </w:rPr>
        <w:t xml:space="preserve">Радиус фаски на бойке </w:t>
      </w:r>
      <w:r>
        <w:rPr>
          <w:rFonts w:eastAsia="Times New Roman"/>
          <w:lang w:val="en-US" w:eastAsia="ru-RU"/>
        </w:rPr>
        <w:t>F</w:t>
      </w:r>
      <w:r w:rsidRPr="00910D88">
        <w:rPr>
          <w:rFonts w:eastAsia="Times New Roman"/>
          <w:lang w:eastAsia="ru-RU"/>
        </w:rPr>
        <w:t xml:space="preserve"> </w:t>
      </w:r>
      <w:r>
        <w:rPr>
          <w:rFonts w:eastAsia="Times New Roman"/>
          <w:lang w:eastAsia="ru-RU"/>
        </w:rPr>
        <w:t>(от 1 до 4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5814B400"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sidR="005B0278">
        <w:rPr>
          <w:rFonts w:eastAsia="Times New Roman"/>
          <w:color w:val="000000" w:themeColor="text1"/>
          <w:szCs w:val="28"/>
        </w:rPr>
        <w:t>Высота бойка киянки</w:t>
      </w:r>
      <w:r>
        <w:rPr>
          <w:rFonts w:eastAsia="Times New Roman"/>
          <w:color w:val="000000" w:themeColor="text1"/>
          <w:szCs w:val="28"/>
        </w:rPr>
        <w:t xml:space="preserve"> </w:t>
      </w:r>
      <w:r w:rsidR="005B0278">
        <w:rPr>
          <w:rFonts w:eastAsia="Times New Roman"/>
          <w:color w:val="000000" w:themeColor="text1"/>
          <w:szCs w:val="28"/>
          <w:lang w:val="en-US"/>
        </w:rPr>
        <w:t>C</w:t>
      </w:r>
      <w:r w:rsidRPr="003D7FAD">
        <w:rPr>
          <w:rFonts w:eastAsia="Times New Roman"/>
          <w:color w:val="000000" w:themeColor="text1"/>
          <w:szCs w:val="28"/>
        </w:rPr>
        <w:t xml:space="preserve"> </w:t>
      </w:r>
      <w:r>
        <w:rPr>
          <w:rFonts w:eastAsia="Times New Roman"/>
          <w:color w:val="000000" w:themeColor="text1"/>
          <w:szCs w:val="28"/>
        </w:rPr>
        <w:t xml:space="preserve">должна </w:t>
      </w:r>
      <w:r w:rsidR="005B0278">
        <w:rPr>
          <w:rFonts w:eastAsia="Times New Roman"/>
          <w:color w:val="000000" w:themeColor="text1"/>
          <w:szCs w:val="28"/>
        </w:rPr>
        <w:t>не превышать половины длины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B</w:t>
      </w:r>
      <w:r w:rsidR="005B0278">
        <w:rPr>
          <w:rFonts w:eastAsia="Times New Roman"/>
          <w:color w:val="000000" w:themeColor="text1"/>
          <w:szCs w:val="28"/>
        </w:rPr>
        <w:t>.</w:t>
      </w:r>
    </w:p>
    <w:p w14:paraId="223C734A" w14:textId="771EE4B9" w:rsidR="005B0278" w:rsidRDefault="000B69DF" w:rsidP="005B0278">
      <w:pPr>
        <w:ind w:firstLine="709"/>
        <w:rPr>
          <w:rFonts w:eastAsia="Times New Roman"/>
          <w:color w:val="000000" w:themeColor="text1"/>
          <w:szCs w:val="28"/>
        </w:rPr>
      </w:pPr>
      <w:r w:rsidRPr="00DF06B1">
        <w:rPr>
          <w:rFonts w:eastAsia="Times New Roman"/>
          <w:color w:val="000000" w:themeColor="text1"/>
          <w:szCs w:val="28"/>
        </w:rPr>
        <w:t xml:space="preserve">2. </w:t>
      </w:r>
      <w:r w:rsidR="005B0278">
        <w:rPr>
          <w:rFonts w:eastAsia="Times New Roman"/>
          <w:color w:val="000000" w:themeColor="text1"/>
          <w:szCs w:val="28"/>
        </w:rPr>
        <w:t xml:space="preserve">Максимальный диаметр ручки киянки </w:t>
      </w:r>
      <w:r w:rsidR="005B0278">
        <w:rPr>
          <w:rFonts w:eastAsia="Times New Roman"/>
          <w:color w:val="000000" w:themeColor="text1"/>
          <w:szCs w:val="28"/>
          <w:lang w:val="en-US"/>
        </w:rPr>
        <w:t>D</w:t>
      </w:r>
      <w:r w:rsidR="005B0278" w:rsidRPr="005B0278">
        <w:rPr>
          <w:rFonts w:eastAsia="Times New Roman"/>
          <w:color w:val="000000" w:themeColor="text1"/>
          <w:szCs w:val="28"/>
        </w:rPr>
        <w:t xml:space="preserve"> </w:t>
      </w:r>
      <w:r w:rsidR="005B0278">
        <w:rPr>
          <w:rFonts w:eastAsia="Times New Roman"/>
          <w:color w:val="000000" w:themeColor="text1"/>
          <w:szCs w:val="28"/>
        </w:rPr>
        <w:t>всегда должен быть на минимум на 10 мм меньше ширины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A</w:t>
      </w:r>
      <w:r w:rsidR="005B0278">
        <w:rPr>
          <w:rFonts w:eastAsia="Times New Roman"/>
          <w:color w:val="000000" w:themeColor="text1"/>
          <w:szCs w:val="28"/>
        </w:rPr>
        <w:t>.</w:t>
      </w:r>
    </w:p>
    <w:p w14:paraId="77398936" w14:textId="7C3A88C1" w:rsidR="005B0278" w:rsidRPr="005B0278" w:rsidRDefault="005B0278" w:rsidP="005B0278">
      <w:pPr>
        <w:ind w:firstLine="0"/>
        <w:rPr>
          <w:rFonts w:eastAsia="Times New Roman"/>
          <w:color w:val="000000" w:themeColor="text1"/>
          <w:szCs w:val="28"/>
        </w:rPr>
      </w:pPr>
      <w:r>
        <w:rPr>
          <w:rFonts w:eastAsia="Times New Roman"/>
          <w:color w:val="000000" w:themeColor="text1"/>
          <w:szCs w:val="28"/>
        </w:rPr>
        <w:tab/>
        <w:t>На рисунке 4.1 представлен чертеж модели киянки с указанием изменяемых парам</w:t>
      </w:r>
      <w:r w:rsidR="00985B86">
        <w:rPr>
          <w:rFonts w:eastAsia="Times New Roman"/>
          <w:color w:val="000000" w:themeColor="text1"/>
          <w:szCs w:val="28"/>
        </w:rPr>
        <w:t>е</w:t>
      </w:r>
      <w:r>
        <w:rPr>
          <w:rFonts w:eastAsia="Times New Roman"/>
          <w:color w:val="000000" w:themeColor="text1"/>
          <w:szCs w:val="28"/>
        </w:rPr>
        <w:t>тров.</w:t>
      </w:r>
    </w:p>
    <w:p w14:paraId="6582BE6A" w14:textId="247B7FB3" w:rsidR="000B69DF" w:rsidRPr="00E26F0F" w:rsidRDefault="00910D88" w:rsidP="000B69DF">
      <w:pPr>
        <w:pStyle w:val="a3"/>
        <w:ind w:left="0"/>
        <w:jc w:val="center"/>
        <w:rPr>
          <w:rFonts w:ascii="Times New Roman" w:eastAsia="Times New Roman" w:hAnsi="Times New Roman"/>
          <w:color w:val="000000" w:themeColor="text1"/>
          <w:sz w:val="28"/>
          <w:szCs w:val="28"/>
          <w:lang w:val="en-US"/>
        </w:rPr>
      </w:pPr>
      <w:r>
        <w:rPr>
          <w:noProof/>
        </w:rPr>
        <w:lastRenderedPageBreak/>
        <w:drawing>
          <wp:inline distT="0" distB="0" distL="0" distR="0" wp14:anchorId="0F7896D1" wp14:editId="2AC6B787">
            <wp:extent cx="3629025" cy="703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7038975"/>
                    </a:xfrm>
                    <a:prstGeom prst="rect">
                      <a:avLst/>
                    </a:prstGeom>
                    <a:noFill/>
                    <a:ln>
                      <a:noFill/>
                    </a:ln>
                  </pic:spPr>
                </pic:pic>
              </a:graphicData>
            </a:graphic>
          </wp:inline>
        </w:drawing>
      </w:r>
    </w:p>
    <w:p w14:paraId="63CFD813" w14:textId="31434B06"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w:t>
      </w:r>
      <w:r w:rsidR="00046A23">
        <w:rPr>
          <w:rFonts w:ascii="Times New Roman" w:eastAsia="Times New Roman" w:hAnsi="Times New Roman"/>
          <w:color w:val="000000" w:themeColor="text1"/>
          <w:sz w:val="28"/>
          <w:szCs w:val="28"/>
        </w:rPr>
        <w:t>Чертеж модели киянки</w:t>
      </w:r>
    </w:p>
    <w:p w14:paraId="75A701F9" w14:textId="77777777" w:rsidR="00910D88" w:rsidRPr="00420266" w:rsidRDefault="00910D88" w:rsidP="00910D88">
      <w:pPr>
        <w:spacing w:after="160" w:line="259" w:lineRule="auto"/>
        <w:ind w:firstLine="0"/>
        <w:jc w:val="left"/>
      </w:pPr>
      <w:r>
        <w:br w:type="page"/>
      </w:r>
    </w:p>
    <w:p w14:paraId="37A13C80" w14:textId="7C90F73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lastRenderedPageBreak/>
        <w:t>На рисунк</w:t>
      </w:r>
      <w:r w:rsidR="005B0278">
        <w:rPr>
          <w:rFonts w:ascii="Times New Roman" w:eastAsia="Times New Roman" w:hAnsi="Times New Roman"/>
          <w:color w:val="000000" w:themeColor="text1"/>
          <w:sz w:val="28"/>
          <w:szCs w:val="28"/>
        </w:rPr>
        <w:t>е 4.2 представлен общий вид модели киянки.</w:t>
      </w:r>
    </w:p>
    <w:p w14:paraId="3F9ACE0C" w14:textId="54D90F38" w:rsidR="000B69DF" w:rsidRDefault="00420266" w:rsidP="0062319D">
      <w:pPr>
        <w:pStyle w:val="a3"/>
        <w:ind w:left="0" w:firstLine="0"/>
        <w:jc w:val="center"/>
        <w:rPr>
          <w:rFonts w:ascii="Times New Roman" w:eastAsia="Times New Roman" w:hAnsi="Times New Roman"/>
          <w:color w:val="000000" w:themeColor="text1"/>
          <w:sz w:val="28"/>
          <w:szCs w:val="28"/>
        </w:rPr>
      </w:pPr>
      <w:r>
        <w:rPr>
          <w:noProof/>
        </w:rPr>
        <w:drawing>
          <wp:inline distT="0" distB="0" distL="0" distR="0" wp14:anchorId="2629A918" wp14:editId="2748B7B7">
            <wp:extent cx="4629150" cy="726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7267575"/>
                    </a:xfrm>
                    <a:prstGeom prst="rect">
                      <a:avLst/>
                    </a:prstGeom>
                  </pic:spPr>
                </pic:pic>
              </a:graphicData>
            </a:graphic>
          </wp:inline>
        </w:drawing>
      </w:r>
    </w:p>
    <w:p w14:paraId="30DF6A24" w14:textId="1B9EA67B"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sidR="005B0278">
        <w:rPr>
          <w:rFonts w:ascii="Times New Roman" w:eastAsia="Times New Roman" w:hAnsi="Times New Roman"/>
          <w:color w:val="000000" w:themeColor="text1"/>
          <w:sz w:val="28"/>
          <w:szCs w:val="28"/>
        </w:rPr>
        <w:t>Общий вид модели киянки</w:t>
      </w:r>
    </w:p>
    <w:p w14:paraId="42C223A8" w14:textId="10026053" w:rsidR="00420266" w:rsidRPr="00420266" w:rsidRDefault="00420266" w:rsidP="00420266">
      <w:pPr>
        <w:spacing w:after="160" w:line="259" w:lineRule="auto"/>
        <w:ind w:firstLine="0"/>
        <w:jc w:val="left"/>
      </w:pPr>
      <w:r>
        <w:br w:type="page"/>
      </w:r>
    </w:p>
    <w:p w14:paraId="1C367969" w14:textId="77777777" w:rsidR="000B69DF" w:rsidRPr="00130467" w:rsidRDefault="000B69DF" w:rsidP="000B69DF">
      <w:pPr>
        <w:pStyle w:val="2"/>
      </w:pPr>
      <w:bookmarkStart w:id="5" w:name="_Toc92149095"/>
      <w:r>
        <w:lastRenderedPageBreak/>
        <w:t>Выбор инструментов и средств реализации</w:t>
      </w:r>
      <w:bookmarkEnd w:id="5"/>
    </w:p>
    <w:p w14:paraId="70DC67C4" w14:textId="333B8B9B" w:rsidR="000B69DF" w:rsidRDefault="000B69DF" w:rsidP="001E4122">
      <w:pPr>
        <w:ind w:firstLine="708"/>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233EE3">
        <w:t>6</w:t>
      </w:r>
      <w:r w:rsidRPr="0022078E">
        <w:t>]</w:t>
      </w:r>
      <w:r>
        <w:t xml:space="preserve"> для основных операций в САПР </w:t>
      </w:r>
      <w:r w:rsidR="00A378BF">
        <w:t>КОМПАС-3</w:t>
      </w:r>
      <w:r w:rsidR="00A378BF">
        <w:rPr>
          <w:lang w:val="en-US"/>
        </w:rPr>
        <w:t>D</w:t>
      </w:r>
      <w:r>
        <w:t xml:space="preserve">. </w:t>
      </w:r>
    </w:p>
    <w:p w14:paraId="5285B400" w14:textId="3534999C"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233EE3">
        <w:t>7</w:t>
      </w:r>
      <w:r w:rsidRPr="0022078E">
        <w:t>]</w:t>
      </w:r>
      <w:r>
        <w:t xml:space="preserve"> версии 3.1</w:t>
      </w:r>
      <w:r w:rsidRPr="00345D54">
        <w:t>3.2</w:t>
      </w:r>
      <w:r>
        <w:t xml:space="preserve">. </w:t>
      </w:r>
    </w:p>
    <w:p w14:paraId="6E57501E" w14:textId="179A239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233EE3">
        <w:t>8</w:t>
      </w:r>
      <w:r w:rsidR="000B69DF" w:rsidRPr="0022078E">
        <w:t>]</w:t>
      </w:r>
      <w:r w:rsidR="000B69DF" w:rsidRPr="001D13EA">
        <w:t>.</w:t>
      </w:r>
    </w:p>
    <w:p w14:paraId="26A99339" w14:textId="77777777" w:rsidR="000B69DF" w:rsidRDefault="000B69DF" w:rsidP="000B69DF">
      <w:pPr>
        <w:pStyle w:val="2"/>
      </w:pPr>
      <w:bookmarkStart w:id="6" w:name="_Toc92149096"/>
      <w:r>
        <w:t>Назначение плагина</w:t>
      </w:r>
      <w:bookmarkEnd w:id="6"/>
    </w:p>
    <w:p w14:paraId="681B1FEE" w14:textId="018D0CF3" w:rsidR="00A378BF" w:rsidRDefault="000B69DF" w:rsidP="001E4122">
      <w:pPr>
        <w:ind w:firstLine="708"/>
      </w:pPr>
      <w:r>
        <w:t xml:space="preserve">Назначение разрабатываемого плагина обусловлено быстрым моделированием </w:t>
      </w:r>
      <w:r w:rsidR="005B0278">
        <w:t>киянки</w:t>
      </w:r>
      <w:r>
        <w:t xml:space="preserve"> </w:t>
      </w:r>
      <w:r w:rsidR="0062319D">
        <w:t>с разн</w:t>
      </w:r>
      <w:r w:rsidR="005B0278">
        <w:t>ыми размерами бойка и ручки.</w:t>
      </w:r>
      <w:r>
        <w:t xml:space="preserve">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7" w:name="_Toc92149097"/>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6668321"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233EE3">
        <w:t>9</w:t>
      </w:r>
      <w:r w:rsidRPr="00623046">
        <w:t>]</w:t>
      </w:r>
    </w:p>
    <w:p w14:paraId="6AEDB892" w14:textId="77777777" w:rsidR="00494ABB" w:rsidRDefault="00494ABB" w:rsidP="001E4122">
      <w:pPr>
        <w:ind w:firstLine="708"/>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2149098"/>
      <w:r>
        <w:t>Диаграмма</w:t>
      </w:r>
      <w:r w:rsidR="004C706C">
        <w:t xml:space="preserve"> </w:t>
      </w:r>
      <w:r>
        <w:t>классов</w:t>
      </w:r>
      <w:bookmarkEnd w:id="8"/>
    </w:p>
    <w:p w14:paraId="611877AE" w14:textId="77777777" w:rsidR="005B4A3D" w:rsidRDefault="005B4A3D" w:rsidP="001E4122">
      <w:pPr>
        <w:ind w:firstLine="708"/>
      </w:pPr>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483AA273" w:rsidR="005B4A3D" w:rsidRDefault="00420266" w:rsidP="0006610A">
      <w:pPr>
        <w:ind w:firstLine="0"/>
        <w:jc w:val="center"/>
      </w:pPr>
      <w:r>
        <w:rPr>
          <w:noProof/>
          <w:lang w:eastAsia="ru-RU"/>
        </w:rPr>
        <w:drawing>
          <wp:inline distT="0" distB="0" distL="0" distR="0" wp14:anchorId="0C76EFFF" wp14:editId="185374E1">
            <wp:extent cx="4816192" cy="3429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329" cy="3438353"/>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02676AB3"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lastRenderedPageBreak/>
        <w:t>KompasConnector</w:t>
      </w:r>
      <w:proofErr w:type="spellEnd"/>
      <w:r>
        <w:rPr>
          <w:rFonts w:ascii="Times New Roman" w:hAnsi="Times New Roman"/>
          <w:sz w:val="28"/>
          <w:szCs w:val="28"/>
        </w:rPr>
        <w:t xml:space="preserve"> – обеспечивает связь с</w:t>
      </w:r>
      <w:r w:rsidRPr="00CC7D25">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«КОМПАС-3</w:t>
      </w:r>
      <w:r>
        <w:rPr>
          <w:rFonts w:ascii="Times New Roman" w:hAnsi="Times New Roman"/>
          <w:sz w:val="28"/>
          <w:szCs w:val="28"/>
          <w:lang w:val="en-US"/>
        </w:rPr>
        <w:t>D</w:t>
      </w:r>
      <w:r>
        <w:rPr>
          <w:rFonts w:ascii="Times New Roman" w:hAnsi="Times New Roman"/>
          <w:sz w:val="28"/>
          <w:szCs w:val="28"/>
        </w:rPr>
        <w:t>»</w:t>
      </w:r>
      <w:r w:rsidRPr="00CC7D25">
        <w:rPr>
          <w:rFonts w:ascii="Times New Roman" w:hAnsi="Times New Roman"/>
          <w:sz w:val="28"/>
          <w:szCs w:val="28"/>
        </w:rPr>
        <w:t>;</w:t>
      </w:r>
    </w:p>
    <w:p w14:paraId="01482F27"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MainForm</w:t>
      </w:r>
      <w:proofErr w:type="spellEnd"/>
      <w:r w:rsidRPr="00987B34">
        <w:rPr>
          <w:rFonts w:ascii="Times New Roman" w:hAnsi="Times New Roman"/>
          <w:sz w:val="28"/>
          <w:szCs w:val="28"/>
        </w:rPr>
        <w:t xml:space="preserve"> –</w:t>
      </w:r>
      <w:r w:rsidRPr="000E2CFF">
        <w:rPr>
          <w:rFonts w:ascii="Times New Roman" w:hAnsi="Times New Roman"/>
          <w:sz w:val="28"/>
          <w:szCs w:val="28"/>
        </w:rPr>
        <w:t xml:space="preserve"> </w:t>
      </w:r>
      <w:r>
        <w:rPr>
          <w:rFonts w:ascii="Times New Roman" w:hAnsi="Times New Roman"/>
          <w:sz w:val="28"/>
          <w:szCs w:val="28"/>
        </w:rPr>
        <w:t>содержит пользовательский интерфейс плагина</w:t>
      </w:r>
      <w:r w:rsidRPr="000E2CFF">
        <w:rPr>
          <w:rFonts w:ascii="Times New Roman" w:hAnsi="Times New Roman"/>
          <w:sz w:val="28"/>
          <w:szCs w:val="28"/>
        </w:rPr>
        <w:t>;</w:t>
      </w:r>
    </w:p>
    <w:p w14:paraId="60BB3E1B"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MalletParameters</w:t>
      </w:r>
      <w:proofErr w:type="spellEnd"/>
      <w:r w:rsidRPr="000E2CFF">
        <w:rPr>
          <w:rFonts w:ascii="Times New Roman" w:hAnsi="Times New Roman"/>
          <w:sz w:val="28"/>
          <w:szCs w:val="28"/>
        </w:rPr>
        <w:t xml:space="preserve"> – </w:t>
      </w:r>
      <w:r>
        <w:rPr>
          <w:rFonts w:ascii="Times New Roman" w:hAnsi="Times New Roman"/>
          <w:sz w:val="28"/>
          <w:szCs w:val="28"/>
        </w:rPr>
        <w:t xml:space="preserve">содержит параметры </w:t>
      </w:r>
      <w:r w:rsidRPr="00CC7D25">
        <w:rPr>
          <w:rFonts w:ascii="Times New Roman" w:hAnsi="Times New Roman"/>
          <w:sz w:val="28"/>
          <w:szCs w:val="28"/>
        </w:rPr>
        <w:t>3</w:t>
      </w:r>
      <w:r>
        <w:rPr>
          <w:rFonts w:ascii="Times New Roman" w:hAnsi="Times New Roman"/>
          <w:sz w:val="28"/>
          <w:szCs w:val="28"/>
          <w:lang w:val="en-US"/>
        </w:rPr>
        <w:t>D</w:t>
      </w:r>
      <w:r w:rsidRPr="00CC7D25">
        <w:rPr>
          <w:rFonts w:ascii="Times New Roman" w:hAnsi="Times New Roman"/>
          <w:sz w:val="28"/>
          <w:szCs w:val="28"/>
        </w:rPr>
        <w:t>-</w:t>
      </w:r>
      <w:r>
        <w:rPr>
          <w:rFonts w:ascii="Times New Roman" w:hAnsi="Times New Roman"/>
          <w:sz w:val="28"/>
          <w:szCs w:val="28"/>
        </w:rPr>
        <w:t>модели киянки;</w:t>
      </w:r>
    </w:p>
    <w:p w14:paraId="37EBBA8C"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MalletBuilder</w:t>
      </w:r>
      <w:proofErr w:type="spellEnd"/>
      <w:r w:rsidRPr="00987B34">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bCs/>
          <w:sz w:val="28"/>
          <w:szCs w:val="28"/>
        </w:rPr>
        <w:t>осуществляет</w:t>
      </w:r>
      <w:r w:rsidRPr="00CC7D25">
        <w:rPr>
          <w:rFonts w:ascii="Times New Roman" w:hAnsi="Times New Roman"/>
          <w:bCs/>
          <w:sz w:val="28"/>
          <w:szCs w:val="28"/>
        </w:rPr>
        <w:t xml:space="preserve"> вызов методов </w:t>
      </w:r>
      <w:r w:rsidRPr="00CC7D25">
        <w:rPr>
          <w:rFonts w:ascii="Times New Roman" w:hAnsi="Times New Roman"/>
          <w:bCs/>
          <w:sz w:val="28"/>
          <w:szCs w:val="28"/>
          <w:lang w:val="en-US"/>
        </w:rPr>
        <w:t>API</w:t>
      </w:r>
      <w:r w:rsidRPr="00CC7D25">
        <w:rPr>
          <w:rFonts w:ascii="Times New Roman" w:hAnsi="Times New Roman"/>
          <w:bCs/>
          <w:sz w:val="28"/>
          <w:szCs w:val="28"/>
        </w:rPr>
        <w:t>, необходимых для постройки 3</w:t>
      </w:r>
      <w:r w:rsidRPr="00CC7D25">
        <w:rPr>
          <w:rFonts w:ascii="Times New Roman" w:hAnsi="Times New Roman"/>
          <w:bCs/>
          <w:sz w:val="28"/>
          <w:szCs w:val="28"/>
          <w:lang w:val="en-US"/>
        </w:rPr>
        <w:t>D</w:t>
      </w:r>
      <w:r>
        <w:rPr>
          <w:rFonts w:ascii="Times New Roman" w:hAnsi="Times New Roman"/>
          <w:bCs/>
          <w:sz w:val="28"/>
          <w:szCs w:val="28"/>
        </w:rPr>
        <w:t>-модели</w:t>
      </w:r>
      <w:r w:rsidRPr="00CC7D25">
        <w:rPr>
          <w:rFonts w:ascii="Times New Roman" w:hAnsi="Times New Roman"/>
          <w:sz w:val="28"/>
          <w:szCs w:val="28"/>
        </w:rPr>
        <w:t>;</w:t>
      </w:r>
    </w:p>
    <w:p w14:paraId="1DB8F3BA" w14:textId="7CCE4C05" w:rsidR="005B4A3D" w:rsidRPr="005B0278" w:rsidRDefault="005B0278" w:rsidP="005B0278">
      <w:pPr>
        <w:pStyle w:val="a3"/>
        <w:numPr>
          <w:ilvl w:val="0"/>
          <w:numId w:val="22"/>
        </w:numPr>
        <w:spacing w:after="0"/>
        <w:jc w:val="both"/>
        <w:rPr>
          <w:rFonts w:ascii="Times New Roman" w:hAnsi="Times New Roman"/>
          <w:sz w:val="28"/>
          <w:szCs w:val="28"/>
        </w:rPr>
      </w:pPr>
      <w:r>
        <w:rPr>
          <w:rFonts w:ascii="Times New Roman" w:hAnsi="Times New Roman"/>
          <w:sz w:val="28"/>
          <w:szCs w:val="28"/>
          <w:lang w:val="en-US"/>
        </w:rPr>
        <w:t>Validator</w:t>
      </w:r>
      <w:r w:rsidRPr="000E2CFF">
        <w:rPr>
          <w:rFonts w:ascii="Times New Roman" w:hAnsi="Times New Roman"/>
          <w:sz w:val="28"/>
          <w:szCs w:val="28"/>
        </w:rPr>
        <w:t xml:space="preserve"> – </w:t>
      </w:r>
      <w:r>
        <w:rPr>
          <w:rFonts w:ascii="Times New Roman" w:hAnsi="Times New Roman"/>
          <w:sz w:val="28"/>
          <w:szCs w:val="28"/>
        </w:rPr>
        <w:t>содержит методы проверки диапазона вводимых значений.</w:t>
      </w: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73A84453" w:rsidR="005B4A3D" w:rsidRDefault="001D7CFB" w:rsidP="005B4A3D">
      <w:pPr>
        <w:ind w:firstLine="0"/>
      </w:pPr>
      <w:r>
        <w:rPr>
          <w:noProof/>
        </w:rPr>
        <w:drawing>
          <wp:inline distT="0" distB="0" distL="0" distR="0" wp14:anchorId="1719BF9E" wp14:editId="5B383844">
            <wp:extent cx="6120130" cy="459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591685"/>
                    </a:xfrm>
                    <a:prstGeom prst="rect">
                      <a:avLst/>
                    </a:prstGeom>
                    <a:noFill/>
                    <a:ln>
                      <a:noFill/>
                    </a:ln>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BB53ED0" w:rsidR="00E26F0F" w:rsidRDefault="00AB0041" w:rsidP="001E4122">
      <w:pPr>
        <w:ind w:firstLine="708"/>
      </w:pPr>
      <w:r>
        <w:t>В процессе разработки была переосмыслена изначальная диаграмма классов</w:t>
      </w:r>
      <w:r w:rsidR="008167B8">
        <w:t>,</w:t>
      </w:r>
      <w:r>
        <w:t xml:space="preserve"> в результате чего</w:t>
      </w:r>
      <w:r w:rsidRPr="00AB0041">
        <w:t>:</w:t>
      </w:r>
    </w:p>
    <w:p w14:paraId="6112F1CC" w14:textId="5386176B" w:rsidR="00C849F3"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Pr>
          <w:rFonts w:ascii="Times New Roman" w:hAnsi="Times New Roman"/>
          <w:sz w:val="28"/>
          <w:szCs w:val="28"/>
          <w:lang w:val="en-US"/>
        </w:rPr>
        <w:t>MalletParameters</w:t>
      </w:r>
      <w:proofErr w:type="spellEnd"/>
      <w:r w:rsidRPr="00A73245">
        <w:rPr>
          <w:rFonts w:ascii="Times New Roman" w:hAnsi="Times New Roman"/>
          <w:sz w:val="28"/>
          <w:szCs w:val="28"/>
        </w:rPr>
        <w:t xml:space="preserve"> </w:t>
      </w:r>
      <w:r>
        <w:rPr>
          <w:rFonts w:ascii="Times New Roman" w:hAnsi="Times New Roman"/>
          <w:sz w:val="28"/>
          <w:szCs w:val="28"/>
        </w:rPr>
        <w:t xml:space="preserve">для удобства и доступности их значений в пользовательском коде, так же в нескольких классах был использован </w:t>
      </w:r>
      <w:r>
        <w:rPr>
          <w:rFonts w:ascii="Times New Roman" w:hAnsi="Times New Roman"/>
          <w:sz w:val="28"/>
          <w:szCs w:val="28"/>
        </w:rPr>
        <w:lastRenderedPageBreak/>
        <w:t>словарь для уменьшения дублирования кода и упрощения передачи значений параметров</w:t>
      </w:r>
      <w:r w:rsidRPr="00BF78AC">
        <w:rPr>
          <w:rFonts w:ascii="Times New Roman" w:hAnsi="Times New Roman"/>
          <w:sz w:val="28"/>
          <w:szCs w:val="28"/>
        </w:rPr>
        <w:t>;</w:t>
      </w:r>
    </w:p>
    <w:p w14:paraId="16B08A9A" w14:textId="28BF9392" w:rsidR="00C849F3" w:rsidRPr="00C849F3" w:rsidRDefault="00C849F3" w:rsidP="00C849F3">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Было принято решение не создавать отдельный класс </w:t>
      </w:r>
      <w:r>
        <w:rPr>
          <w:rFonts w:ascii="Times New Roman" w:hAnsi="Times New Roman"/>
          <w:sz w:val="28"/>
          <w:szCs w:val="28"/>
          <w:lang w:val="en-US"/>
        </w:rPr>
        <w:t>Validator</w:t>
      </w:r>
      <w:r>
        <w:rPr>
          <w:rFonts w:ascii="Times New Roman" w:hAnsi="Times New Roman"/>
          <w:sz w:val="28"/>
          <w:szCs w:val="28"/>
        </w:rPr>
        <w:t xml:space="preserve">, вместо этого проверку параметров в заданном диапазоне осуществляет шаблонны класс </w:t>
      </w:r>
      <w:r>
        <w:rPr>
          <w:rFonts w:ascii="Times New Roman" w:hAnsi="Times New Roman"/>
          <w:sz w:val="28"/>
          <w:szCs w:val="28"/>
          <w:lang w:val="en-US"/>
        </w:rPr>
        <w:t>Parameter</w:t>
      </w:r>
      <w:r>
        <w:rPr>
          <w:rFonts w:ascii="Times New Roman" w:hAnsi="Times New Roman"/>
          <w:sz w:val="28"/>
          <w:szCs w:val="28"/>
        </w:rPr>
        <w:t>, проверка зависимых параметров происходит в свойствах каждого параметра</w:t>
      </w:r>
      <w:r w:rsidRPr="00BF78AC">
        <w:rPr>
          <w:rFonts w:ascii="Times New Roman" w:hAnsi="Times New Roman"/>
          <w:sz w:val="28"/>
          <w:szCs w:val="28"/>
        </w:rPr>
        <w:t>;</w:t>
      </w:r>
    </w:p>
    <w:p w14:paraId="38755BD1" w14:textId="44A92E1C"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C849F3">
        <w:rPr>
          <w:rFonts w:ascii="Times New Roman" w:hAnsi="Times New Roman"/>
          <w:sz w:val="28"/>
          <w:szCs w:val="28"/>
          <w:lang w:val="en-US"/>
        </w:rPr>
        <w:t>Parameter</w:t>
      </w:r>
      <w:r w:rsidR="00C849F3">
        <w:rPr>
          <w:rFonts w:ascii="Times New Roman" w:hAnsi="Times New Roman"/>
          <w:sz w:val="28"/>
          <w:szCs w:val="28"/>
        </w:rPr>
        <w:t xml:space="preserve">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C849F3">
        <w:rPr>
          <w:rFonts w:ascii="Times New Roman" w:hAnsi="Times New Roman"/>
          <w:sz w:val="28"/>
          <w:szCs w:val="28"/>
        </w:rPr>
        <w:t>.</w:t>
      </w:r>
      <w:r w:rsidR="00A73245">
        <w:rPr>
          <w:rFonts w:ascii="Times New Roman" w:hAnsi="Times New Roman"/>
          <w:sz w:val="28"/>
          <w:szCs w:val="28"/>
        </w:rPr>
        <w:t xml:space="preserve"> </w:t>
      </w:r>
      <w:r w:rsidR="00C849F3">
        <w:rPr>
          <w:rFonts w:ascii="Times New Roman" w:hAnsi="Times New Roman"/>
          <w:sz w:val="28"/>
          <w:szCs w:val="28"/>
        </w:rPr>
        <w:t xml:space="preserve">Также данный класс осуществляет валидацию </w:t>
      </w:r>
      <w:r w:rsidR="00A73245">
        <w:rPr>
          <w:rFonts w:ascii="Times New Roman" w:hAnsi="Times New Roman"/>
          <w:sz w:val="28"/>
          <w:szCs w:val="28"/>
        </w:rPr>
        <w:t>значен</w:t>
      </w:r>
      <w:r w:rsidR="000650F9">
        <w:rPr>
          <w:rFonts w:ascii="Times New Roman" w:hAnsi="Times New Roman"/>
          <w:sz w:val="28"/>
          <w:szCs w:val="28"/>
        </w:rPr>
        <w:t>ия</w:t>
      </w:r>
      <w:r w:rsidR="00C849F3">
        <w:rPr>
          <w:rFonts w:ascii="Times New Roman" w:hAnsi="Times New Roman"/>
          <w:sz w:val="28"/>
          <w:szCs w:val="28"/>
        </w:rPr>
        <w:t>,</w:t>
      </w:r>
      <w:r w:rsidR="000650F9">
        <w:rPr>
          <w:rFonts w:ascii="Times New Roman" w:hAnsi="Times New Roman"/>
          <w:sz w:val="28"/>
          <w:szCs w:val="28"/>
        </w:rPr>
        <w:t xml:space="preserve"> заносимого в параметр, </w:t>
      </w:r>
      <w:r w:rsidR="00C849F3">
        <w:rPr>
          <w:rFonts w:ascii="Times New Roman" w:hAnsi="Times New Roman"/>
          <w:sz w:val="28"/>
          <w:szCs w:val="28"/>
        </w:rPr>
        <w:t>и</w:t>
      </w:r>
      <w:r w:rsidR="00A73245">
        <w:rPr>
          <w:rFonts w:ascii="Times New Roman" w:hAnsi="Times New Roman"/>
          <w:sz w:val="28"/>
          <w:szCs w:val="28"/>
        </w:rPr>
        <w:t xml:space="preserve"> формир</w:t>
      </w:r>
      <w:r w:rsidR="00C849F3">
        <w:rPr>
          <w:rFonts w:ascii="Times New Roman" w:hAnsi="Times New Roman"/>
          <w:sz w:val="28"/>
          <w:szCs w:val="28"/>
        </w:rPr>
        <w:t>ует</w:t>
      </w:r>
      <w:r w:rsidR="00A73245">
        <w:rPr>
          <w:rFonts w:ascii="Times New Roman" w:hAnsi="Times New Roman"/>
          <w:sz w:val="28"/>
          <w:szCs w:val="28"/>
        </w:rPr>
        <w:t xml:space="preserve"> сообщения об ошибках ввода</w:t>
      </w:r>
      <w:r w:rsidR="00A73245" w:rsidRPr="00A73245">
        <w:rPr>
          <w:rFonts w:ascii="Times New Roman" w:hAnsi="Times New Roman"/>
          <w:sz w:val="28"/>
          <w:szCs w:val="28"/>
        </w:rPr>
        <w:t>;</w:t>
      </w:r>
    </w:p>
    <w:p w14:paraId="1C9D7E90" w14:textId="58605F6D" w:rsidR="00C849F3" w:rsidRPr="00A73245"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Для предотвращения ошибок при поиске и занесении значения в параметры было решено отказаться от задания имени в строковом формате и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w:t>
      </w:r>
    </w:p>
    <w:p w14:paraId="560253CB" w14:textId="0B2CF67F" w:rsidR="005B4A3D" w:rsidRDefault="00E26F0F" w:rsidP="00674A12">
      <w:pPr>
        <w:pStyle w:val="a3"/>
        <w:numPr>
          <w:ilvl w:val="0"/>
          <w:numId w:val="22"/>
        </w:numPr>
        <w:spacing w:after="0"/>
        <w:ind w:left="0" w:firstLine="1069"/>
        <w:jc w:val="both"/>
      </w:pPr>
      <w:r>
        <w:br w:type="page"/>
      </w:r>
    </w:p>
    <w:p w14:paraId="07003E48" w14:textId="77777777" w:rsidR="005B4A3D" w:rsidRDefault="00DE2688" w:rsidP="000B69DF">
      <w:pPr>
        <w:pStyle w:val="1"/>
      </w:pPr>
      <w:bookmarkStart w:id="9" w:name="_Toc92149099"/>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14:paraId="1BBAA29B" w14:textId="3A100619" w:rsidR="00446648" w:rsidRDefault="00446648" w:rsidP="001E4122">
      <w:pPr>
        <w:ind w:firstLine="708"/>
      </w:pPr>
      <w:r>
        <w:t>Пользовательский интерфейс плагина</w:t>
      </w:r>
      <w:r w:rsidRPr="00446648">
        <w:t xml:space="preserve"> представляет собой пользовательскую форму с полями для ввода </w:t>
      </w:r>
      <w:r>
        <w:t>изменяемых</w:t>
      </w:r>
      <w:r w:rsidRPr="00446648">
        <w:t xml:space="preserve"> параметров. Левее полей располагается описание вводимых в них параметров и их допустимые размеры. Ниже располагается кнопка для запуска построения</w:t>
      </w:r>
      <w:r>
        <w:t xml:space="preserve"> «</w:t>
      </w:r>
      <w:r>
        <w:rPr>
          <w:lang w:val="en-US"/>
        </w:rPr>
        <w:t>Build</w:t>
      </w:r>
      <w:r w:rsidR="00F41DA5" w:rsidRPr="00701BA9">
        <w:t xml:space="preserve"> </w:t>
      </w:r>
      <w:r>
        <w:rPr>
          <w:lang w:val="en-US"/>
        </w:rPr>
        <w:t>mallet</w:t>
      </w:r>
      <w:r>
        <w:t>»</w:t>
      </w:r>
      <w:r w:rsidRPr="00446648">
        <w:t xml:space="preserve">. </w:t>
      </w:r>
      <w:r>
        <w:t xml:space="preserve">Если все данные введены верно, при нажатии на эту кнопку будет происходить построение модели. </w:t>
      </w:r>
      <w:r w:rsidRPr="00446648">
        <w:t>Справа находится изображение, демонстрирующее размеры модели для лучшего ориентирования пользователя.</w:t>
      </w:r>
      <w:r>
        <w:t xml:space="preserve"> </w:t>
      </w:r>
    </w:p>
    <w:p w14:paraId="285946D4" w14:textId="1E8D98FD" w:rsidR="0057350C" w:rsidRDefault="0057350C" w:rsidP="001E4122">
      <w:pPr>
        <w:ind w:firstLine="708"/>
      </w:pPr>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07A8251E" w:rsidR="0057350C" w:rsidRPr="0057350C" w:rsidRDefault="00910D88" w:rsidP="0057350C">
      <w:pPr>
        <w:ind w:firstLine="0"/>
        <w:jc w:val="center"/>
      </w:pPr>
      <w:r>
        <w:rPr>
          <w:noProof/>
        </w:rPr>
        <w:drawing>
          <wp:inline distT="0" distB="0" distL="0" distR="0" wp14:anchorId="58A4B3EF" wp14:editId="4197AEF7">
            <wp:extent cx="4305300" cy="4448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444817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1B4F6E" w:rsidR="0057350C" w:rsidRDefault="00446648" w:rsidP="001E4122">
      <w:pPr>
        <w:ind w:firstLine="708"/>
      </w:pPr>
      <w:r>
        <w:t>При введении неверных параметров</w:t>
      </w:r>
      <w:r w:rsidR="0057350C">
        <w:t>,</w:t>
      </w:r>
      <w:r w:rsidR="004C706C">
        <w:t xml:space="preserve"> </w:t>
      </w:r>
      <w:r w:rsidR="0057350C">
        <w:t>кнопка</w:t>
      </w:r>
      <w:r w:rsidR="004C706C">
        <w:t xml:space="preserve"> </w:t>
      </w:r>
      <w:r w:rsidR="00E85139">
        <w:t>«</w:t>
      </w:r>
      <w:r>
        <w:rPr>
          <w:lang w:val="en-US"/>
        </w:rPr>
        <w:t>Build</w:t>
      </w:r>
      <w:r>
        <w:t xml:space="preserve"> </w:t>
      </w:r>
      <w:r>
        <w:rPr>
          <w:lang w:val="en-US"/>
        </w:rPr>
        <w:t>mallet</w:t>
      </w:r>
      <w:r w:rsidR="00E85139">
        <w:t>»</w:t>
      </w:r>
      <w:r w:rsidR="004C706C">
        <w:t xml:space="preserve"> </w:t>
      </w:r>
      <w:r w:rsidR="0057350C">
        <w:t>буд</w:t>
      </w:r>
      <w:r>
        <w:t>ет</w:t>
      </w:r>
      <w:r w:rsidR="004C706C">
        <w:t xml:space="preserve"> </w:t>
      </w:r>
      <w:r>
        <w:t>недоступна</w:t>
      </w:r>
      <w:r w:rsidR="0057350C">
        <w:t>,</w:t>
      </w:r>
      <w:r w:rsidR="004C706C">
        <w:t xml:space="preserve"> </w:t>
      </w:r>
      <w:r w:rsidR="0057350C">
        <w:t>а</w:t>
      </w:r>
      <w:r w:rsidR="004C706C">
        <w:t xml:space="preserve"> </w:t>
      </w:r>
      <w:r w:rsidR="0057350C">
        <w:t>поля</w:t>
      </w:r>
      <w:r w:rsidR="004C706C">
        <w:t xml:space="preserve"> </w:t>
      </w:r>
      <w:r w:rsidR="0057350C">
        <w:t>с</w:t>
      </w:r>
      <w:r w:rsidR="004C706C">
        <w:t xml:space="preserve"> </w:t>
      </w:r>
      <w:r w:rsidR="0057350C">
        <w:t>неправильными</w:t>
      </w:r>
      <w:r w:rsidR="004C706C">
        <w:t xml:space="preserve"> </w:t>
      </w:r>
      <w:r w:rsidR="0057350C">
        <w:t>данными</w:t>
      </w:r>
      <w:r w:rsidR="004C706C">
        <w:t xml:space="preserve"> </w:t>
      </w:r>
      <w:r w:rsidR="0057350C">
        <w:t>будут</w:t>
      </w:r>
      <w:r w:rsidR="004C706C">
        <w:t xml:space="preserve"> </w:t>
      </w:r>
      <w:r w:rsidR="0057350C">
        <w:t>выделены</w:t>
      </w:r>
      <w:r w:rsidR="004C706C">
        <w:t xml:space="preserve"> </w:t>
      </w:r>
      <w:r w:rsidR="0057350C">
        <w:t>красным</w:t>
      </w:r>
      <w:r w:rsidR="004C706C">
        <w:t xml:space="preserve"> </w:t>
      </w:r>
      <w:r w:rsidR="0057350C">
        <w:t>цветом</w:t>
      </w:r>
      <w:r>
        <w:t xml:space="preserve">, </w:t>
      </w:r>
      <w:r w:rsidR="0057350C">
        <w:t>при</w:t>
      </w:r>
      <w:r w:rsidR="004C706C">
        <w:t xml:space="preserve"> </w:t>
      </w:r>
      <w:r w:rsidR="0057350C">
        <w:t>наведении</w:t>
      </w:r>
      <w:r w:rsidR="004C706C">
        <w:t xml:space="preserve"> </w:t>
      </w:r>
      <w:r w:rsidR="0057350C">
        <w:t>на</w:t>
      </w:r>
      <w:r w:rsidR="004C706C">
        <w:t xml:space="preserve"> </w:t>
      </w:r>
      <w:r w:rsidR="0057350C">
        <w:t>них</w:t>
      </w:r>
      <w:r w:rsidR="004C706C">
        <w:t xml:space="preserve"> </w:t>
      </w:r>
      <w:r w:rsidR="0057350C">
        <w:t>курсором</w:t>
      </w:r>
      <w:r w:rsidR="004C706C">
        <w:t xml:space="preserve"> </w:t>
      </w:r>
      <w:r w:rsidR="0057350C">
        <w:t>мыши</w:t>
      </w:r>
      <w:r w:rsidR="004C706C">
        <w:t xml:space="preserve"> </w:t>
      </w:r>
      <w:r w:rsidR="0057350C">
        <w:t>будет</w:t>
      </w:r>
      <w:r w:rsidR="004C706C">
        <w:t xml:space="preserve"> </w:t>
      </w:r>
      <w:r w:rsidR="0057350C">
        <w:t>появляться</w:t>
      </w:r>
      <w:r w:rsidR="004C706C">
        <w:t xml:space="preserve"> </w:t>
      </w:r>
      <w:r w:rsidR="0057350C">
        <w:t>сообщение</w:t>
      </w:r>
      <w:r w:rsidR="004C706C">
        <w:t xml:space="preserve"> </w:t>
      </w:r>
      <w:r w:rsidR="0057350C">
        <w:t>с</w:t>
      </w:r>
      <w:r w:rsidR="004C706C">
        <w:t xml:space="preserve"> </w:t>
      </w:r>
      <w:r w:rsidR="0057350C">
        <w:t>описанием</w:t>
      </w:r>
      <w:r w:rsidR="004C706C">
        <w:t xml:space="preserve"> </w:t>
      </w:r>
      <w:r w:rsidR="0057350C">
        <w:lastRenderedPageBreak/>
        <w:t>ошибки.</w:t>
      </w:r>
      <w:r w:rsidR="004C706C">
        <w:t xml:space="preserve"> </w:t>
      </w:r>
      <w:r w:rsidR="0057350C">
        <w:t>На</w:t>
      </w:r>
      <w:r w:rsidR="004C706C">
        <w:t xml:space="preserve"> </w:t>
      </w:r>
      <w:r w:rsidR="0057350C">
        <w:t>рисунке</w:t>
      </w:r>
      <w:r w:rsidR="004C706C">
        <w:t xml:space="preserve"> </w:t>
      </w:r>
      <w:r w:rsidR="0006610A">
        <w:t>6</w:t>
      </w:r>
      <w:r w:rsidR="0057350C">
        <w:t>.2</w:t>
      </w:r>
      <w:r w:rsidR="004C706C">
        <w:t xml:space="preserve"> </w:t>
      </w:r>
      <w:r w:rsidR="0057350C">
        <w:t>представлен</w:t>
      </w:r>
      <w:r w:rsidR="004C706C">
        <w:t xml:space="preserve"> </w:t>
      </w:r>
      <w:r w:rsidR="0057350C">
        <w:t>макет</w:t>
      </w:r>
      <w:r w:rsidR="004C706C">
        <w:t xml:space="preserve"> </w:t>
      </w:r>
      <w:r w:rsidR="0057350C">
        <w:t>интерфейса</w:t>
      </w:r>
      <w:r w:rsidR="004C706C">
        <w:t xml:space="preserve"> </w:t>
      </w:r>
      <w:r w:rsidR="0057350C">
        <w:t>с</w:t>
      </w:r>
      <w:r w:rsidR="004C706C">
        <w:t xml:space="preserve"> </w:t>
      </w:r>
      <w:r w:rsidR="0057350C">
        <w:t>некорректно</w:t>
      </w:r>
      <w:r w:rsidR="004C706C">
        <w:t xml:space="preserve"> </w:t>
      </w:r>
      <w:r w:rsidR="0057350C">
        <w:t>введенными</w:t>
      </w:r>
      <w:r w:rsidR="004C706C">
        <w:t xml:space="preserve"> </w:t>
      </w:r>
      <w:r w:rsidR="0057350C">
        <w:t>данными.</w:t>
      </w:r>
    </w:p>
    <w:p w14:paraId="1DD154FC" w14:textId="0EE4F573" w:rsidR="0057350C" w:rsidRPr="004772D8" w:rsidRDefault="00910D88" w:rsidP="0057350C">
      <w:pPr>
        <w:ind w:firstLine="0"/>
        <w:jc w:val="center"/>
        <w:rPr>
          <w:lang w:val="en-US"/>
        </w:rPr>
      </w:pPr>
      <w:r>
        <w:rPr>
          <w:noProof/>
        </w:rPr>
        <w:drawing>
          <wp:inline distT="0" distB="0" distL="0" distR="0" wp14:anchorId="00A900F7" wp14:editId="6E96C271">
            <wp:extent cx="4295775" cy="4419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4419600"/>
                    </a:xfrm>
                    <a:prstGeom prst="rect">
                      <a:avLst/>
                    </a:prstGeom>
                  </pic:spPr>
                </pic:pic>
              </a:graphicData>
            </a:graphic>
          </wp:inline>
        </w:drawing>
      </w:r>
    </w:p>
    <w:p w14:paraId="02B60092" w14:textId="196EEC73" w:rsidR="0057350C" w:rsidRDefault="0057350C" w:rsidP="001E4122">
      <w:pPr>
        <w:ind w:firstLine="708"/>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2BA5CD9F" w:rsidR="0057350C" w:rsidRDefault="001817C3" w:rsidP="001E4122">
      <w:pPr>
        <w:ind w:firstLine="708"/>
      </w:pPr>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446648">
        <w:rPr>
          <w:lang w:val="en-US"/>
        </w:rPr>
        <w:t>Build</w:t>
      </w:r>
      <w:r w:rsidR="00446648">
        <w:t xml:space="preserve"> </w:t>
      </w:r>
      <w:r w:rsidR="00446648">
        <w:rPr>
          <w:lang w:val="en-US"/>
        </w:rPr>
        <w:t>mallet</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446648">
        <w:t>киянки</w:t>
      </w:r>
      <w:r>
        <w:t>.</w:t>
      </w:r>
    </w:p>
    <w:p w14:paraId="18DEAE80" w14:textId="77777777" w:rsidR="001817C3" w:rsidRDefault="001817C3">
      <w:pPr>
        <w:spacing w:after="160" w:line="259" w:lineRule="auto"/>
        <w:ind w:firstLine="0"/>
        <w:jc w:val="left"/>
      </w:pPr>
      <w:r>
        <w:br w:type="page"/>
      </w:r>
    </w:p>
    <w:p w14:paraId="31D918BA" w14:textId="45C58BC3" w:rsidR="001817C3" w:rsidRPr="002A1B51" w:rsidRDefault="00446648" w:rsidP="001E4122">
      <w:pPr>
        <w:ind w:firstLine="708"/>
      </w:pPr>
      <w:r>
        <w:lastRenderedPageBreak/>
        <w:t>Киянка</w:t>
      </w:r>
      <w:r w:rsidR="001817C3">
        <w:t>,</w:t>
      </w:r>
      <w:r w:rsidR="004C706C">
        <w:t xml:space="preserve"> </w:t>
      </w:r>
      <w:r w:rsidR="001817C3">
        <w:t>построенн</w:t>
      </w:r>
      <w:r>
        <w:t>ая</w:t>
      </w:r>
      <w:r w:rsidR="004C706C">
        <w:t xml:space="preserve"> </w:t>
      </w:r>
      <w:r w:rsidR="001817C3">
        <w:t>по</w:t>
      </w:r>
      <w:r w:rsidR="004C706C">
        <w:t xml:space="preserve"> </w:t>
      </w:r>
      <w:r>
        <w:t xml:space="preserve">параметрам, заданным по умолчанию, представлена </w:t>
      </w:r>
      <w:r w:rsidR="001817C3">
        <w:t>на</w:t>
      </w:r>
      <w:r w:rsidR="004C706C">
        <w:t xml:space="preserve"> </w:t>
      </w:r>
      <w:r w:rsidR="001817C3">
        <w:t>рисунке</w:t>
      </w:r>
      <w:r w:rsidR="004C706C">
        <w:t xml:space="preserve"> </w:t>
      </w:r>
      <w:r w:rsidR="0006610A">
        <w:t>6</w:t>
      </w:r>
      <w:r w:rsidR="001817C3">
        <w:t>.3</w:t>
      </w:r>
    </w:p>
    <w:p w14:paraId="70966232" w14:textId="58DE4822" w:rsidR="001817C3" w:rsidRDefault="00EE497F" w:rsidP="001817C3">
      <w:pPr>
        <w:ind w:firstLine="0"/>
        <w:jc w:val="center"/>
        <w:rPr>
          <w:lang w:val="en-US"/>
        </w:rPr>
      </w:pPr>
      <w:r>
        <w:rPr>
          <w:noProof/>
        </w:rPr>
        <w:drawing>
          <wp:inline distT="0" distB="0" distL="0" distR="0" wp14:anchorId="6282256E" wp14:editId="35E2C813">
            <wp:extent cx="4648200" cy="6762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6762750"/>
                    </a:xfrm>
                    <a:prstGeom prst="rect">
                      <a:avLst/>
                    </a:prstGeom>
                  </pic:spPr>
                </pic:pic>
              </a:graphicData>
            </a:graphic>
          </wp:inline>
        </w:drawing>
      </w:r>
    </w:p>
    <w:p w14:paraId="54421512" w14:textId="3F8CBCCE"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446648">
        <w:t>киянки</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10" w:name="_Toc92149100"/>
      <w:r>
        <w:lastRenderedPageBreak/>
        <w:t>Тестирование</w:t>
      </w:r>
      <w:r w:rsidR="004C706C">
        <w:t xml:space="preserve"> </w:t>
      </w:r>
      <w:r>
        <w:t>плагина</w:t>
      </w:r>
      <w:bookmarkEnd w:id="10"/>
    </w:p>
    <w:p w14:paraId="7A471699" w14:textId="77777777" w:rsidR="001817C3" w:rsidRDefault="001817C3" w:rsidP="001E4122">
      <w:pPr>
        <w:ind w:firstLine="708"/>
      </w:pPr>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2149101"/>
      <w:r>
        <w:t>Фу</w:t>
      </w:r>
      <w:r w:rsidR="003941B5">
        <w:t>нкциональное</w:t>
      </w:r>
      <w:r w:rsidR="004C706C">
        <w:t xml:space="preserve"> </w:t>
      </w:r>
      <w:r w:rsidR="003941B5">
        <w:t>тестирование</w:t>
      </w:r>
      <w:bookmarkEnd w:id="11"/>
    </w:p>
    <w:p w14:paraId="318E85B3" w14:textId="011758FB" w:rsidR="003941B5" w:rsidRPr="007E6949" w:rsidRDefault="003941B5" w:rsidP="001E4122">
      <w:pPr>
        <w:ind w:firstLine="708"/>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233EE3">
        <w:t>10</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6FF45B30"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40</w:t>
      </w:r>
      <w:r w:rsidR="007B6697" w:rsidRPr="00081472">
        <w:rPr>
          <w:rFonts w:ascii="Times New Roman" w:hAnsi="Times New Roman"/>
          <w:sz w:val="28"/>
          <w:szCs w:val="28"/>
        </w:rPr>
        <w:t xml:space="preserve"> </w:t>
      </w:r>
      <w:r w:rsidR="007B6697">
        <w:rPr>
          <w:rFonts w:ascii="Times New Roman" w:hAnsi="Times New Roman"/>
          <w:sz w:val="28"/>
          <w:szCs w:val="28"/>
        </w:rPr>
        <w:t>м</w:t>
      </w:r>
      <w:r w:rsidR="007B6697" w:rsidRPr="00081472">
        <w:rPr>
          <w:rFonts w:ascii="Times New Roman" w:hAnsi="Times New Roman"/>
          <w:sz w:val="28"/>
          <w:szCs w:val="28"/>
        </w:rPr>
        <w:t>м;</w:t>
      </w:r>
    </w:p>
    <w:p w14:paraId="6D4D843F" w14:textId="23E2A44B"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007B6697"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00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7B6697" w:rsidRPr="00081472">
        <w:rPr>
          <w:rFonts w:ascii="Times New Roman" w:hAnsi="Times New Roman"/>
          <w:sz w:val="28"/>
          <w:szCs w:val="28"/>
        </w:rPr>
        <w:t>м;</w:t>
      </w:r>
    </w:p>
    <w:p w14:paraId="51D743F8" w14:textId="2E9A2B7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w:t>
      </w:r>
      <w:r w:rsidR="00446648">
        <w:rPr>
          <w:rFonts w:ascii="Times New Roman" w:eastAsia="Times New Roman" w:hAnsi="Times New Roman"/>
          <w:color w:val="000000" w:themeColor="text1"/>
          <w:sz w:val="28"/>
          <w:szCs w:val="28"/>
        </w:rPr>
        <w:t>бойка киянки</w:t>
      </w:r>
      <w:r>
        <w:rPr>
          <w:rFonts w:ascii="Times New Roman" w:hAnsi="Times New Roman"/>
          <w:sz w:val="28"/>
          <w:szCs w:val="28"/>
        </w:rPr>
        <w:t xml:space="preserve">= </w:t>
      </w:r>
      <w:r w:rsidR="00446648">
        <w:rPr>
          <w:rFonts w:ascii="Times New Roman" w:eastAsia="Times New Roman" w:hAnsi="Times New Roman"/>
          <w:color w:val="000000" w:themeColor="text1"/>
          <w:sz w:val="28"/>
          <w:szCs w:val="28"/>
        </w:rPr>
        <w:t>40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65A79E5F"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sidR="007B6697">
        <w:rPr>
          <w:rFonts w:ascii="Times New Roman" w:hAnsi="Times New Roman"/>
          <w:sz w:val="28"/>
          <w:szCs w:val="28"/>
        </w:rPr>
        <w:t xml:space="preserve"> = </w:t>
      </w:r>
      <w:r>
        <w:rPr>
          <w:rFonts w:ascii="Times New Roman" w:eastAsia="Times New Roman" w:hAnsi="Times New Roman"/>
          <w:color w:val="000000" w:themeColor="text1"/>
          <w:sz w:val="28"/>
          <w:szCs w:val="28"/>
        </w:rPr>
        <w:t>20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72DF322" w14:textId="2773D516"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sidR="007B6697">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50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58D51D51" w14:textId="1345EBEC"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1</w:t>
      </w:r>
      <w:r w:rsidR="00FB44C0">
        <w:rPr>
          <w:rFonts w:ascii="Times New Roman" w:hAnsi="Times New Roman"/>
          <w:sz w:val="28"/>
          <w:szCs w:val="28"/>
        </w:rPr>
        <w:t xml:space="preserve"> 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05B42139" w14:textId="153D8A83"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A6B2BAC" w14:textId="00914FF8"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 xml:space="preserve">200 </w:t>
      </w:r>
      <w:r>
        <w:rPr>
          <w:rFonts w:ascii="Times New Roman" w:hAnsi="Times New Roman"/>
          <w:sz w:val="28"/>
          <w:szCs w:val="28"/>
        </w:rPr>
        <w:t>м</w:t>
      </w:r>
      <w:r w:rsidRPr="00081472">
        <w:rPr>
          <w:rFonts w:ascii="Times New Roman" w:hAnsi="Times New Roman"/>
          <w:sz w:val="28"/>
          <w:szCs w:val="28"/>
        </w:rPr>
        <w:t>м;</w:t>
      </w:r>
    </w:p>
    <w:p w14:paraId="2C774685" w14:textId="72E04080"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бойка киянки</w:t>
      </w:r>
      <w:r>
        <w:rPr>
          <w:rFonts w:ascii="Times New Roman" w:hAnsi="Times New Roman"/>
          <w:sz w:val="28"/>
          <w:szCs w:val="28"/>
        </w:rPr>
        <w:t xml:space="preserve">= </w:t>
      </w:r>
      <w:r>
        <w:rPr>
          <w:rFonts w:ascii="Times New Roman" w:eastAsia="Times New Roman" w:hAnsi="Times New Roman"/>
          <w:color w:val="000000" w:themeColor="text1"/>
          <w:sz w:val="28"/>
          <w:szCs w:val="28"/>
        </w:rPr>
        <w:t xml:space="preserve">100 </w:t>
      </w:r>
      <w:r>
        <w:rPr>
          <w:rFonts w:ascii="Times New Roman" w:hAnsi="Times New Roman"/>
          <w:sz w:val="28"/>
          <w:szCs w:val="28"/>
        </w:rPr>
        <w:t>м</w:t>
      </w:r>
      <w:r w:rsidRPr="00081472">
        <w:rPr>
          <w:rFonts w:ascii="Times New Roman" w:hAnsi="Times New Roman"/>
          <w:sz w:val="28"/>
          <w:szCs w:val="28"/>
        </w:rPr>
        <w:t>м;</w:t>
      </w:r>
    </w:p>
    <w:p w14:paraId="76D91868" w14:textId="2D52DD17"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70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018A418D" w14:textId="033E09F9"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400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300163C3" w14:textId="78A644CE"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w:t>
      </w:r>
      <w:r>
        <w:rPr>
          <w:rFonts w:ascii="Times New Roman" w:hAnsi="Times New Roman"/>
          <w:sz w:val="28"/>
          <w:szCs w:val="28"/>
        </w:rPr>
        <w:t xml:space="preserve"> м</w:t>
      </w:r>
      <w:r w:rsidRPr="00081472">
        <w:rPr>
          <w:rFonts w:ascii="Times New Roman" w:hAnsi="Times New Roman"/>
          <w:sz w:val="28"/>
          <w:szCs w:val="28"/>
        </w:rPr>
        <w:t>м;</w:t>
      </w:r>
    </w:p>
    <w:p w14:paraId="57B40893" w14:textId="77777777" w:rsidR="00446648" w:rsidRDefault="00446648" w:rsidP="00446648">
      <w:pPr>
        <w:pStyle w:val="a3"/>
        <w:numPr>
          <w:ilvl w:val="0"/>
          <w:numId w:val="25"/>
        </w:numPr>
        <w:spacing w:line="259" w:lineRule="auto"/>
      </w:pPr>
      <w:r>
        <w:br w:type="page"/>
      </w:r>
    </w:p>
    <w:p w14:paraId="6BC25B18" w14:textId="77777777" w:rsidR="00446648" w:rsidRDefault="00446648" w:rsidP="00446648">
      <w:pPr>
        <w:ind w:firstLine="0"/>
      </w:pPr>
    </w:p>
    <w:p w14:paraId="355FC00A" w14:textId="7C329ABE" w:rsidR="003941B5" w:rsidRDefault="003941B5" w:rsidP="001E4122">
      <w:pPr>
        <w:ind w:firstLine="708"/>
      </w:pPr>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rsidR="00446648">
        <w:t xml:space="preserve">киянки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8FE35AF" w:rsidR="003941B5" w:rsidRDefault="006C0160" w:rsidP="003941B5">
      <w:pPr>
        <w:ind w:firstLine="0"/>
        <w:jc w:val="center"/>
      </w:pPr>
      <w:r>
        <w:rPr>
          <w:noProof/>
        </w:rPr>
        <w:drawing>
          <wp:inline distT="0" distB="0" distL="0" distR="0" wp14:anchorId="4B5E8497" wp14:editId="0411852D">
            <wp:extent cx="29622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5867400"/>
                    </a:xfrm>
                    <a:prstGeom prst="rect">
                      <a:avLst/>
                    </a:prstGeom>
                  </pic:spPr>
                </pic:pic>
              </a:graphicData>
            </a:graphic>
          </wp:inline>
        </w:drawing>
      </w:r>
    </w:p>
    <w:p w14:paraId="6A6D5DA2" w14:textId="72A34DD1"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2E4835C3" w:rsidR="003941B5" w:rsidRDefault="003941B5" w:rsidP="001E4122">
      <w:pPr>
        <w:ind w:firstLine="708"/>
      </w:pPr>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1C5A4FA8" w:rsidR="003941B5" w:rsidRDefault="006C0160" w:rsidP="003941B5">
      <w:pPr>
        <w:ind w:firstLine="0"/>
        <w:jc w:val="center"/>
      </w:pPr>
      <w:r>
        <w:rPr>
          <w:noProof/>
        </w:rPr>
        <w:drawing>
          <wp:inline distT="0" distB="0" distL="0" distR="0" wp14:anchorId="4FAEAD82" wp14:editId="7B432705">
            <wp:extent cx="4095750" cy="7391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7391400"/>
                    </a:xfrm>
                    <a:prstGeom prst="rect">
                      <a:avLst/>
                    </a:prstGeom>
                  </pic:spPr>
                </pic:pic>
              </a:graphicData>
            </a:graphic>
          </wp:inline>
        </w:drawing>
      </w:r>
    </w:p>
    <w:p w14:paraId="48E5A893" w14:textId="1231FAC6"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параметрами</w:t>
      </w:r>
    </w:p>
    <w:p w14:paraId="351A1C07" w14:textId="77777777" w:rsidR="003941B5" w:rsidRDefault="00384565" w:rsidP="00384565">
      <w:pPr>
        <w:pStyle w:val="2"/>
      </w:pPr>
      <w:bookmarkStart w:id="12" w:name="_Toc92149102"/>
      <w:r>
        <w:lastRenderedPageBreak/>
        <w:t>Модульное</w:t>
      </w:r>
      <w:r w:rsidR="004C706C">
        <w:t xml:space="preserve"> </w:t>
      </w:r>
      <w:r>
        <w:t>тестирование</w:t>
      </w:r>
      <w:bookmarkEnd w:id="12"/>
    </w:p>
    <w:p w14:paraId="45B1F8D5" w14:textId="788E07B3" w:rsidR="00384565" w:rsidRDefault="007F6202" w:rsidP="001E4122">
      <w:pPr>
        <w:ind w:firstLine="708"/>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875E07">
        <w:rPr>
          <w:rFonts w:eastAsia="Calibri"/>
        </w:rPr>
        <w:t xml:space="preserve"> и</w:t>
      </w:r>
      <w:r w:rsidR="004C706C">
        <w:rPr>
          <w:rFonts w:eastAsia="Calibri"/>
        </w:rPr>
        <w:t xml:space="preserve"> </w:t>
      </w:r>
      <w:proofErr w:type="spellStart"/>
      <w:r w:rsidR="00875E07">
        <w:rPr>
          <w:rFonts w:eastAsia="Calibri"/>
          <w:lang w:val="en-US"/>
        </w:rPr>
        <w:t>Mallet</w:t>
      </w:r>
      <w:r w:rsidR="00D000F4">
        <w:rPr>
          <w:rFonts w:eastAsia="Calibri"/>
          <w:lang w:val="en-US"/>
        </w:rPr>
        <w:t>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2282F561" w:rsidR="009257DD" w:rsidRDefault="00687092" w:rsidP="009257DD">
      <w:pPr>
        <w:ind w:firstLine="0"/>
        <w:jc w:val="center"/>
        <w:rPr>
          <w:rFonts w:eastAsia="Calibri"/>
        </w:rPr>
      </w:pPr>
      <w:r>
        <w:rPr>
          <w:noProof/>
        </w:rPr>
        <w:drawing>
          <wp:inline distT="0" distB="0" distL="0" distR="0" wp14:anchorId="150C4762" wp14:editId="131B3679">
            <wp:extent cx="3876675" cy="41529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4152900"/>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4DDD1DE0" w:rsidR="00AF711B" w:rsidRDefault="00687092" w:rsidP="009257DD">
      <w:pPr>
        <w:ind w:firstLine="0"/>
        <w:jc w:val="center"/>
        <w:rPr>
          <w:rFonts w:eastAsia="Calibri"/>
        </w:rPr>
      </w:pPr>
      <w:r>
        <w:rPr>
          <w:noProof/>
        </w:rPr>
        <w:lastRenderedPageBreak/>
        <w:drawing>
          <wp:inline distT="0" distB="0" distL="0" distR="0" wp14:anchorId="36D00B85" wp14:editId="6656AB6E">
            <wp:extent cx="4400550" cy="3829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3829050"/>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1E4122">
      <w:pPr>
        <w:ind w:firstLine="708"/>
      </w:pPr>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449A7D77" w:rsidR="009257DD" w:rsidRPr="00E75F5E" w:rsidRDefault="009257DD" w:rsidP="009257DD">
      <w:pPr>
        <w:rPr>
          <w:lang w:val="en-US"/>
        </w:rPr>
      </w:pPr>
      <w:r w:rsidRPr="00E75F5E">
        <w:rPr>
          <w:rFonts w:eastAsia="Calibri"/>
          <w:lang w:val="en-US"/>
        </w:rPr>
        <w:t>–</w:t>
      </w:r>
      <w:r w:rsidRPr="00E75F5E">
        <w:rPr>
          <w:lang w:val="en-US"/>
        </w:rPr>
        <w:tab/>
      </w:r>
      <w:r>
        <w:t>ЦП</w:t>
      </w:r>
      <w:r w:rsidR="004C706C" w:rsidRPr="00E75F5E">
        <w:rPr>
          <w:lang w:val="en-US"/>
        </w:rPr>
        <w:t xml:space="preserve"> </w:t>
      </w:r>
      <w:proofErr w:type="spellStart"/>
      <w:r w:rsidR="00280F9F">
        <w:rPr>
          <w:lang w:val="en-US"/>
        </w:rPr>
        <w:t>ntel</w:t>
      </w:r>
      <w:proofErr w:type="spellEnd"/>
      <w:r w:rsidR="00280F9F" w:rsidRPr="00E75F5E">
        <w:rPr>
          <w:lang w:val="en-US"/>
        </w:rPr>
        <w:t>(</w:t>
      </w:r>
      <w:r w:rsidR="00280F9F">
        <w:rPr>
          <w:lang w:val="en-US"/>
        </w:rPr>
        <w:t>R</w:t>
      </w:r>
      <w:r w:rsidR="00280F9F" w:rsidRPr="00E75F5E">
        <w:rPr>
          <w:lang w:val="en-US"/>
        </w:rPr>
        <w:t xml:space="preserve">) </w:t>
      </w:r>
      <w:proofErr w:type="gramStart"/>
      <w:r w:rsidR="00280F9F">
        <w:rPr>
          <w:lang w:val="en-US"/>
        </w:rPr>
        <w:t>Core</w:t>
      </w:r>
      <w:r w:rsidR="00280F9F" w:rsidRPr="00E75F5E">
        <w:rPr>
          <w:lang w:val="en-US"/>
        </w:rPr>
        <w:t>(</w:t>
      </w:r>
      <w:proofErr w:type="gramEnd"/>
      <w:r w:rsidR="00280F9F">
        <w:rPr>
          <w:lang w:val="en-US"/>
        </w:rPr>
        <w:t>TM</w:t>
      </w:r>
      <w:r w:rsidR="00280F9F" w:rsidRPr="00E75F5E">
        <w:rPr>
          <w:lang w:val="en-US"/>
        </w:rPr>
        <w:t xml:space="preserve">) </w:t>
      </w:r>
      <w:r w:rsidR="00280F9F">
        <w:rPr>
          <w:lang w:val="en-US"/>
        </w:rPr>
        <w:t>i</w:t>
      </w:r>
      <w:r w:rsidR="00280F9F" w:rsidRPr="00E75F5E">
        <w:rPr>
          <w:lang w:val="en-US"/>
        </w:rPr>
        <w:t>5-</w:t>
      </w:r>
      <w:r w:rsidR="001D7CFB" w:rsidRPr="00E75F5E">
        <w:rPr>
          <w:lang w:val="en-US"/>
        </w:rPr>
        <w:t>3</w:t>
      </w:r>
      <w:r w:rsidR="00280F9F" w:rsidRPr="00E75F5E">
        <w:rPr>
          <w:lang w:val="en-US"/>
        </w:rPr>
        <w:t>2</w:t>
      </w:r>
      <w:r w:rsidR="001D7CFB" w:rsidRPr="00E75F5E">
        <w:rPr>
          <w:lang w:val="en-US"/>
        </w:rPr>
        <w:t>3</w:t>
      </w:r>
      <w:r w:rsidR="00280F9F" w:rsidRPr="00E75F5E">
        <w:rPr>
          <w:lang w:val="en-US"/>
        </w:rPr>
        <w:t>0</w:t>
      </w:r>
      <w:r w:rsidR="00280F9F">
        <w:rPr>
          <w:lang w:val="en-US"/>
        </w:rPr>
        <w:t>M</w:t>
      </w:r>
      <w:r w:rsidR="00280F9F" w:rsidRPr="00E75F5E">
        <w:rPr>
          <w:lang w:val="en-US"/>
        </w:rPr>
        <w:t xml:space="preserve"> </w:t>
      </w:r>
      <w:r w:rsidR="00280F9F">
        <w:rPr>
          <w:lang w:val="en-US"/>
        </w:rPr>
        <w:t>CPU</w:t>
      </w:r>
      <w:r w:rsidR="00280F9F" w:rsidRPr="00E75F5E">
        <w:rPr>
          <w:lang w:val="en-US"/>
        </w:rPr>
        <w:t xml:space="preserve"> 2.</w:t>
      </w:r>
      <w:r w:rsidR="001D7CFB" w:rsidRPr="00E75F5E">
        <w:rPr>
          <w:lang w:val="en-US"/>
        </w:rPr>
        <w:t>6</w:t>
      </w:r>
      <w:r w:rsidR="00280F9F" w:rsidRPr="00E75F5E">
        <w:rPr>
          <w:lang w:val="en-US"/>
        </w:rPr>
        <w:t>0</w:t>
      </w:r>
      <w:r w:rsidR="00280F9F">
        <w:rPr>
          <w:lang w:val="en-US"/>
        </w:rPr>
        <w:t>GHz</w:t>
      </w:r>
      <w:r w:rsidRPr="00E75F5E">
        <w:rPr>
          <w:lang w:val="en-US"/>
        </w:rPr>
        <w:t>;</w:t>
      </w:r>
    </w:p>
    <w:p w14:paraId="50DEEAFF" w14:textId="6F585152" w:rsidR="009257DD" w:rsidRDefault="009257DD" w:rsidP="009257DD">
      <w:r>
        <w:rPr>
          <w:rFonts w:eastAsia="Calibri"/>
        </w:rPr>
        <w:t>–</w:t>
      </w:r>
      <w:r>
        <w:tab/>
      </w:r>
      <w:r w:rsidR="001D7CFB" w:rsidRPr="00B26F7C">
        <w:t>8</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1F35E2AF" w:rsidR="003A3A12" w:rsidRDefault="002A1B51" w:rsidP="001E4122">
      <w:pPr>
        <w:ind w:firstLine="708"/>
      </w:pPr>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875E07">
        <w:t>киянки</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BCAF66E" w:rsidR="002A1B51" w:rsidRDefault="00687092" w:rsidP="00687092">
      <w:r>
        <w:rPr>
          <w:noProof/>
        </w:rPr>
        <w:drawing>
          <wp:inline distT="0" distB="0" distL="0" distR="0" wp14:anchorId="345CC9FB" wp14:editId="66BD6AF0">
            <wp:extent cx="5238750" cy="3228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38750" cy="3228975"/>
                    </a:xfrm>
                    <a:prstGeom prst="rect">
                      <a:avLst/>
                    </a:prstGeom>
                  </pic:spPr>
                </pic:pic>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26DC9F4C"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985B86">
        <w:t>киянок</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1E4122">
      <w:pPr>
        <w:ind w:firstLine="708"/>
      </w:pPr>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FE87936" w:rsidR="004D4AA6" w:rsidRDefault="00687092" w:rsidP="00687092">
      <w:r>
        <w:rPr>
          <w:noProof/>
        </w:rPr>
        <w:drawing>
          <wp:inline distT="0" distB="0" distL="0" distR="0" wp14:anchorId="047ED4C7" wp14:editId="10B586B3">
            <wp:extent cx="4933950" cy="3162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933950" cy="3162300"/>
                    </a:xfrm>
                    <a:prstGeom prst="rect">
                      <a:avLst/>
                    </a:prstGeom>
                  </pic:spPr>
                </pic:pic>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9B3CB1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985B86">
        <w:t>киянок</w:t>
      </w:r>
    </w:p>
    <w:p w14:paraId="05F7C741" w14:textId="3CFC9D42" w:rsidR="004C706C" w:rsidRDefault="004D4AA6" w:rsidP="001E4122">
      <w:pPr>
        <w:ind w:firstLine="708"/>
      </w:pPr>
      <w:r>
        <w:t>Тестирование</w:t>
      </w:r>
      <w:r w:rsidR="004C706C">
        <w:t xml:space="preserve"> </w:t>
      </w:r>
      <w:r>
        <w:t>длилось</w:t>
      </w:r>
      <w:r w:rsidR="004C706C">
        <w:t xml:space="preserve"> </w:t>
      </w:r>
      <w:r w:rsidR="004772D8">
        <w:t>три с половиной минуты</w:t>
      </w:r>
      <w:r>
        <w:t>,</w:t>
      </w:r>
      <w:r w:rsidR="004C706C">
        <w:t xml:space="preserve"> </w:t>
      </w:r>
      <w:r>
        <w:t>было</w:t>
      </w:r>
      <w:r w:rsidR="004C706C">
        <w:t xml:space="preserve"> </w:t>
      </w:r>
      <w:r>
        <w:t>построено</w:t>
      </w:r>
      <w:r w:rsidR="004C706C">
        <w:t xml:space="preserve"> </w:t>
      </w:r>
      <w:r w:rsidR="004772D8">
        <w:t>сто д</w:t>
      </w:r>
      <w:r w:rsidR="00E021B1">
        <w:t>в</w:t>
      </w:r>
      <w:r w:rsidR="004772D8">
        <w:t>адцать</w:t>
      </w:r>
      <w:r w:rsidR="004C706C">
        <w:t xml:space="preserve"> </w:t>
      </w:r>
      <w:r>
        <w:t>моделей</w:t>
      </w:r>
      <w:r w:rsidR="004C706C">
        <w:t xml:space="preserve"> </w:t>
      </w:r>
      <w:r w:rsidR="00985B86">
        <w:t>киянки</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4772D8">
        <w:t>трёх секунд</w:t>
      </w:r>
      <w:r w:rsidR="00F341C6">
        <w:t>, но после пост</w:t>
      </w:r>
      <w:r w:rsidR="00A31580">
        <w:t xml:space="preserve">роения </w:t>
      </w:r>
      <w:r w:rsidR="002B3641">
        <w:t>восемьдесят пятой</w:t>
      </w:r>
      <w:r w:rsidR="00A31580">
        <w:t xml:space="preserve">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6B4AEB50" w:rsidR="004D4AA6" w:rsidRPr="007617A1" w:rsidRDefault="00233EE3" w:rsidP="001E4122">
      <w:pPr>
        <w:ind w:firstLine="708"/>
      </w:pPr>
      <w:r>
        <w:t>Важным</w:t>
      </w:r>
      <w:r w:rsidR="004C706C">
        <w:t xml:space="preserve"> фактором является </w:t>
      </w:r>
      <w:r w:rsidR="004C706C">
        <w:rPr>
          <w:szCs w:val="28"/>
        </w:rPr>
        <w:t xml:space="preserve">использование </w:t>
      </w:r>
      <w:r w:rsidR="004C706C" w:rsidRPr="007E4238">
        <w:rPr>
          <w:szCs w:val="28"/>
        </w:rPr>
        <w:t>файла</w:t>
      </w:r>
      <w:r w:rsidR="004C706C">
        <w:rPr>
          <w:szCs w:val="28"/>
        </w:rPr>
        <w:t xml:space="preserve"> </w:t>
      </w:r>
      <w:r w:rsidR="004C706C" w:rsidRPr="007E4238">
        <w:rPr>
          <w:szCs w:val="28"/>
        </w:rPr>
        <w:t>подкачки,</w:t>
      </w:r>
      <w:r w:rsidR="004C706C">
        <w:rPr>
          <w:szCs w:val="28"/>
        </w:rPr>
        <w:t xml:space="preserve"> </w:t>
      </w:r>
      <w:r w:rsidR="004C706C" w:rsidRPr="007E4238">
        <w:rPr>
          <w:szCs w:val="28"/>
        </w:rPr>
        <w:t>а</w:t>
      </w:r>
      <w:r w:rsidR="004C706C">
        <w:rPr>
          <w:szCs w:val="28"/>
        </w:rPr>
        <w:t xml:space="preserve"> </w:t>
      </w:r>
      <w:r w:rsidR="004C706C" w:rsidRPr="007E4238">
        <w:rPr>
          <w:szCs w:val="28"/>
        </w:rPr>
        <w:t>точнее</w:t>
      </w:r>
      <w:r w:rsidR="004C706C">
        <w:rPr>
          <w:szCs w:val="28"/>
        </w:rPr>
        <w:t xml:space="preserve"> </w:t>
      </w:r>
      <w:r w:rsidR="004C706C" w:rsidRPr="007E4238">
        <w:rPr>
          <w:szCs w:val="28"/>
        </w:rPr>
        <w:t>переход</w:t>
      </w:r>
      <w:r w:rsidR="004C706C">
        <w:rPr>
          <w:szCs w:val="28"/>
        </w:rPr>
        <w:t xml:space="preserve"> </w:t>
      </w:r>
      <w:r w:rsidR="004C706C" w:rsidRPr="007E4238">
        <w:rPr>
          <w:szCs w:val="28"/>
        </w:rPr>
        <w:t>в</w:t>
      </w:r>
      <w:r w:rsidR="004C706C">
        <w:rPr>
          <w:szCs w:val="28"/>
        </w:rPr>
        <w:t xml:space="preserve"> </w:t>
      </w:r>
      <w:r w:rsidR="004C706C" w:rsidRPr="007E4238">
        <w:rPr>
          <w:szCs w:val="28"/>
        </w:rPr>
        <w:t>виртуальную</w:t>
      </w:r>
      <w:r w:rsidR="004C706C">
        <w:rPr>
          <w:szCs w:val="28"/>
        </w:rPr>
        <w:t xml:space="preserve"> </w:t>
      </w:r>
      <w:r w:rsidR="004C706C" w:rsidRPr="007E4238">
        <w:rPr>
          <w:szCs w:val="28"/>
        </w:rPr>
        <w:t>память.</w:t>
      </w:r>
      <w:r w:rsidR="004C706C">
        <w:rPr>
          <w:szCs w:val="28"/>
        </w:rPr>
        <w:t xml:space="preserve"> </w:t>
      </w:r>
      <w:r w:rsidR="004C706C" w:rsidRPr="007E4238">
        <w:rPr>
          <w:rStyle w:val="aff5"/>
          <w:rFonts w:eastAsiaTheme="minorHAnsi"/>
          <w:szCs w:val="28"/>
        </w:rPr>
        <w:t>Виртуальная</w:t>
      </w:r>
      <w:r w:rsidR="004C706C">
        <w:rPr>
          <w:rStyle w:val="aff5"/>
          <w:rFonts w:eastAsiaTheme="minorHAnsi"/>
          <w:szCs w:val="28"/>
        </w:rPr>
        <w:t xml:space="preserve"> </w:t>
      </w:r>
      <w:r w:rsidR="004C706C" w:rsidRPr="007E4238">
        <w:rPr>
          <w:rStyle w:val="aff5"/>
          <w:rFonts w:eastAsiaTheme="minorHAnsi"/>
          <w:szCs w:val="28"/>
        </w:rPr>
        <w:t>память</w:t>
      </w:r>
      <w:r>
        <w:rPr>
          <w:rStyle w:val="aff5"/>
          <w:rFonts w:eastAsiaTheme="minorHAnsi"/>
          <w:szCs w:val="28"/>
        </w:rPr>
        <w:t xml:space="preserve"> – </w:t>
      </w:r>
      <w:r w:rsidR="004C706C" w:rsidRPr="007E4238">
        <w:rPr>
          <w:rStyle w:val="aff5"/>
          <w:rFonts w:eastAsiaTheme="minorHAnsi"/>
          <w:szCs w:val="28"/>
        </w:rPr>
        <w:t>метод</w:t>
      </w:r>
      <w:r w:rsidR="004C706C">
        <w:rPr>
          <w:rStyle w:val="aff5"/>
          <w:rFonts w:eastAsiaTheme="minorHAnsi"/>
          <w:szCs w:val="28"/>
        </w:rPr>
        <w:t xml:space="preserve"> </w:t>
      </w:r>
      <w:hyperlink r:id="rId29" w:tooltip="Управление памятью" w:history="1">
        <w:r w:rsidR="004C706C" w:rsidRPr="007E4238">
          <w:rPr>
            <w:rStyle w:val="aff5"/>
            <w:rFonts w:eastAsiaTheme="minorHAnsi"/>
            <w:szCs w:val="28"/>
          </w:rPr>
          <w:t>управления</w:t>
        </w:r>
        <w:r w:rsidR="004C706C">
          <w:rPr>
            <w:rStyle w:val="aff5"/>
            <w:rFonts w:eastAsiaTheme="minorHAnsi"/>
            <w:szCs w:val="28"/>
          </w:rPr>
          <w:t xml:space="preserve"> </w:t>
        </w:r>
        <w:r w:rsidR="004C706C" w:rsidRPr="007E4238">
          <w:rPr>
            <w:rStyle w:val="aff5"/>
            <w:rFonts w:eastAsiaTheme="minorHAnsi"/>
            <w:szCs w:val="28"/>
          </w:rPr>
          <w:t>памятью</w:t>
        </w:r>
      </w:hyperlink>
      <w:r w:rsidR="004C706C">
        <w:rPr>
          <w:rStyle w:val="aff5"/>
          <w:rFonts w:eastAsiaTheme="minorHAnsi"/>
          <w:szCs w:val="28"/>
        </w:rPr>
        <w:t xml:space="preserve"> </w:t>
      </w:r>
      <w:hyperlink r:id="rId30" w:tooltip="Компьютер" w:history="1">
        <w:r w:rsidR="004C706C" w:rsidRPr="007E4238">
          <w:rPr>
            <w:rStyle w:val="aff5"/>
            <w:rFonts w:eastAsiaTheme="minorHAnsi"/>
            <w:szCs w:val="28"/>
          </w:rPr>
          <w:t>компьютера</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позволяющий</w:t>
      </w:r>
      <w:r w:rsidR="004C706C">
        <w:rPr>
          <w:rStyle w:val="aff5"/>
          <w:rFonts w:eastAsiaTheme="minorHAnsi"/>
          <w:szCs w:val="28"/>
        </w:rPr>
        <w:t xml:space="preserve"> </w:t>
      </w:r>
      <w:r w:rsidR="004C706C" w:rsidRPr="007E4238">
        <w:rPr>
          <w:rStyle w:val="aff5"/>
          <w:rFonts w:eastAsiaTheme="minorHAnsi"/>
          <w:szCs w:val="28"/>
        </w:rPr>
        <w:t>выполнять</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требующие</w:t>
      </w:r>
      <w:r w:rsidR="004C706C">
        <w:rPr>
          <w:rStyle w:val="aff5"/>
          <w:rFonts w:eastAsiaTheme="minorHAnsi"/>
          <w:szCs w:val="28"/>
        </w:rPr>
        <w:t xml:space="preserve"> </w:t>
      </w:r>
      <w:r w:rsidR="004C706C" w:rsidRPr="007E4238">
        <w:rPr>
          <w:rStyle w:val="aff5"/>
          <w:rFonts w:eastAsiaTheme="minorHAnsi"/>
          <w:szCs w:val="28"/>
        </w:rPr>
        <w:t>больше</w:t>
      </w:r>
      <w:r w:rsidR="004C706C">
        <w:rPr>
          <w:rStyle w:val="aff5"/>
          <w:rFonts w:eastAsiaTheme="minorHAnsi"/>
          <w:szCs w:val="28"/>
        </w:rPr>
        <w:t xml:space="preserve"> </w:t>
      </w:r>
      <w:hyperlink r:id="rId31" w:tooltip="Оперативная память" w:history="1">
        <w:r w:rsidR="004C706C" w:rsidRPr="007E4238">
          <w:rPr>
            <w:rStyle w:val="aff5"/>
            <w:rFonts w:eastAsiaTheme="minorHAnsi"/>
            <w:szCs w:val="28"/>
          </w:rPr>
          <w:t>оперативной</w:t>
        </w:r>
        <w:r w:rsidR="004C706C">
          <w:rPr>
            <w:rStyle w:val="aff5"/>
            <w:rFonts w:eastAsiaTheme="minorHAnsi"/>
            <w:szCs w:val="28"/>
          </w:rPr>
          <w:t xml:space="preserve"> </w:t>
        </w:r>
        <w:r w:rsidR="004C706C" w:rsidRPr="007E4238">
          <w:rPr>
            <w:rStyle w:val="aff5"/>
            <w:rFonts w:eastAsiaTheme="minorHAnsi"/>
            <w:szCs w:val="28"/>
          </w:rPr>
          <w:t>памяти</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чем</w:t>
      </w:r>
      <w:r w:rsidR="004C706C">
        <w:rPr>
          <w:rStyle w:val="aff5"/>
          <w:rFonts w:eastAsiaTheme="minorHAnsi"/>
          <w:szCs w:val="28"/>
        </w:rPr>
        <w:t xml:space="preserve"> </w:t>
      </w:r>
      <w:r w:rsidR="004C706C" w:rsidRPr="007E4238">
        <w:rPr>
          <w:rStyle w:val="aff5"/>
          <w:rFonts w:eastAsiaTheme="minorHAnsi"/>
          <w:szCs w:val="28"/>
        </w:rPr>
        <w:t>имеется</w:t>
      </w:r>
      <w:r w:rsidR="004C706C">
        <w:rPr>
          <w:rStyle w:val="aff5"/>
          <w:rFonts w:eastAsiaTheme="minorHAnsi"/>
          <w:szCs w:val="28"/>
        </w:rPr>
        <w:t xml:space="preserve"> </w:t>
      </w:r>
      <w:r w:rsidR="004C706C" w:rsidRPr="007E4238">
        <w:rPr>
          <w:rStyle w:val="aff5"/>
          <w:rFonts w:eastAsiaTheme="minorHAnsi"/>
          <w:szCs w:val="28"/>
        </w:rPr>
        <w:t>в</w:t>
      </w:r>
      <w:r w:rsidR="004C706C">
        <w:rPr>
          <w:rStyle w:val="aff5"/>
          <w:rFonts w:eastAsiaTheme="minorHAnsi"/>
          <w:szCs w:val="28"/>
        </w:rPr>
        <w:t xml:space="preserve"> </w:t>
      </w:r>
      <w:r w:rsidR="004C706C" w:rsidRPr="007E4238">
        <w:rPr>
          <w:rStyle w:val="aff5"/>
          <w:rFonts w:eastAsiaTheme="minorHAnsi"/>
          <w:szCs w:val="28"/>
        </w:rPr>
        <w:t>компьютере,</w:t>
      </w:r>
      <w:r w:rsidR="004C706C">
        <w:rPr>
          <w:rStyle w:val="aff5"/>
          <w:rFonts w:eastAsiaTheme="minorHAnsi"/>
          <w:szCs w:val="28"/>
        </w:rPr>
        <w:t xml:space="preserve"> </w:t>
      </w:r>
      <w:r w:rsidR="004C706C" w:rsidRPr="007E4238">
        <w:rPr>
          <w:rStyle w:val="aff5"/>
          <w:rFonts w:eastAsiaTheme="minorHAnsi"/>
          <w:szCs w:val="28"/>
        </w:rPr>
        <w:t>путём</w:t>
      </w:r>
      <w:r w:rsidR="004C706C">
        <w:rPr>
          <w:rStyle w:val="aff5"/>
          <w:rFonts w:eastAsiaTheme="minorHAnsi"/>
          <w:szCs w:val="28"/>
        </w:rPr>
        <w:t xml:space="preserve"> </w:t>
      </w:r>
      <w:r w:rsidR="004C706C" w:rsidRPr="007E4238">
        <w:rPr>
          <w:rStyle w:val="aff5"/>
          <w:rFonts w:eastAsiaTheme="minorHAnsi"/>
          <w:szCs w:val="28"/>
        </w:rPr>
        <w:t>автоматического</w:t>
      </w:r>
      <w:r w:rsidR="004C706C">
        <w:rPr>
          <w:rStyle w:val="aff5"/>
          <w:rFonts w:eastAsiaTheme="minorHAnsi"/>
          <w:szCs w:val="28"/>
        </w:rPr>
        <w:t xml:space="preserve"> </w:t>
      </w:r>
      <w:r w:rsidR="004C706C" w:rsidRPr="007E4238">
        <w:rPr>
          <w:rStyle w:val="aff5"/>
          <w:rFonts w:eastAsiaTheme="minorHAnsi"/>
          <w:szCs w:val="28"/>
        </w:rPr>
        <w:lastRenderedPageBreak/>
        <w:t>перемещения</w:t>
      </w:r>
      <w:r w:rsidR="004C706C">
        <w:rPr>
          <w:rStyle w:val="aff5"/>
          <w:rFonts w:eastAsiaTheme="minorHAnsi"/>
          <w:szCs w:val="28"/>
        </w:rPr>
        <w:t xml:space="preserve"> </w:t>
      </w:r>
      <w:r w:rsidR="004C706C" w:rsidRPr="007E4238">
        <w:rPr>
          <w:rStyle w:val="aff5"/>
          <w:rFonts w:eastAsiaTheme="minorHAnsi"/>
          <w:szCs w:val="28"/>
        </w:rPr>
        <w:t>частей</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между</w:t>
      </w:r>
      <w:r w:rsidR="004C706C">
        <w:rPr>
          <w:rStyle w:val="aff5"/>
          <w:rFonts w:eastAsiaTheme="minorHAnsi"/>
          <w:szCs w:val="28"/>
        </w:rPr>
        <w:t xml:space="preserve"> </w:t>
      </w:r>
      <w:r w:rsidR="004C706C" w:rsidRPr="007E4238">
        <w:rPr>
          <w:rStyle w:val="aff5"/>
          <w:rFonts w:eastAsiaTheme="minorHAnsi"/>
          <w:szCs w:val="28"/>
        </w:rPr>
        <w:t>основной</w:t>
      </w:r>
      <w:r w:rsidR="004C706C">
        <w:rPr>
          <w:rStyle w:val="aff5"/>
          <w:rFonts w:eastAsiaTheme="minorHAnsi"/>
          <w:szCs w:val="28"/>
        </w:rPr>
        <w:t xml:space="preserve"> </w:t>
      </w:r>
      <w:r w:rsidR="004C706C" w:rsidRPr="007E4238">
        <w:rPr>
          <w:rStyle w:val="aff5"/>
          <w:rFonts w:eastAsiaTheme="minorHAnsi"/>
          <w:szCs w:val="28"/>
        </w:rPr>
        <w:t>памятью</w:t>
      </w:r>
      <w:r w:rsidR="004C706C">
        <w:rPr>
          <w:rStyle w:val="aff5"/>
          <w:rFonts w:eastAsiaTheme="minorHAnsi"/>
          <w:szCs w:val="28"/>
        </w:rPr>
        <w:t xml:space="preserve"> </w:t>
      </w:r>
      <w:r w:rsidR="004C706C" w:rsidRPr="007E4238">
        <w:rPr>
          <w:rStyle w:val="aff5"/>
          <w:rFonts w:eastAsiaTheme="minorHAnsi"/>
          <w:szCs w:val="28"/>
        </w:rPr>
        <w:t>и</w:t>
      </w:r>
      <w:r w:rsidR="004C706C">
        <w:rPr>
          <w:rStyle w:val="aff5"/>
          <w:rFonts w:eastAsiaTheme="minorHAnsi"/>
          <w:szCs w:val="28"/>
        </w:rPr>
        <w:t xml:space="preserve"> </w:t>
      </w:r>
      <w:r w:rsidR="004C706C" w:rsidRPr="007E4238">
        <w:rPr>
          <w:rStyle w:val="aff5"/>
          <w:rFonts w:eastAsiaTheme="minorHAnsi"/>
          <w:szCs w:val="28"/>
        </w:rPr>
        <w:t>вторичным</w:t>
      </w:r>
      <w:r w:rsidR="004C706C">
        <w:rPr>
          <w:rStyle w:val="aff5"/>
          <w:rFonts w:eastAsiaTheme="minorHAnsi"/>
          <w:szCs w:val="28"/>
        </w:rPr>
        <w:t xml:space="preserve"> </w:t>
      </w:r>
      <w:r w:rsidR="004C706C" w:rsidRPr="007E4238">
        <w:rPr>
          <w:rStyle w:val="aff5"/>
          <w:rFonts w:eastAsiaTheme="minorHAnsi"/>
          <w:szCs w:val="28"/>
        </w:rPr>
        <w:t>хранилищем</w:t>
      </w:r>
      <w:r w:rsidR="004C706C">
        <w:rPr>
          <w:rStyle w:val="aff5"/>
          <w:rFonts w:eastAsiaTheme="minorHAnsi"/>
          <w:szCs w:val="28"/>
        </w:rPr>
        <w:t xml:space="preserve"> </w:t>
      </w:r>
      <w:r w:rsidR="004C706C" w:rsidRPr="007E4238">
        <w:rPr>
          <w:rStyle w:val="aff5"/>
          <w:rFonts w:eastAsiaTheme="minorHAnsi"/>
          <w:szCs w:val="28"/>
        </w:rPr>
        <w:t>(например,</w:t>
      </w:r>
      <w:r w:rsidR="004C706C">
        <w:rPr>
          <w:rStyle w:val="aff5"/>
          <w:rFonts w:eastAsiaTheme="minorHAnsi"/>
          <w:szCs w:val="28"/>
        </w:rPr>
        <w:t xml:space="preserve"> </w:t>
      </w:r>
      <w:hyperlink r:id="rId32" w:tooltip="Жёсткий диск" w:history="1">
        <w:r w:rsidR="004C706C">
          <w:rPr>
            <w:rStyle w:val="aff5"/>
            <w:rFonts w:eastAsiaTheme="minorHAnsi"/>
            <w:szCs w:val="28"/>
          </w:rPr>
          <w:t>твердотельным</w:t>
        </w:r>
      </w:hyperlink>
      <w:r w:rsidR="004C706C">
        <w:rPr>
          <w:rStyle w:val="aff5"/>
          <w:rFonts w:eastAsiaTheme="minorHAnsi"/>
          <w:szCs w:val="28"/>
        </w:rPr>
        <w:t xml:space="preserve"> накопителем</w:t>
      </w:r>
      <w:r w:rsidR="00E733E1">
        <w:rPr>
          <w:rStyle w:val="aff5"/>
          <w:rFonts w:eastAsiaTheme="minorHAnsi"/>
          <w:szCs w:val="28"/>
        </w:rPr>
        <w:t>)</w:t>
      </w:r>
      <w:r>
        <w:rPr>
          <w:rStyle w:val="aff5"/>
          <w:rFonts w:eastAsiaTheme="minorHAnsi"/>
          <w:szCs w:val="28"/>
        </w:rPr>
        <w:t xml:space="preserve"> </w:t>
      </w:r>
      <w:r w:rsidR="00E733E1">
        <w:rPr>
          <w:rStyle w:val="aff5"/>
          <w:rFonts w:eastAsiaTheme="minorHAnsi"/>
          <w:szCs w:val="28"/>
        </w:rPr>
        <w:t>[1</w:t>
      </w:r>
      <w:r>
        <w:rPr>
          <w:rStyle w:val="aff5"/>
          <w:rFonts w:eastAsiaTheme="minorHAnsi"/>
          <w:szCs w:val="28"/>
        </w:rPr>
        <w:t>1</w:t>
      </w:r>
      <w:r w:rsidR="004C706C" w:rsidRPr="007E4238">
        <w:rPr>
          <w:rStyle w:val="aff5"/>
          <w:rFonts w:eastAsiaTheme="minorHAnsi"/>
          <w:szCs w:val="28"/>
        </w:rPr>
        <w:t>]</w:t>
      </w:r>
      <w:r w:rsidR="004C706C" w:rsidRPr="007E4238">
        <w:rPr>
          <w:color w:val="202122"/>
          <w:szCs w:val="28"/>
          <w:shd w:val="clear" w:color="auto" w:fill="FFFFFF"/>
        </w:rPr>
        <w:t>.</w:t>
      </w:r>
    </w:p>
    <w:p w14:paraId="4B65087C" w14:textId="47E1B09A" w:rsidR="00DB4FBC" w:rsidRDefault="000650F9" w:rsidP="001E4122">
      <w:pPr>
        <w:ind w:firstLine="708"/>
      </w:pPr>
      <w:r>
        <w:t>Так</w:t>
      </w:r>
      <w:r w:rsidR="00F341C6">
        <w:t>же было</w:t>
      </w:r>
      <w:r w:rsidR="004C706C">
        <w:t xml:space="preserve"> решено провести второе</w:t>
      </w:r>
      <w:r w:rsidR="002B3641">
        <w:t xml:space="preserve"> </w:t>
      </w:r>
      <w:r w:rsidR="004C706C">
        <w:t>нагрузочное тестирование</w:t>
      </w:r>
      <w:r w:rsidR="002B3641">
        <w:t>,</w:t>
      </w:r>
      <w:r w:rsidR="004C706C">
        <w:t xml:space="preserve"> </w:t>
      </w:r>
      <w:r w:rsidR="0006610A">
        <w:t xml:space="preserve">в процессе которого будут создаваться </w:t>
      </w:r>
      <w:r w:rsidR="00985B86">
        <w:t>киянки</w:t>
      </w:r>
      <w:r w:rsidR="002B3641">
        <w:t xml:space="preserve"> с максимальными параметрами</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1E4122">
      <w:pPr>
        <w:ind w:firstLine="708"/>
      </w:pPr>
      <w:r>
        <w:t>На рисунках 7.8 и 7.9 показан</w:t>
      </w:r>
      <w:r w:rsidR="00F65C0F">
        <w:t xml:space="preserve"> результат данного тестирования</w:t>
      </w:r>
      <w:r w:rsidR="00F65C0F" w:rsidRPr="00F65C0F">
        <w:t>:</w:t>
      </w:r>
    </w:p>
    <w:p w14:paraId="2AA1D653" w14:textId="47360D36" w:rsidR="007617A1" w:rsidRDefault="00687092" w:rsidP="00687092">
      <w:pPr>
        <w:pStyle w:val="a3"/>
        <w:spacing w:after="0"/>
        <w:ind w:left="851" w:firstLine="0"/>
        <w:jc w:val="both"/>
      </w:pPr>
      <w:r>
        <w:rPr>
          <w:noProof/>
        </w:rPr>
        <w:drawing>
          <wp:inline distT="0" distB="0" distL="0" distR="0" wp14:anchorId="6CE56BC7" wp14:editId="38649BFE">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38750" cy="3228975"/>
                    </a:xfrm>
                    <a:prstGeom prst="rect">
                      <a:avLst/>
                    </a:prstGeom>
                  </pic:spPr>
                </pic:pic>
              </a:graphicData>
            </a:graphic>
          </wp:inline>
        </w:drawing>
      </w:r>
    </w:p>
    <w:p w14:paraId="7E0369EA" w14:textId="60DD2A7E" w:rsidR="00DB4FBC" w:rsidRDefault="00DB4FBC" w:rsidP="00687092">
      <w:pPr>
        <w:ind w:firstLine="0"/>
        <w:jc w:val="center"/>
      </w:pPr>
      <w:r>
        <w:t xml:space="preserve">Рисунок </w:t>
      </w:r>
      <w:r w:rsidR="006419CD">
        <w:t>7</w:t>
      </w:r>
      <w:r>
        <w:t>.</w:t>
      </w:r>
      <w:r w:rsidR="006419CD">
        <w:t>8</w:t>
      </w:r>
      <w:r>
        <w:t xml:space="preserve"> – График зависимости времени от</w:t>
      </w:r>
    </w:p>
    <w:p w14:paraId="027942C0" w14:textId="59AB5910" w:rsidR="004C706C" w:rsidRPr="006419CD" w:rsidRDefault="00DB4FBC" w:rsidP="00687092">
      <w:pPr>
        <w:ind w:firstLine="0"/>
        <w:jc w:val="center"/>
      </w:pPr>
      <w:r>
        <w:t xml:space="preserve">количества построенных </w:t>
      </w:r>
      <w:r w:rsidR="0074793C">
        <w:t>изогнут</w:t>
      </w:r>
      <w:r w:rsidR="00D000F4">
        <w:t>ых</w:t>
      </w:r>
      <w:r w:rsidR="007617A1">
        <w:t xml:space="preserve"> </w:t>
      </w:r>
      <w:r w:rsidR="00985B86">
        <w:t>киянок</w:t>
      </w:r>
    </w:p>
    <w:p w14:paraId="23EFE2F8" w14:textId="44E30C79" w:rsidR="00DB4FBC" w:rsidRDefault="00F341C6" w:rsidP="00F341C6">
      <w:pPr>
        <w:spacing w:after="160" w:line="259" w:lineRule="auto"/>
        <w:ind w:firstLine="0"/>
        <w:jc w:val="left"/>
      </w:pPr>
      <w:r>
        <w:br w:type="page"/>
      </w:r>
    </w:p>
    <w:p w14:paraId="3F751CE6" w14:textId="3A8C25ED" w:rsidR="0074793C" w:rsidRDefault="00687092" w:rsidP="00687092">
      <w:r>
        <w:rPr>
          <w:noProof/>
        </w:rPr>
        <w:lastRenderedPageBreak/>
        <w:drawing>
          <wp:inline distT="0" distB="0" distL="0" distR="0" wp14:anchorId="2D97C7BF" wp14:editId="32D6AB47">
            <wp:extent cx="4933950" cy="316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933950" cy="3162300"/>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2FBB0D5A" w:rsidR="00211D67" w:rsidRDefault="00211D67" w:rsidP="007617A1">
      <w:pPr>
        <w:ind w:firstLine="0"/>
        <w:jc w:val="center"/>
      </w:pPr>
      <w:r>
        <w:t xml:space="preserve"> от количества построенных </w:t>
      </w:r>
      <w:r w:rsidR="00D000F4">
        <w:t>изогнутый</w:t>
      </w:r>
      <w:r w:rsidR="007617A1">
        <w:t xml:space="preserve"> </w:t>
      </w:r>
      <w:r w:rsidR="00985B86">
        <w:t>киянок</w:t>
      </w:r>
    </w:p>
    <w:p w14:paraId="556269A1" w14:textId="4229CC23" w:rsidR="00F341C6" w:rsidRDefault="00F341C6" w:rsidP="001E4122">
      <w:pPr>
        <w:ind w:firstLine="708"/>
      </w:pPr>
      <w:r>
        <w:t xml:space="preserve">Нагрузочное тестирование </w:t>
      </w:r>
      <w:r w:rsidR="009717AC">
        <w:t xml:space="preserve">с построением изогнутых </w:t>
      </w:r>
      <w:r w:rsidR="00985B86">
        <w:t>киянок</w:t>
      </w:r>
      <w:r w:rsidR="009717AC">
        <w:t xml:space="preserve">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17525ADA" w:rsidR="00FA511D" w:rsidRDefault="00FA511D" w:rsidP="001E4122">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E021B1">
        <w:t xml:space="preserve"> В</w:t>
      </w:r>
      <w:r w:rsidR="00F40F99">
        <w:t xml:space="preserve">ремя построения каждой детали оставалось в диапазоне от двух до </w:t>
      </w:r>
      <w:r w:rsidR="00E021B1">
        <w:t xml:space="preserve">трёх с половиной </w:t>
      </w:r>
      <w:r w:rsidR="00F40F99">
        <w:t xml:space="preserve">секунд, </w:t>
      </w:r>
      <w:r w:rsidR="00E021B1">
        <w:t>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1E4122">
      <w:pPr>
        <w:ind w:firstLine="708"/>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13B632F9" w:rsidR="00F341C6" w:rsidRPr="00F86640" w:rsidRDefault="00F341C6" w:rsidP="001E4122">
      <w:pPr>
        <w:ind w:firstLine="708"/>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85B86">
        <w:rPr>
          <w:szCs w:val="28"/>
        </w:rPr>
        <w:t>киянки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1E4122">
      <w:pPr>
        <w:spacing w:after="160"/>
        <w:ind w:firstLine="708"/>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687AA7B2"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w:t>
      </w:r>
      <w:r w:rsidR="001D7CFB" w:rsidRPr="001D7CFB">
        <w:t>7</w:t>
      </w:r>
      <w:r w:rsidRPr="00AE0D2E">
        <w:t>.</w:t>
      </w:r>
      <w:r w:rsidR="001D7CFB" w:rsidRPr="001D7CFB">
        <w:t>03</w:t>
      </w:r>
      <w:r w:rsidRPr="00AE0D2E">
        <w:t>.202</w:t>
      </w:r>
      <w:r w:rsidR="001D7CFB" w:rsidRPr="001D7CFB">
        <w:t>2</w:t>
      </w:r>
      <w:r w:rsidRPr="00AE0D2E">
        <w:t>).</w:t>
      </w:r>
    </w:p>
    <w:p w14:paraId="60BFB830" w14:textId="57B8E3F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w:t>
      </w:r>
      <w:r w:rsidR="001D7CFB" w:rsidRPr="001D7CFB">
        <w:t>7</w:t>
      </w:r>
      <w:r w:rsidRPr="00AE0D2E">
        <w:t>.</w:t>
      </w:r>
      <w:r w:rsidR="001D7CFB" w:rsidRPr="001D7CFB">
        <w:t>03</w:t>
      </w:r>
      <w:r w:rsidRPr="00AE0D2E">
        <w:t>.202</w:t>
      </w:r>
      <w:r w:rsidR="001D7CFB" w:rsidRPr="001D7CFB">
        <w:t>2</w:t>
      </w:r>
      <w:r w:rsidRPr="00AE0D2E">
        <w:t>).</w:t>
      </w:r>
    </w:p>
    <w:p w14:paraId="4FC6F836" w14:textId="5F323179" w:rsidR="001D7CFB" w:rsidRPr="001D7CFB" w:rsidRDefault="001D7CFB" w:rsidP="0062319D">
      <w:pPr>
        <w:pStyle w:val="a3"/>
        <w:numPr>
          <w:ilvl w:val="0"/>
          <w:numId w:val="18"/>
        </w:numPr>
        <w:jc w:val="both"/>
        <w:rPr>
          <w:rFonts w:ascii="Times New Roman" w:eastAsiaTheme="minorHAnsi" w:hAnsi="Times New Roman"/>
          <w:sz w:val="28"/>
        </w:rPr>
      </w:pPr>
      <w:r w:rsidRPr="001D7CFB">
        <w:rPr>
          <w:rFonts w:ascii="Times New Roman" w:hAnsi="Times New Roman"/>
          <w:sz w:val="28"/>
          <w:szCs w:val="28"/>
        </w:rPr>
        <w:t xml:space="preserve">. Базовые интерфейсы </w:t>
      </w:r>
      <w:r w:rsidRPr="001D7CFB">
        <w:rPr>
          <w:rFonts w:ascii="Times New Roman" w:hAnsi="Times New Roman"/>
          <w:sz w:val="28"/>
          <w:szCs w:val="28"/>
          <w:lang w:val="en-US"/>
        </w:rPr>
        <w:t>API</w:t>
      </w:r>
      <w:r w:rsidRPr="001D7CFB">
        <w:rPr>
          <w:rFonts w:ascii="Times New Roman" w:hAnsi="Times New Roman"/>
          <w:sz w:val="28"/>
          <w:szCs w:val="28"/>
        </w:rPr>
        <w:t xml:space="preserve"> системы КОМПАС [электронный ресурс]. – </w:t>
      </w:r>
      <w:r w:rsidRPr="001D7CFB">
        <w:rPr>
          <w:rFonts w:ascii="Times New Roman" w:hAnsi="Times New Roman"/>
          <w:sz w:val="28"/>
          <w:szCs w:val="28"/>
          <w:lang w:val="en-US"/>
        </w:rPr>
        <w:t>URL</w:t>
      </w:r>
      <w:r w:rsidRPr="001D7CFB">
        <w:rPr>
          <w:rFonts w:ascii="Times New Roman" w:hAnsi="Times New Roman"/>
          <w:sz w:val="28"/>
          <w:szCs w:val="28"/>
        </w:rPr>
        <w:t xml:space="preserve">: </w:t>
      </w:r>
      <w:hyperlink r:id="rId37" w:history="1">
        <w:r w:rsidRPr="001D7CFB">
          <w:rPr>
            <w:rFonts w:ascii="Times New Roman" w:hAnsi="Times New Roman"/>
            <w:color w:val="0563C1"/>
            <w:sz w:val="28"/>
            <w:szCs w:val="28"/>
            <w:u w:val="single"/>
          </w:rPr>
          <w:t>https://it.wikireading.ru/23741</w:t>
        </w:r>
      </w:hyperlink>
      <w:r w:rsidRPr="001D7CFB">
        <w:rPr>
          <w:rFonts w:ascii="Times New Roman" w:hAnsi="Times New Roman"/>
          <w:sz w:val="28"/>
          <w:szCs w:val="28"/>
        </w:rPr>
        <w:t xml:space="preserve"> (дата обращения 17.03.2022).</w:t>
      </w:r>
    </w:p>
    <w:p w14:paraId="57D909CE" w14:textId="11CA0156" w:rsidR="00233EE3" w:rsidRPr="00233EE3" w:rsidRDefault="00233EE3" w:rsidP="0062319D">
      <w:pPr>
        <w:pStyle w:val="a3"/>
        <w:numPr>
          <w:ilvl w:val="0"/>
          <w:numId w:val="18"/>
        </w:numPr>
        <w:jc w:val="both"/>
        <w:rPr>
          <w:rFonts w:ascii="Times New Roman" w:eastAsiaTheme="minorHAnsi" w:hAnsi="Times New Roman"/>
          <w:sz w:val="28"/>
        </w:rPr>
      </w:pPr>
      <w:r w:rsidRPr="00233EE3">
        <w:rPr>
          <w:rFonts w:ascii="Times New Roman" w:hAnsi="Times New Roman"/>
          <w:sz w:val="28"/>
          <w:szCs w:val="28"/>
        </w:rPr>
        <w:t>Библиотека «Инструмент» для «Компас-3</w:t>
      </w:r>
      <w:r w:rsidRPr="00233EE3">
        <w:rPr>
          <w:rFonts w:ascii="Times New Roman" w:hAnsi="Times New Roman"/>
          <w:sz w:val="28"/>
          <w:szCs w:val="28"/>
          <w:lang w:val="en-US"/>
        </w:rPr>
        <w:t>D</w:t>
      </w:r>
      <w:r w:rsidRPr="00233EE3">
        <w:rPr>
          <w:rFonts w:ascii="Times New Roman" w:hAnsi="Times New Roman"/>
          <w:sz w:val="28"/>
          <w:szCs w:val="28"/>
        </w:rPr>
        <w:t xml:space="preserve">» [электронный ресурс]. – </w:t>
      </w:r>
      <w:r w:rsidRPr="00233EE3">
        <w:rPr>
          <w:rFonts w:ascii="Times New Roman" w:hAnsi="Times New Roman"/>
          <w:sz w:val="28"/>
          <w:szCs w:val="28"/>
          <w:lang w:val="en-US"/>
        </w:rPr>
        <w:t>URL</w:t>
      </w:r>
      <w:r w:rsidRPr="00233EE3">
        <w:rPr>
          <w:rFonts w:ascii="Times New Roman" w:hAnsi="Times New Roman"/>
          <w:sz w:val="28"/>
          <w:szCs w:val="28"/>
        </w:rPr>
        <w:t xml:space="preserve">: </w:t>
      </w:r>
      <w:hyperlink r:id="rId38" w:history="1">
        <w:r w:rsidRPr="00233EE3">
          <w:rPr>
            <w:rStyle w:val="a6"/>
            <w:rFonts w:ascii="Times New Roman" w:hAnsi="Times New Roman"/>
            <w:sz w:val="28"/>
            <w:szCs w:val="28"/>
          </w:rPr>
          <w:t>http://www.insoftmach.ru/Instrument.html</w:t>
        </w:r>
      </w:hyperlink>
      <w:r w:rsidRPr="00233EE3">
        <w:rPr>
          <w:rFonts w:ascii="Times New Roman" w:hAnsi="Times New Roman"/>
          <w:sz w:val="28"/>
          <w:szCs w:val="28"/>
        </w:rPr>
        <w:t xml:space="preserve"> (дата обращения 17.03.2022).</w:t>
      </w:r>
    </w:p>
    <w:p w14:paraId="0DA20BD9" w14:textId="1302F398" w:rsidR="00233EE3" w:rsidRPr="00233EE3" w:rsidRDefault="00233EE3" w:rsidP="00233EE3">
      <w:pPr>
        <w:pStyle w:val="a3"/>
        <w:numPr>
          <w:ilvl w:val="0"/>
          <w:numId w:val="18"/>
        </w:numPr>
        <w:rPr>
          <w:rFonts w:ascii="Times New Roman" w:eastAsiaTheme="minorHAnsi" w:hAnsi="Times New Roman"/>
          <w:sz w:val="28"/>
        </w:rPr>
      </w:pPr>
      <w:r>
        <w:rPr>
          <w:rFonts w:ascii="Times New Roman" w:eastAsiaTheme="minorHAnsi" w:hAnsi="Times New Roman"/>
          <w:sz w:val="28"/>
        </w:rPr>
        <w:t>Киянка</w:t>
      </w:r>
      <w:r w:rsidRPr="00233EE3">
        <w:rPr>
          <w:rFonts w:ascii="Times New Roman" w:eastAsiaTheme="minorHAnsi" w:hAnsi="Times New Roman"/>
          <w:sz w:val="28"/>
        </w:rPr>
        <w:t xml:space="preserve"> [Электронный ресурс]. – Режим доступа: https://ru.wikipedia.org/wiki/</w:t>
      </w:r>
      <w:r>
        <w:rPr>
          <w:rFonts w:ascii="Times New Roman" w:eastAsiaTheme="minorHAnsi" w:hAnsi="Times New Roman"/>
          <w:sz w:val="28"/>
        </w:rPr>
        <w:t>Киянка</w:t>
      </w:r>
      <w:r w:rsidRPr="00233EE3">
        <w:rPr>
          <w:rFonts w:ascii="Times New Roman" w:eastAsiaTheme="minorHAnsi" w:hAnsi="Times New Roman"/>
          <w:sz w:val="28"/>
        </w:rPr>
        <w:t xml:space="preserve">/, свободный (дата обращения: </w:t>
      </w:r>
      <w:r>
        <w:rPr>
          <w:rFonts w:ascii="Times New Roman" w:eastAsiaTheme="minorHAnsi" w:hAnsi="Times New Roman"/>
          <w:sz w:val="28"/>
        </w:rPr>
        <w:t>17</w:t>
      </w:r>
      <w:r w:rsidRPr="00233EE3">
        <w:rPr>
          <w:rFonts w:ascii="Times New Roman" w:eastAsiaTheme="minorHAnsi" w:hAnsi="Times New Roman"/>
          <w:sz w:val="28"/>
        </w:rPr>
        <w:t>.</w:t>
      </w:r>
      <w:r>
        <w:rPr>
          <w:rFonts w:ascii="Times New Roman" w:eastAsiaTheme="minorHAnsi" w:hAnsi="Times New Roman"/>
          <w:sz w:val="28"/>
        </w:rPr>
        <w:t>03</w:t>
      </w:r>
      <w:r w:rsidRPr="00233EE3">
        <w:rPr>
          <w:rFonts w:ascii="Times New Roman" w:eastAsiaTheme="minorHAnsi" w:hAnsi="Times New Roman"/>
          <w:sz w:val="28"/>
        </w:rPr>
        <w:t>.202</w:t>
      </w:r>
      <w:r>
        <w:rPr>
          <w:rFonts w:ascii="Times New Roman" w:eastAsiaTheme="minorHAnsi" w:hAnsi="Times New Roman"/>
          <w:sz w:val="28"/>
        </w:rPr>
        <w:t>2</w:t>
      </w:r>
      <w:r w:rsidRPr="00233EE3">
        <w:rPr>
          <w:rFonts w:ascii="Times New Roman" w:eastAsiaTheme="minorHAnsi" w:hAnsi="Times New Roman"/>
          <w:sz w:val="28"/>
        </w:rPr>
        <w:t>).</w:t>
      </w:r>
    </w:p>
    <w:p w14:paraId="37354BE0" w14:textId="565B8384"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69A787F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w:t>
      </w:r>
      <w:r w:rsidR="00F5329D">
        <w:rPr>
          <w:rFonts w:ascii="Times New Roman" w:eastAsiaTheme="minorHAnsi" w:hAnsi="Times New Roman"/>
          <w:sz w:val="28"/>
        </w:rPr>
        <w:t>7</w:t>
      </w:r>
      <w:r w:rsidRPr="00BF7AEE">
        <w:rPr>
          <w:rFonts w:ascii="Times New Roman" w:eastAsiaTheme="minorHAnsi" w:hAnsi="Times New Roman"/>
          <w:sz w:val="28"/>
        </w:rPr>
        <w:t>.</w:t>
      </w:r>
      <w:r w:rsidR="00F5329D">
        <w:rPr>
          <w:rFonts w:ascii="Times New Roman" w:eastAsiaTheme="minorHAnsi" w:hAnsi="Times New Roman"/>
          <w:sz w:val="28"/>
        </w:rPr>
        <w:t>03</w:t>
      </w:r>
      <w:r w:rsidRPr="00BF7AEE">
        <w:rPr>
          <w:rFonts w:ascii="Times New Roman" w:eastAsiaTheme="minorHAnsi" w:hAnsi="Times New Roman"/>
          <w:sz w:val="28"/>
        </w:rPr>
        <w:t>.202</w:t>
      </w:r>
      <w:r w:rsidR="00F5329D">
        <w:rPr>
          <w:rFonts w:ascii="Times New Roman" w:eastAsiaTheme="minorHAnsi" w:hAnsi="Times New Roman"/>
          <w:sz w:val="28"/>
        </w:rPr>
        <w:t>2</w:t>
      </w:r>
      <w:r w:rsidRPr="00BF7AEE">
        <w:rPr>
          <w:rFonts w:ascii="Times New Roman" w:eastAsiaTheme="minorHAnsi" w:hAnsi="Times New Roman"/>
          <w:sz w:val="28"/>
        </w:rPr>
        <w:t>).</w:t>
      </w:r>
    </w:p>
    <w:p w14:paraId="6D575E28" w14:textId="43F384A7"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6CF658B8"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w:t>
      </w:r>
      <w:r w:rsidR="00F5329D">
        <w:rPr>
          <w:rFonts w:ascii="Times New Roman" w:eastAsiaTheme="minorHAnsi" w:hAnsi="Times New Roman"/>
          <w:sz w:val="28"/>
        </w:rPr>
        <w:t>7</w:t>
      </w:r>
      <w:r w:rsidRPr="007610FC">
        <w:rPr>
          <w:rFonts w:ascii="Times New Roman" w:eastAsiaTheme="minorHAnsi" w:hAnsi="Times New Roman"/>
          <w:sz w:val="28"/>
        </w:rPr>
        <w:t>.</w:t>
      </w:r>
      <w:r w:rsidR="00F5329D">
        <w:rPr>
          <w:rFonts w:ascii="Times New Roman" w:eastAsiaTheme="minorHAnsi" w:hAnsi="Times New Roman"/>
          <w:sz w:val="28"/>
        </w:rPr>
        <w:t>03</w:t>
      </w:r>
      <w:r w:rsidRPr="007610FC">
        <w:rPr>
          <w:rFonts w:ascii="Times New Roman" w:eastAsiaTheme="minorHAnsi" w:hAnsi="Times New Roman"/>
          <w:sz w:val="28"/>
        </w:rPr>
        <w:t>.202</w:t>
      </w:r>
      <w:r w:rsidR="00F5329D">
        <w:rPr>
          <w:rFonts w:ascii="Times New Roman" w:eastAsiaTheme="minorHAnsi" w:hAnsi="Times New Roman"/>
          <w:sz w:val="28"/>
        </w:rPr>
        <w:t>2</w:t>
      </w:r>
      <w:r w:rsidRPr="007610FC">
        <w:rPr>
          <w:rFonts w:ascii="Times New Roman" w:eastAsiaTheme="minorHAnsi" w:hAnsi="Times New Roman"/>
          <w:sz w:val="28"/>
        </w:rPr>
        <w:t>).</w:t>
      </w:r>
    </w:p>
    <w:p w14:paraId="3BD6B3AB" w14:textId="41B51749"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 xml:space="preserve">URL:  </w:t>
      </w:r>
      <w:r w:rsidR="001B3D29" w:rsidRPr="001B3D29">
        <w:t>https://www.software-testing.ru/library/testing/functional-testing/68--model-based-</w:t>
      </w:r>
      <w:proofErr w:type="gramEnd"/>
      <w:r w:rsidR="001B3D29" w:rsidRPr="001B3D29">
        <w:t xml:space="preserve"> </w:t>
      </w:r>
      <w:r w:rsidRPr="00FB395A">
        <w:t xml:space="preserve">(дата обращения: </w:t>
      </w:r>
      <w:r w:rsidRPr="00E462F3">
        <w:t>1</w:t>
      </w:r>
      <w:r w:rsidR="00F5329D">
        <w:t>7</w:t>
      </w:r>
      <w:r>
        <w:t>.</w:t>
      </w:r>
      <w:r w:rsidR="00F5329D">
        <w:t>03</w:t>
      </w:r>
      <w:r>
        <w:t>.202</w:t>
      </w:r>
      <w:r w:rsidR="00F5329D">
        <w:t>2</w:t>
      </w:r>
      <w:r w:rsidRPr="00FB395A">
        <w:t>)</w:t>
      </w:r>
      <w:r>
        <w:t>.</w:t>
      </w:r>
    </w:p>
    <w:p w14:paraId="36B784C8" w14:textId="6CA5D809"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w:t>
      </w:r>
      <w:r w:rsidR="00F5329D">
        <w:rPr>
          <w:rFonts w:ascii="Times New Roman" w:hAnsi="Times New Roman" w:cs="Times New Roman"/>
          <w:sz w:val="28"/>
        </w:rPr>
        <w:t>3</w:t>
      </w:r>
      <w:r>
        <w:rPr>
          <w:rFonts w:ascii="Times New Roman" w:hAnsi="Times New Roman" w:cs="Times New Roman"/>
          <w:sz w:val="28"/>
        </w:rPr>
        <w:t>.202</w:t>
      </w:r>
      <w:r w:rsidR="00F5329D">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default" r:id="rId39"/>
      <w:footerReference w:type="first" r:id="rId4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AK" w:date="2022-03-17T14:30:00Z" w:initials="A">
    <w:p w14:paraId="795319D2" w14:textId="2C46F89E" w:rsidR="00B26F7C" w:rsidRPr="00B26F7C" w:rsidRDefault="00B26F7C">
      <w:pPr>
        <w:pStyle w:val="aff9"/>
      </w:pPr>
      <w:r>
        <w:rPr>
          <w:rStyle w:val="aff8"/>
        </w:rPr>
        <w:annotationRef/>
      </w:r>
      <w:r>
        <w:t>Отступы должны быть единообразны.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5319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C47C" w16cex:dateUtc="2022-03-17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5319D2" w16cid:durableId="25DDC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94413" w14:textId="77777777" w:rsidR="00A26E52" w:rsidRDefault="00A26E52" w:rsidP="00F14EA1">
      <w:pPr>
        <w:spacing w:line="240" w:lineRule="auto"/>
      </w:pPr>
      <w:r>
        <w:separator/>
      </w:r>
    </w:p>
  </w:endnote>
  <w:endnote w:type="continuationSeparator" w:id="0">
    <w:p w14:paraId="3B8BFE76" w14:textId="77777777" w:rsidR="00A26E52" w:rsidRDefault="00A26E52"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0D01A31" w:rsidR="007B6697" w:rsidRDefault="007B6697" w:rsidP="00F14EA1">
    <w:pPr>
      <w:pStyle w:val="afb"/>
      <w:jc w:val="center"/>
    </w:pPr>
    <w:r>
      <w:t>Томск 202</w:t>
    </w:r>
    <w:r w:rsidR="00EB4BB9">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025E9" w14:textId="77777777" w:rsidR="00A26E52" w:rsidRDefault="00A26E52" w:rsidP="00F14EA1">
      <w:pPr>
        <w:spacing w:line="240" w:lineRule="auto"/>
      </w:pPr>
      <w:r>
        <w:separator/>
      </w:r>
    </w:p>
  </w:footnote>
  <w:footnote w:type="continuationSeparator" w:id="0">
    <w:p w14:paraId="31C4E6D5" w14:textId="77777777" w:rsidR="00A26E52" w:rsidRDefault="00A26E52"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B0D"/>
    <w:multiLevelType w:val="hybridMultilevel"/>
    <w:tmpl w:val="9244DB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32F1DFF"/>
    <w:multiLevelType w:val="hybridMultilevel"/>
    <w:tmpl w:val="094A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8"/>
  </w:num>
  <w:num w:numId="7">
    <w:abstractNumId w:val="3"/>
  </w:num>
  <w:num w:numId="8">
    <w:abstractNumId w:val="12"/>
  </w:num>
  <w:num w:numId="9">
    <w:abstractNumId w:val="2"/>
  </w:num>
  <w:num w:numId="10">
    <w:abstractNumId w:val="10"/>
  </w:num>
  <w:num w:numId="11">
    <w:abstractNumId w:val="0"/>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4"/>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1"/>
  </w:num>
  <w:num w:numId="26">
    <w:abstractNumId w:val="5"/>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42098"/>
    <w:rsid w:val="00046A2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3D29"/>
    <w:rsid w:val="001B720C"/>
    <w:rsid w:val="001C3F79"/>
    <w:rsid w:val="001C5DE6"/>
    <w:rsid w:val="001D0FE7"/>
    <w:rsid w:val="001D7CFB"/>
    <w:rsid w:val="001E1826"/>
    <w:rsid w:val="001E2D91"/>
    <w:rsid w:val="001E4122"/>
    <w:rsid w:val="001E4E09"/>
    <w:rsid w:val="001E7D76"/>
    <w:rsid w:val="001F5D15"/>
    <w:rsid w:val="001F6FF9"/>
    <w:rsid w:val="00203EA8"/>
    <w:rsid w:val="00207DB1"/>
    <w:rsid w:val="00211D67"/>
    <w:rsid w:val="00212C23"/>
    <w:rsid w:val="002133D5"/>
    <w:rsid w:val="00220CC1"/>
    <w:rsid w:val="00222C3E"/>
    <w:rsid w:val="00233EE3"/>
    <w:rsid w:val="00247407"/>
    <w:rsid w:val="00250643"/>
    <w:rsid w:val="002549B8"/>
    <w:rsid w:val="0026188B"/>
    <w:rsid w:val="0026509E"/>
    <w:rsid w:val="00280F9F"/>
    <w:rsid w:val="00282B7C"/>
    <w:rsid w:val="00286A47"/>
    <w:rsid w:val="002A16F2"/>
    <w:rsid w:val="002A1B51"/>
    <w:rsid w:val="002B3641"/>
    <w:rsid w:val="002B689B"/>
    <w:rsid w:val="002C016E"/>
    <w:rsid w:val="00300F72"/>
    <w:rsid w:val="003055F9"/>
    <w:rsid w:val="00315265"/>
    <w:rsid w:val="00316BC0"/>
    <w:rsid w:val="003213FE"/>
    <w:rsid w:val="0032542B"/>
    <w:rsid w:val="00330D7F"/>
    <w:rsid w:val="0033344F"/>
    <w:rsid w:val="0033450E"/>
    <w:rsid w:val="0034633D"/>
    <w:rsid w:val="003650C8"/>
    <w:rsid w:val="003733CD"/>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20266"/>
    <w:rsid w:val="00432FC3"/>
    <w:rsid w:val="00444B6A"/>
    <w:rsid w:val="00445413"/>
    <w:rsid w:val="004459F2"/>
    <w:rsid w:val="00446648"/>
    <w:rsid w:val="00446EFA"/>
    <w:rsid w:val="00457BF4"/>
    <w:rsid w:val="0046210F"/>
    <w:rsid w:val="00470A47"/>
    <w:rsid w:val="004710DA"/>
    <w:rsid w:val="00474E0C"/>
    <w:rsid w:val="004772D8"/>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0278"/>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7092"/>
    <w:rsid w:val="006961AD"/>
    <w:rsid w:val="006971B7"/>
    <w:rsid w:val="006A1807"/>
    <w:rsid w:val="006A69D0"/>
    <w:rsid w:val="006C0160"/>
    <w:rsid w:val="006D6D72"/>
    <w:rsid w:val="006E1335"/>
    <w:rsid w:val="006F5894"/>
    <w:rsid w:val="00701BA9"/>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02BA"/>
    <w:rsid w:val="008516FA"/>
    <w:rsid w:val="00860204"/>
    <w:rsid w:val="00865803"/>
    <w:rsid w:val="00866795"/>
    <w:rsid w:val="00875E07"/>
    <w:rsid w:val="00881D39"/>
    <w:rsid w:val="008B4B3C"/>
    <w:rsid w:val="008B597F"/>
    <w:rsid w:val="008D26FF"/>
    <w:rsid w:val="008D3270"/>
    <w:rsid w:val="008F6F50"/>
    <w:rsid w:val="009069BE"/>
    <w:rsid w:val="00910D88"/>
    <w:rsid w:val="0091683D"/>
    <w:rsid w:val="009257DD"/>
    <w:rsid w:val="00933917"/>
    <w:rsid w:val="0093750F"/>
    <w:rsid w:val="0094675B"/>
    <w:rsid w:val="009717AC"/>
    <w:rsid w:val="009726AF"/>
    <w:rsid w:val="00974E65"/>
    <w:rsid w:val="00983205"/>
    <w:rsid w:val="00985B86"/>
    <w:rsid w:val="00986964"/>
    <w:rsid w:val="00987EC6"/>
    <w:rsid w:val="00991602"/>
    <w:rsid w:val="009A041D"/>
    <w:rsid w:val="009A1065"/>
    <w:rsid w:val="009A17E3"/>
    <w:rsid w:val="009A19D6"/>
    <w:rsid w:val="009A4B12"/>
    <w:rsid w:val="009A5C88"/>
    <w:rsid w:val="009A71EB"/>
    <w:rsid w:val="009B1C8B"/>
    <w:rsid w:val="009B7FDA"/>
    <w:rsid w:val="00A067D4"/>
    <w:rsid w:val="00A26E52"/>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26F7C"/>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849F3"/>
    <w:rsid w:val="00C904D4"/>
    <w:rsid w:val="00C915B1"/>
    <w:rsid w:val="00CA0F9F"/>
    <w:rsid w:val="00CA25B8"/>
    <w:rsid w:val="00CC5465"/>
    <w:rsid w:val="00CD3CDF"/>
    <w:rsid w:val="00CE7112"/>
    <w:rsid w:val="00CE781E"/>
    <w:rsid w:val="00CF0AD5"/>
    <w:rsid w:val="00CF2B64"/>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21B1"/>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75F5E"/>
    <w:rsid w:val="00E80B22"/>
    <w:rsid w:val="00E83358"/>
    <w:rsid w:val="00E85139"/>
    <w:rsid w:val="00E901A5"/>
    <w:rsid w:val="00EA4249"/>
    <w:rsid w:val="00EB1A91"/>
    <w:rsid w:val="00EB4BB9"/>
    <w:rsid w:val="00EC1588"/>
    <w:rsid w:val="00EE0F5D"/>
    <w:rsid w:val="00EE497F"/>
    <w:rsid w:val="00EE5DDA"/>
    <w:rsid w:val="00EF7A36"/>
    <w:rsid w:val="00F01131"/>
    <w:rsid w:val="00F02D3B"/>
    <w:rsid w:val="00F149AA"/>
    <w:rsid w:val="00F14C5D"/>
    <w:rsid w:val="00F14EA1"/>
    <w:rsid w:val="00F341C6"/>
    <w:rsid w:val="00F40F99"/>
    <w:rsid w:val="00F41DA5"/>
    <w:rsid w:val="00F46A02"/>
    <w:rsid w:val="00F5329D"/>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character" w:styleId="affd">
    <w:name w:val="Unresolved Mention"/>
    <w:basedOn w:val="a0"/>
    <w:uiPriority w:val="99"/>
    <w:semiHidden/>
    <w:unhideWhenUsed/>
    <w:rsid w:val="0023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8.sv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u.wikipedia.org/wiki/%D0%A3%D0%BF%D1%80%D0%B0%D0%B2%D0%BB%D0%B5%D0%BD%D0%B8%D0%B5_%D0%BF%D0%B0%D0%BC%D1%8F%D1%82%D1%8C%D1%8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ru.wikipedia.org/wiki/%D0%96%D1%91%D1%81%D1%82%D0%BA%D0%B8%D0%B9_%D0%B4%D0%B8%D1%81%D0%BA" TargetMode="External"/><Relationship Id="rId37" Type="http://schemas.openxmlformats.org/officeDocument/2006/relationships/hyperlink" Target="https://it.wikireading.ru/2374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0.sv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D0%9A%D0%BE%D0%BC%D0%BF%D1%8C%D1%8E%D1%82%D0%B5%D1%80" TargetMode="Externa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k:@MSITStore:D:\KOMPAS\SDK\SDK.chm::/ksEntity_Create.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www.insoftmach.ru/Instrument.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3486</Words>
  <Characters>19876</Characters>
  <Application>Microsoft Office Word</Application>
  <DocSecurity>0</DocSecurity>
  <Lines>165</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4</cp:revision>
  <cp:lastPrinted>2021-05-27T07:41:00Z</cp:lastPrinted>
  <dcterms:created xsi:type="dcterms:W3CDTF">2022-03-17T04:43:00Z</dcterms:created>
  <dcterms:modified xsi:type="dcterms:W3CDTF">2022-03-23T15:23:00Z</dcterms:modified>
</cp:coreProperties>
</file>