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proofErr w:type="spellStart"/>
      <w:r w:rsidRPr="007D00EA">
        <w:rPr>
          <w:rFonts w:ascii="Times New Roman" w:hAnsi="Times New Roman" w:cs="Times New Roman"/>
          <w:sz w:val="28"/>
          <w:szCs w:val="28"/>
        </w:rPr>
        <w:t>Абдеев</w:t>
      </w:r>
      <w:proofErr w:type="spellEnd"/>
      <w:r w:rsidRPr="007D00EA">
        <w:rPr>
          <w:rFonts w:ascii="Times New Roman" w:hAnsi="Times New Roman" w:cs="Times New Roman"/>
          <w:sz w:val="28"/>
          <w:szCs w:val="28"/>
        </w:rPr>
        <w:t xml:space="preserve"> Т.В.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 xml:space="preserve">Autodesk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562ACD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</w:t>
            </w:r>
            <w:proofErr w:type="gramStart"/>
            <w:r w:rsidRPr="00BB512C">
              <w:rPr>
                <w:rFonts w:eastAsia="Calibri"/>
                <w:lang w:val="ru-RU"/>
              </w:rPr>
              <w:t>D(</w:t>
            </w:r>
            <w:proofErr w:type="gram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562ACD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562ACD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gram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="00C40C03"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</w:t>
            </w:r>
            <w:proofErr w:type="gramEnd"/>
            <w:r w:rsidRPr="000B7A53">
              <w:rPr>
                <w:rFonts w:eastAsia="Calibri"/>
                <w:lang w:val="ru-RU"/>
              </w:rPr>
              <w:t>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562ACD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</w:t>
            </w:r>
            <w:proofErr w:type="gramEnd"/>
            <w:r w:rsidRPr="000B7A53">
              <w:rPr>
                <w:rFonts w:eastAsia="Calibri"/>
                <w:lang w:val="ru-RU"/>
              </w:rPr>
              <w:t>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562ACD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gramStart"/>
            <w:r w:rsidRPr="000B7A53">
              <w:rPr>
                <w:rFonts w:eastAsia="Calibri"/>
                <w:lang w:val="ru-RU"/>
              </w:rPr>
              <w:t>Update(</w:t>
            </w:r>
            <w:proofErr w:type="gramEnd"/>
            <w:r w:rsidRPr="000B7A53">
              <w:rPr>
                <w:rFonts w:eastAsia="Calibri"/>
                <w:lang w:val="ru-RU"/>
              </w:rPr>
              <w:t>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proofErr w:type="spellStart"/>
      <w:r w:rsidR="007104B8" w:rsidRPr="00811FB8">
        <w:rPr>
          <w:rFonts w:eastAsia="Calibri"/>
        </w:rPr>
        <w:t>ksDocument</w:t>
      </w:r>
      <w:proofErr w:type="spellEnd"/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62ACD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proofErr w:type="spellStart"/>
            <w:proofErr w:type="gram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  <w:proofErr w:type="gramEnd"/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562ACD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proofErr w:type="spellStart"/>
            <w:proofErr w:type="gram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  <w:proofErr w:type="gramEnd"/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>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="00C40C03" w:rsidRPr="007C1B59">
        <w:t>ksDocument</w:t>
      </w:r>
      <w:proofErr w:type="spellEnd"/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="00C40C03" w:rsidRPr="007C1B59">
        <w:t>ksDocument</w:t>
      </w:r>
      <w:proofErr w:type="spellEnd"/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62ACD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562ACD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562ACD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ksEnintyCollection</w:t>
            </w:r>
            <w:proofErr w:type="spellEnd"/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562ACD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562ACD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562ACD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39D05150" w:rsidR="00984A9B" w:rsidRPr="004927F2" w:rsidRDefault="005F3986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6"/>
      <w:r>
        <w:rPr>
          <w:noProof/>
          <w:lang w:eastAsia="ru-RU"/>
        </w:rPr>
        <w:drawing>
          <wp:inline distT="0" distB="0" distL="0" distR="0" wp14:anchorId="07CC3F1C" wp14:editId="154D0EA5">
            <wp:extent cx="5729002" cy="43529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338" cy="43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562ACD">
        <w:rPr>
          <w:rStyle w:val="CommentReference"/>
          <w:rFonts w:ascii="Times New Roman" w:hAnsi="Times New Roman" w:cs="Times New Roman"/>
          <w:lang w:val="en-US"/>
        </w:rPr>
        <w:commentReference w:id="6"/>
      </w:r>
    </w:p>
    <w:p w14:paraId="451B2DAA" w14:textId="4F67A655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7"/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8" w:name="_Toc86356828"/>
      <w:r>
        <w:rPr>
          <w:b/>
        </w:rPr>
        <w:br w:type="page"/>
      </w:r>
    </w:p>
    <w:p w14:paraId="29A182BC" w14:textId="6885CDAA" w:rsidR="00B927DB" w:rsidRDefault="00770B26" w:rsidP="00770B26">
      <w:pPr>
        <w:pStyle w:val="Heading1"/>
      </w:pPr>
      <w:r>
        <w:lastRenderedPageBreak/>
        <w:t>Список литературы</w:t>
      </w:r>
      <w:bookmarkEnd w:id="8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9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20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1" w:history="1">
        <w:proofErr w:type="spellStart"/>
        <w:r w:rsidR="009915B9" w:rsidRPr="009915B9">
          <w:rPr>
            <w:rStyle w:val="Hyperlink"/>
          </w:rPr>
          <w:t>MechaniCS</w:t>
        </w:r>
        <w:proofErr w:type="spellEnd"/>
        <w:r w:rsidR="009915B9" w:rsidRPr="009915B9">
          <w:rPr>
            <w:rStyle w:val="Hyperlink"/>
            <w:lang w:val="ru-RU"/>
          </w:rPr>
          <w:t xml:space="preserve"> 2021 (</w:t>
        </w:r>
        <w:proofErr w:type="spellStart"/>
        <w:r w:rsidR="009915B9" w:rsidRPr="009915B9">
          <w:rPr>
            <w:rStyle w:val="Hyperlink"/>
          </w:rPr>
          <w:t>csoft</w:t>
        </w:r>
        <w:proofErr w:type="spellEnd"/>
        <w:r w:rsidR="009915B9" w:rsidRPr="009915B9">
          <w:rPr>
            <w:rStyle w:val="Hyperlink"/>
            <w:lang w:val="ru-RU"/>
          </w:rPr>
          <w:t>.</w:t>
        </w:r>
        <w:proofErr w:type="spellStart"/>
        <w:r w:rsidR="009915B9" w:rsidRPr="009915B9">
          <w:rPr>
            <w:rStyle w:val="Hyperlink"/>
          </w:rPr>
          <w:t>ru</w:t>
        </w:r>
        <w:proofErr w:type="spellEnd"/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2"/>
      <w:footerReference w:type="default" r:id="rId23"/>
      <w:footerReference w:type="first" r:id="rId24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1-11-15T17:40:00Z" w:initials="A">
    <w:p w14:paraId="593A3B8E" w14:textId="77777777" w:rsidR="00562ACD" w:rsidRDefault="00562AC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Validator</w:t>
      </w:r>
      <w:r w:rsidRPr="00562ACD">
        <w:rPr>
          <w:lang w:val="ru-RU"/>
        </w:rPr>
        <w:t xml:space="preserve"> – </w:t>
      </w:r>
      <w:r>
        <w:t>static</w:t>
      </w:r>
      <w:r w:rsidRPr="00562ACD">
        <w:rPr>
          <w:lang w:val="ru-RU"/>
        </w:rPr>
        <w:t>.</w:t>
      </w:r>
    </w:p>
    <w:p w14:paraId="68128745" w14:textId="0964510B" w:rsidR="00562ACD" w:rsidRPr="00562ACD" w:rsidRDefault="00562ACD">
      <w:pPr>
        <w:pStyle w:val="CommentText"/>
        <w:rPr>
          <w:lang w:val="ru-RU"/>
        </w:rPr>
      </w:pPr>
      <w:r>
        <w:rPr>
          <w:lang w:val="ru-RU"/>
        </w:rPr>
        <w:t xml:space="preserve">Где будет формироваться текст для </w:t>
      </w:r>
      <w:proofErr w:type="spellStart"/>
      <w:r>
        <w:rPr>
          <w:lang w:val="ru-RU"/>
        </w:rPr>
        <w:t>тултипов</w:t>
      </w:r>
      <w:proofErr w:type="spellEnd"/>
      <w:r>
        <w:rPr>
          <w:lang w:val="ru-RU"/>
        </w:rPr>
        <w:t xml:space="preserve"> подсветки.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28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A2B" w16cex:dateUtc="2021-11-15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8745" w16cid:durableId="253D1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26A8" w14:textId="77777777" w:rsidR="005D0276" w:rsidRDefault="005D0276" w:rsidP="004809FF">
      <w:pPr>
        <w:spacing w:after="0" w:line="240" w:lineRule="auto"/>
      </w:pPr>
      <w:r>
        <w:separator/>
      </w:r>
    </w:p>
  </w:endnote>
  <w:endnote w:type="continuationSeparator" w:id="0">
    <w:p w14:paraId="35A8B9F6" w14:textId="77777777" w:rsidR="005D0276" w:rsidRDefault="005D0276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F564" w14:textId="77777777" w:rsidR="005D0276" w:rsidRDefault="005D0276" w:rsidP="004809FF">
      <w:pPr>
        <w:spacing w:after="0" w:line="240" w:lineRule="auto"/>
      </w:pPr>
      <w:r>
        <w:separator/>
      </w:r>
    </w:p>
  </w:footnote>
  <w:footnote w:type="continuationSeparator" w:id="0">
    <w:p w14:paraId="07247224" w14:textId="77777777" w:rsidR="005D0276" w:rsidRDefault="005D0276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37F97EAD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986" w:rsidRPr="005F3986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62ACD"/>
    <w:rsid w:val="00564004"/>
    <w:rsid w:val="0059389D"/>
    <w:rsid w:val="005A5055"/>
    <w:rsid w:val="005C1083"/>
    <w:rsid w:val="005D0276"/>
    <w:rsid w:val="005E7A5E"/>
    <w:rsid w:val="005F1AC0"/>
    <w:rsid w:val="005F3986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E210AA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hyperlink" Target="https://ascon.ru/products/7/review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csoft.ru/catalog/soft/mechanics/mechanics-2021.html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softmach.ru/Instrum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it.wikireading.ru/237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1416-CC08-4BC0-8ABE-0786242D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21</cp:revision>
  <dcterms:created xsi:type="dcterms:W3CDTF">2021-11-11T19:18:00Z</dcterms:created>
  <dcterms:modified xsi:type="dcterms:W3CDTF">2021-11-15T10:42:00Z</dcterms:modified>
</cp:coreProperties>
</file>