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8B4DD" w14:textId="4917A0CF" w:rsidR="005507CF" w:rsidRPr="00E52A0F" w:rsidRDefault="004D76B9" w:rsidP="003040BA">
      <w:pPr>
        <w:pStyle w:val="Title"/>
        <w:spacing w:line="276" w:lineRule="auto"/>
        <w:jc w:val="center"/>
        <w:rPr>
          <w:rFonts w:asciiTheme="minorHAnsi" w:hAnsiTheme="minorHAnsi" w:cstheme="minorHAnsi"/>
          <w:b/>
        </w:rPr>
      </w:pPr>
      <w:r>
        <w:rPr>
          <w:rFonts w:asciiTheme="minorHAnsi" w:hAnsiTheme="minorHAnsi" w:cstheme="minorHAnsi"/>
          <w:b/>
          <w:noProof/>
        </w:rPr>
        <mc:AlternateContent>
          <mc:Choice Requires="wps">
            <w:drawing>
              <wp:anchor distT="0" distB="0" distL="114300" distR="114300" simplePos="0" relativeHeight="251660288" behindDoc="1" locked="0" layoutInCell="1" allowOverlap="1" wp14:anchorId="380E4E98" wp14:editId="0C0139D0">
                <wp:simplePos x="0" y="0"/>
                <wp:positionH relativeFrom="page">
                  <wp:posOffset>-28135</wp:posOffset>
                </wp:positionH>
                <wp:positionV relativeFrom="paragraph">
                  <wp:posOffset>-921434</wp:posOffset>
                </wp:positionV>
                <wp:extent cx="7789887" cy="10063627"/>
                <wp:effectExtent l="0" t="0" r="20955" b="13970"/>
                <wp:wrapNone/>
                <wp:docPr id="4" name="Rectangle 4"/>
                <wp:cNvGraphicFramePr/>
                <a:graphic xmlns:a="http://schemas.openxmlformats.org/drawingml/2006/main">
                  <a:graphicData uri="http://schemas.microsoft.com/office/word/2010/wordprocessingShape">
                    <wps:wsp>
                      <wps:cNvSpPr/>
                      <wps:spPr>
                        <a:xfrm>
                          <a:off x="0" y="0"/>
                          <a:ext cx="7789887" cy="10063627"/>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95AAE" id="Rectangle 4" o:spid="_x0000_s1026" style="position:absolute;margin-left:-2.2pt;margin-top:-72.55pt;width:613.4pt;height:792.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" fillcolor="#fbe4d5 [661]" strokecolor="#fbe4d5 [661]" strokeweight="1pt">
                <w10:wrap anchorx="page"/>
              </v:rect>
            </w:pict>
          </mc:Fallback>
        </mc:AlternateContent>
      </w:r>
      <w:r w:rsidR="005507CF" w:rsidRPr="00E52A0F">
        <w:rPr>
          <w:rFonts w:asciiTheme="minorHAnsi" w:hAnsiTheme="minorHAnsi" w:cstheme="minorHAnsi"/>
          <w:b/>
        </w:rPr>
        <w:t>Report</w:t>
      </w:r>
    </w:p>
    <w:p w14:paraId="3A0C6997" w14:textId="382C84B9" w:rsidR="00667FD4" w:rsidRPr="00667FD4" w:rsidRDefault="0087324E" w:rsidP="00667FD4">
      <w:pPr>
        <w:pStyle w:val="Title"/>
        <w:spacing w:after="240" w:line="276" w:lineRule="auto"/>
        <w:jc w:val="center"/>
        <w:rPr>
          <w:rFonts w:asciiTheme="minorHAnsi" w:hAnsiTheme="minorHAnsi" w:cstheme="minorHAnsi"/>
          <w:b/>
          <w:bCs/>
          <w:snapToGrid w:val="0"/>
          <w:color w:val="538135" w:themeColor="accent6" w:themeShade="BF"/>
        </w:rPr>
      </w:pPr>
      <w:r>
        <w:rPr>
          <w:rFonts w:asciiTheme="minorHAnsi" w:hAnsiTheme="minorHAnsi" w:cstheme="minorHAnsi"/>
          <w:b/>
          <w:bCs/>
          <w:color w:val="538135" w:themeColor="accent6" w:themeShade="BF"/>
        </w:rPr>
        <w:t>First i</w:t>
      </w:r>
      <w:r w:rsidR="00105609" w:rsidRPr="0087324E">
        <w:rPr>
          <w:rFonts w:asciiTheme="minorHAnsi" w:hAnsiTheme="minorHAnsi" w:cstheme="minorHAnsi"/>
          <w:b/>
          <w:bCs/>
          <w:snapToGrid w:val="0"/>
          <w:color w:val="538135" w:themeColor="accent6" w:themeShade="BF"/>
        </w:rPr>
        <w:t xml:space="preserve">ndigenous and local knowledge dialogue workshop for the IPBES </w:t>
      </w:r>
      <w:r w:rsidR="00FD0C8A" w:rsidRPr="0087324E">
        <w:rPr>
          <w:rFonts w:asciiTheme="minorHAnsi" w:hAnsiTheme="minorHAnsi" w:cstheme="minorHAnsi"/>
          <w:b/>
          <w:bCs/>
          <w:snapToGrid w:val="0"/>
          <w:color w:val="538135" w:themeColor="accent6" w:themeShade="BF"/>
        </w:rPr>
        <w:t>assessm</w:t>
      </w:r>
      <w:r w:rsidR="00105609" w:rsidRPr="0087324E">
        <w:rPr>
          <w:rFonts w:asciiTheme="minorHAnsi" w:hAnsiTheme="minorHAnsi" w:cstheme="minorHAnsi"/>
          <w:b/>
          <w:bCs/>
          <w:snapToGrid w:val="0"/>
          <w:color w:val="538135" w:themeColor="accent6" w:themeShade="BF"/>
        </w:rPr>
        <w:t>e</w:t>
      </w:r>
      <w:r w:rsidR="00AC07B7" w:rsidRPr="0087324E">
        <w:rPr>
          <w:rFonts w:asciiTheme="minorHAnsi" w:hAnsiTheme="minorHAnsi" w:cstheme="minorHAnsi"/>
          <w:b/>
          <w:bCs/>
          <w:snapToGrid w:val="0"/>
          <w:color w:val="538135" w:themeColor="accent6" w:themeShade="BF"/>
        </w:rPr>
        <w:t>nt o</w:t>
      </w:r>
      <w:r w:rsidR="00773CC9" w:rsidRPr="0087324E">
        <w:rPr>
          <w:rFonts w:asciiTheme="minorHAnsi" w:hAnsiTheme="minorHAnsi" w:cstheme="minorHAnsi"/>
          <w:b/>
          <w:bCs/>
          <w:snapToGrid w:val="0"/>
          <w:color w:val="538135" w:themeColor="accent6" w:themeShade="BF"/>
        </w:rPr>
        <w:t>f</w:t>
      </w:r>
      <w:r w:rsidR="00AC07B7" w:rsidRPr="0087324E">
        <w:rPr>
          <w:rFonts w:asciiTheme="minorHAnsi" w:hAnsiTheme="minorHAnsi" w:cstheme="minorHAnsi"/>
          <w:b/>
          <w:bCs/>
          <w:snapToGrid w:val="0"/>
          <w:color w:val="538135" w:themeColor="accent6" w:themeShade="BF"/>
        </w:rPr>
        <w:t xml:space="preserve"> diverse conceptualization</w:t>
      </w:r>
      <w:r w:rsidR="00E52A0F" w:rsidRPr="0087324E">
        <w:rPr>
          <w:rFonts w:asciiTheme="minorHAnsi" w:hAnsiTheme="minorHAnsi" w:cstheme="minorHAnsi"/>
          <w:b/>
          <w:bCs/>
          <w:snapToGrid w:val="0"/>
          <w:color w:val="538135" w:themeColor="accent6" w:themeShade="BF"/>
        </w:rPr>
        <w:t xml:space="preserve"> of multiple values of n</w:t>
      </w:r>
      <w:r w:rsidR="00105609" w:rsidRPr="0087324E">
        <w:rPr>
          <w:rFonts w:asciiTheme="minorHAnsi" w:hAnsiTheme="minorHAnsi" w:cstheme="minorHAnsi"/>
          <w:b/>
          <w:bCs/>
          <w:snapToGrid w:val="0"/>
          <w:color w:val="538135" w:themeColor="accent6" w:themeShade="BF"/>
        </w:rPr>
        <w:t>ature</w:t>
      </w:r>
    </w:p>
    <w:p w14:paraId="187BD80A" w14:textId="2BF2282C" w:rsidR="00105609" w:rsidRPr="00667FD4" w:rsidRDefault="00667FD4" w:rsidP="00667FD4">
      <w:pPr>
        <w:spacing w:after="240"/>
        <w:jc w:val="center"/>
        <w:rPr>
          <w:sz w:val="36"/>
          <w:szCs w:val="36"/>
        </w:rPr>
      </w:pPr>
      <w:r w:rsidRPr="00667FD4">
        <w:rPr>
          <w:sz w:val="36"/>
          <w:szCs w:val="36"/>
        </w:rPr>
        <w:t>Framing the assessment</w:t>
      </w:r>
    </w:p>
    <w:p w14:paraId="70064F23" w14:textId="77777777" w:rsidR="00B000E9" w:rsidRPr="00667FD4" w:rsidRDefault="00B000E9" w:rsidP="003040BA">
      <w:pPr>
        <w:spacing w:line="276" w:lineRule="auto"/>
        <w:jc w:val="center"/>
        <w:rPr>
          <w:rFonts w:cstheme="minorHAnsi"/>
          <w:sz w:val="24"/>
          <w:szCs w:val="24"/>
          <w:lang w:val="en-GB"/>
        </w:rPr>
      </w:pPr>
      <w:r w:rsidRPr="00667FD4">
        <w:rPr>
          <w:rFonts w:cstheme="minorHAnsi"/>
          <w:sz w:val="24"/>
          <w:szCs w:val="24"/>
          <w:lang w:val="en-GB"/>
        </w:rPr>
        <w:t>20-21 March 2019, UNESCO Headquarters, Paris</w:t>
      </w:r>
    </w:p>
    <w:p w14:paraId="54AD1F2E" w14:textId="77777777" w:rsidR="00B000E9" w:rsidRDefault="00B000E9" w:rsidP="003040BA">
      <w:pPr>
        <w:spacing w:line="276" w:lineRule="auto"/>
        <w:jc w:val="both"/>
        <w:rPr>
          <w:rFonts w:cstheme="minorHAnsi"/>
          <w:lang w:val="en-GB"/>
        </w:rPr>
      </w:pPr>
    </w:p>
    <w:p w14:paraId="10920A8B" w14:textId="0FD493DC" w:rsidR="00B000E9" w:rsidRDefault="00B000E9" w:rsidP="003040BA">
      <w:pPr>
        <w:tabs>
          <w:tab w:val="left" w:pos="2120"/>
        </w:tabs>
        <w:spacing w:line="276" w:lineRule="auto"/>
        <w:ind w:left="-1440"/>
        <w:jc w:val="both"/>
        <w:rPr>
          <w:rFonts w:cstheme="minorHAnsi"/>
          <w:lang w:val="en-GB"/>
        </w:rPr>
      </w:pPr>
      <w:r>
        <w:rPr>
          <w:rFonts w:cstheme="minorHAnsi"/>
          <w:noProof/>
          <w:lang w:val="fr-FR" w:eastAsia="fr-FR"/>
        </w:rPr>
        <w:drawing>
          <wp:inline distT="0" distB="0" distL="0" distR="0" wp14:anchorId="293A03B0" wp14:editId="2B828DB5">
            <wp:extent cx="7819900" cy="4288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alues_GroupPicture.JPG"/>
                    <pic:cNvPicPr/>
                  </pic:nvPicPr>
                  <pic:blipFill rotWithShape="1">
                    <a:blip r:embed="rId8" cstate="print">
                      <a:extLst>
                        <a:ext uri="{28A0092B-C50C-407E-A947-70E740481C1C}">
                          <a14:useLocalDpi xmlns:a14="http://schemas.microsoft.com/office/drawing/2010/main" val="0"/>
                        </a:ext>
                      </a:extLst>
                    </a:blip>
                    <a:srcRect t="13453" b="4291"/>
                    <a:stretch/>
                  </pic:blipFill>
                  <pic:spPr bwMode="auto">
                    <a:xfrm>
                      <a:off x="0" y="0"/>
                      <a:ext cx="7827455" cy="4292363"/>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4DAB4060" w14:textId="4BEE06BD" w:rsidR="00B000E9" w:rsidRDefault="00B000E9" w:rsidP="003040BA">
      <w:pPr>
        <w:spacing w:line="276" w:lineRule="auto"/>
        <w:jc w:val="both"/>
        <w:rPr>
          <w:rFonts w:cstheme="minorHAnsi"/>
          <w:lang w:val="en-GB"/>
        </w:rPr>
      </w:pPr>
    </w:p>
    <w:p w14:paraId="4DF46E26" w14:textId="75F5F99F" w:rsidR="00B000E9" w:rsidRDefault="00B000E9" w:rsidP="003040BA">
      <w:pPr>
        <w:spacing w:line="276" w:lineRule="auto"/>
        <w:jc w:val="both"/>
        <w:rPr>
          <w:rFonts w:cstheme="minorHAnsi"/>
          <w:lang w:val="en-GB"/>
        </w:rPr>
      </w:pPr>
    </w:p>
    <w:p w14:paraId="0E31CC65" w14:textId="77777777" w:rsidR="0087324E" w:rsidRDefault="0087324E" w:rsidP="003040BA">
      <w:pPr>
        <w:jc w:val="both"/>
        <w:rPr>
          <w:rFonts w:cstheme="minorHAnsi"/>
          <w:lang w:val="en-GB"/>
        </w:rPr>
      </w:pPr>
    </w:p>
    <w:p w14:paraId="361305FB" w14:textId="77777777" w:rsidR="0087324E" w:rsidRDefault="0087324E" w:rsidP="003040BA">
      <w:pPr>
        <w:jc w:val="both"/>
        <w:rPr>
          <w:rFonts w:cstheme="minorHAnsi"/>
          <w:lang w:val="en-GB"/>
        </w:rPr>
      </w:pPr>
    </w:p>
    <w:p w14:paraId="30D5CC15" w14:textId="5C72DC4A" w:rsidR="0087324E" w:rsidRDefault="0087324E" w:rsidP="003040BA">
      <w:pPr>
        <w:jc w:val="both"/>
        <w:rPr>
          <w:rFonts w:cstheme="minorHAnsi"/>
          <w:lang w:val="en-GB"/>
        </w:rPr>
      </w:pPr>
    </w:p>
    <w:p w14:paraId="3D79E7A9" w14:textId="08B92400" w:rsidR="00626D35" w:rsidRDefault="00626D35" w:rsidP="003040BA">
      <w:pPr>
        <w:jc w:val="both"/>
        <w:rPr>
          <w:rFonts w:cstheme="minorHAnsi"/>
          <w:lang w:val="en-GB"/>
        </w:rPr>
      </w:pPr>
    </w:p>
    <w:p w14:paraId="41A6D32A" w14:textId="37FFD0D1" w:rsidR="00626D35" w:rsidRDefault="00626D35" w:rsidP="003040BA">
      <w:pPr>
        <w:jc w:val="both"/>
        <w:rPr>
          <w:rFonts w:cstheme="minorHAnsi"/>
          <w:lang w:val="en-GB"/>
        </w:rPr>
      </w:pPr>
    </w:p>
    <w:p w14:paraId="6BFAC49B" w14:textId="0E55509E" w:rsidR="00626D35" w:rsidRDefault="00626D35" w:rsidP="003040BA">
      <w:pPr>
        <w:jc w:val="both"/>
        <w:rPr>
          <w:rFonts w:cstheme="minorHAnsi"/>
          <w:lang w:val="en-GB"/>
        </w:rPr>
      </w:pPr>
    </w:p>
    <w:p w14:paraId="7A027CDC" w14:textId="45244534" w:rsidR="00626D35" w:rsidRDefault="00626D35" w:rsidP="003040BA">
      <w:pPr>
        <w:jc w:val="both"/>
        <w:rPr>
          <w:rFonts w:cstheme="minorHAnsi"/>
          <w:lang w:val="en-GB"/>
        </w:rPr>
      </w:pPr>
    </w:p>
    <w:p w14:paraId="1B7FAC84" w14:textId="0C0A0884" w:rsidR="00626D35" w:rsidRDefault="00626D35" w:rsidP="003040BA">
      <w:pPr>
        <w:jc w:val="both"/>
        <w:rPr>
          <w:rFonts w:cstheme="minorHAnsi"/>
          <w:lang w:val="en-GB"/>
        </w:rPr>
      </w:pPr>
    </w:p>
    <w:p w14:paraId="77F56B25" w14:textId="1D1C5751" w:rsidR="00626D35" w:rsidRDefault="00626D35" w:rsidP="003040BA">
      <w:pPr>
        <w:jc w:val="both"/>
        <w:rPr>
          <w:rFonts w:cstheme="minorHAnsi"/>
          <w:lang w:val="en-GB"/>
        </w:rPr>
      </w:pPr>
    </w:p>
    <w:p w14:paraId="634E6F0D" w14:textId="77777777" w:rsidR="00626D35" w:rsidRDefault="00626D35" w:rsidP="003040BA">
      <w:pPr>
        <w:jc w:val="both"/>
        <w:rPr>
          <w:rFonts w:cstheme="minorHAnsi"/>
          <w:lang w:val="en-GB"/>
        </w:rPr>
      </w:pPr>
    </w:p>
    <w:p w14:paraId="7236BB67" w14:textId="38C05029" w:rsidR="00626D35" w:rsidRDefault="00626D35" w:rsidP="003040BA">
      <w:pPr>
        <w:jc w:val="both"/>
        <w:rPr>
          <w:rFonts w:cstheme="minorHAnsi"/>
          <w:lang w:val="en-GB"/>
        </w:rPr>
      </w:pPr>
    </w:p>
    <w:p w14:paraId="44D0048B" w14:textId="77777777" w:rsidR="00626D35" w:rsidRDefault="00626D35" w:rsidP="003040BA">
      <w:pPr>
        <w:jc w:val="both"/>
        <w:rPr>
          <w:rFonts w:cstheme="minorHAnsi"/>
          <w:lang w:val="en-GB"/>
        </w:rPr>
      </w:pPr>
    </w:p>
    <w:p w14:paraId="150310FB" w14:textId="77777777" w:rsidR="0087324E" w:rsidRPr="008B386F" w:rsidRDefault="0087324E" w:rsidP="003040BA">
      <w:pPr>
        <w:spacing w:line="240" w:lineRule="auto"/>
        <w:jc w:val="both"/>
        <w:rPr>
          <w:rFonts w:ascii="Calibri" w:eastAsia="SimSun" w:hAnsi="Calibri" w:cs="Arial"/>
          <w:b/>
          <w:bCs/>
          <w:sz w:val="20"/>
          <w:szCs w:val="20"/>
          <w:lang w:eastAsia="zh-CN"/>
        </w:rPr>
      </w:pPr>
    </w:p>
    <w:p w14:paraId="31AF2E5F" w14:textId="77777777" w:rsidR="0087324E" w:rsidRPr="008B386F" w:rsidRDefault="0087324E" w:rsidP="003040BA">
      <w:pPr>
        <w:spacing w:line="240" w:lineRule="auto"/>
        <w:jc w:val="both"/>
        <w:rPr>
          <w:rFonts w:ascii="Calibri" w:eastAsia="SimSun" w:hAnsi="Calibri" w:cs="Arial"/>
          <w:b/>
          <w:bCs/>
          <w:sz w:val="20"/>
          <w:szCs w:val="20"/>
          <w:lang w:eastAsia="zh-CN"/>
        </w:rPr>
      </w:pPr>
    </w:p>
    <w:p w14:paraId="2892CD67" w14:textId="77777777" w:rsidR="0087324E" w:rsidRPr="008B386F" w:rsidRDefault="0087324E" w:rsidP="003040BA">
      <w:pPr>
        <w:spacing w:line="240" w:lineRule="auto"/>
        <w:jc w:val="both"/>
        <w:rPr>
          <w:rFonts w:ascii="Calibri" w:eastAsia="SimSun" w:hAnsi="Calibri" w:cs="Arial"/>
          <w:b/>
          <w:bCs/>
          <w:sz w:val="20"/>
          <w:szCs w:val="20"/>
          <w:lang w:eastAsia="zh-CN"/>
        </w:rPr>
      </w:pPr>
    </w:p>
    <w:p w14:paraId="22DEA88F" w14:textId="77777777" w:rsidR="0087324E" w:rsidRPr="008B386F" w:rsidRDefault="0087324E" w:rsidP="003040BA">
      <w:pPr>
        <w:spacing w:line="240" w:lineRule="auto"/>
        <w:jc w:val="both"/>
        <w:rPr>
          <w:rFonts w:ascii="Calibri" w:eastAsia="SimSun" w:hAnsi="Calibri" w:cs="Arial"/>
          <w:b/>
          <w:bCs/>
          <w:sz w:val="20"/>
          <w:szCs w:val="20"/>
          <w:lang w:eastAsia="zh-CN"/>
        </w:rPr>
      </w:pPr>
    </w:p>
    <w:p w14:paraId="52F53C02" w14:textId="77777777" w:rsidR="0087324E" w:rsidRPr="00626D35" w:rsidRDefault="0087324E" w:rsidP="003040BA">
      <w:pPr>
        <w:spacing w:line="240" w:lineRule="auto"/>
        <w:jc w:val="both"/>
        <w:rPr>
          <w:rFonts w:ascii="Calibri" w:eastAsia="SimSun" w:hAnsi="Calibri" w:cs="Arial"/>
          <w:b/>
          <w:bCs/>
          <w:lang w:eastAsia="zh-CN"/>
        </w:rPr>
      </w:pPr>
      <w:r w:rsidRPr="00626D35">
        <w:rPr>
          <w:rFonts w:ascii="Calibri" w:eastAsia="SimSun" w:hAnsi="Calibri" w:cs="Arial"/>
          <w:b/>
          <w:bCs/>
          <w:lang w:eastAsia="zh-CN"/>
        </w:rPr>
        <w:t>Suggested citation:</w:t>
      </w:r>
    </w:p>
    <w:p w14:paraId="613AD286" w14:textId="1FCF464A" w:rsidR="00626D35" w:rsidRPr="00626D35" w:rsidRDefault="00626D35" w:rsidP="003040BA">
      <w:pPr>
        <w:spacing w:line="276" w:lineRule="auto"/>
        <w:jc w:val="both"/>
        <w:rPr>
          <w:rFonts w:ascii="Calibri" w:eastAsia="SimSun" w:hAnsi="Calibri" w:cs="Arial"/>
          <w:lang w:eastAsia="zh-CN"/>
        </w:rPr>
      </w:pPr>
      <w:bookmarkStart w:id="0" w:name="_Hlk72854096"/>
      <w:r w:rsidRPr="00626D35">
        <w:rPr>
          <w:rFonts w:ascii="Calibri" w:eastAsia="SimSun" w:hAnsi="Calibri" w:cs="Arial"/>
          <w:lang w:eastAsia="zh-CN"/>
        </w:rPr>
        <w:t>IPBES (2019)</w:t>
      </w:r>
      <w:r w:rsidR="00ED798F">
        <w:rPr>
          <w:rFonts w:ascii="Calibri" w:eastAsia="SimSun" w:hAnsi="Calibri" w:cs="Arial"/>
          <w:lang w:eastAsia="zh-CN"/>
        </w:rPr>
        <w:t>,</w:t>
      </w:r>
      <w:r w:rsidRPr="00626D35">
        <w:rPr>
          <w:rFonts w:ascii="Calibri" w:eastAsia="SimSun" w:hAnsi="Calibri" w:cs="Arial"/>
          <w:lang w:eastAsia="zh-CN"/>
        </w:rPr>
        <w:t xml:space="preserve"> </w:t>
      </w:r>
      <w:proofErr w:type="spellStart"/>
      <w:r w:rsidRPr="00626D35">
        <w:rPr>
          <w:rFonts w:eastAsia="Times New Roman" w:cstheme="minorHAnsi"/>
          <w:lang w:eastAsia="en-GB"/>
        </w:rPr>
        <w:t>Cariño</w:t>
      </w:r>
      <w:proofErr w:type="spellEnd"/>
      <w:r w:rsidRPr="00626D35">
        <w:rPr>
          <w:rFonts w:eastAsia="Times New Roman" w:cstheme="minorHAnsi"/>
          <w:lang w:eastAsia="en-GB"/>
        </w:rPr>
        <w:t xml:space="preserve"> J., Figueroa V., Hernández Márquez G.Y., Huambachano M., Ibrahim H.,</w:t>
      </w:r>
      <w:r w:rsidRPr="00626D35">
        <w:rPr>
          <w:rFonts w:eastAsia="Times New Roman" w:cstheme="minorHAnsi"/>
          <w:color w:val="000000"/>
          <w:lang w:eastAsia="en-GB"/>
        </w:rPr>
        <w:t xml:space="preserve"> </w:t>
      </w:r>
      <w:proofErr w:type="spellStart"/>
      <w:r w:rsidRPr="00626D35">
        <w:rPr>
          <w:rFonts w:eastAsia="Times New Roman" w:cstheme="minorHAnsi"/>
          <w:color w:val="000000"/>
          <w:lang w:eastAsia="en-GB"/>
        </w:rPr>
        <w:t>Llanque</w:t>
      </w:r>
      <w:proofErr w:type="spellEnd"/>
      <w:r w:rsidRPr="00626D35">
        <w:rPr>
          <w:rFonts w:eastAsia="Times New Roman" w:cstheme="minorHAnsi"/>
          <w:color w:val="000000"/>
          <w:lang w:eastAsia="en-GB"/>
        </w:rPr>
        <w:t xml:space="preserve"> A.,</w:t>
      </w:r>
      <w:r w:rsidRPr="00626D35">
        <w:rPr>
          <w:rFonts w:cstheme="minorHAnsi"/>
        </w:rPr>
        <w:t xml:space="preserve"> Staffansson J.,</w:t>
      </w:r>
      <w:r w:rsidRPr="00626D35">
        <w:rPr>
          <w:rFonts w:eastAsia="Times New Roman" w:cstheme="minorHAnsi"/>
          <w:color w:val="000000"/>
          <w:lang w:eastAsia="en-GB"/>
        </w:rPr>
        <w:t xml:space="preserve"> Sulyandziga R. and</w:t>
      </w:r>
      <w:r w:rsidRPr="00626D35">
        <w:rPr>
          <w:rFonts w:eastAsia="Times New Roman" w:cstheme="minorHAnsi"/>
          <w:lang w:eastAsia="en-GB"/>
        </w:rPr>
        <w:t xml:space="preserve"> Trakansuphakon P.</w:t>
      </w:r>
      <w:r w:rsidR="00ED798F">
        <w:rPr>
          <w:rFonts w:eastAsia="Times New Roman" w:cstheme="minorHAnsi"/>
          <w:lang w:eastAsia="en-GB"/>
        </w:rPr>
        <w:t>,</w:t>
      </w:r>
      <w:r w:rsidRPr="00626D35">
        <w:rPr>
          <w:rFonts w:ascii="Calibri" w:eastAsia="SimSun" w:hAnsi="Calibri" w:cs="Arial"/>
          <w:lang w:eastAsia="zh-CN"/>
        </w:rPr>
        <w:t xml:space="preserve"> Report of the first ILK dialogue workshop for the IPBES assessment of the diverse conceptualizations of multiple values of nature</w:t>
      </w:r>
      <w:r w:rsidR="00667FD4">
        <w:rPr>
          <w:rFonts w:ascii="Calibri" w:eastAsia="SimSun" w:hAnsi="Calibri" w:cs="Arial"/>
          <w:lang w:eastAsia="zh-CN"/>
        </w:rPr>
        <w:t>: framing the assessment</w:t>
      </w:r>
      <w:r w:rsidRPr="00626D35">
        <w:rPr>
          <w:rFonts w:ascii="Calibri" w:eastAsia="SimSun" w:hAnsi="Calibri" w:cs="Arial"/>
          <w:lang w:eastAsia="zh-CN"/>
        </w:rPr>
        <w:t>, held 20-21 March 2019, UNESCO Headquarters, Paris</w:t>
      </w:r>
      <w:r w:rsidR="00667FD4">
        <w:rPr>
          <w:rFonts w:ascii="Calibri" w:eastAsia="SimSun" w:hAnsi="Calibri" w:cs="Arial"/>
          <w:lang w:eastAsia="zh-CN"/>
        </w:rPr>
        <w:t>.</w:t>
      </w:r>
    </w:p>
    <w:bookmarkEnd w:id="0"/>
    <w:p w14:paraId="55712157" w14:textId="3C30AA20" w:rsidR="0087324E" w:rsidRPr="00626D35" w:rsidRDefault="0087324E" w:rsidP="003040BA">
      <w:pPr>
        <w:spacing w:line="240" w:lineRule="auto"/>
        <w:jc w:val="both"/>
        <w:rPr>
          <w:rFonts w:ascii="Calibri" w:eastAsia="SimSun" w:hAnsi="Calibri" w:cs="Arial"/>
          <w:lang w:eastAsia="zh-CN"/>
        </w:rPr>
      </w:pPr>
      <w:r w:rsidRPr="00626D35">
        <w:rPr>
          <w:rFonts w:ascii="Calibri" w:eastAsia="SimSun" w:hAnsi="Calibri" w:cs="Arial"/>
          <w:b/>
          <w:bCs/>
          <w:lang w:eastAsia="zh-CN"/>
        </w:rPr>
        <w:t>Compiled by:</w:t>
      </w:r>
      <w:r w:rsidRPr="00626D35">
        <w:rPr>
          <w:rFonts w:ascii="Calibri" w:eastAsia="SimSun" w:hAnsi="Calibri" w:cs="Arial"/>
          <w:lang w:eastAsia="zh-CN"/>
        </w:rPr>
        <w:t xml:space="preserve"> Simone Athayde, Peter Bates, Patrycja Breskvar, Mariana Cantu and David Gonzalez </w:t>
      </w:r>
    </w:p>
    <w:p w14:paraId="7018E503" w14:textId="2444977F" w:rsidR="0087324E" w:rsidRPr="00626D35" w:rsidRDefault="0087324E" w:rsidP="003040BA">
      <w:pPr>
        <w:spacing w:line="276" w:lineRule="auto"/>
        <w:jc w:val="both"/>
        <w:rPr>
          <w:rFonts w:ascii="Calibri" w:eastAsia="SimSun" w:hAnsi="Calibri" w:cs="Arial"/>
          <w:snapToGrid w:val="0"/>
          <w:lang w:eastAsia="zh-CN"/>
        </w:rPr>
      </w:pPr>
      <w:r w:rsidRPr="00626D35">
        <w:rPr>
          <w:rFonts w:ascii="Calibri" w:eastAsia="SimSun" w:hAnsi="Calibri" w:cs="Arial"/>
          <w:b/>
          <w:bCs/>
          <w:lang w:eastAsia="zh-CN"/>
        </w:rPr>
        <w:t>Disclaimer:</w:t>
      </w:r>
      <w:r w:rsidRPr="00626D35">
        <w:rPr>
          <w:rFonts w:ascii="Calibri" w:eastAsia="SimSun" w:hAnsi="Calibri" w:cs="Arial"/>
          <w:lang w:eastAsia="zh-CN"/>
        </w:rPr>
        <w:t xml:space="preserve"> </w:t>
      </w:r>
      <w:r w:rsidRPr="00626D35">
        <w:rPr>
          <w:rFonts w:ascii="Calibri" w:eastAsia="SimSun" w:hAnsi="Calibri" w:cs="Calibri"/>
          <w:snapToGrid w:val="0"/>
          <w:lang w:eastAsia="zh-CN"/>
        </w:rPr>
        <w:t>The text in the executive summary and section</w:t>
      </w:r>
      <w:r w:rsidR="002E4C38">
        <w:rPr>
          <w:rFonts w:ascii="Calibri" w:eastAsia="SimSun" w:hAnsi="Calibri" w:cs="Calibri"/>
          <w:snapToGrid w:val="0"/>
          <w:lang w:eastAsia="zh-CN"/>
        </w:rPr>
        <w:t>s 2 and</w:t>
      </w:r>
      <w:r w:rsidRPr="00626D35">
        <w:rPr>
          <w:rFonts w:ascii="Calibri" w:eastAsia="SimSun" w:hAnsi="Calibri" w:cs="Calibri"/>
          <w:snapToGrid w:val="0"/>
          <w:lang w:eastAsia="zh-CN"/>
        </w:rPr>
        <w:t xml:space="preserve"> 3 represents an attempt to reflect solely the views and contributions of the participants in the dialogue. As such, it does not represent the views of IPBES or UNESCO or reflect upon their official positions.  </w:t>
      </w:r>
    </w:p>
    <w:p w14:paraId="78764C2F" w14:textId="178ADBF0" w:rsidR="0087324E" w:rsidRDefault="0087324E" w:rsidP="003040BA">
      <w:pPr>
        <w:jc w:val="both"/>
        <w:rPr>
          <w:rFonts w:cstheme="minorHAnsi"/>
          <w:lang w:val="en-GB"/>
        </w:rPr>
      </w:pPr>
      <w:r>
        <w:rPr>
          <w:rFonts w:cstheme="minorHAnsi"/>
          <w:lang w:val="en-GB"/>
        </w:rPr>
        <w:br w:type="page"/>
      </w:r>
    </w:p>
    <w:p w14:paraId="07B4BAED" w14:textId="77777777" w:rsidR="0087324E" w:rsidRDefault="0087324E" w:rsidP="003040BA">
      <w:pPr>
        <w:spacing w:line="276" w:lineRule="auto"/>
        <w:jc w:val="both"/>
        <w:rPr>
          <w:rFonts w:cstheme="minorHAnsi"/>
          <w:lang w:val="en-GB"/>
        </w:rPr>
      </w:pPr>
    </w:p>
    <w:p w14:paraId="50E98E5B" w14:textId="614E843C" w:rsidR="006F2E47" w:rsidRPr="00954981" w:rsidRDefault="006F2E47" w:rsidP="003040BA">
      <w:pPr>
        <w:pStyle w:val="Heading1"/>
        <w:numPr>
          <w:ilvl w:val="0"/>
          <w:numId w:val="0"/>
        </w:numPr>
        <w:jc w:val="both"/>
      </w:pPr>
      <w:bookmarkStart w:id="1" w:name="_Toc106270694"/>
      <w:r w:rsidRPr="008219FE">
        <w:rPr>
          <w:sz w:val="36"/>
          <w:szCs w:val="36"/>
        </w:rPr>
        <w:t xml:space="preserve">Executive </w:t>
      </w:r>
      <w:r w:rsidR="00E72FED" w:rsidRPr="008219FE">
        <w:rPr>
          <w:sz w:val="36"/>
          <w:szCs w:val="36"/>
        </w:rPr>
        <w:t>S</w:t>
      </w:r>
      <w:r w:rsidRPr="008219FE">
        <w:rPr>
          <w:sz w:val="36"/>
          <w:szCs w:val="36"/>
        </w:rPr>
        <w:t>ummary</w:t>
      </w:r>
      <w:r w:rsidR="0087324E">
        <w:rPr>
          <w:rStyle w:val="FootnoteReference"/>
        </w:rPr>
        <w:footnoteReference w:id="1"/>
      </w:r>
      <w:bookmarkEnd w:id="1"/>
      <w:r w:rsidRPr="00954981">
        <w:t xml:space="preserve"> </w:t>
      </w:r>
    </w:p>
    <w:p w14:paraId="001DA5AE" w14:textId="58F67520" w:rsidR="00215E62" w:rsidRPr="00215E62" w:rsidRDefault="006F2E47" w:rsidP="003040BA">
      <w:pPr>
        <w:pStyle w:val="Default"/>
        <w:spacing w:after="240" w:line="276" w:lineRule="auto"/>
        <w:jc w:val="both"/>
        <w:rPr>
          <w:sz w:val="22"/>
          <w:szCs w:val="22"/>
        </w:rPr>
      </w:pPr>
      <w:r>
        <w:rPr>
          <w:sz w:val="22"/>
          <w:szCs w:val="22"/>
        </w:rPr>
        <w:t xml:space="preserve">This dialogue workshop </w:t>
      </w:r>
      <w:r w:rsidR="00513BBE">
        <w:rPr>
          <w:sz w:val="22"/>
          <w:szCs w:val="22"/>
        </w:rPr>
        <w:t>brought together indigenous peoples and local communities (IPLCs) and assessment authors,</w:t>
      </w:r>
      <w:r>
        <w:rPr>
          <w:sz w:val="22"/>
          <w:szCs w:val="22"/>
        </w:rPr>
        <w:t xml:space="preserve"> to</w:t>
      </w:r>
      <w:r w:rsidR="00513BBE">
        <w:rPr>
          <w:sz w:val="22"/>
          <w:szCs w:val="22"/>
        </w:rPr>
        <w:t xml:space="preserve"> discuss the initial framing of the key questions and themes of the values assessment, and to develop methods for working with</w:t>
      </w:r>
      <w:r w:rsidR="005C42D2">
        <w:rPr>
          <w:sz w:val="22"/>
          <w:szCs w:val="22"/>
        </w:rPr>
        <w:t xml:space="preserve"> i</w:t>
      </w:r>
      <w:r w:rsidR="005C42D2" w:rsidRPr="00FD42BC">
        <w:rPr>
          <w:sz w:val="22"/>
          <w:szCs w:val="22"/>
        </w:rPr>
        <w:t>ndigenous and local knowledge (ILK)</w:t>
      </w:r>
      <w:r w:rsidR="00F02B0A">
        <w:rPr>
          <w:sz w:val="22"/>
          <w:szCs w:val="22"/>
        </w:rPr>
        <w:t xml:space="preserve"> </w:t>
      </w:r>
      <w:r w:rsidR="00513BBE">
        <w:rPr>
          <w:sz w:val="22"/>
          <w:szCs w:val="22"/>
        </w:rPr>
        <w:t>and for ensuring</w:t>
      </w:r>
      <w:r w:rsidR="00F02B0A">
        <w:rPr>
          <w:sz w:val="22"/>
          <w:szCs w:val="22"/>
        </w:rPr>
        <w:t xml:space="preserve"> </w:t>
      </w:r>
      <w:r w:rsidR="00513BBE">
        <w:rPr>
          <w:sz w:val="22"/>
          <w:szCs w:val="22"/>
        </w:rPr>
        <w:t>the meaningful participation of IPLCs</w:t>
      </w:r>
      <w:r w:rsidR="00513BBE" w:rsidRPr="00513BBE">
        <w:rPr>
          <w:sz w:val="22"/>
          <w:szCs w:val="22"/>
        </w:rPr>
        <w:t xml:space="preserve"> </w:t>
      </w:r>
      <w:r w:rsidR="00513BBE">
        <w:rPr>
          <w:sz w:val="22"/>
          <w:szCs w:val="22"/>
        </w:rPr>
        <w:t>during the assessment process.</w:t>
      </w:r>
    </w:p>
    <w:p w14:paraId="0DF76AD2" w14:textId="4E14664B" w:rsidR="00E72FED" w:rsidRPr="00F26FCA" w:rsidRDefault="00E72FED" w:rsidP="00F26FCA">
      <w:pPr>
        <w:spacing w:before="120" w:after="120"/>
        <w:rPr>
          <w:b/>
          <w:bCs/>
          <w:color w:val="538135" w:themeColor="accent6" w:themeShade="BF"/>
          <w:sz w:val="28"/>
          <w:szCs w:val="28"/>
        </w:rPr>
      </w:pPr>
      <w:r w:rsidRPr="00F26FCA">
        <w:rPr>
          <w:b/>
          <w:bCs/>
          <w:color w:val="538135" w:themeColor="accent6" w:themeShade="BF"/>
          <w:sz w:val="28"/>
          <w:szCs w:val="28"/>
        </w:rPr>
        <w:t>Key overarching messages from the dialogue</w:t>
      </w:r>
    </w:p>
    <w:p w14:paraId="4910D75D" w14:textId="3FC27243" w:rsidR="006F2E47" w:rsidRPr="00E72FED" w:rsidRDefault="00513BBE" w:rsidP="003040BA">
      <w:pPr>
        <w:pStyle w:val="Default"/>
        <w:spacing w:after="80" w:line="276" w:lineRule="auto"/>
        <w:jc w:val="both"/>
        <w:rPr>
          <w:bCs/>
          <w:sz w:val="22"/>
          <w:szCs w:val="22"/>
        </w:rPr>
      </w:pPr>
      <w:r>
        <w:rPr>
          <w:bCs/>
          <w:sz w:val="22"/>
          <w:szCs w:val="22"/>
        </w:rPr>
        <w:t>P</w:t>
      </w:r>
      <w:r w:rsidR="006F2E47" w:rsidRPr="00E72FED">
        <w:rPr>
          <w:bCs/>
          <w:sz w:val="22"/>
          <w:szCs w:val="22"/>
        </w:rPr>
        <w:t xml:space="preserve">articipants </w:t>
      </w:r>
      <w:r w:rsidR="00F02B0A">
        <w:rPr>
          <w:bCs/>
          <w:sz w:val="22"/>
          <w:szCs w:val="22"/>
        </w:rPr>
        <w:t xml:space="preserve">highlighted </w:t>
      </w:r>
      <w:r w:rsidR="006F2E47" w:rsidRPr="00E72FED">
        <w:rPr>
          <w:bCs/>
          <w:sz w:val="22"/>
          <w:szCs w:val="22"/>
        </w:rPr>
        <w:t xml:space="preserve">key </w:t>
      </w:r>
      <w:r>
        <w:rPr>
          <w:bCs/>
          <w:sz w:val="22"/>
          <w:szCs w:val="22"/>
        </w:rPr>
        <w:t>themes</w:t>
      </w:r>
      <w:r w:rsidR="006F2E47" w:rsidRPr="00E72FED">
        <w:rPr>
          <w:bCs/>
          <w:sz w:val="22"/>
          <w:szCs w:val="22"/>
        </w:rPr>
        <w:t xml:space="preserve"> that </w:t>
      </w:r>
      <w:r w:rsidR="003B3EBD">
        <w:rPr>
          <w:bCs/>
          <w:sz w:val="22"/>
          <w:szCs w:val="22"/>
        </w:rPr>
        <w:t>c</w:t>
      </w:r>
      <w:r w:rsidR="006F2E47" w:rsidRPr="00E72FED">
        <w:rPr>
          <w:bCs/>
          <w:sz w:val="22"/>
          <w:szCs w:val="22"/>
        </w:rPr>
        <w:t xml:space="preserve">ould be explored by the IPBES </w:t>
      </w:r>
      <w:r w:rsidR="005C42D2" w:rsidRPr="00E72FED">
        <w:rPr>
          <w:bCs/>
          <w:sz w:val="22"/>
          <w:szCs w:val="22"/>
        </w:rPr>
        <w:t>v</w:t>
      </w:r>
      <w:r w:rsidR="006F2E47" w:rsidRPr="00E72FED">
        <w:rPr>
          <w:bCs/>
          <w:sz w:val="22"/>
          <w:szCs w:val="22"/>
        </w:rPr>
        <w:t xml:space="preserve">alues </w:t>
      </w:r>
      <w:r w:rsidR="005C42D2" w:rsidRPr="00E72FED">
        <w:rPr>
          <w:bCs/>
          <w:sz w:val="22"/>
          <w:szCs w:val="22"/>
        </w:rPr>
        <w:t>a</w:t>
      </w:r>
      <w:r w:rsidR="006F2E47" w:rsidRPr="00E72FED">
        <w:rPr>
          <w:bCs/>
          <w:sz w:val="22"/>
          <w:szCs w:val="22"/>
        </w:rPr>
        <w:t>ssessment</w:t>
      </w:r>
      <w:r w:rsidR="00F02B0A">
        <w:rPr>
          <w:bCs/>
          <w:sz w:val="22"/>
          <w:szCs w:val="22"/>
        </w:rPr>
        <w:t>,</w:t>
      </w:r>
      <w:r w:rsidR="005C42D2" w:rsidRPr="00E72FED">
        <w:rPr>
          <w:bCs/>
          <w:sz w:val="22"/>
          <w:szCs w:val="22"/>
        </w:rPr>
        <w:t xml:space="preserve"> includ</w:t>
      </w:r>
      <w:r w:rsidR="00F02B0A">
        <w:rPr>
          <w:bCs/>
          <w:sz w:val="22"/>
          <w:szCs w:val="22"/>
        </w:rPr>
        <w:t>ing</w:t>
      </w:r>
      <w:r w:rsidR="006F2E47" w:rsidRPr="00E72FED">
        <w:rPr>
          <w:bCs/>
          <w:sz w:val="22"/>
          <w:szCs w:val="22"/>
        </w:rPr>
        <w:t>:</w:t>
      </w:r>
    </w:p>
    <w:p w14:paraId="2622F4F6" w14:textId="5F7AE35F" w:rsidR="006F2E47" w:rsidRDefault="006F2E47" w:rsidP="003040BA">
      <w:pPr>
        <w:jc w:val="both"/>
      </w:pPr>
      <w:r w:rsidRPr="008219FE">
        <w:rPr>
          <w:b/>
          <w:bCs/>
          <w:color w:val="538135" w:themeColor="accent6" w:themeShade="BF"/>
        </w:rPr>
        <w:t>Recognizing diversity:</w:t>
      </w:r>
      <w:r w:rsidRPr="00B3135B">
        <w:t xml:space="preserve"> The assessment </w:t>
      </w:r>
      <w:r w:rsidR="00F02B0A">
        <w:t>c</w:t>
      </w:r>
      <w:r w:rsidR="00F02B0A" w:rsidRPr="00B3135B">
        <w:t xml:space="preserve">ould </w:t>
      </w:r>
      <w:r w:rsidRPr="00B3135B">
        <w:t xml:space="preserve">recognize and acknowledge the diversity of IPLC worldviews </w:t>
      </w:r>
      <w:r>
        <w:t>and</w:t>
      </w:r>
      <w:r w:rsidRPr="00B3135B">
        <w:t xml:space="preserve"> </w:t>
      </w:r>
      <w:proofErr w:type="spellStart"/>
      <w:r w:rsidRPr="00B3135B">
        <w:t>cosmovisions</w:t>
      </w:r>
      <w:proofErr w:type="spellEnd"/>
      <w:r w:rsidRPr="00B3135B">
        <w:t xml:space="preserve">. </w:t>
      </w:r>
      <w:r>
        <w:t>The</w:t>
      </w:r>
      <w:r w:rsidRPr="00B3135B">
        <w:t xml:space="preserve"> </w:t>
      </w:r>
      <w:r>
        <w:t>differences</w:t>
      </w:r>
      <w:r w:rsidRPr="00B3135B">
        <w:t xml:space="preserve"> between “</w:t>
      </w:r>
      <w:r w:rsidR="005C42D2">
        <w:t>i</w:t>
      </w:r>
      <w:r w:rsidRPr="00B3135B">
        <w:t>ndigenous peoples” and “local communities”</w:t>
      </w:r>
      <w:r>
        <w:t xml:space="preserve"> </w:t>
      </w:r>
      <w:r w:rsidR="00F02B0A">
        <w:t xml:space="preserve">could </w:t>
      </w:r>
      <w:r>
        <w:t xml:space="preserve">be discussed and </w:t>
      </w:r>
      <w:r w:rsidR="00DD1CCC">
        <w:t>analyz</w:t>
      </w:r>
      <w:r>
        <w:t>ed</w:t>
      </w:r>
      <w:r w:rsidRPr="00B3135B">
        <w:t xml:space="preserve">, </w:t>
      </w:r>
      <w:r>
        <w:t>acknowledging the limitations and implications behind these categorizations</w:t>
      </w:r>
      <w:r w:rsidRPr="00B3135B">
        <w:t xml:space="preserve">. </w:t>
      </w:r>
      <w:r>
        <w:t>T</w:t>
      </w:r>
      <w:r w:rsidRPr="00B3135B">
        <w:t>he concept of local communities</w:t>
      </w:r>
      <w:proofErr w:type="gramStart"/>
      <w:r>
        <w:t>,</w:t>
      </w:r>
      <w:r w:rsidRPr="00B3135B">
        <w:t xml:space="preserve"> </w:t>
      </w:r>
      <w:r>
        <w:t xml:space="preserve">in particular, </w:t>
      </w:r>
      <w:r w:rsidRPr="00B3135B">
        <w:t>is</w:t>
      </w:r>
      <w:proofErr w:type="gramEnd"/>
      <w:r w:rsidRPr="00B3135B">
        <w:t xml:space="preserve"> highly complex and needs to be further clarified. The knowledge and values </w:t>
      </w:r>
      <w:r>
        <w:t>held by</w:t>
      </w:r>
      <w:r w:rsidRPr="00B3135B">
        <w:t xml:space="preserve"> women, </w:t>
      </w:r>
      <w:r>
        <w:t xml:space="preserve">elders, </w:t>
      </w:r>
      <w:r w:rsidRPr="00B3135B">
        <w:t xml:space="preserve">young </w:t>
      </w:r>
      <w:proofErr w:type="gramStart"/>
      <w:r w:rsidRPr="00B3135B">
        <w:t>adults</w:t>
      </w:r>
      <w:proofErr w:type="gramEnd"/>
      <w:r w:rsidRPr="00B3135B">
        <w:t xml:space="preserve"> and children </w:t>
      </w:r>
      <w:r w:rsidR="00F02B0A">
        <w:t>c</w:t>
      </w:r>
      <w:r w:rsidR="00F02B0A" w:rsidRPr="00B3135B">
        <w:t xml:space="preserve">ould </w:t>
      </w:r>
      <w:r w:rsidRPr="00B3135B">
        <w:t>be specif</w:t>
      </w:r>
      <w:r>
        <w:t>ically included and highlighted.</w:t>
      </w:r>
    </w:p>
    <w:p w14:paraId="261C439B" w14:textId="2BDE0BFE" w:rsidR="006F2E47" w:rsidRDefault="006F2E47" w:rsidP="003040BA">
      <w:pPr>
        <w:jc w:val="both"/>
      </w:pPr>
      <w:r w:rsidRPr="008219FE">
        <w:rPr>
          <w:b/>
          <w:bCs/>
          <w:color w:val="538135" w:themeColor="accent6" w:themeShade="BF"/>
        </w:rPr>
        <w:t>IPLC</w:t>
      </w:r>
      <w:r w:rsidR="005C42D2" w:rsidRPr="008219FE">
        <w:rPr>
          <w:b/>
          <w:bCs/>
          <w:color w:val="538135" w:themeColor="accent6" w:themeShade="BF"/>
        </w:rPr>
        <w:t>s</w:t>
      </w:r>
      <w:r w:rsidRPr="008219FE">
        <w:rPr>
          <w:b/>
          <w:bCs/>
          <w:color w:val="538135" w:themeColor="accent6" w:themeShade="BF"/>
        </w:rPr>
        <w:t>, “nature” and “values”:</w:t>
      </w:r>
      <w:r w:rsidRPr="00E61A3B">
        <w:t xml:space="preserve"> The assessment </w:t>
      </w:r>
      <w:r w:rsidR="00F02B0A">
        <w:t>c</w:t>
      </w:r>
      <w:r w:rsidR="00F02B0A" w:rsidRPr="00E61A3B">
        <w:t xml:space="preserve">ould </w:t>
      </w:r>
      <w:r w:rsidRPr="00E61A3B">
        <w:t>highlight that the views of many IPLCs are holistic</w:t>
      </w:r>
      <w:r>
        <w:t xml:space="preserve">, with </w:t>
      </w:r>
      <w:r w:rsidRPr="00E61A3B">
        <w:t>all beings interrelated in a web of connections. From certain IPLC perspectives, there may not always be a clear-cut separation between human</w:t>
      </w:r>
      <w:r>
        <w:t>s</w:t>
      </w:r>
      <w:r w:rsidRPr="00E61A3B">
        <w:t xml:space="preserve"> and nature, and therefore it </w:t>
      </w:r>
      <w:r>
        <w:t>may be</w:t>
      </w:r>
      <w:r w:rsidRPr="00E61A3B">
        <w:t xml:space="preserve"> difficult to think of nature in terms of values attached to something separate </w:t>
      </w:r>
      <w:r w:rsidR="00467DEE">
        <w:t>from</w:t>
      </w:r>
      <w:r w:rsidR="00467DEE" w:rsidRPr="00E61A3B">
        <w:t xml:space="preserve"> </w:t>
      </w:r>
      <w:r w:rsidRPr="00E61A3B">
        <w:t xml:space="preserve">oneself. Instead, IPLCs </w:t>
      </w:r>
      <w:r>
        <w:t>may</w:t>
      </w:r>
      <w:r w:rsidRPr="00E61A3B">
        <w:t xml:space="preserve"> refer to principles such as respect, care, or belonging. The assessment </w:t>
      </w:r>
      <w:r w:rsidR="00F02B0A">
        <w:t xml:space="preserve">may </w:t>
      </w:r>
      <w:r w:rsidRPr="00E61A3B">
        <w:t xml:space="preserve">need to think creatively about how to address this issue, including potentially through </w:t>
      </w:r>
      <w:r>
        <w:t xml:space="preserve">exploring </w:t>
      </w:r>
      <w:r w:rsidRPr="00E61A3B">
        <w:t>art and linguistic</w:t>
      </w:r>
      <w:r>
        <w:t>s</w:t>
      </w:r>
      <w:r w:rsidRPr="00E61A3B">
        <w:t>.</w:t>
      </w:r>
    </w:p>
    <w:p w14:paraId="5FA045F3" w14:textId="5A28C1FC" w:rsidR="005C42D2" w:rsidRDefault="006F2E47" w:rsidP="003040BA">
      <w:pPr>
        <w:jc w:val="both"/>
      </w:pPr>
      <w:r w:rsidRPr="008219FE">
        <w:rPr>
          <w:b/>
          <w:bCs/>
          <w:color w:val="538135" w:themeColor="accent6" w:themeShade="BF"/>
        </w:rPr>
        <w:t>Recognizing contributions and perspectives from ILK:</w:t>
      </w:r>
      <w:r w:rsidRPr="000333ED">
        <w:t xml:space="preserve"> </w:t>
      </w:r>
      <w:r>
        <w:t xml:space="preserve">The assessment </w:t>
      </w:r>
      <w:r w:rsidR="00F02B0A">
        <w:t xml:space="preserve">could </w:t>
      </w:r>
      <w:r>
        <w:t>highlight a</w:t>
      </w:r>
      <w:r w:rsidRPr="000333ED">
        <w:t>lternatives for responding to current environmental problems, in part through considering ILK and IPLC values and practices. IPLC approaches</w:t>
      </w:r>
      <w:r w:rsidR="00513BBE">
        <w:t xml:space="preserve"> generally</w:t>
      </w:r>
      <w:r w:rsidRPr="000333ED">
        <w:t xml:space="preserve"> reach</w:t>
      </w:r>
      <w:r>
        <w:t xml:space="preserve"> </w:t>
      </w:r>
      <w:r w:rsidRPr="000333ED">
        <w:t>beyond economic valuation</w:t>
      </w:r>
      <w:r w:rsidR="00513BBE">
        <w:t>,</w:t>
      </w:r>
      <w:r>
        <w:t xml:space="preserve"> </w:t>
      </w:r>
      <w:r w:rsidR="00513BBE">
        <w:t>to</w:t>
      </w:r>
      <w:r>
        <w:t xml:space="preserve"> </w:t>
      </w:r>
      <w:r w:rsidR="00513BBE">
        <w:t xml:space="preserve">also </w:t>
      </w:r>
      <w:r>
        <w:t>consider</w:t>
      </w:r>
      <w:r w:rsidR="00513BBE">
        <w:t xml:space="preserve"> </w:t>
      </w:r>
      <w:r w:rsidRPr="000333ED">
        <w:t>spiritual value</w:t>
      </w:r>
      <w:r>
        <w:t>s</w:t>
      </w:r>
      <w:r w:rsidR="00513BBE">
        <w:t xml:space="preserve"> among others</w:t>
      </w:r>
      <w:r>
        <w:t xml:space="preserve">. The assessment </w:t>
      </w:r>
      <w:r w:rsidR="00CA770B">
        <w:t xml:space="preserve">could </w:t>
      </w:r>
      <w:r>
        <w:t xml:space="preserve">highlight that </w:t>
      </w:r>
      <w:r w:rsidRPr="000333ED">
        <w:t>ILK allowed IPLCs to live in</w:t>
      </w:r>
      <w:r>
        <w:t xml:space="preserve"> a dynamic</w:t>
      </w:r>
      <w:r w:rsidRPr="000333ED">
        <w:t xml:space="preserve"> balance with nature, </w:t>
      </w:r>
      <w:r>
        <w:t>their</w:t>
      </w:r>
      <w:r w:rsidRPr="000333ED">
        <w:t xml:space="preserve"> </w:t>
      </w:r>
      <w:proofErr w:type="gramStart"/>
      <w:r w:rsidRPr="000333ED">
        <w:t>communities</w:t>
      </w:r>
      <w:proofErr w:type="gramEnd"/>
      <w:r w:rsidRPr="000333ED">
        <w:t xml:space="preserve"> and their extended non-human kin throughout history. Values were and continue to be an important part </w:t>
      </w:r>
      <w:r>
        <w:t xml:space="preserve">of </w:t>
      </w:r>
      <w:r w:rsidRPr="000333ED">
        <w:t xml:space="preserve">this relationship. </w:t>
      </w:r>
      <w:r>
        <w:t xml:space="preserve">The role of </w:t>
      </w:r>
      <w:r w:rsidRPr="000333ED">
        <w:t xml:space="preserve">ILK in biodiversity and natural resource management </w:t>
      </w:r>
      <w:r w:rsidR="00CA770B">
        <w:t>c</w:t>
      </w:r>
      <w:r w:rsidR="00CA770B" w:rsidRPr="000333ED">
        <w:t xml:space="preserve">ould </w:t>
      </w:r>
      <w:r w:rsidRPr="000333ED">
        <w:t>be noted</w:t>
      </w:r>
      <w:r>
        <w:t>, and</w:t>
      </w:r>
      <w:r w:rsidRPr="00F9787A">
        <w:t xml:space="preserve"> </w:t>
      </w:r>
      <w:r>
        <w:t>t</w:t>
      </w:r>
      <w:r w:rsidRPr="000333ED">
        <w:t xml:space="preserve">he assessment </w:t>
      </w:r>
      <w:r w:rsidR="00CA770B">
        <w:t>c</w:t>
      </w:r>
      <w:r w:rsidR="00CA770B" w:rsidRPr="000333ED">
        <w:t xml:space="preserve">ould </w:t>
      </w:r>
      <w:r w:rsidRPr="000333ED">
        <w:t>highlight that protecting biological diversity and protecting cultural diversity are interlinked and mutually reinforcing.</w:t>
      </w:r>
      <w:r>
        <w:t xml:space="preserve"> </w:t>
      </w:r>
      <w:r w:rsidR="005C42D2" w:rsidRPr="000333ED">
        <w:t xml:space="preserve">Links between values and other </w:t>
      </w:r>
      <w:r w:rsidR="005C42D2">
        <w:t>environmental and social issues</w:t>
      </w:r>
      <w:r w:rsidR="005C42D2" w:rsidRPr="000333ED">
        <w:t xml:space="preserve"> (including climate change</w:t>
      </w:r>
      <w:r w:rsidR="005C42D2">
        <w:t xml:space="preserve"> and</w:t>
      </w:r>
      <w:r w:rsidR="005C42D2" w:rsidRPr="000333ED">
        <w:t xml:space="preserve"> human health) </w:t>
      </w:r>
      <w:r w:rsidR="00CA770B">
        <w:t>c</w:t>
      </w:r>
      <w:r w:rsidR="00CA770B" w:rsidRPr="000333ED">
        <w:t xml:space="preserve">ould </w:t>
      </w:r>
      <w:r w:rsidR="005C42D2" w:rsidRPr="000333ED">
        <w:t>be made visible, following a holistic perspective as held by many IPLC</w:t>
      </w:r>
      <w:r w:rsidR="005C42D2">
        <w:t>s</w:t>
      </w:r>
      <w:r w:rsidR="005C42D2" w:rsidRPr="000333ED">
        <w:t>.</w:t>
      </w:r>
    </w:p>
    <w:p w14:paraId="255A5AAA" w14:textId="089EA04B" w:rsidR="006F2E47" w:rsidRDefault="005C42D2" w:rsidP="003040BA">
      <w:pPr>
        <w:jc w:val="both"/>
      </w:pPr>
      <w:r w:rsidRPr="008219FE">
        <w:rPr>
          <w:b/>
          <w:bCs/>
          <w:color w:val="538135" w:themeColor="accent6" w:themeShade="BF"/>
        </w:rPr>
        <w:t>IPLCs and impact assessments:</w:t>
      </w:r>
      <w:r>
        <w:t xml:space="preserve"> </w:t>
      </w:r>
      <w:r w:rsidR="006F2E47">
        <w:t xml:space="preserve">The assessment </w:t>
      </w:r>
      <w:r w:rsidR="00CA770B">
        <w:t xml:space="preserve">could </w:t>
      </w:r>
      <w:r w:rsidR="006F2E47">
        <w:t>note that i</w:t>
      </w:r>
      <w:r w:rsidR="006F2E47" w:rsidRPr="000333ED">
        <w:t xml:space="preserve">n addition to economic and environmental impacts, </w:t>
      </w:r>
      <w:r w:rsidR="006F2E47">
        <w:t xml:space="preserve">consideration should also be given to </w:t>
      </w:r>
      <w:r w:rsidR="006F2E47" w:rsidRPr="000333ED">
        <w:t xml:space="preserve">social, ethical, </w:t>
      </w:r>
      <w:proofErr w:type="gramStart"/>
      <w:r w:rsidR="006F2E47" w:rsidRPr="000333ED">
        <w:t>political</w:t>
      </w:r>
      <w:proofErr w:type="gramEnd"/>
      <w:r>
        <w:t xml:space="preserve"> </w:t>
      </w:r>
      <w:r w:rsidR="006F2E47" w:rsidRPr="000333ED">
        <w:t>and cultural impacts of projects affecting IPLC</w:t>
      </w:r>
      <w:r>
        <w:t>s</w:t>
      </w:r>
      <w:r w:rsidR="006F2E47" w:rsidRPr="000333ED">
        <w:t xml:space="preserve">. The importance of IPLC participation at every step of policy and project cycles </w:t>
      </w:r>
      <w:r w:rsidR="00CA770B">
        <w:t>c</w:t>
      </w:r>
      <w:r w:rsidR="00CA770B" w:rsidRPr="000333ED">
        <w:t xml:space="preserve">ould </w:t>
      </w:r>
      <w:r w:rsidR="006F2E47" w:rsidRPr="000333ED">
        <w:t xml:space="preserve">be </w:t>
      </w:r>
      <w:r w:rsidR="00CA770B">
        <w:t>highlight</w:t>
      </w:r>
      <w:r w:rsidR="00CA770B" w:rsidRPr="000333ED">
        <w:t>ed</w:t>
      </w:r>
      <w:r w:rsidR="006F2E47">
        <w:t xml:space="preserve">, </w:t>
      </w:r>
      <w:r w:rsidR="00CA770B">
        <w:t xml:space="preserve">on </w:t>
      </w:r>
      <w:r w:rsidR="006F2E47">
        <w:t>equal terms with science</w:t>
      </w:r>
      <w:r w:rsidR="006F2E47" w:rsidRPr="000333ED">
        <w:t xml:space="preserve">. </w:t>
      </w:r>
    </w:p>
    <w:p w14:paraId="1654FEEE" w14:textId="23B72E61" w:rsidR="006F2E47" w:rsidRDefault="006F2E47" w:rsidP="00F26FCA">
      <w:pPr>
        <w:spacing w:after="240"/>
        <w:jc w:val="both"/>
      </w:pPr>
      <w:r w:rsidRPr="008219FE">
        <w:rPr>
          <w:b/>
          <w:bCs/>
          <w:color w:val="538135" w:themeColor="accent6" w:themeShade="BF"/>
        </w:rPr>
        <w:lastRenderedPageBreak/>
        <w:t>Rights and power dimensions:</w:t>
      </w:r>
      <w:r w:rsidRPr="003C744C">
        <w:t xml:space="preserve"> I</w:t>
      </w:r>
      <w:r>
        <w:t>ndigenous</w:t>
      </w:r>
      <w:r w:rsidRPr="003C744C">
        <w:t xml:space="preserve"> rights </w:t>
      </w:r>
      <w:r w:rsidR="008219FE">
        <w:t>c</w:t>
      </w:r>
      <w:r>
        <w:t xml:space="preserve">ould be </w:t>
      </w:r>
      <w:r w:rsidR="001647C7">
        <w:t xml:space="preserve">addressed </w:t>
      </w:r>
      <w:r>
        <w:t xml:space="preserve">in the assessment, as </w:t>
      </w:r>
      <w:r w:rsidR="008219FE">
        <w:t>c</w:t>
      </w:r>
      <w:r>
        <w:t>ould the need for self-determination for IPLC</w:t>
      </w:r>
      <w:r w:rsidR="005C42D2">
        <w:t>s</w:t>
      </w:r>
      <w:r>
        <w:t xml:space="preserve">. </w:t>
      </w:r>
      <w:r w:rsidRPr="003C744C">
        <w:t xml:space="preserve">Tackling unequal power relationships between knowledge systems is crucial for societal transformation, as is addressing the role of dominant political systems as drivers of the global environmental crisis. </w:t>
      </w:r>
      <w:r>
        <w:t>T</w:t>
      </w:r>
      <w:r w:rsidRPr="003C744C">
        <w:t xml:space="preserve">he assessment </w:t>
      </w:r>
      <w:r w:rsidR="00CA770B">
        <w:t>c</w:t>
      </w:r>
      <w:r w:rsidR="00CA770B" w:rsidRPr="003C744C">
        <w:t xml:space="preserve">ould </w:t>
      </w:r>
      <w:r w:rsidRPr="003C744C">
        <w:t xml:space="preserve">recognize challenges such as marginalization, criminalization, socioenvironmental vulnerabilities, land grabbing, </w:t>
      </w:r>
      <w:proofErr w:type="gramStart"/>
      <w:r w:rsidRPr="003C744C">
        <w:t>displacements</w:t>
      </w:r>
      <w:proofErr w:type="gramEnd"/>
      <w:r w:rsidRPr="007C4B83">
        <w:t xml:space="preserve"> </w:t>
      </w:r>
      <w:r>
        <w:t xml:space="preserve">and other forms of </w:t>
      </w:r>
      <w:r w:rsidRPr="003C744C">
        <w:t>injustice, which IPLC</w:t>
      </w:r>
      <w:r w:rsidR="005C42D2">
        <w:t>s</w:t>
      </w:r>
      <w:r w:rsidRPr="003C744C">
        <w:t xml:space="preserve"> have faced </w:t>
      </w:r>
      <w:r w:rsidR="00E72FED">
        <w:t>in the past</w:t>
      </w:r>
      <w:r>
        <w:t xml:space="preserve"> and continue to face today.</w:t>
      </w:r>
    </w:p>
    <w:p w14:paraId="1AB38FD8" w14:textId="5BA5972A" w:rsidR="006F2E47" w:rsidRPr="00F26FCA" w:rsidRDefault="006F2E47" w:rsidP="00F26FCA">
      <w:pPr>
        <w:spacing w:before="120" w:after="120"/>
        <w:rPr>
          <w:b/>
          <w:bCs/>
          <w:color w:val="538135" w:themeColor="accent6" w:themeShade="BF"/>
          <w:sz w:val="28"/>
          <w:szCs w:val="28"/>
        </w:rPr>
      </w:pPr>
      <w:r w:rsidRPr="00F26FCA">
        <w:rPr>
          <w:b/>
          <w:bCs/>
          <w:color w:val="538135" w:themeColor="accent6" w:themeShade="BF"/>
          <w:sz w:val="28"/>
          <w:szCs w:val="28"/>
        </w:rPr>
        <w:t xml:space="preserve">Key chapter-specific </w:t>
      </w:r>
      <w:r w:rsidR="008219FE" w:rsidRPr="00F26FCA">
        <w:rPr>
          <w:b/>
          <w:bCs/>
          <w:color w:val="538135" w:themeColor="accent6" w:themeShade="BF"/>
          <w:sz w:val="28"/>
          <w:szCs w:val="28"/>
        </w:rPr>
        <w:t>themes</w:t>
      </w:r>
      <w:r w:rsidRPr="00F26FCA">
        <w:rPr>
          <w:b/>
          <w:bCs/>
          <w:color w:val="538135" w:themeColor="accent6" w:themeShade="BF"/>
          <w:sz w:val="28"/>
          <w:szCs w:val="28"/>
        </w:rPr>
        <w:t xml:space="preserve"> from the dialogue</w:t>
      </w:r>
    </w:p>
    <w:p w14:paraId="75A21CD8" w14:textId="471980FD" w:rsidR="006F2E47" w:rsidRPr="003D4A09" w:rsidRDefault="006F2E47" w:rsidP="003040BA">
      <w:pPr>
        <w:jc w:val="both"/>
        <w:rPr>
          <w:b/>
        </w:rPr>
      </w:pPr>
      <w:r w:rsidRPr="008219FE">
        <w:rPr>
          <w:b/>
          <w:bCs/>
          <w:color w:val="538135" w:themeColor="accent6" w:themeShade="BF"/>
        </w:rPr>
        <w:t>Chapter 2. A life framework for conceptualizing the diverse values of nature and their contributions to people.</w:t>
      </w:r>
      <w:r w:rsidRPr="00F43009">
        <w:t xml:space="preserve"> Life value frames open the space for proper recognition of diverse worldviews, including those of IPLC</w:t>
      </w:r>
      <w:r w:rsidR="00E72FED">
        <w:t>s</w:t>
      </w:r>
      <w:r w:rsidRPr="00F43009">
        <w:t xml:space="preserve">, and thus appear to be a helpful, though imperfect, tool. </w:t>
      </w:r>
      <w:r>
        <w:t xml:space="preserve">It would however be </w:t>
      </w:r>
      <w:r w:rsidR="00E72FED">
        <w:t>simplistic</w:t>
      </w:r>
      <w:r>
        <w:t xml:space="preserve"> to make a classification where IPLC</w:t>
      </w:r>
      <w:r w:rsidR="00E72FED">
        <w:t>s</w:t>
      </w:r>
      <w:r>
        <w:t xml:space="preserve"> belong to only one category. Given the evolving and dynamic nature of IPLC values, it is even more difficult to produce one final classification. </w:t>
      </w:r>
      <w:r w:rsidRPr="00B07607">
        <w:t xml:space="preserve">Some worldviews may be difficult to </w:t>
      </w:r>
      <w:r>
        <w:t xml:space="preserve">fit into the spectrum of the proposed frames, including aspects of spirituality. </w:t>
      </w:r>
    </w:p>
    <w:p w14:paraId="67398054" w14:textId="35D482E3" w:rsidR="006F2E47" w:rsidRPr="003D4A09" w:rsidRDefault="006F2E47" w:rsidP="003040BA">
      <w:pPr>
        <w:jc w:val="both"/>
        <w:rPr>
          <w:b/>
        </w:rPr>
      </w:pPr>
      <w:r w:rsidRPr="008219FE">
        <w:rPr>
          <w:b/>
          <w:bCs/>
          <w:color w:val="538135" w:themeColor="accent6" w:themeShade="BF"/>
        </w:rPr>
        <w:t>Chapter 3. Assessment of valuation methods.</w:t>
      </w:r>
      <w:r>
        <w:t xml:space="preserve"> </w:t>
      </w:r>
      <w:r w:rsidRPr="008A51A9">
        <w:t xml:space="preserve">IPLCs should be encouraged to keep their own criteria in terms of how to value and manage nature. </w:t>
      </w:r>
      <w:r>
        <w:t>T</w:t>
      </w:r>
      <w:r w:rsidRPr="008A51A9">
        <w:t xml:space="preserve">he recognition of </w:t>
      </w:r>
      <w:r>
        <w:t>IPLCs</w:t>
      </w:r>
      <w:r w:rsidR="003050E3">
        <w:t>’</w:t>
      </w:r>
      <w:r w:rsidRPr="008A51A9">
        <w:t xml:space="preserve"> own </w:t>
      </w:r>
      <w:r w:rsidR="00E72FED">
        <w:t>valuation</w:t>
      </w:r>
      <w:r w:rsidRPr="008A51A9">
        <w:t xml:space="preserve"> processes is </w:t>
      </w:r>
      <w:r>
        <w:t>thus crucial to note in the assessment</w:t>
      </w:r>
      <w:r w:rsidRPr="008A51A9">
        <w:t xml:space="preserve">. </w:t>
      </w:r>
    </w:p>
    <w:p w14:paraId="23FD0C15" w14:textId="7A98DDAA" w:rsidR="006F2E47" w:rsidRPr="003D4A09" w:rsidRDefault="006F2E47" w:rsidP="003040BA">
      <w:pPr>
        <w:jc w:val="both"/>
        <w:rPr>
          <w:b/>
        </w:rPr>
      </w:pPr>
      <w:r w:rsidRPr="008219FE">
        <w:rPr>
          <w:b/>
          <w:bCs/>
          <w:color w:val="538135" w:themeColor="accent6" w:themeShade="BF"/>
        </w:rPr>
        <w:t>Chapter 4. Values and decision</w:t>
      </w:r>
      <w:r w:rsidR="00E72FED" w:rsidRPr="008219FE">
        <w:rPr>
          <w:b/>
          <w:bCs/>
          <w:color w:val="538135" w:themeColor="accent6" w:themeShade="BF"/>
        </w:rPr>
        <w:t>-</w:t>
      </w:r>
      <w:r w:rsidRPr="008219FE">
        <w:rPr>
          <w:b/>
          <w:bCs/>
          <w:color w:val="538135" w:themeColor="accent6" w:themeShade="BF"/>
        </w:rPr>
        <w:t>making.</w:t>
      </w:r>
      <w:r w:rsidRPr="008A51A9">
        <w:t xml:space="preserve"> A </w:t>
      </w:r>
      <w:r>
        <w:t>large</w:t>
      </w:r>
      <w:r w:rsidRPr="008A51A9">
        <w:t xml:space="preserve"> gap exists between </w:t>
      </w:r>
      <w:r>
        <w:t>progressive policies</w:t>
      </w:r>
      <w:r w:rsidRPr="008A51A9">
        <w:t xml:space="preserve"> at the international level and </w:t>
      </w:r>
      <w:r w:rsidR="008219FE">
        <w:t xml:space="preserve">often </w:t>
      </w:r>
      <w:r w:rsidRPr="008A51A9">
        <w:t xml:space="preserve">limited </w:t>
      </w:r>
      <w:r w:rsidR="008219FE">
        <w:t xml:space="preserve">progress </w:t>
      </w:r>
      <w:r w:rsidRPr="008A51A9">
        <w:t xml:space="preserve">at the national level. Meanwhile, the local level provides </w:t>
      </w:r>
      <w:r w:rsidR="008219FE">
        <w:t xml:space="preserve">many </w:t>
      </w:r>
      <w:r>
        <w:t xml:space="preserve">of </w:t>
      </w:r>
      <w:r w:rsidRPr="008A51A9">
        <w:t>examples of strong IPLC governance, co-</w:t>
      </w:r>
      <w:proofErr w:type="gramStart"/>
      <w:r w:rsidRPr="008A51A9">
        <w:t>governance</w:t>
      </w:r>
      <w:proofErr w:type="gramEnd"/>
      <w:r w:rsidRPr="008A51A9">
        <w:t xml:space="preserve"> and co-management, as well as examples of bad practice where IPLC</w:t>
      </w:r>
      <w:r w:rsidR="00E72FED">
        <w:t>s</w:t>
      </w:r>
      <w:r w:rsidRPr="008A51A9">
        <w:t xml:space="preserve"> are not included in local decision</w:t>
      </w:r>
      <w:r w:rsidR="00E72FED">
        <w:t>-</w:t>
      </w:r>
      <w:r w:rsidRPr="008A51A9">
        <w:t>making.</w:t>
      </w:r>
      <w:r>
        <w:t xml:space="preserve"> </w:t>
      </w:r>
      <w:r w:rsidR="00E72FED" w:rsidRPr="008A51A9">
        <w:t xml:space="preserve">Customary laws </w:t>
      </w:r>
      <w:r w:rsidR="00E72FED">
        <w:t xml:space="preserve">often </w:t>
      </w:r>
      <w:r w:rsidR="00E72FED" w:rsidRPr="008A51A9">
        <w:t>provide the basis for IPLC decision</w:t>
      </w:r>
      <w:r w:rsidR="00E72FED">
        <w:t>-</w:t>
      </w:r>
      <w:r w:rsidR="00E72FED" w:rsidRPr="008A51A9">
        <w:t>making</w:t>
      </w:r>
      <w:r w:rsidR="00E72FED">
        <w:t xml:space="preserve">, but </w:t>
      </w:r>
      <w:r w:rsidR="00E72FED" w:rsidRPr="008A51A9">
        <w:t>they are</w:t>
      </w:r>
      <w:r w:rsidR="00E72FED">
        <w:t xml:space="preserve"> </w:t>
      </w:r>
      <w:r w:rsidR="00E72FED" w:rsidRPr="008A51A9">
        <w:t>mostly not re</w:t>
      </w:r>
      <w:r w:rsidR="00E72FED">
        <w:t>cognized</w:t>
      </w:r>
      <w:r w:rsidR="00E72FED" w:rsidRPr="008A51A9">
        <w:t xml:space="preserve"> in national legislation.</w:t>
      </w:r>
      <w:r w:rsidR="00E72FED">
        <w:t xml:space="preserve"> </w:t>
      </w:r>
      <w:r>
        <w:t>Connecting the local and international levels may be a method for influencing national</w:t>
      </w:r>
      <w:r w:rsidR="00E72FED">
        <w:t>-</w:t>
      </w:r>
      <w:r>
        <w:t>level processes.</w:t>
      </w:r>
    </w:p>
    <w:p w14:paraId="3DC534E1" w14:textId="0292CEF9" w:rsidR="006F2E47" w:rsidRPr="003D4A09" w:rsidRDefault="006F2E47" w:rsidP="003040BA">
      <w:pPr>
        <w:jc w:val="both"/>
        <w:rPr>
          <w:b/>
        </w:rPr>
      </w:pPr>
      <w:r w:rsidRPr="008219FE">
        <w:rPr>
          <w:b/>
          <w:bCs/>
          <w:color w:val="538135" w:themeColor="accent6" w:themeShade="BF"/>
        </w:rPr>
        <w:t>Chapter 5: Incorporating multiple values of nature and nature’s contributions to people for just and sustainable futures.</w:t>
      </w:r>
      <w:r w:rsidRPr="008A51A9">
        <w:t xml:space="preserve"> IPLC visions for the future are often embedded within their worldviews</w:t>
      </w:r>
      <w:r>
        <w:t xml:space="preserve">, </w:t>
      </w:r>
      <w:proofErr w:type="gramStart"/>
      <w:r>
        <w:t>ancestry</w:t>
      </w:r>
      <w:proofErr w:type="gramEnd"/>
      <w:r w:rsidRPr="008A51A9">
        <w:t xml:space="preserve"> and creation stories. However, often it is when IPLC</w:t>
      </w:r>
      <w:r w:rsidR="00E72FED">
        <w:t xml:space="preserve">s </w:t>
      </w:r>
      <w:r w:rsidRPr="008A51A9">
        <w:t xml:space="preserve">perceive a threat to their livelihoods and cultures that </w:t>
      </w:r>
      <w:r>
        <w:t xml:space="preserve">they have found the need to make </w:t>
      </w:r>
      <w:r w:rsidRPr="008A51A9">
        <w:t>their vision</w:t>
      </w:r>
      <w:r>
        <w:t>s</w:t>
      </w:r>
      <w:r w:rsidRPr="008A51A9">
        <w:t xml:space="preserve"> for the future more explicit.</w:t>
      </w:r>
      <w:r>
        <w:t xml:space="preserve"> P</w:t>
      </w:r>
      <w:r w:rsidRPr="008A51A9">
        <w:t>articipants agreed that self-determination is key to IPLC visions for the future, so that they have the power to make decisions and impl</w:t>
      </w:r>
      <w:r>
        <w:t>e</w:t>
      </w:r>
      <w:r w:rsidRPr="008A51A9">
        <w:t xml:space="preserve">ment their own </w:t>
      </w:r>
      <w:r w:rsidR="00E72FED">
        <w:t>change</w:t>
      </w:r>
      <w:r w:rsidRPr="008A51A9">
        <w:t>.</w:t>
      </w:r>
      <w:r>
        <w:t xml:space="preserve"> </w:t>
      </w:r>
      <w:r w:rsidRPr="008A51A9">
        <w:t xml:space="preserve">Education has been an important area in which </w:t>
      </w:r>
      <w:r w:rsidR="00E72FED">
        <w:t>i</w:t>
      </w:r>
      <w:r w:rsidRPr="008A51A9">
        <w:t>ndigenous peoples have had to express their values and visions</w:t>
      </w:r>
      <w:r>
        <w:t>, as have international processes such as the development of the United Nations Declaration on the Rights of Indigenous Peoples (UNDRIP).</w:t>
      </w:r>
    </w:p>
    <w:p w14:paraId="518A7EDE" w14:textId="345B8675" w:rsidR="006F2E47" w:rsidRPr="003D4A09" w:rsidRDefault="006F2E47" w:rsidP="00F26FCA">
      <w:pPr>
        <w:spacing w:after="240" w:line="276" w:lineRule="auto"/>
        <w:jc w:val="both"/>
        <w:rPr>
          <w:rFonts w:cstheme="minorHAnsi"/>
        </w:rPr>
      </w:pPr>
      <w:r w:rsidRPr="008219FE">
        <w:rPr>
          <w:b/>
          <w:bCs/>
          <w:color w:val="538135" w:themeColor="accent6" w:themeShade="BF"/>
        </w:rPr>
        <w:t>Chapter 6: Operationalization and capacity development for the incorporation of multiple values into policy and decision-making.</w:t>
      </w:r>
      <w:r w:rsidRPr="003D4A09">
        <w:rPr>
          <w:color w:val="000000"/>
          <w14:textFill>
            <w14:solidFill>
              <w14:srgbClr w14:val="000000">
                <w14:lumMod w14:val="75000"/>
              </w14:srgbClr>
            </w14:solidFill>
          </w14:textFill>
        </w:rPr>
        <w:t xml:space="preserve"> </w:t>
      </w:r>
      <w:r w:rsidRPr="00616FC6">
        <w:t>There is a need to move away from</w:t>
      </w:r>
      <w:r>
        <w:t xml:space="preserve"> </w:t>
      </w:r>
      <w:r w:rsidRPr="00616FC6">
        <w:t>top-down approach</w:t>
      </w:r>
      <w:r>
        <w:t>es</w:t>
      </w:r>
      <w:r w:rsidRPr="00616FC6">
        <w:t xml:space="preserve"> where </w:t>
      </w:r>
      <w:r>
        <w:t>there are teachers and learners</w:t>
      </w:r>
      <w:r w:rsidRPr="00616FC6">
        <w:t xml:space="preserve">. Instead, </w:t>
      </w:r>
      <w:r>
        <w:t>capacity</w:t>
      </w:r>
      <w:r w:rsidR="001647C7">
        <w:t>-</w:t>
      </w:r>
      <w:r>
        <w:t xml:space="preserve">building with IPLCs </w:t>
      </w:r>
      <w:r w:rsidR="003040BA">
        <w:t>c</w:t>
      </w:r>
      <w:r w:rsidRPr="00616FC6">
        <w:t xml:space="preserve">ould </w:t>
      </w:r>
      <w:r>
        <w:t>focus on processes of</w:t>
      </w:r>
      <w:r w:rsidRPr="00616FC6">
        <w:t xml:space="preserve"> co-construction, co-generation of knowledge, </w:t>
      </w:r>
      <w:r>
        <w:t xml:space="preserve">and </w:t>
      </w:r>
      <w:r w:rsidRPr="00616FC6">
        <w:t>co-learning</w:t>
      </w:r>
      <w:r>
        <w:t xml:space="preserve">, with attention </w:t>
      </w:r>
      <w:r w:rsidRPr="00A06851">
        <w:t>to the capacity that already exists in communit</w:t>
      </w:r>
      <w:r w:rsidR="00626D35">
        <w:t>ies</w:t>
      </w:r>
      <w:r w:rsidRPr="00A06851">
        <w:t>: knowledge</w:t>
      </w:r>
      <w:r>
        <w:t>,</w:t>
      </w:r>
      <w:r w:rsidRPr="00A06851">
        <w:t xml:space="preserve"> culture, values, learning processes and institutions. </w:t>
      </w:r>
      <w:r>
        <w:t>Capacity building</w:t>
      </w:r>
      <w:r w:rsidRPr="00A06851">
        <w:t xml:space="preserve"> should not only be aimed at</w:t>
      </w:r>
      <w:r>
        <w:t xml:space="preserve"> IPLCs, but also at other </w:t>
      </w:r>
      <w:r w:rsidRPr="00A06851">
        <w:t xml:space="preserve">actors, including </w:t>
      </w:r>
      <w:r>
        <w:t>policymakers</w:t>
      </w:r>
      <w:r w:rsidRPr="00A06851">
        <w:t xml:space="preserve"> and scientists</w:t>
      </w:r>
      <w:r>
        <w:t xml:space="preserve"> so that they can learn how to work effectively with IPLCs and ILK</w:t>
      </w:r>
      <w:r w:rsidRPr="00A06851">
        <w:t xml:space="preserve">. </w:t>
      </w:r>
    </w:p>
    <w:p w14:paraId="0D2394EF" w14:textId="0804811D" w:rsidR="00E72FED" w:rsidRPr="00F26FCA" w:rsidRDefault="00E72FED" w:rsidP="00F26FCA">
      <w:pPr>
        <w:keepNext/>
        <w:spacing w:before="120" w:after="120"/>
        <w:rPr>
          <w:b/>
          <w:bCs/>
          <w:color w:val="538135" w:themeColor="accent6" w:themeShade="BF"/>
          <w:sz w:val="28"/>
          <w:szCs w:val="28"/>
        </w:rPr>
      </w:pPr>
      <w:r w:rsidRPr="00F26FCA">
        <w:rPr>
          <w:b/>
          <w:bCs/>
          <w:color w:val="538135" w:themeColor="accent6" w:themeShade="BF"/>
          <w:sz w:val="28"/>
          <w:szCs w:val="28"/>
        </w:rPr>
        <w:lastRenderedPageBreak/>
        <w:t>Challenges for the assessment around ILK</w:t>
      </w:r>
    </w:p>
    <w:p w14:paraId="2915418F" w14:textId="3CA82FA8" w:rsidR="00E72FED" w:rsidRDefault="00467DEE" w:rsidP="00F26FCA">
      <w:pPr>
        <w:spacing w:after="240"/>
        <w:jc w:val="both"/>
      </w:pPr>
      <w:r>
        <w:t>Participants highlighted that t</w:t>
      </w:r>
      <w:r w:rsidR="00E72FED">
        <w:t xml:space="preserve">he assessment should clearly state its limitations, including that it </w:t>
      </w:r>
      <w:r w:rsidR="00E72FED" w:rsidRPr="001F41DC">
        <w:t xml:space="preserve">is based on </w:t>
      </w:r>
      <w:r w:rsidR="00E72FED" w:rsidRPr="00D63E02">
        <w:t xml:space="preserve">western/dominant paradigms rather than on IPLC paradigms. The language of the assessment (English) and a focus on </w:t>
      </w:r>
      <w:r w:rsidR="00E72FED">
        <w:t xml:space="preserve">written </w:t>
      </w:r>
      <w:r w:rsidR="00E72FED" w:rsidRPr="00D63E02">
        <w:t>text are other limitations</w:t>
      </w:r>
      <w:r w:rsidR="00E72FED">
        <w:t xml:space="preserve"> when working with ILK and IPLCs</w:t>
      </w:r>
      <w:r w:rsidR="00E72FED" w:rsidRPr="00D63E02">
        <w:t xml:space="preserve">. </w:t>
      </w:r>
    </w:p>
    <w:p w14:paraId="2F80CF49" w14:textId="66966A72" w:rsidR="00E72FED" w:rsidRPr="00F26FCA" w:rsidRDefault="00E72FED" w:rsidP="00F26FCA">
      <w:pPr>
        <w:spacing w:before="120" w:after="120"/>
        <w:rPr>
          <w:b/>
          <w:bCs/>
          <w:color w:val="538135" w:themeColor="accent6" w:themeShade="BF"/>
          <w:sz w:val="28"/>
          <w:szCs w:val="28"/>
        </w:rPr>
      </w:pPr>
      <w:r w:rsidRPr="00F26FCA">
        <w:rPr>
          <w:b/>
          <w:bCs/>
          <w:color w:val="538135" w:themeColor="accent6" w:themeShade="BF"/>
          <w:sz w:val="28"/>
          <w:szCs w:val="28"/>
        </w:rPr>
        <w:t>How IPLC</w:t>
      </w:r>
      <w:r w:rsidR="00D12135" w:rsidRPr="00F26FCA">
        <w:rPr>
          <w:b/>
          <w:bCs/>
          <w:color w:val="538135" w:themeColor="accent6" w:themeShade="BF"/>
          <w:sz w:val="28"/>
          <w:szCs w:val="28"/>
        </w:rPr>
        <w:t>s</w:t>
      </w:r>
      <w:r w:rsidRPr="00F26FCA">
        <w:rPr>
          <w:b/>
          <w:bCs/>
          <w:color w:val="538135" w:themeColor="accent6" w:themeShade="BF"/>
          <w:sz w:val="28"/>
          <w:szCs w:val="28"/>
        </w:rPr>
        <w:t xml:space="preserve"> could utilize the assessment </w:t>
      </w:r>
    </w:p>
    <w:p w14:paraId="7B9CF02B" w14:textId="5D746377" w:rsidR="00E72FED" w:rsidRDefault="00E72FED" w:rsidP="00F26FCA">
      <w:pPr>
        <w:spacing w:after="240"/>
        <w:jc w:val="both"/>
      </w:pPr>
      <w:r>
        <w:t xml:space="preserve">Participants noted that the assessment could be used by IPLCs </w:t>
      </w:r>
      <w:r w:rsidR="00B329F1">
        <w:t xml:space="preserve">when interacting </w:t>
      </w:r>
      <w:r>
        <w:t xml:space="preserve">with </w:t>
      </w:r>
      <w:r w:rsidR="00467DEE">
        <w:t>g</w:t>
      </w:r>
      <w:r>
        <w:t xml:space="preserve">overnments and other decision-makers. Serving as a bridge between ILK and policy and science, it could also be an important opportunity for </w:t>
      </w:r>
      <w:r w:rsidR="008219FE">
        <w:t>IPLCs</w:t>
      </w:r>
      <w:r>
        <w:t xml:space="preserve"> to bring forward their views and make a strong case for policymakers. In addition, </w:t>
      </w:r>
      <w:r w:rsidR="00CA770B">
        <w:t xml:space="preserve">the assessment </w:t>
      </w:r>
      <w:r>
        <w:t>could also highlight how listening to marginalized voices can be a powerful step towards achieving equitable development and sustainability.</w:t>
      </w:r>
    </w:p>
    <w:p w14:paraId="4EB69ADB" w14:textId="2239027C" w:rsidR="00E72FED" w:rsidRPr="00F26FCA" w:rsidRDefault="00E72FED" w:rsidP="00F26FCA">
      <w:pPr>
        <w:spacing w:before="120" w:after="120"/>
        <w:rPr>
          <w:b/>
          <w:bCs/>
          <w:color w:val="538135" w:themeColor="accent6" w:themeShade="BF"/>
          <w:sz w:val="28"/>
          <w:szCs w:val="28"/>
        </w:rPr>
      </w:pPr>
      <w:r w:rsidRPr="00F26FCA">
        <w:rPr>
          <w:b/>
          <w:bCs/>
          <w:color w:val="538135" w:themeColor="accent6" w:themeShade="BF"/>
          <w:sz w:val="28"/>
          <w:szCs w:val="28"/>
        </w:rPr>
        <w:t xml:space="preserve">Process and methods for IPLC participation in the assessment </w:t>
      </w:r>
    </w:p>
    <w:p w14:paraId="4E5F9980" w14:textId="0BF0595C" w:rsidR="00E72FED" w:rsidRPr="00D63E02" w:rsidRDefault="008219FE" w:rsidP="003040BA">
      <w:pPr>
        <w:spacing w:after="80"/>
        <w:jc w:val="both"/>
      </w:pPr>
      <w:r>
        <w:t>During the assessment’s development, t</w:t>
      </w:r>
      <w:r w:rsidR="00CA770B">
        <w:t>here could be a f</w:t>
      </w:r>
      <w:r w:rsidR="00E72FED" w:rsidRPr="00AB5929">
        <w:t>ocus on co-learning, co-</w:t>
      </w:r>
      <w:proofErr w:type="gramStart"/>
      <w:r w:rsidR="00E72FED" w:rsidRPr="00AB5929">
        <w:t>construction</w:t>
      </w:r>
      <w:proofErr w:type="gramEnd"/>
      <w:r w:rsidR="00E72FED" w:rsidRPr="00AB5929">
        <w:t xml:space="preserve"> and co-generation of knowledge</w:t>
      </w:r>
      <w:r w:rsidR="00E72FED">
        <w:t>, as well as building creative and innovative methodologies</w:t>
      </w:r>
      <w:r w:rsidR="00E72FED" w:rsidRPr="00AB5929">
        <w:t xml:space="preserve">. Authors </w:t>
      </w:r>
      <w:r w:rsidR="00E72FED">
        <w:t>should</w:t>
      </w:r>
      <w:r w:rsidR="00E72FED" w:rsidRPr="00AB5929">
        <w:t xml:space="preserve"> avoid appropriating ILK. Learning from previous assessments and capacity</w:t>
      </w:r>
      <w:r w:rsidR="001647C7">
        <w:t>-</w:t>
      </w:r>
      <w:r w:rsidR="00E72FED" w:rsidRPr="00AB5929">
        <w:t>build</w:t>
      </w:r>
      <w:r w:rsidR="00E72FED">
        <w:t>ing for IPBES researchers is crucial</w:t>
      </w:r>
      <w:r w:rsidR="00E72FED" w:rsidRPr="00AB5929">
        <w:t>. Avenues for IPLC involvement in the development of the assessment should be mapped out and communicated to IPLC</w:t>
      </w:r>
      <w:r w:rsidR="007728F1">
        <w:t>s</w:t>
      </w:r>
      <w:r w:rsidR="00E72FED" w:rsidRPr="00AB5929">
        <w:t xml:space="preserve">, to </w:t>
      </w:r>
      <w:r w:rsidR="00E72FED">
        <w:t xml:space="preserve">facilitate </w:t>
      </w:r>
      <w:r w:rsidR="00E72FED" w:rsidRPr="00AB5929">
        <w:t>their engagement and participation.</w:t>
      </w:r>
    </w:p>
    <w:p w14:paraId="4DBAAEF7" w14:textId="0216DC58" w:rsidR="00105609" w:rsidRPr="006F2E47" w:rsidRDefault="00105609" w:rsidP="003040BA">
      <w:pPr>
        <w:spacing w:line="276" w:lineRule="auto"/>
        <w:jc w:val="both"/>
        <w:rPr>
          <w:rFonts w:cstheme="minorHAnsi"/>
        </w:rPr>
      </w:pPr>
    </w:p>
    <w:p w14:paraId="420FC69A" w14:textId="1D155FB9" w:rsidR="006F2E47" w:rsidRDefault="006F2E47" w:rsidP="003040BA">
      <w:pPr>
        <w:spacing w:line="276" w:lineRule="auto"/>
        <w:jc w:val="both"/>
        <w:rPr>
          <w:rFonts w:cstheme="minorHAnsi"/>
          <w:lang w:val="en-GB"/>
        </w:rPr>
      </w:pPr>
    </w:p>
    <w:p w14:paraId="58060825" w14:textId="62373B10" w:rsidR="006F2E47" w:rsidRDefault="006F2E47" w:rsidP="003040BA">
      <w:pPr>
        <w:spacing w:line="276" w:lineRule="auto"/>
        <w:jc w:val="both"/>
        <w:rPr>
          <w:rFonts w:cstheme="minorHAnsi"/>
          <w:lang w:val="en-GB"/>
        </w:rPr>
      </w:pPr>
    </w:p>
    <w:p w14:paraId="7BE1BB50" w14:textId="288049B1" w:rsidR="006F2E47" w:rsidRDefault="006F2E47" w:rsidP="003040BA">
      <w:pPr>
        <w:spacing w:line="276" w:lineRule="auto"/>
        <w:jc w:val="both"/>
        <w:rPr>
          <w:rFonts w:cstheme="minorHAnsi"/>
          <w:lang w:val="en-GB"/>
        </w:rPr>
      </w:pPr>
    </w:p>
    <w:p w14:paraId="5C97C645" w14:textId="6FB73DEA" w:rsidR="006F2E47" w:rsidRDefault="006F2E47" w:rsidP="003040BA">
      <w:pPr>
        <w:spacing w:line="276" w:lineRule="auto"/>
        <w:jc w:val="both"/>
        <w:rPr>
          <w:rFonts w:cstheme="minorHAnsi"/>
          <w:lang w:val="en-GB"/>
        </w:rPr>
      </w:pPr>
    </w:p>
    <w:p w14:paraId="63CF26BA" w14:textId="09E771AA" w:rsidR="006F2E47" w:rsidRDefault="006F2E47" w:rsidP="003040BA">
      <w:pPr>
        <w:spacing w:line="276" w:lineRule="auto"/>
        <w:jc w:val="both"/>
        <w:rPr>
          <w:rFonts w:cstheme="minorHAnsi"/>
          <w:lang w:val="en-GB"/>
        </w:rPr>
      </w:pPr>
    </w:p>
    <w:p w14:paraId="0F00433A" w14:textId="236453C3" w:rsidR="006F2E47" w:rsidRDefault="006F2E47" w:rsidP="003040BA">
      <w:pPr>
        <w:spacing w:line="276" w:lineRule="auto"/>
        <w:jc w:val="both"/>
        <w:rPr>
          <w:rFonts w:cstheme="minorHAnsi"/>
          <w:lang w:val="en-GB"/>
        </w:rPr>
      </w:pPr>
    </w:p>
    <w:p w14:paraId="5AEE193C" w14:textId="207B4084" w:rsidR="006F2E47" w:rsidRDefault="006F2E47" w:rsidP="003040BA">
      <w:pPr>
        <w:spacing w:line="276" w:lineRule="auto"/>
        <w:jc w:val="both"/>
        <w:rPr>
          <w:rFonts w:cstheme="minorHAnsi"/>
          <w:lang w:val="en-GB"/>
        </w:rPr>
      </w:pPr>
    </w:p>
    <w:p w14:paraId="3366CC83" w14:textId="5425143D" w:rsidR="006F2E47" w:rsidRDefault="006F2E47" w:rsidP="003040BA">
      <w:pPr>
        <w:spacing w:line="276" w:lineRule="auto"/>
        <w:jc w:val="both"/>
        <w:rPr>
          <w:rFonts w:cstheme="minorHAnsi"/>
          <w:lang w:val="en-GB"/>
        </w:rPr>
      </w:pPr>
    </w:p>
    <w:p w14:paraId="2D8657CE" w14:textId="7DB74B51" w:rsidR="006F2E47" w:rsidRDefault="006F2E47" w:rsidP="003040BA">
      <w:pPr>
        <w:jc w:val="both"/>
        <w:rPr>
          <w:rFonts w:cstheme="minorHAnsi"/>
          <w:lang w:val="en-GB"/>
        </w:rPr>
      </w:pPr>
      <w:r>
        <w:rPr>
          <w:rFonts w:cstheme="minorHAnsi"/>
          <w:lang w:val="en-GB"/>
        </w:rPr>
        <w:br w:type="page"/>
      </w:r>
    </w:p>
    <w:p w14:paraId="7BD16DF0" w14:textId="77777777" w:rsidR="006F2E47" w:rsidRPr="00105609" w:rsidRDefault="006F2E47" w:rsidP="003040BA">
      <w:pPr>
        <w:spacing w:line="276" w:lineRule="auto"/>
        <w:jc w:val="both"/>
        <w:rPr>
          <w:rFonts w:cstheme="minorHAnsi"/>
          <w:lang w:val="en-GB"/>
        </w:rPr>
      </w:pPr>
    </w:p>
    <w:sdt>
      <w:sdtPr>
        <w:rPr>
          <w:rFonts w:eastAsiaTheme="minorHAnsi" w:cstheme="minorBidi"/>
          <w:b w:val="0"/>
          <w:color w:val="000000"/>
          <w:sz w:val="22"/>
          <w:szCs w:val="22"/>
          <w14:textFill>
            <w14:solidFill>
              <w14:srgbClr w14:val="000000">
                <w14:lumMod w14:val="75000"/>
              </w14:srgbClr>
            </w14:solidFill>
          </w14:textFill>
        </w:rPr>
        <w:id w:val="297737983"/>
        <w:docPartObj>
          <w:docPartGallery w:val="Table of Contents"/>
          <w:docPartUnique/>
        </w:docPartObj>
      </w:sdtPr>
      <w:sdtEndPr>
        <w:rPr>
          <w:bCs/>
          <w:noProof/>
        </w:rPr>
      </w:sdtEndPr>
      <w:sdtContent>
        <w:p w14:paraId="0968AA06" w14:textId="2127A489" w:rsidR="00215E62" w:rsidRDefault="00215E62" w:rsidP="00DC63B0">
          <w:pPr>
            <w:pStyle w:val="TOCHeading"/>
            <w:numPr>
              <w:ilvl w:val="0"/>
              <w:numId w:val="0"/>
            </w:numPr>
            <w:spacing w:after="120"/>
            <w:ind w:left="706" w:hanging="706"/>
            <w:jc w:val="both"/>
          </w:pPr>
          <w:r w:rsidRPr="00DC63B0">
            <w:t>Table of Contents</w:t>
          </w:r>
        </w:p>
        <w:p w14:paraId="431FC2BD" w14:textId="73281E66" w:rsidR="003173DD" w:rsidRDefault="00215E62">
          <w:pPr>
            <w:pStyle w:val="TOC1"/>
            <w:rPr>
              <w:rFonts w:eastAsiaTheme="minorEastAsia"/>
              <w:lang w:eastAsia="zh-CN"/>
            </w:rPr>
          </w:pPr>
          <w:r>
            <w:fldChar w:fldCharType="begin"/>
          </w:r>
          <w:r>
            <w:instrText xml:space="preserve"> TOC \o "1-3" \h \z \u </w:instrText>
          </w:r>
          <w:r>
            <w:fldChar w:fldCharType="separate"/>
          </w:r>
          <w:hyperlink w:anchor="_Toc106270694" w:history="1">
            <w:r w:rsidR="003173DD" w:rsidRPr="009A17D8">
              <w:rPr>
                <w:rStyle w:val="Hyperlink"/>
              </w:rPr>
              <w:t>Executive Summary</w:t>
            </w:r>
            <w:r w:rsidR="003173DD">
              <w:rPr>
                <w:webHidden/>
              </w:rPr>
              <w:tab/>
            </w:r>
            <w:r w:rsidR="003173DD">
              <w:rPr>
                <w:webHidden/>
              </w:rPr>
              <w:fldChar w:fldCharType="begin"/>
            </w:r>
            <w:r w:rsidR="003173DD">
              <w:rPr>
                <w:webHidden/>
              </w:rPr>
              <w:instrText xml:space="preserve"> PAGEREF _Toc106270694 \h </w:instrText>
            </w:r>
            <w:r w:rsidR="003173DD">
              <w:rPr>
                <w:webHidden/>
              </w:rPr>
            </w:r>
            <w:r w:rsidR="003173DD">
              <w:rPr>
                <w:webHidden/>
              </w:rPr>
              <w:fldChar w:fldCharType="separate"/>
            </w:r>
            <w:r w:rsidR="006C00EC">
              <w:rPr>
                <w:webHidden/>
              </w:rPr>
              <w:t>2</w:t>
            </w:r>
            <w:r w:rsidR="003173DD">
              <w:rPr>
                <w:webHidden/>
              </w:rPr>
              <w:fldChar w:fldCharType="end"/>
            </w:r>
          </w:hyperlink>
        </w:p>
        <w:p w14:paraId="347E9C4F" w14:textId="7DF21607" w:rsidR="003173DD" w:rsidRDefault="009A7000">
          <w:pPr>
            <w:pStyle w:val="TOC1"/>
            <w:rPr>
              <w:rFonts w:eastAsiaTheme="minorEastAsia"/>
              <w:lang w:eastAsia="zh-CN"/>
            </w:rPr>
          </w:pPr>
          <w:hyperlink w:anchor="_Toc106270695" w:history="1">
            <w:r w:rsidR="003173DD" w:rsidRPr="009A17D8">
              <w:rPr>
                <w:rStyle w:val="Hyperlink"/>
              </w:rPr>
              <w:t>1.</w:t>
            </w:r>
            <w:r w:rsidR="003173DD">
              <w:rPr>
                <w:rFonts w:eastAsiaTheme="minorEastAsia"/>
                <w:lang w:eastAsia="zh-CN"/>
              </w:rPr>
              <w:tab/>
            </w:r>
            <w:r w:rsidR="003173DD" w:rsidRPr="009A17D8">
              <w:rPr>
                <w:rStyle w:val="Hyperlink"/>
              </w:rPr>
              <w:t>Introduction</w:t>
            </w:r>
            <w:r w:rsidR="003173DD">
              <w:rPr>
                <w:webHidden/>
              </w:rPr>
              <w:tab/>
            </w:r>
            <w:r w:rsidR="003173DD">
              <w:rPr>
                <w:webHidden/>
              </w:rPr>
              <w:fldChar w:fldCharType="begin"/>
            </w:r>
            <w:r w:rsidR="003173DD">
              <w:rPr>
                <w:webHidden/>
              </w:rPr>
              <w:instrText xml:space="preserve"> PAGEREF _Toc106270695 \h </w:instrText>
            </w:r>
            <w:r w:rsidR="003173DD">
              <w:rPr>
                <w:webHidden/>
              </w:rPr>
            </w:r>
            <w:r w:rsidR="003173DD">
              <w:rPr>
                <w:webHidden/>
              </w:rPr>
              <w:fldChar w:fldCharType="separate"/>
            </w:r>
            <w:r w:rsidR="006C00EC">
              <w:rPr>
                <w:webHidden/>
              </w:rPr>
              <w:t>8</w:t>
            </w:r>
            <w:r w:rsidR="003173DD">
              <w:rPr>
                <w:webHidden/>
              </w:rPr>
              <w:fldChar w:fldCharType="end"/>
            </w:r>
          </w:hyperlink>
        </w:p>
        <w:p w14:paraId="783F5FC2" w14:textId="0B2980E6" w:rsidR="003173DD" w:rsidRDefault="009A7000">
          <w:pPr>
            <w:pStyle w:val="TOC2"/>
            <w:rPr>
              <w:rFonts w:eastAsiaTheme="minorEastAsia"/>
              <w:noProof/>
              <w:lang w:eastAsia="zh-CN"/>
            </w:rPr>
          </w:pPr>
          <w:hyperlink w:anchor="_Toc106270696" w:history="1">
            <w:r w:rsidR="003173DD" w:rsidRPr="009A17D8">
              <w:rPr>
                <w:rStyle w:val="Hyperlink"/>
                <w:noProof/>
              </w:rPr>
              <w:t>1.1.</w:t>
            </w:r>
            <w:r w:rsidR="003173DD">
              <w:rPr>
                <w:rFonts w:eastAsiaTheme="minorEastAsia"/>
                <w:noProof/>
                <w:lang w:eastAsia="zh-CN"/>
              </w:rPr>
              <w:tab/>
            </w:r>
            <w:r w:rsidR="003173DD" w:rsidRPr="009A17D8">
              <w:rPr>
                <w:rStyle w:val="Hyperlink"/>
                <w:noProof/>
              </w:rPr>
              <w:t>This report</w:t>
            </w:r>
            <w:r w:rsidR="003173DD">
              <w:rPr>
                <w:noProof/>
                <w:webHidden/>
              </w:rPr>
              <w:tab/>
            </w:r>
            <w:r w:rsidR="003173DD">
              <w:rPr>
                <w:noProof/>
                <w:webHidden/>
              </w:rPr>
              <w:fldChar w:fldCharType="begin"/>
            </w:r>
            <w:r w:rsidR="003173DD">
              <w:rPr>
                <w:noProof/>
                <w:webHidden/>
              </w:rPr>
              <w:instrText xml:space="preserve"> PAGEREF _Toc106270696 \h </w:instrText>
            </w:r>
            <w:r w:rsidR="003173DD">
              <w:rPr>
                <w:noProof/>
                <w:webHidden/>
              </w:rPr>
            </w:r>
            <w:r w:rsidR="003173DD">
              <w:rPr>
                <w:noProof/>
                <w:webHidden/>
              </w:rPr>
              <w:fldChar w:fldCharType="separate"/>
            </w:r>
            <w:r w:rsidR="006C00EC">
              <w:rPr>
                <w:noProof/>
                <w:webHidden/>
              </w:rPr>
              <w:t>8</w:t>
            </w:r>
            <w:r w:rsidR="003173DD">
              <w:rPr>
                <w:noProof/>
                <w:webHidden/>
              </w:rPr>
              <w:fldChar w:fldCharType="end"/>
            </w:r>
          </w:hyperlink>
        </w:p>
        <w:p w14:paraId="3249863F" w14:textId="656E23A2" w:rsidR="003173DD" w:rsidRDefault="009A7000">
          <w:pPr>
            <w:pStyle w:val="TOC2"/>
            <w:rPr>
              <w:rFonts w:eastAsiaTheme="minorEastAsia"/>
              <w:noProof/>
              <w:lang w:eastAsia="zh-CN"/>
            </w:rPr>
          </w:pPr>
          <w:hyperlink w:anchor="_Toc106270697" w:history="1">
            <w:r w:rsidR="003173DD" w:rsidRPr="009A17D8">
              <w:rPr>
                <w:rStyle w:val="Hyperlink"/>
                <w:noProof/>
              </w:rPr>
              <w:t>1.2.</w:t>
            </w:r>
            <w:r w:rsidR="003173DD">
              <w:rPr>
                <w:rFonts w:eastAsiaTheme="minorEastAsia"/>
                <w:noProof/>
                <w:lang w:eastAsia="zh-CN"/>
              </w:rPr>
              <w:tab/>
            </w:r>
            <w:r w:rsidR="003173DD" w:rsidRPr="009A17D8">
              <w:rPr>
                <w:rStyle w:val="Hyperlink"/>
                <w:noProof/>
              </w:rPr>
              <w:t>IPBES and indigenous and local knowledge</w:t>
            </w:r>
            <w:r w:rsidR="003173DD">
              <w:rPr>
                <w:noProof/>
                <w:webHidden/>
              </w:rPr>
              <w:tab/>
            </w:r>
            <w:r w:rsidR="003173DD">
              <w:rPr>
                <w:noProof/>
                <w:webHidden/>
              </w:rPr>
              <w:fldChar w:fldCharType="begin"/>
            </w:r>
            <w:r w:rsidR="003173DD">
              <w:rPr>
                <w:noProof/>
                <w:webHidden/>
              </w:rPr>
              <w:instrText xml:space="preserve"> PAGEREF _Toc106270697 \h </w:instrText>
            </w:r>
            <w:r w:rsidR="003173DD">
              <w:rPr>
                <w:noProof/>
                <w:webHidden/>
              </w:rPr>
            </w:r>
            <w:r w:rsidR="003173DD">
              <w:rPr>
                <w:noProof/>
                <w:webHidden/>
              </w:rPr>
              <w:fldChar w:fldCharType="separate"/>
            </w:r>
            <w:r w:rsidR="006C00EC">
              <w:rPr>
                <w:noProof/>
                <w:webHidden/>
              </w:rPr>
              <w:t>8</w:t>
            </w:r>
            <w:r w:rsidR="003173DD">
              <w:rPr>
                <w:noProof/>
                <w:webHidden/>
              </w:rPr>
              <w:fldChar w:fldCharType="end"/>
            </w:r>
          </w:hyperlink>
        </w:p>
        <w:p w14:paraId="49AFE099" w14:textId="0D5234D8" w:rsidR="003173DD" w:rsidRDefault="009A7000">
          <w:pPr>
            <w:pStyle w:val="TOC2"/>
            <w:rPr>
              <w:rFonts w:eastAsiaTheme="minorEastAsia"/>
              <w:noProof/>
              <w:lang w:eastAsia="zh-CN"/>
            </w:rPr>
          </w:pPr>
          <w:hyperlink w:anchor="_Toc106270698" w:history="1">
            <w:r w:rsidR="003173DD" w:rsidRPr="009A17D8">
              <w:rPr>
                <w:rStyle w:val="Hyperlink"/>
                <w:noProof/>
              </w:rPr>
              <w:t>1.3.</w:t>
            </w:r>
            <w:r w:rsidR="003173DD">
              <w:rPr>
                <w:rFonts w:eastAsiaTheme="minorEastAsia"/>
                <w:noProof/>
                <w:lang w:eastAsia="zh-CN"/>
              </w:rPr>
              <w:tab/>
            </w:r>
            <w:r w:rsidR="003173DD" w:rsidRPr="009A17D8">
              <w:rPr>
                <w:rStyle w:val="Hyperlink"/>
                <w:noProof/>
              </w:rPr>
              <w:t>The IPBES values assessment</w:t>
            </w:r>
            <w:r w:rsidR="003173DD">
              <w:rPr>
                <w:noProof/>
                <w:webHidden/>
              </w:rPr>
              <w:tab/>
            </w:r>
            <w:r w:rsidR="003173DD">
              <w:rPr>
                <w:noProof/>
                <w:webHidden/>
              </w:rPr>
              <w:fldChar w:fldCharType="begin"/>
            </w:r>
            <w:r w:rsidR="003173DD">
              <w:rPr>
                <w:noProof/>
                <w:webHidden/>
              </w:rPr>
              <w:instrText xml:space="preserve"> PAGEREF _Toc106270698 \h </w:instrText>
            </w:r>
            <w:r w:rsidR="003173DD">
              <w:rPr>
                <w:noProof/>
                <w:webHidden/>
              </w:rPr>
            </w:r>
            <w:r w:rsidR="003173DD">
              <w:rPr>
                <w:noProof/>
                <w:webHidden/>
              </w:rPr>
              <w:fldChar w:fldCharType="separate"/>
            </w:r>
            <w:r w:rsidR="006C00EC">
              <w:rPr>
                <w:noProof/>
                <w:webHidden/>
              </w:rPr>
              <w:t>9</w:t>
            </w:r>
            <w:r w:rsidR="003173DD">
              <w:rPr>
                <w:noProof/>
                <w:webHidden/>
              </w:rPr>
              <w:fldChar w:fldCharType="end"/>
            </w:r>
          </w:hyperlink>
        </w:p>
        <w:p w14:paraId="7B4832E2" w14:textId="1CC8B94E" w:rsidR="003173DD" w:rsidRDefault="009A7000">
          <w:pPr>
            <w:pStyle w:val="TOC3"/>
            <w:tabs>
              <w:tab w:val="left" w:pos="1320"/>
              <w:tab w:val="right" w:leader="dot" w:pos="9350"/>
            </w:tabs>
            <w:rPr>
              <w:rFonts w:eastAsiaTheme="minorEastAsia"/>
              <w:noProof/>
              <w:lang w:eastAsia="zh-CN"/>
            </w:rPr>
          </w:pPr>
          <w:hyperlink w:anchor="_Toc106270699" w:history="1">
            <w:r w:rsidR="003173DD" w:rsidRPr="009A17D8">
              <w:rPr>
                <w:rStyle w:val="Hyperlink"/>
                <w:noProof/>
              </w:rPr>
              <w:t>1.3.1.</w:t>
            </w:r>
            <w:r w:rsidR="003173DD">
              <w:rPr>
                <w:rFonts w:eastAsiaTheme="minorEastAsia"/>
                <w:noProof/>
                <w:lang w:eastAsia="zh-CN"/>
              </w:rPr>
              <w:tab/>
            </w:r>
            <w:r w:rsidR="003173DD" w:rsidRPr="009A17D8">
              <w:rPr>
                <w:rStyle w:val="Hyperlink"/>
                <w:noProof/>
              </w:rPr>
              <w:t>Objectives</w:t>
            </w:r>
            <w:r w:rsidR="003173DD">
              <w:rPr>
                <w:noProof/>
                <w:webHidden/>
              </w:rPr>
              <w:tab/>
            </w:r>
            <w:r w:rsidR="003173DD">
              <w:rPr>
                <w:noProof/>
                <w:webHidden/>
              </w:rPr>
              <w:fldChar w:fldCharType="begin"/>
            </w:r>
            <w:r w:rsidR="003173DD">
              <w:rPr>
                <w:noProof/>
                <w:webHidden/>
              </w:rPr>
              <w:instrText xml:space="preserve"> PAGEREF _Toc106270699 \h </w:instrText>
            </w:r>
            <w:r w:rsidR="003173DD">
              <w:rPr>
                <w:noProof/>
                <w:webHidden/>
              </w:rPr>
            </w:r>
            <w:r w:rsidR="003173DD">
              <w:rPr>
                <w:noProof/>
                <w:webHidden/>
              </w:rPr>
              <w:fldChar w:fldCharType="separate"/>
            </w:r>
            <w:r w:rsidR="006C00EC">
              <w:rPr>
                <w:noProof/>
                <w:webHidden/>
              </w:rPr>
              <w:t>9</w:t>
            </w:r>
            <w:r w:rsidR="003173DD">
              <w:rPr>
                <w:noProof/>
                <w:webHidden/>
              </w:rPr>
              <w:fldChar w:fldCharType="end"/>
            </w:r>
          </w:hyperlink>
        </w:p>
        <w:p w14:paraId="1BD4F81F" w14:textId="644F8511" w:rsidR="003173DD" w:rsidRDefault="009A7000">
          <w:pPr>
            <w:pStyle w:val="TOC3"/>
            <w:tabs>
              <w:tab w:val="left" w:pos="1320"/>
              <w:tab w:val="right" w:leader="dot" w:pos="9350"/>
            </w:tabs>
            <w:rPr>
              <w:rFonts w:eastAsiaTheme="minorEastAsia"/>
              <w:noProof/>
              <w:lang w:eastAsia="zh-CN"/>
            </w:rPr>
          </w:pPr>
          <w:hyperlink w:anchor="_Toc106270700" w:history="1">
            <w:r w:rsidR="003173DD" w:rsidRPr="009A17D8">
              <w:rPr>
                <w:rStyle w:val="Hyperlink"/>
                <w:noProof/>
              </w:rPr>
              <w:t>1.3.2.</w:t>
            </w:r>
            <w:r w:rsidR="003173DD">
              <w:rPr>
                <w:rFonts w:eastAsiaTheme="minorEastAsia"/>
                <w:noProof/>
                <w:lang w:eastAsia="zh-CN"/>
              </w:rPr>
              <w:tab/>
            </w:r>
            <w:r w:rsidR="003173DD" w:rsidRPr="009A17D8">
              <w:rPr>
                <w:rStyle w:val="Hyperlink"/>
                <w:noProof/>
              </w:rPr>
              <w:t>Rationale of the values assessment</w:t>
            </w:r>
            <w:r w:rsidR="003173DD">
              <w:rPr>
                <w:noProof/>
                <w:webHidden/>
              </w:rPr>
              <w:tab/>
            </w:r>
            <w:r w:rsidR="003173DD">
              <w:rPr>
                <w:noProof/>
                <w:webHidden/>
              </w:rPr>
              <w:fldChar w:fldCharType="begin"/>
            </w:r>
            <w:r w:rsidR="003173DD">
              <w:rPr>
                <w:noProof/>
                <w:webHidden/>
              </w:rPr>
              <w:instrText xml:space="preserve"> PAGEREF _Toc106270700 \h </w:instrText>
            </w:r>
            <w:r w:rsidR="003173DD">
              <w:rPr>
                <w:noProof/>
                <w:webHidden/>
              </w:rPr>
            </w:r>
            <w:r w:rsidR="003173DD">
              <w:rPr>
                <w:noProof/>
                <w:webHidden/>
              </w:rPr>
              <w:fldChar w:fldCharType="separate"/>
            </w:r>
            <w:r w:rsidR="006C00EC">
              <w:rPr>
                <w:noProof/>
                <w:webHidden/>
              </w:rPr>
              <w:t>10</w:t>
            </w:r>
            <w:r w:rsidR="003173DD">
              <w:rPr>
                <w:noProof/>
                <w:webHidden/>
              </w:rPr>
              <w:fldChar w:fldCharType="end"/>
            </w:r>
          </w:hyperlink>
        </w:p>
        <w:p w14:paraId="543F8604" w14:textId="6EA2E102" w:rsidR="003173DD" w:rsidRDefault="009A7000">
          <w:pPr>
            <w:pStyle w:val="TOC3"/>
            <w:tabs>
              <w:tab w:val="left" w:pos="1320"/>
              <w:tab w:val="right" w:leader="dot" w:pos="9350"/>
            </w:tabs>
            <w:rPr>
              <w:rFonts w:eastAsiaTheme="minorEastAsia"/>
              <w:noProof/>
              <w:lang w:eastAsia="zh-CN"/>
            </w:rPr>
          </w:pPr>
          <w:hyperlink w:anchor="_Toc106270701" w:history="1">
            <w:r w:rsidR="003173DD" w:rsidRPr="009A17D8">
              <w:rPr>
                <w:rStyle w:val="Hyperlink"/>
                <w:noProof/>
              </w:rPr>
              <w:t>1.3.3.</w:t>
            </w:r>
            <w:r w:rsidR="003173DD">
              <w:rPr>
                <w:rFonts w:eastAsiaTheme="minorEastAsia"/>
                <w:noProof/>
                <w:lang w:eastAsia="zh-CN"/>
              </w:rPr>
              <w:tab/>
            </w:r>
            <w:r w:rsidR="003173DD" w:rsidRPr="009A17D8">
              <w:rPr>
                <w:rStyle w:val="Hyperlink"/>
                <w:noProof/>
              </w:rPr>
              <w:t>Timeline</w:t>
            </w:r>
            <w:r w:rsidR="003173DD">
              <w:rPr>
                <w:noProof/>
                <w:webHidden/>
              </w:rPr>
              <w:tab/>
            </w:r>
            <w:r w:rsidR="003173DD">
              <w:rPr>
                <w:noProof/>
                <w:webHidden/>
              </w:rPr>
              <w:fldChar w:fldCharType="begin"/>
            </w:r>
            <w:r w:rsidR="003173DD">
              <w:rPr>
                <w:noProof/>
                <w:webHidden/>
              </w:rPr>
              <w:instrText xml:space="preserve"> PAGEREF _Toc106270701 \h </w:instrText>
            </w:r>
            <w:r w:rsidR="003173DD">
              <w:rPr>
                <w:noProof/>
                <w:webHidden/>
              </w:rPr>
            </w:r>
            <w:r w:rsidR="003173DD">
              <w:rPr>
                <w:noProof/>
                <w:webHidden/>
              </w:rPr>
              <w:fldChar w:fldCharType="separate"/>
            </w:r>
            <w:r w:rsidR="006C00EC">
              <w:rPr>
                <w:noProof/>
                <w:webHidden/>
              </w:rPr>
              <w:t>11</w:t>
            </w:r>
            <w:r w:rsidR="003173DD">
              <w:rPr>
                <w:noProof/>
                <w:webHidden/>
              </w:rPr>
              <w:fldChar w:fldCharType="end"/>
            </w:r>
          </w:hyperlink>
        </w:p>
        <w:p w14:paraId="24052F9B" w14:textId="6075D8DF" w:rsidR="003173DD" w:rsidRDefault="009A7000">
          <w:pPr>
            <w:pStyle w:val="TOC2"/>
            <w:rPr>
              <w:rFonts w:eastAsiaTheme="minorEastAsia"/>
              <w:noProof/>
              <w:lang w:eastAsia="zh-CN"/>
            </w:rPr>
          </w:pPr>
          <w:hyperlink w:anchor="_Toc106270702" w:history="1">
            <w:r w:rsidR="003173DD" w:rsidRPr="009A17D8">
              <w:rPr>
                <w:rStyle w:val="Hyperlink"/>
                <w:noProof/>
              </w:rPr>
              <w:t>1.4.</w:t>
            </w:r>
            <w:r w:rsidR="003173DD">
              <w:rPr>
                <w:rFonts w:eastAsiaTheme="minorEastAsia"/>
                <w:noProof/>
                <w:lang w:eastAsia="zh-CN"/>
              </w:rPr>
              <w:tab/>
            </w:r>
            <w:r w:rsidR="003173DD" w:rsidRPr="009A17D8">
              <w:rPr>
                <w:rStyle w:val="Hyperlink"/>
                <w:noProof/>
              </w:rPr>
              <w:t>The first ILK dialogue workshop for the values assessment</w:t>
            </w:r>
            <w:r w:rsidR="003173DD">
              <w:rPr>
                <w:noProof/>
                <w:webHidden/>
              </w:rPr>
              <w:tab/>
            </w:r>
            <w:r w:rsidR="003173DD">
              <w:rPr>
                <w:noProof/>
                <w:webHidden/>
              </w:rPr>
              <w:fldChar w:fldCharType="begin"/>
            </w:r>
            <w:r w:rsidR="003173DD">
              <w:rPr>
                <w:noProof/>
                <w:webHidden/>
              </w:rPr>
              <w:instrText xml:space="preserve"> PAGEREF _Toc106270702 \h </w:instrText>
            </w:r>
            <w:r w:rsidR="003173DD">
              <w:rPr>
                <w:noProof/>
                <w:webHidden/>
              </w:rPr>
            </w:r>
            <w:r w:rsidR="003173DD">
              <w:rPr>
                <w:noProof/>
                <w:webHidden/>
              </w:rPr>
              <w:fldChar w:fldCharType="separate"/>
            </w:r>
            <w:r w:rsidR="006C00EC">
              <w:rPr>
                <w:noProof/>
                <w:webHidden/>
              </w:rPr>
              <w:t>12</w:t>
            </w:r>
            <w:r w:rsidR="003173DD">
              <w:rPr>
                <w:noProof/>
                <w:webHidden/>
              </w:rPr>
              <w:fldChar w:fldCharType="end"/>
            </w:r>
          </w:hyperlink>
        </w:p>
        <w:p w14:paraId="76001337" w14:textId="3FBC35BA" w:rsidR="003173DD" w:rsidRDefault="009A7000">
          <w:pPr>
            <w:pStyle w:val="TOC3"/>
            <w:tabs>
              <w:tab w:val="left" w:pos="1320"/>
              <w:tab w:val="right" w:leader="dot" w:pos="9350"/>
            </w:tabs>
            <w:rPr>
              <w:rFonts w:eastAsiaTheme="minorEastAsia"/>
              <w:noProof/>
              <w:lang w:eastAsia="zh-CN"/>
            </w:rPr>
          </w:pPr>
          <w:hyperlink w:anchor="_Toc106270703" w:history="1">
            <w:r w:rsidR="003173DD" w:rsidRPr="009A17D8">
              <w:rPr>
                <w:rStyle w:val="Hyperlink"/>
                <w:noProof/>
              </w:rPr>
              <w:t>1.4.1.</w:t>
            </w:r>
            <w:r w:rsidR="003173DD">
              <w:rPr>
                <w:rFonts w:eastAsiaTheme="minorEastAsia"/>
                <w:noProof/>
                <w:lang w:eastAsia="zh-CN"/>
              </w:rPr>
              <w:tab/>
            </w:r>
            <w:r w:rsidR="003173DD" w:rsidRPr="009A17D8">
              <w:rPr>
                <w:rStyle w:val="Hyperlink"/>
                <w:noProof/>
              </w:rPr>
              <w:t>Background</w:t>
            </w:r>
            <w:r w:rsidR="003173DD">
              <w:rPr>
                <w:noProof/>
                <w:webHidden/>
              </w:rPr>
              <w:tab/>
            </w:r>
            <w:r w:rsidR="003173DD">
              <w:rPr>
                <w:noProof/>
                <w:webHidden/>
              </w:rPr>
              <w:fldChar w:fldCharType="begin"/>
            </w:r>
            <w:r w:rsidR="003173DD">
              <w:rPr>
                <w:noProof/>
                <w:webHidden/>
              </w:rPr>
              <w:instrText xml:space="preserve"> PAGEREF _Toc106270703 \h </w:instrText>
            </w:r>
            <w:r w:rsidR="003173DD">
              <w:rPr>
                <w:noProof/>
                <w:webHidden/>
              </w:rPr>
            </w:r>
            <w:r w:rsidR="003173DD">
              <w:rPr>
                <w:noProof/>
                <w:webHidden/>
              </w:rPr>
              <w:fldChar w:fldCharType="separate"/>
            </w:r>
            <w:r w:rsidR="006C00EC">
              <w:rPr>
                <w:noProof/>
                <w:webHidden/>
              </w:rPr>
              <w:t>12</w:t>
            </w:r>
            <w:r w:rsidR="003173DD">
              <w:rPr>
                <w:noProof/>
                <w:webHidden/>
              </w:rPr>
              <w:fldChar w:fldCharType="end"/>
            </w:r>
          </w:hyperlink>
        </w:p>
        <w:p w14:paraId="7BEE10E0" w14:textId="0DC899DF" w:rsidR="003173DD" w:rsidRDefault="009A7000">
          <w:pPr>
            <w:pStyle w:val="TOC3"/>
            <w:tabs>
              <w:tab w:val="left" w:pos="1320"/>
              <w:tab w:val="right" w:leader="dot" w:pos="9350"/>
            </w:tabs>
            <w:rPr>
              <w:rFonts w:eastAsiaTheme="minorEastAsia"/>
              <w:noProof/>
              <w:lang w:eastAsia="zh-CN"/>
            </w:rPr>
          </w:pPr>
          <w:hyperlink w:anchor="_Toc106270704" w:history="1">
            <w:r w:rsidR="003173DD" w:rsidRPr="009A17D8">
              <w:rPr>
                <w:rStyle w:val="Hyperlink"/>
                <w:noProof/>
              </w:rPr>
              <w:t>1.4.2.</w:t>
            </w:r>
            <w:r w:rsidR="003173DD">
              <w:rPr>
                <w:rFonts w:eastAsiaTheme="minorEastAsia"/>
                <w:noProof/>
                <w:lang w:eastAsia="zh-CN"/>
              </w:rPr>
              <w:tab/>
            </w:r>
            <w:r w:rsidR="003173DD" w:rsidRPr="009A17D8">
              <w:rPr>
                <w:rStyle w:val="Hyperlink"/>
                <w:noProof/>
              </w:rPr>
              <w:t>Objectives of the dialogue workshop</w:t>
            </w:r>
            <w:r w:rsidR="003173DD">
              <w:rPr>
                <w:noProof/>
                <w:webHidden/>
              </w:rPr>
              <w:tab/>
            </w:r>
            <w:r w:rsidR="003173DD">
              <w:rPr>
                <w:noProof/>
                <w:webHidden/>
              </w:rPr>
              <w:fldChar w:fldCharType="begin"/>
            </w:r>
            <w:r w:rsidR="003173DD">
              <w:rPr>
                <w:noProof/>
                <w:webHidden/>
              </w:rPr>
              <w:instrText xml:space="preserve"> PAGEREF _Toc106270704 \h </w:instrText>
            </w:r>
            <w:r w:rsidR="003173DD">
              <w:rPr>
                <w:noProof/>
                <w:webHidden/>
              </w:rPr>
            </w:r>
            <w:r w:rsidR="003173DD">
              <w:rPr>
                <w:noProof/>
                <w:webHidden/>
              </w:rPr>
              <w:fldChar w:fldCharType="separate"/>
            </w:r>
            <w:r w:rsidR="006C00EC">
              <w:rPr>
                <w:noProof/>
                <w:webHidden/>
              </w:rPr>
              <w:t>12</w:t>
            </w:r>
            <w:r w:rsidR="003173DD">
              <w:rPr>
                <w:noProof/>
                <w:webHidden/>
              </w:rPr>
              <w:fldChar w:fldCharType="end"/>
            </w:r>
          </w:hyperlink>
        </w:p>
        <w:p w14:paraId="770A50CA" w14:textId="660E90FA" w:rsidR="003173DD" w:rsidRDefault="009A7000">
          <w:pPr>
            <w:pStyle w:val="TOC1"/>
            <w:rPr>
              <w:rFonts w:eastAsiaTheme="minorEastAsia"/>
              <w:lang w:eastAsia="zh-CN"/>
            </w:rPr>
          </w:pPr>
          <w:hyperlink w:anchor="_Toc106270705" w:history="1">
            <w:r w:rsidR="003173DD" w:rsidRPr="009A17D8">
              <w:rPr>
                <w:rStyle w:val="Hyperlink"/>
              </w:rPr>
              <w:t>2.</w:t>
            </w:r>
            <w:r w:rsidR="003173DD">
              <w:rPr>
                <w:rFonts w:eastAsiaTheme="minorEastAsia"/>
                <w:lang w:eastAsia="zh-CN"/>
              </w:rPr>
              <w:tab/>
            </w:r>
            <w:r w:rsidR="003173DD" w:rsidRPr="009A17D8">
              <w:rPr>
                <w:rStyle w:val="Hyperlink"/>
              </w:rPr>
              <w:t>Overarching recommendations from the dialogue</w:t>
            </w:r>
            <w:r w:rsidR="003173DD">
              <w:rPr>
                <w:webHidden/>
              </w:rPr>
              <w:tab/>
            </w:r>
            <w:r w:rsidR="003173DD">
              <w:rPr>
                <w:webHidden/>
              </w:rPr>
              <w:fldChar w:fldCharType="begin"/>
            </w:r>
            <w:r w:rsidR="003173DD">
              <w:rPr>
                <w:webHidden/>
              </w:rPr>
              <w:instrText xml:space="preserve"> PAGEREF _Toc106270705 \h </w:instrText>
            </w:r>
            <w:r w:rsidR="003173DD">
              <w:rPr>
                <w:webHidden/>
              </w:rPr>
            </w:r>
            <w:r w:rsidR="003173DD">
              <w:rPr>
                <w:webHidden/>
              </w:rPr>
              <w:fldChar w:fldCharType="separate"/>
            </w:r>
            <w:r w:rsidR="006C00EC">
              <w:rPr>
                <w:webHidden/>
              </w:rPr>
              <w:t>13</w:t>
            </w:r>
            <w:r w:rsidR="003173DD">
              <w:rPr>
                <w:webHidden/>
              </w:rPr>
              <w:fldChar w:fldCharType="end"/>
            </w:r>
          </w:hyperlink>
        </w:p>
        <w:p w14:paraId="61CA597B" w14:textId="4867E9E8" w:rsidR="003173DD" w:rsidRDefault="009A7000">
          <w:pPr>
            <w:pStyle w:val="TOC2"/>
            <w:rPr>
              <w:rFonts w:eastAsiaTheme="minorEastAsia"/>
              <w:noProof/>
              <w:lang w:eastAsia="zh-CN"/>
            </w:rPr>
          </w:pPr>
          <w:hyperlink w:anchor="_Toc106270706" w:history="1">
            <w:r w:rsidR="003173DD" w:rsidRPr="009A17D8">
              <w:rPr>
                <w:rStyle w:val="Hyperlink"/>
                <w:noProof/>
              </w:rPr>
              <w:t>2.1.</w:t>
            </w:r>
            <w:r w:rsidR="003173DD">
              <w:rPr>
                <w:rFonts w:eastAsiaTheme="minorEastAsia"/>
                <w:noProof/>
                <w:lang w:eastAsia="zh-CN"/>
              </w:rPr>
              <w:tab/>
            </w:r>
            <w:r w:rsidR="003173DD" w:rsidRPr="009A17D8">
              <w:rPr>
                <w:rStyle w:val="Hyperlink"/>
                <w:noProof/>
              </w:rPr>
              <w:t>Introduction</w:t>
            </w:r>
            <w:r w:rsidR="003173DD">
              <w:rPr>
                <w:noProof/>
                <w:webHidden/>
              </w:rPr>
              <w:tab/>
            </w:r>
            <w:r w:rsidR="003173DD">
              <w:rPr>
                <w:noProof/>
                <w:webHidden/>
              </w:rPr>
              <w:fldChar w:fldCharType="begin"/>
            </w:r>
            <w:r w:rsidR="003173DD">
              <w:rPr>
                <w:noProof/>
                <w:webHidden/>
              </w:rPr>
              <w:instrText xml:space="preserve"> PAGEREF _Toc106270706 \h </w:instrText>
            </w:r>
            <w:r w:rsidR="003173DD">
              <w:rPr>
                <w:noProof/>
                <w:webHidden/>
              </w:rPr>
            </w:r>
            <w:r w:rsidR="003173DD">
              <w:rPr>
                <w:noProof/>
                <w:webHidden/>
              </w:rPr>
              <w:fldChar w:fldCharType="separate"/>
            </w:r>
            <w:r w:rsidR="006C00EC">
              <w:rPr>
                <w:noProof/>
                <w:webHidden/>
              </w:rPr>
              <w:t>13</w:t>
            </w:r>
            <w:r w:rsidR="003173DD">
              <w:rPr>
                <w:noProof/>
                <w:webHidden/>
              </w:rPr>
              <w:fldChar w:fldCharType="end"/>
            </w:r>
          </w:hyperlink>
        </w:p>
        <w:p w14:paraId="2AD7A684" w14:textId="76E5317B" w:rsidR="003173DD" w:rsidRDefault="009A7000">
          <w:pPr>
            <w:pStyle w:val="TOC2"/>
            <w:rPr>
              <w:rFonts w:eastAsiaTheme="minorEastAsia"/>
              <w:noProof/>
              <w:lang w:eastAsia="zh-CN"/>
            </w:rPr>
          </w:pPr>
          <w:hyperlink w:anchor="_Toc106270707" w:history="1">
            <w:r w:rsidR="003173DD" w:rsidRPr="009A17D8">
              <w:rPr>
                <w:rStyle w:val="Hyperlink"/>
                <w:noProof/>
              </w:rPr>
              <w:t>2.2.</w:t>
            </w:r>
            <w:r w:rsidR="003173DD">
              <w:rPr>
                <w:rFonts w:eastAsiaTheme="minorEastAsia"/>
                <w:noProof/>
                <w:lang w:eastAsia="zh-CN"/>
              </w:rPr>
              <w:tab/>
            </w:r>
            <w:r w:rsidR="003173DD" w:rsidRPr="009A17D8">
              <w:rPr>
                <w:rStyle w:val="Hyperlink"/>
                <w:noProof/>
              </w:rPr>
              <w:t>Key areas of focus for the values assessment</w:t>
            </w:r>
            <w:r w:rsidR="003173DD">
              <w:rPr>
                <w:noProof/>
                <w:webHidden/>
              </w:rPr>
              <w:tab/>
            </w:r>
            <w:r w:rsidR="003173DD">
              <w:rPr>
                <w:noProof/>
                <w:webHidden/>
              </w:rPr>
              <w:fldChar w:fldCharType="begin"/>
            </w:r>
            <w:r w:rsidR="003173DD">
              <w:rPr>
                <w:noProof/>
                <w:webHidden/>
              </w:rPr>
              <w:instrText xml:space="preserve"> PAGEREF _Toc106270707 \h </w:instrText>
            </w:r>
            <w:r w:rsidR="003173DD">
              <w:rPr>
                <w:noProof/>
                <w:webHidden/>
              </w:rPr>
            </w:r>
            <w:r w:rsidR="003173DD">
              <w:rPr>
                <w:noProof/>
                <w:webHidden/>
              </w:rPr>
              <w:fldChar w:fldCharType="separate"/>
            </w:r>
            <w:r w:rsidR="006C00EC">
              <w:rPr>
                <w:noProof/>
                <w:webHidden/>
              </w:rPr>
              <w:t>13</w:t>
            </w:r>
            <w:r w:rsidR="003173DD">
              <w:rPr>
                <w:noProof/>
                <w:webHidden/>
              </w:rPr>
              <w:fldChar w:fldCharType="end"/>
            </w:r>
          </w:hyperlink>
        </w:p>
        <w:p w14:paraId="2E1BDFD5" w14:textId="3A59AFE4" w:rsidR="003173DD" w:rsidRDefault="009A7000">
          <w:pPr>
            <w:pStyle w:val="TOC3"/>
            <w:tabs>
              <w:tab w:val="left" w:pos="1320"/>
              <w:tab w:val="right" w:leader="dot" w:pos="9350"/>
            </w:tabs>
            <w:rPr>
              <w:rFonts w:eastAsiaTheme="minorEastAsia"/>
              <w:noProof/>
              <w:lang w:eastAsia="zh-CN"/>
            </w:rPr>
          </w:pPr>
          <w:hyperlink w:anchor="_Toc106270708" w:history="1">
            <w:r w:rsidR="003173DD" w:rsidRPr="009A17D8">
              <w:rPr>
                <w:rStyle w:val="Hyperlink"/>
                <w:noProof/>
              </w:rPr>
              <w:t>2.2.1.</w:t>
            </w:r>
            <w:r w:rsidR="003173DD">
              <w:rPr>
                <w:rFonts w:eastAsiaTheme="minorEastAsia"/>
                <w:noProof/>
                <w:lang w:eastAsia="zh-CN"/>
              </w:rPr>
              <w:tab/>
            </w:r>
            <w:r w:rsidR="003173DD" w:rsidRPr="009A17D8">
              <w:rPr>
                <w:rStyle w:val="Hyperlink"/>
                <w:noProof/>
              </w:rPr>
              <w:t>Recognizing diversity</w:t>
            </w:r>
            <w:r w:rsidR="003173DD">
              <w:rPr>
                <w:noProof/>
                <w:webHidden/>
              </w:rPr>
              <w:tab/>
            </w:r>
            <w:r w:rsidR="003173DD">
              <w:rPr>
                <w:noProof/>
                <w:webHidden/>
              </w:rPr>
              <w:fldChar w:fldCharType="begin"/>
            </w:r>
            <w:r w:rsidR="003173DD">
              <w:rPr>
                <w:noProof/>
                <w:webHidden/>
              </w:rPr>
              <w:instrText xml:space="preserve"> PAGEREF _Toc106270708 \h </w:instrText>
            </w:r>
            <w:r w:rsidR="003173DD">
              <w:rPr>
                <w:noProof/>
                <w:webHidden/>
              </w:rPr>
            </w:r>
            <w:r w:rsidR="003173DD">
              <w:rPr>
                <w:noProof/>
                <w:webHidden/>
              </w:rPr>
              <w:fldChar w:fldCharType="separate"/>
            </w:r>
            <w:r w:rsidR="006C00EC">
              <w:rPr>
                <w:noProof/>
                <w:webHidden/>
              </w:rPr>
              <w:t>13</w:t>
            </w:r>
            <w:r w:rsidR="003173DD">
              <w:rPr>
                <w:noProof/>
                <w:webHidden/>
              </w:rPr>
              <w:fldChar w:fldCharType="end"/>
            </w:r>
          </w:hyperlink>
        </w:p>
        <w:p w14:paraId="7E66CBF6" w14:textId="0B3FC604" w:rsidR="003173DD" w:rsidRDefault="009A7000">
          <w:pPr>
            <w:pStyle w:val="TOC3"/>
            <w:tabs>
              <w:tab w:val="left" w:pos="1320"/>
              <w:tab w:val="right" w:leader="dot" w:pos="9350"/>
            </w:tabs>
            <w:rPr>
              <w:rFonts w:eastAsiaTheme="minorEastAsia"/>
              <w:noProof/>
              <w:lang w:eastAsia="zh-CN"/>
            </w:rPr>
          </w:pPr>
          <w:hyperlink w:anchor="_Toc106270709" w:history="1">
            <w:r w:rsidR="003173DD" w:rsidRPr="009A17D8">
              <w:rPr>
                <w:rStyle w:val="Hyperlink"/>
                <w:noProof/>
              </w:rPr>
              <w:t>2.2.2.</w:t>
            </w:r>
            <w:r w:rsidR="003173DD">
              <w:rPr>
                <w:rFonts w:eastAsiaTheme="minorEastAsia"/>
                <w:noProof/>
                <w:lang w:eastAsia="zh-CN"/>
              </w:rPr>
              <w:tab/>
            </w:r>
            <w:r w:rsidR="003173DD" w:rsidRPr="009A17D8">
              <w:rPr>
                <w:rStyle w:val="Hyperlink"/>
                <w:noProof/>
              </w:rPr>
              <w:t>IPLCs, “nature” and “values”</w:t>
            </w:r>
            <w:r w:rsidR="003173DD">
              <w:rPr>
                <w:noProof/>
                <w:webHidden/>
              </w:rPr>
              <w:tab/>
            </w:r>
            <w:r w:rsidR="003173DD">
              <w:rPr>
                <w:noProof/>
                <w:webHidden/>
              </w:rPr>
              <w:fldChar w:fldCharType="begin"/>
            </w:r>
            <w:r w:rsidR="003173DD">
              <w:rPr>
                <w:noProof/>
                <w:webHidden/>
              </w:rPr>
              <w:instrText xml:space="preserve"> PAGEREF _Toc106270709 \h </w:instrText>
            </w:r>
            <w:r w:rsidR="003173DD">
              <w:rPr>
                <w:noProof/>
                <w:webHidden/>
              </w:rPr>
            </w:r>
            <w:r w:rsidR="003173DD">
              <w:rPr>
                <w:noProof/>
                <w:webHidden/>
              </w:rPr>
              <w:fldChar w:fldCharType="separate"/>
            </w:r>
            <w:r w:rsidR="006C00EC">
              <w:rPr>
                <w:noProof/>
                <w:webHidden/>
              </w:rPr>
              <w:t>14</w:t>
            </w:r>
            <w:r w:rsidR="003173DD">
              <w:rPr>
                <w:noProof/>
                <w:webHidden/>
              </w:rPr>
              <w:fldChar w:fldCharType="end"/>
            </w:r>
          </w:hyperlink>
        </w:p>
        <w:p w14:paraId="48AB978D" w14:textId="0C2EB267" w:rsidR="003173DD" w:rsidRDefault="009A7000">
          <w:pPr>
            <w:pStyle w:val="TOC3"/>
            <w:tabs>
              <w:tab w:val="left" w:pos="1320"/>
              <w:tab w:val="right" w:leader="dot" w:pos="9350"/>
            </w:tabs>
            <w:rPr>
              <w:rFonts w:eastAsiaTheme="minorEastAsia"/>
              <w:noProof/>
              <w:lang w:eastAsia="zh-CN"/>
            </w:rPr>
          </w:pPr>
          <w:hyperlink w:anchor="_Toc106270710" w:history="1">
            <w:r w:rsidR="003173DD" w:rsidRPr="009A17D8">
              <w:rPr>
                <w:rStyle w:val="Hyperlink"/>
                <w:noProof/>
              </w:rPr>
              <w:t>2.2.3.</w:t>
            </w:r>
            <w:r w:rsidR="003173DD">
              <w:rPr>
                <w:rFonts w:eastAsiaTheme="minorEastAsia"/>
                <w:noProof/>
                <w:lang w:eastAsia="zh-CN"/>
              </w:rPr>
              <w:tab/>
            </w:r>
            <w:r w:rsidR="003173DD" w:rsidRPr="009A17D8">
              <w:rPr>
                <w:rStyle w:val="Hyperlink"/>
                <w:noProof/>
              </w:rPr>
              <w:t>Recognizing contributions and perspectives from ILK</w:t>
            </w:r>
            <w:r w:rsidR="003173DD">
              <w:rPr>
                <w:noProof/>
                <w:webHidden/>
              </w:rPr>
              <w:tab/>
            </w:r>
            <w:r w:rsidR="003173DD">
              <w:rPr>
                <w:noProof/>
                <w:webHidden/>
              </w:rPr>
              <w:fldChar w:fldCharType="begin"/>
            </w:r>
            <w:r w:rsidR="003173DD">
              <w:rPr>
                <w:noProof/>
                <w:webHidden/>
              </w:rPr>
              <w:instrText xml:space="preserve"> PAGEREF _Toc106270710 \h </w:instrText>
            </w:r>
            <w:r w:rsidR="003173DD">
              <w:rPr>
                <w:noProof/>
                <w:webHidden/>
              </w:rPr>
            </w:r>
            <w:r w:rsidR="003173DD">
              <w:rPr>
                <w:noProof/>
                <w:webHidden/>
              </w:rPr>
              <w:fldChar w:fldCharType="separate"/>
            </w:r>
            <w:r w:rsidR="006C00EC">
              <w:rPr>
                <w:noProof/>
                <w:webHidden/>
              </w:rPr>
              <w:t>15</w:t>
            </w:r>
            <w:r w:rsidR="003173DD">
              <w:rPr>
                <w:noProof/>
                <w:webHidden/>
              </w:rPr>
              <w:fldChar w:fldCharType="end"/>
            </w:r>
          </w:hyperlink>
        </w:p>
        <w:p w14:paraId="79E1C75F" w14:textId="7C97FB8E" w:rsidR="003173DD" w:rsidRDefault="009A7000">
          <w:pPr>
            <w:pStyle w:val="TOC3"/>
            <w:tabs>
              <w:tab w:val="left" w:pos="1320"/>
              <w:tab w:val="right" w:leader="dot" w:pos="9350"/>
            </w:tabs>
            <w:rPr>
              <w:rFonts w:eastAsiaTheme="minorEastAsia"/>
              <w:noProof/>
              <w:lang w:eastAsia="zh-CN"/>
            </w:rPr>
          </w:pPr>
          <w:hyperlink w:anchor="_Toc106270711" w:history="1">
            <w:r w:rsidR="003173DD" w:rsidRPr="009A17D8">
              <w:rPr>
                <w:rStyle w:val="Hyperlink"/>
                <w:noProof/>
              </w:rPr>
              <w:t>2.2.4.</w:t>
            </w:r>
            <w:r w:rsidR="003173DD">
              <w:rPr>
                <w:rFonts w:eastAsiaTheme="minorEastAsia"/>
                <w:noProof/>
                <w:lang w:eastAsia="zh-CN"/>
              </w:rPr>
              <w:tab/>
            </w:r>
            <w:r w:rsidR="003173DD" w:rsidRPr="009A17D8">
              <w:rPr>
                <w:rStyle w:val="Hyperlink"/>
                <w:noProof/>
              </w:rPr>
              <w:t>Rights and power dimensions</w:t>
            </w:r>
            <w:r w:rsidR="003173DD">
              <w:rPr>
                <w:noProof/>
                <w:webHidden/>
              </w:rPr>
              <w:tab/>
            </w:r>
            <w:r w:rsidR="003173DD">
              <w:rPr>
                <w:noProof/>
                <w:webHidden/>
              </w:rPr>
              <w:fldChar w:fldCharType="begin"/>
            </w:r>
            <w:r w:rsidR="003173DD">
              <w:rPr>
                <w:noProof/>
                <w:webHidden/>
              </w:rPr>
              <w:instrText xml:space="preserve"> PAGEREF _Toc106270711 \h </w:instrText>
            </w:r>
            <w:r w:rsidR="003173DD">
              <w:rPr>
                <w:noProof/>
                <w:webHidden/>
              </w:rPr>
            </w:r>
            <w:r w:rsidR="003173DD">
              <w:rPr>
                <w:noProof/>
                <w:webHidden/>
              </w:rPr>
              <w:fldChar w:fldCharType="separate"/>
            </w:r>
            <w:r w:rsidR="006C00EC">
              <w:rPr>
                <w:noProof/>
                <w:webHidden/>
              </w:rPr>
              <w:t>16</w:t>
            </w:r>
            <w:r w:rsidR="003173DD">
              <w:rPr>
                <w:noProof/>
                <w:webHidden/>
              </w:rPr>
              <w:fldChar w:fldCharType="end"/>
            </w:r>
          </w:hyperlink>
        </w:p>
        <w:p w14:paraId="65AA8ED5" w14:textId="57DD8B5F" w:rsidR="003173DD" w:rsidRDefault="009A7000">
          <w:pPr>
            <w:pStyle w:val="TOC2"/>
            <w:rPr>
              <w:rFonts w:eastAsiaTheme="minorEastAsia"/>
              <w:noProof/>
              <w:lang w:eastAsia="zh-CN"/>
            </w:rPr>
          </w:pPr>
          <w:hyperlink w:anchor="_Toc106270712" w:history="1">
            <w:r w:rsidR="003173DD" w:rsidRPr="009A17D8">
              <w:rPr>
                <w:rStyle w:val="Hyperlink"/>
                <w:noProof/>
              </w:rPr>
              <w:t>2.3.</w:t>
            </w:r>
            <w:r w:rsidR="003173DD">
              <w:rPr>
                <w:rFonts w:eastAsiaTheme="minorEastAsia"/>
                <w:noProof/>
                <w:lang w:eastAsia="zh-CN"/>
              </w:rPr>
              <w:tab/>
            </w:r>
            <w:r w:rsidR="003173DD" w:rsidRPr="009A17D8">
              <w:rPr>
                <w:rStyle w:val="Hyperlink"/>
                <w:noProof/>
              </w:rPr>
              <w:t>Challenges for the assessment around ILK</w:t>
            </w:r>
            <w:r w:rsidR="003173DD">
              <w:rPr>
                <w:noProof/>
                <w:webHidden/>
              </w:rPr>
              <w:tab/>
            </w:r>
            <w:r w:rsidR="003173DD">
              <w:rPr>
                <w:noProof/>
                <w:webHidden/>
              </w:rPr>
              <w:fldChar w:fldCharType="begin"/>
            </w:r>
            <w:r w:rsidR="003173DD">
              <w:rPr>
                <w:noProof/>
                <w:webHidden/>
              </w:rPr>
              <w:instrText xml:space="preserve"> PAGEREF _Toc106270712 \h </w:instrText>
            </w:r>
            <w:r w:rsidR="003173DD">
              <w:rPr>
                <w:noProof/>
                <w:webHidden/>
              </w:rPr>
            </w:r>
            <w:r w:rsidR="003173DD">
              <w:rPr>
                <w:noProof/>
                <w:webHidden/>
              </w:rPr>
              <w:fldChar w:fldCharType="separate"/>
            </w:r>
            <w:r w:rsidR="006C00EC">
              <w:rPr>
                <w:noProof/>
                <w:webHidden/>
              </w:rPr>
              <w:t>17</w:t>
            </w:r>
            <w:r w:rsidR="003173DD">
              <w:rPr>
                <w:noProof/>
                <w:webHidden/>
              </w:rPr>
              <w:fldChar w:fldCharType="end"/>
            </w:r>
          </w:hyperlink>
        </w:p>
        <w:p w14:paraId="5B365D04" w14:textId="3E80C46E" w:rsidR="003173DD" w:rsidRDefault="009A7000">
          <w:pPr>
            <w:pStyle w:val="TOC2"/>
            <w:rPr>
              <w:rFonts w:eastAsiaTheme="minorEastAsia"/>
              <w:noProof/>
              <w:lang w:eastAsia="zh-CN"/>
            </w:rPr>
          </w:pPr>
          <w:hyperlink w:anchor="_Toc106270713" w:history="1">
            <w:r w:rsidR="003173DD" w:rsidRPr="009A17D8">
              <w:rPr>
                <w:rStyle w:val="Hyperlink"/>
                <w:noProof/>
              </w:rPr>
              <w:t>2.4.</w:t>
            </w:r>
            <w:r w:rsidR="003173DD">
              <w:rPr>
                <w:rFonts w:eastAsiaTheme="minorEastAsia"/>
                <w:noProof/>
                <w:lang w:eastAsia="zh-CN"/>
              </w:rPr>
              <w:tab/>
            </w:r>
            <w:r w:rsidR="003173DD" w:rsidRPr="009A17D8">
              <w:rPr>
                <w:rStyle w:val="Hyperlink"/>
                <w:noProof/>
              </w:rPr>
              <w:t>How can IPLCs benefit from the values assessment?</w:t>
            </w:r>
            <w:r w:rsidR="003173DD">
              <w:rPr>
                <w:noProof/>
                <w:webHidden/>
              </w:rPr>
              <w:tab/>
            </w:r>
            <w:r w:rsidR="003173DD">
              <w:rPr>
                <w:noProof/>
                <w:webHidden/>
              </w:rPr>
              <w:fldChar w:fldCharType="begin"/>
            </w:r>
            <w:r w:rsidR="003173DD">
              <w:rPr>
                <w:noProof/>
                <w:webHidden/>
              </w:rPr>
              <w:instrText xml:space="preserve"> PAGEREF _Toc106270713 \h </w:instrText>
            </w:r>
            <w:r w:rsidR="003173DD">
              <w:rPr>
                <w:noProof/>
                <w:webHidden/>
              </w:rPr>
            </w:r>
            <w:r w:rsidR="003173DD">
              <w:rPr>
                <w:noProof/>
                <w:webHidden/>
              </w:rPr>
              <w:fldChar w:fldCharType="separate"/>
            </w:r>
            <w:r w:rsidR="006C00EC">
              <w:rPr>
                <w:noProof/>
                <w:webHidden/>
              </w:rPr>
              <w:t>18</w:t>
            </w:r>
            <w:r w:rsidR="003173DD">
              <w:rPr>
                <w:noProof/>
                <w:webHidden/>
              </w:rPr>
              <w:fldChar w:fldCharType="end"/>
            </w:r>
          </w:hyperlink>
        </w:p>
        <w:p w14:paraId="4F9B41E9" w14:textId="311C79AD" w:rsidR="003173DD" w:rsidRDefault="009A7000">
          <w:pPr>
            <w:pStyle w:val="TOC2"/>
            <w:rPr>
              <w:rFonts w:eastAsiaTheme="minorEastAsia"/>
              <w:noProof/>
              <w:lang w:eastAsia="zh-CN"/>
            </w:rPr>
          </w:pPr>
          <w:hyperlink w:anchor="_Toc106270714" w:history="1">
            <w:r w:rsidR="003173DD" w:rsidRPr="009A17D8">
              <w:rPr>
                <w:rStyle w:val="Hyperlink"/>
                <w:noProof/>
              </w:rPr>
              <w:t>2.5.</w:t>
            </w:r>
            <w:r w:rsidR="003173DD">
              <w:rPr>
                <w:rFonts w:eastAsiaTheme="minorEastAsia"/>
                <w:noProof/>
                <w:lang w:eastAsia="zh-CN"/>
              </w:rPr>
              <w:tab/>
            </w:r>
            <w:r w:rsidR="003173DD" w:rsidRPr="009A17D8">
              <w:rPr>
                <w:rStyle w:val="Hyperlink"/>
                <w:noProof/>
              </w:rPr>
              <w:t>Process and methods for IPLC participation</w:t>
            </w:r>
            <w:r w:rsidR="003173DD">
              <w:rPr>
                <w:noProof/>
                <w:webHidden/>
              </w:rPr>
              <w:tab/>
            </w:r>
            <w:r w:rsidR="003173DD">
              <w:rPr>
                <w:noProof/>
                <w:webHidden/>
              </w:rPr>
              <w:fldChar w:fldCharType="begin"/>
            </w:r>
            <w:r w:rsidR="003173DD">
              <w:rPr>
                <w:noProof/>
                <w:webHidden/>
              </w:rPr>
              <w:instrText xml:space="preserve"> PAGEREF _Toc106270714 \h </w:instrText>
            </w:r>
            <w:r w:rsidR="003173DD">
              <w:rPr>
                <w:noProof/>
                <w:webHidden/>
              </w:rPr>
            </w:r>
            <w:r w:rsidR="003173DD">
              <w:rPr>
                <w:noProof/>
                <w:webHidden/>
              </w:rPr>
              <w:fldChar w:fldCharType="separate"/>
            </w:r>
            <w:r w:rsidR="006C00EC">
              <w:rPr>
                <w:noProof/>
                <w:webHidden/>
              </w:rPr>
              <w:t>19</w:t>
            </w:r>
            <w:r w:rsidR="003173DD">
              <w:rPr>
                <w:noProof/>
                <w:webHidden/>
              </w:rPr>
              <w:fldChar w:fldCharType="end"/>
            </w:r>
          </w:hyperlink>
        </w:p>
        <w:p w14:paraId="123C7139" w14:textId="16371644" w:rsidR="003173DD" w:rsidRDefault="009A7000">
          <w:pPr>
            <w:pStyle w:val="TOC3"/>
            <w:tabs>
              <w:tab w:val="left" w:pos="1320"/>
              <w:tab w:val="right" w:leader="dot" w:pos="9350"/>
            </w:tabs>
            <w:rPr>
              <w:rFonts w:eastAsiaTheme="minorEastAsia"/>
              <w:noProof/>
              <w:lang w:eastAsia="zh-CN"/>
            </w:rPr>
          </w:pPr>
          <w:hyperlink w:anchor="_Toc106270715" w:history="1">
            <w:r w:rsidR="003173DD" w:rsidRPr="009A17D8">
              <w:rPr>
                <w:rStyle w:val="Hyperlink"/>
                <w:noProof/>
              </w:rPr>
              <w:t>2.5.1.</w:t>
            </w:r>
            <w:r w:rsidR="003173DD">
              <w:rPr>
                <w:rFonts w:eastAsiaTheme="minorEastAsia"/>
                <w:noProof/>
                <w:lang w:eastAsia="zh-CN"/>
              </w:rPr>
              <w:tab/>
            </w:r>
            <w:r w:rsidR="003173DD" w:rsidRPr="009A17D8">
              <w:rPr>
                <w:rStyle w:val="Hyperlink"/>
                <w:noProof/>
              </w:rPr>
              <w:t>Overall principles</w:t>
            </w:r>
            <w:r w:rsidR="003173DD">
              <w:rPr>
                <w:noProof/>
                <w:webHidden/>
              </w:rPr>
              <w:tab/>
            </w:r>
            <w:r w:rsidR="003173DD">
              <w:rPr>
                <w:noProof/>
                <w:webHidden/>
              </w:rPr>
              <w:fldChar w:fldCharType="begin"/>
            </w:r>
            <w:r w:rsidR="003173DD">
              <w:rPr>
                <w:noProof/>
                <w:webHidden/>
              </w:rPr>
              <w:instrText xml:space="preserve"> PAGEREF _Toc106270715 \h </w:instrText>
            </w:r>
            <w:r w:rsidR="003173DD">
              <w:rPr>
                <w:noProof/>
                <w:webHidden/>
              </w:rPr>
            </w:r>
            <w:r w:rsidR="003173DD">
              <w:rPr>
                <w:noProof/>
                <w:webHidden/>
              </w:rPr>
              <w:fldChar w:fldCharType="separate"/>
            </w:r>
            <w:r w:rsidR="006C00EC">
              <w:rPr>
                <w:noProof/>
                <w:webHidden/>
              </w:rPr>
              <w:t>19</w:t>
            </w:r>
            <w:r w:rsidR="003173DD">
              <w:rPr>
                <w:noProof/>
                <w:webHidden/>
              </w:rPr>
              <w:fldChar w:fldCharType="end"/>
            </w:r>
          </w:hyperlink>
        </w:p>
        <w:p w14:paraId="33D04890" w14:textId="60FF7642" w:rsidR="003173DD" w:rsidRDefault="009A7000">
          <w:pPr>
            <w:pStyle w:val="TOC3"/>
            <w:tabs>
              <w:tab w:val="left" w:pos="1320"/>
              <w:tab w:val="right" w:leader="dot" w:pos="9350"/>
            </w:tabs>
            <w:rPr>
              <w:rFonts w:eastAsiaTheme="minorEastAsia"/>
              <w:noProof/>
              <w:lang w:eastAsia="zh-CN"/>
            </w:rPr>
          </w:pPr>
          <w:hyperlink w:anchor="_Toc106270716" w:history="1">
            <w:r w:rsidR="003173DD" w:rsidRPr="009A17D8">
              <w:rPr>
                <w:rStyle w:val="Hyperlink"/>
                <w:noProof/>
              </w:rPr>
              <w:t>2.5.2.</w:t>
            </w:r>
            <w:r w:rsidR="003173DD">
              <w:rPr>
                <w:rFonts w:eastAsiaTheme="minorEastAsia"/>
                <w:noProof/>
                <w:lang w:eastAsia="zh-CN"/>
              </w:rPr>
              <w:tab/>
            </w:r>
            <w:r w:rsidR="003173DD" w:rsidRPr="009A17D8">
              <w:rPr>
                <w:rStyle w:val="Hyperlink"/>
                <w:noProof/>
              </w:rPr>
              <w:t>Working with other ways of knowing and indigenous languages</w:t>
            </w:r>
            <w:r w:rsidR="003173DD">
              <w:rPr>
                <w:noProof/>
                <w:webHidden/>
              </w:rPr>
              <w:tab/>
            </w:r>
            <w:r w:rsidR="003173DD">
              <w:rPr>
                <w:noProof/>
                <w:webHidden/>
              </w:rPr>
              <w:fldChar w:fldCharType="begin"/>
            </w:r>
            <w:r w:rsidR="003173DD">
              <w:rPr>
                <w:noProof/>
                <w:webHidden/>
              </w:rPr>
              <w:instrText xml:space="preserve"> PAGEREF _Toc106270716 \h </w:instrText>
            </w:r>
            <w:r w:rsidR="003173DD">
              <w:rPr>
                <w:noProof/>
                <w:webHidden/>
              </w:rPr>
            </w:r>
            <w:r w:rsidR="003173DD">
              <w:rPr>
                <w:noProof/>
                <w:webHidden/>
              </w:rPr>
              <w:fldChar w:fldCharType="separate"/>
            </w:r>
            <w:r w:rsidR="006C00EC">
              <w:rPr>
                <w:noProof/>
                <w:webHidden/>
              </w:rPr>
              <w:t>20</w:t>
            </w:r>
            <w:r w:rsidR="003173DD">
              <w:rPr>
                <w:noProof/>
                <w:webHidden/>
              </w:rPr>
              <w:fldChar w:fldCharType="end"/>
            </w:r>
          </w:hyperlink>
        </w:p>
        <w:p w14:paraId="587C8045" w14:textId="20D7DF76" w:rsidR="003173DD" w:rsidRDefault="009A7000">
          <w:pPr>
            <w:pStyle w:val="TOC3"/>
            <w:tabs>
              <w:tab w:val="left" w:pos="1320"/>
              <w:tab w:val="right" w:leader="dot" w:pos="9350"/>
            </w:tabs>
            <w:rPr>
              <w:rFonts w:eastAsiaTheme="minorEastAsia"/>
              <w:noProof/>
              <w:lang w:eastAsia="zh-CN"/>
            </w:rPr>
          </w:pPr>
          <w:hyperlink w:anchor="_Toc106270717" w:history="1">
            <w:r w:rsidR="003173DD" w:rsidRPr="009A17D8">
              <w:rPr>
                <w:rStyle w:val="Hyperlink"/>
                <w:noProof/>
              </w:rPr>
              <w:t>2.5.3.</w:t>
            </w:r>
            <w:r w:rsidR="003173DD">
              <w:rPr>
                <w:rFonts w:eastAsiaTheme="minorEastAsia"/>
                <w:noProof/>
                <w:lang w:eastAsia="zh-CN"/>
              </w:rPr>
              <w:tab/>
            </w:r>
            <w:r w:rsidR="003173DD" w:rsidRPr="009A17D8">
              <w:rPr>
                <w:rStyle w:val="Hyperlink"/>
                <w:noProof/>
              </w:rPr>
              <w:t>Safeguarding and FPIC</w:t>
            </w:r>
            <w:r w:rsidR="003173DD">
              <w:rPr>
                <w:noProof/>
                <w:webHidden/>
              </w:rPr>
              <w:tab/>
            </w:r>
            <w:r w:rsidR="003173DD">
              <w:rPr>
                <w:noProof/>
                <w:webHidden/>
              </w:rPr>
              <w:fldChar w:fldCharType="begin"/>
            </w:r>
            <w:r w:rsidR="003173DD">
              <w:rPr>
                <w:noProof/>
                <w:webHidden/>
              </w:rPr>
              <w:instrText xml:space="preserve"> PAGEREF _Toc106270717 \h </w:instrText>
            </w:r>
            <w:r w:rsidR="003173DD">
              <w:rPr>
                <w:noProof/>
                <w:webHidden/>
              </w:rPr>
            </w:r>
            <w:r w:rsidR="003173DD">
              <w:rPr>
                <w:noProof/>
                <w:webHidden/>
              </w:rPr>
              <w:fldChar w:fldCharType="separate"/>
            </w:r>
            <w:r w:rsidR="006C00EC">
              <w:rPr>
                <w:noProof/>
                <w:webHidden/>
              </w:rPr>
              <w:t>20</w:t>
            </w:r>
            <w:r w:rsidR="003173DD">
              <w:rPr>
                <w:noProof/>
                <w:webHidden/>
              </w:rPr>
              <w:fldChar w:fldCharType="end"/>
            </w:r>
          </w:hyperlink>
        </w:p>
        <w:p w14:paraId="3B51CD9B" w14:textId="0254ECB2" w:rsidR="003173DD" w:rsidRDefault="009A7000">
          <w:pPr>
            <w:pStyle w:val="TOC3"/>
            <w:tabs>
              <w:tab w:val="left" w:pos="1320"/>
              <w:tab w:val="right" w:leader="dot" w:pos="9350"/>
            </w:tabs>
            <w:rPr>
              <w:rFonts w:eastAsiaTheme="minorEastAsia"/>
              <w:noProof/>
              <w:lang w:eastAsia="zh-CN"/>
            </w:rPr>
          </w:pPr>
          <w:hyperlink w:anchor="_Toc106270718" w:history="1">
            <w:r w:rsidR="003173DD" w:rsidRPr="009A17D8">
              <w:rPr>
                <w:rStyle w:val="Hyperlink"/>
                <w:noProof/>
              </w:rPr>
              <w:t>2.5.4.</w:t>
            </w:r>
            <w:r w:rsidR="003173DD">
              <w:rPr>
                <w:rFonts w:eastAsiaTheme="minorEastAsia"/>
                <w:noProof/>
                <w:lang w:eastAsia="zh-CN"/>
              </w:rPr>
              <w:tab/>
            </w:r>
            <w:r w:rsidR="003173DD" w:rsidRPr="009A17D8">
              <w:rPr>
                <w:rStyle w:val="Hyperlink"/>
                <w:noProof/>
              </w:rPr>
              <w:t>Engagement with other organizations</w:t>
            </w:r>
            <w:r w:rsidR="003173DD">
              <w:rPr>
                <w:noProof/>
                <w:webHidden/>
              </w:rPr>
              <w:tab/>
            </w:r>
            <w:r w:rsidR="003173DD">
              <w:rPr>
                <w:noProof/>
                <w:webHidden/>
              </w:rPr>
              <w:fldChar w:fldCharType="begin"/>
            </w:r>
            <w:r w:rsidR="003173DD">
              <w:rPr>
                <w:noProof/>
                <w:webHidden/>
              </w:rPr>
              <w:instrText xml:space="preserve"> PAGEREF _Toc106270718 \h </w:instrText>
            </w:r>
            <w:r w:rsidR="003173DD">
              <w:rPr>
                <w:noProof/>
                <w:webHidden/>
              </w:rPr>
            </w:r>
            <w:r w:rsidR="003173DD">
              <w:rPr>
                <w:noProof/>
                <w:webHidden/>
              </w:rPr>
              <w:fldChar w:fldCharType="separate"/>
            </w:r>
            <w:r w:rsidR="006C00EC">
              <w:rPr>
                <w:noProof/>
                <w:webHidden/>
              </w:rPr>
              <w:t>21</w:t>
            </w:r>
            <w:r w:rsidR="003173DD">
              <w:rPr>
                <w:noProof/>
                <w:webHidden/>
              </w:rPr>
              <w:fldChar w:fldCharType="end"/>
            </w:r>
          </w:hyperlink>
        </w:p>
        <w:p w14:paraId="4C49746C" w14:textId="6BCE5FA5" w:rsidR="003173DD" w:rsidRDefault="009A7000">
          <w:pPr>
            <w:pStyle w:val="TOC3"/>
            <w:tabs>
              <w:tab w:val="left" w:pos="1320"/>
              <w:tab w:val="right" w:leader="dot" w:pos="9350"/>
            </w:tabs>
            <w:rPr>
              <w:rFonts w:eastAsiaTheme="minorEastAsia"/>
              <w:noProof/>
              <w:lang w:eastAsia="zh-CN"/>
            </w:rPr>
          </w:pPr>
          <w:hyperlink w:anchor="_Toc106270719" w:history="1">
            <w:r w:rsidR="003173DD" w:rsidRPr="009A17D8">
              <w:rPr>
                <w:rStyle w:val="Hyperlink"/>
                <w:noProof/>
              </w:rPr>
              <w:t>2.5.5.</w:t>
            </w:r>
            <w:r w:rsidR="003173DD">
              <w:rPr>
                <w:rFonts w:eastAsiaTheme="minorEastAsia"/>
                <w:noProof/>
                <w:lang w:eastAsia="zh-CN"/>
              </w:rPr>
              <w:tab/>
            </w:r>
            <w:r w:rsidR="003173DD" w:rsidRPr="009A17D8">
              <w:rPr>
                <w:rStyle w:val="Hyperlink"/>
                <w:noProof/>
              </w:rPr>
              <w:t>Processes for IPLC participation through the assessment process</w:t>
            </w:r>
            <w:r w:rsidR="003173DD">
              <w:rPr>
                <w:noProof/>
                <w:webHidden/>
              </w:rPr>
              <w:tab/>
            </w:r>
            <w:r w:rsidR="003173DD">
              <w:rPr>
                <w:noProof/>
                <w:webHidden/>
              </w:rPr>
              <w:fldChar w:fldCharType="begin"/>
            </w:r>
            <w:r w:rsidR="003173DD">
              <w:rPr>
                <w:noProof/>
                <w:webHidden/>
              </w:rPr>
              <w:instrText xml:space="preserve"> PAGEREF _Toc106270719 \h </w:instrText>
            </w:r>
            <w:r w:rsidR="003173DD">
              <w:rPr>
                <w:noProof/>
                <w:webHidden/>
              </w:rPr>
            </w:r>
            <w:r w:rsidR="003173DD">
              <w:rPr>
                <w:noProof/>
                <w:webHidden/>
              </w:rPr>
              <w:fldChar w:fldCharType="separate"/>
            </w:r>
            <w:r w:rsidR="006C00EC">
              <w:rPr>
                <w:noProof/>
                <w:webHidden/>
              </w:rPr>
              <w:t>21</w:t>
            </w:r>
            <w:r w:rsidR="003173DD">
              <w:rPr>
                <w:noProof/>
                <w:webHidden/>
              </w:rPr>
              <w:fldChar w:fldCharType="end"/>
            </w:r>
          </w:hyperlink>
        </w:p>
        <w:p w14:paraId="39042728" w14:textId="739CE577" w:rsidR="003173DD" w:rsidRDefault="009A7000">
          <w:pPr>
            <w:pStyle w:val="TOC1"/>
            <w:rPr>
              <w:rFonts w:eastAsiaTheme="minorEastAsia"/>
              <w:lang w:eastAsia="zh-CN"/>
            </w:rPr>
          </w:pPr>
          <w:hyperlink w:anchor="_Toc106270720" w:history="1">
            <w:r w:rsidR="003173DD" w:rsidRPr="009A17D8">
              <w:rPr>
                <w:rStyle w:val="Hyperlink"/>
              </w:rPr>
              <w:t>3.</w:t>
            </w:r>
            <w:r w:rsidR="003173DD">
              <w:rPr>
                <w:rFonts w:eastAsiaTheme="minorEastAsia"/>
                <w:lang w:eastAsia="zh-CN"/>
              </w:rPr>
              <w:tab/>
            </w:r>
            <w:r w:rsidR="003173DD" w:rsidRPr="009A17D8">
              <w:rPr>
                <w:rStyle w:val="Hyperlink"/>
              </w:rPr>
              <w:t>Chapter-specific recommendations from the dialogue</w:t>
            </w:r>
            <w:r w:rsidR="003173DD">
              <w:rPr>
                <w:webHidden/>
              </w:rPr>
              <w:tab/>
            </w:r>
            <w:r w:rsidR="003173DD">
              <w:rPr>
                <w:webHidden/>
              </w:rPr>
              <w:fldChar w:fldCharType="begin"/>
            </w:r>
            <w:r w:rsidR="003173DD">
              <w:rPr>
                <w:webHidden/>
              </w:rPr>
              <w:instrText xml:space="preserve"> PAGEREF _Toc106270720 \h </w:instrText>
            </w:r>
            <w:r w:rsidR="003173DD">
              <w:rPr>
                <w:webHidden/>
              </w:rPr>
            </w:r>
            <w:r w:rsidR="003173DD">
              <w:rPr>
                <w:webHidden/>
              </w:rPr>
              <w:fldChar w:fldCharType="separate"/>
            </w:r>
            <w:r w:rsidR="006C00EC">
              <w:rPr>
                <w:webHidden/>
              </w:rPr>
              <w:t>25</w:t>
            </w:r>
            <w:r w:rsidR="003173DD">
              <w:rPr>
                <w:webHidden/>
              </w:rPr>
              <w:fldChar w:fldCharType="end"/>
            </w:r>
          </w:hyperlink>
        </w:p>
        <w:p w14:paraId="6F5EEDCA" w14:textId="7C07E67C" w:rsidR="003173DD" w:rsidRDefault="009A7000">
          <w:pPr>
            <w:pStyle w:val="TOC2"/>
            <w:rPr>
              <w:rFonts w:eastAsiaTheme="minorEastAsia"/>
              <w:noProof/>
              <w:lang w:eastAsia="zh-CN"/>
            </w:rPr>
          </w:pPr>
          <w:hyperlink w:anchor="_Toc106270721" w:history="1">
            <w:r w:rsidR="003173DD" w:rsidRPr="009A17D8">
              <w:rPr>
                <w:rStyle w:val="Hyperlink"/>
                <w:noProof/>
              </w:rPr>
              <w:t>3.1.</w:t>
            </w:r>
            <w:r w:rsidR="003173DD">
              <w:rPr>
                <w:rFonts w:eastAsiaTheme="minorEastAsia"/>
                <w:noProof/>
                <w:lang w:eastAsia="zh-CN"/>
              </w:rPr>
              <w:tab/>
            </w:r>
            <w:r w:rsidR="003173DD" w:rsidRPr="009A17D8">
              <w:rPr>
                <w:rStyle w:val="Hyperlink"/>
                <w:noProof/>
              </w:rPr>
              <w:t>Chapter 2. A life framework for conceptualizing the diverse values of nature and their contributions to people</w:t>
            </w:r>
            <w:r w:rsidR="003173DD">
              <w:rPr>
                <w:noProof/>
                <w:webHidden/>
              </w:rPr>
              <w:tab/>
            </w:r>
            <w:r w:rsidR="003173DD">
              <w:rPr>
                <w:noProof/>
                <w:webHidden/>
              </w:rPr>
              <w:fldChar w:fldCharType="begin"/>
            </w:r>
            <w:r w:rsidR="003173DD">
              <w:rPr>
                <w:noProof/>
                <w:webHidden/>
              </w:rPr>
              <w:instrText xml:space="preserve"> PAGEREF _Toc106270721 \h </w:instrText>
            </w:r>
            <w:r w:rsidR="003173DD">
              <w:rPr>
                <w:noProof/>
                <w:webHidden/>
              </w:rPr>
            </w:r>
            <w:r w:rsidR="003173DD">
              <w:rPr>
                <w:noProof/>
                <w:webHidden/>
              </w:rPr>
              <w:fldChar w:fldCharType="separate"/>
            </w:r>
            <w:r w:rsidR="006C00EC">
              <w:rPr>
                <w:noProof/>
                <w:webHidden/>
              </w:rPr>
              <w:t>25</w:t>
            </w:r>
            <w:r w:rsidR="003173DD">
              <w:rPr>
                <w:noProof/>
                <w:webHidden/>
              </w:rPr>
              <w:fldChar w:fldCharType="end"/>
            </w:r>
          </w:hyperlink>
        </w:p>
        <w:p w14:paraId="27D54A6E" w14:textId="7405DEB8" w:rsidR="003173DD" w:rsidRDefault="009A7000">
          <w:pPr>
            <w:pStyle w:val="TOC3"/>
            <w:tabs>
              <w:tab w:val="left" w:pos="1320"/>
              <w:tab w:val="right" w:leader="dot" w:pos="9350"/>
            </w:tabs>
            <w:rPr>
              <w:rFonts w:eastAsiaTheme="minorEastAsia"/>
              <w:noProof/>
              <w:lang w:eastAsia="zh-CN"/>
            </w:rPr>
          </w:pPr>
          <w:hyperlink w:anchor="_Toc106270722" w:history="1">
            <w:r w:rsidR="003173DD" w:rsidRPr="009A17D8">
              <w:rPr>
                <w:rStyle w:val="Hyperlink"/>
                <w:noProof/>
              </w:rPr>
              <w:t>3.1.1.</w:t>
            </w:r>
            <w:r w:rsidR="003173DD">
              <w:rPr>
                <w:rFonts w:eastAsiaTheme="minorEastAsia"/>
                <w:noProof/>
                <w:lang w:eastAsia="zh-CN"/>
              </w:rPr>
              <w:tab/>
            </w:r>
            <w:r w:rsidR="003173DD" w:rsidRPr="009A17D8">
              <w:rPr>
                <w:rStyle w:val="Hyperlink"/>
                <w:noProof/>
              </w:rPr>
              <w:t>Introduction</w:t>
            </w:r>
            <w:r w:rsidR="003173DD">
              <w:rPr>
                <w:noProof/>
                <w:webHidden/>
              </w:rPr>
              <w:tab/>
            </w:r>
            <w:r w:rsidR="003173DD">
              <w:rPr>
                <w:noProof/>
                <w:webHidden/>
              </w:rPr>
              <w:fldChar w:fldCharType="begin"/>
            </w:r>
            <w:r w:rsidR="003173DD">
              <w:rPr>
                <w:noProof/>
                <w:webHidden/>
              </w:rPr>
              <w:instrText xml:space="preserve"> PAGEREF _Toc106270722 \h </w:instrText>
            </w:r>
            <w:r w:rsidR="003173DD">
              <w:rPr>
                <w:noProof/>
                <w:webHidden/>
              </w:rPr>
            </w:r>
            <w:r w:rsidR="003173DD">
              <w:rPr>
                <w:noProof/>
                <w:webHidden/>
              </w:rPr>
              <w:fldChar w:fldCharType="separate"/>
            </w:r>
            <w:r w:rsidR="006C00EC">
              <w:rPr>
                <w:noProof/>
                <w:webHidden/>
              </w:rPr>
              <w:t>25</w:t>
            </w:r>
            <w:r w:rsidR="003173DD">
              <w:rPr>
                <w:noProof/>
                <w:webHidden/>
              </w:rPr>
              <w:fldChar w:fldCharType="end"/>
            </w:r>
          </w:hyperlink>
        </w:p>
        <w:p w14:paraId="3C95351A" w14:textId="0D087FBB" w:rsidR="003173DD" w:rsidRDefault="009A7000">
          <w:pPr>
            <w:pStyle w:val="TOC3"/>
            <w:tabs>
              <w:tab w:val="left" w:pos="1320"/>
              <w:tab w:val="right" w:leader="dot" w:pos="9350"/>
            </w:tabs>
            <w:rPr>
              <w:rFonts w:eastAsiaTheme="minorEastAsia"/>
              <w:noProof/>
              <w:lang w:eastAsia="zh-CN"/>
            </w:rPr>
          </w:pPr>
          <w:hyperlink w:anchor="_Toc106270723" w:history="1">
            <w:r w:rsidR="003173DD" w:rsidRPr="009A17D8">
              <w:rPr>
                <w:rStyle w:val="Hyperlink"/>
                <w:noProof/>
              </w:rPr>
              <w:t>3.1.2.</w:t>
            </w:r>
            <w:r w:rsidR="003173DD">
              <w:rPr>
                <w:rFonts w:eastAsiaTheme="minorEastAsia"/>
                <w:noProof/>
                <w:lang w:eastAsia="zh-CN"/>
              </w:rPr>
              <w:tab/>
            </w:r>
            <w:r w:rsidR="003173DD" w:rsidRPr="009A17D8">
              <w:rPr>
                <w:rStyle w:val="Hyperlink"/>
                <w:noProof/>
              </w:rPr>
              <w:t>Concepts of well-being and nature</w:t>
            </w:r>
            <w:r w:rsidR="003173DD">
              <w:rPr>
                <w:noProof/>
                <w:webHidden/>
              </w:rPr>
              <w:tab/>
            </w:r>
            <w:r w:rsidR="003173DD">
              <w:rPr>
                <w:noProof/>
                <w:webHidden/>
              </w:rPr>
              <w:fldChar w:fldCharType="begin"/>
            </w:r>
            <w:r w:rsidR="003173DD">
              <w:rPr>
                <w:noProof/>
                <w:webHidden/>
              </w:rPr>
              <w:instrText xml:space="preserve"> PAGEREF _Toc106270723 \h </w:instrText>
            </w:r>
            <w:r w:rsidR="003173DD">
              <w:rPr>
                <w:noProof/>
                <w:webHidden/>
              </w:rPr>
            </w:r>
            <w:r w:rsidR="003173DD">
              <w:rPr>
                <w:noProof/>
                <w:webHidden/>
              </w:rPr>
              <w:fldChar w:fldCharType="separate"/>
            </w:r>
            <w:r w:rsidR="006C00EC">
              <w:rPr>
                <w:noProof/>
                <w:webHidden/>
              </w:rPr>
              <w:t>26</w:t>
            </w:r>
            <w:r w:rsidR="003173DD">
              <w:rPr>
                <w:noProof/>
                <w:webHidden/>
              </w:rPr>
              <w:fldChar w:fldCharType="end"/>
            </w:r>
          </w:hyperlink>
        </w:p>
        <w:p w14:paraId="432309CD" w14:textId="457C28F3" w:rsidR="003173DD" w:rsidRDefault="009A7000">
          <w:pPr>
            <w:pStyle w:val="TOC3"/>
            <w:tabs>
              <w:tab w:val="left" w:pos="1320"/>
              <w:tab w:val="right" w:leader="dot" w:pos="9350"/>
            </w:tabs>
            <w:rPr>
              <w:rFonts w:eastAsiaTheme="minorEastAsia"/>
              <w:noProof/>
              <w:lang w:eastAsia="zh-CN"/>
            </w:rPr>
          </w:pPr>
          <w:hyperlink w:anchor="_Toc106270724" w:history="1">
            <w:r w:rsidR="003173DD" w:rsidRPr="009A17D8">
              <w:rPr>
                <w:rStyle w:val="Hyperlink"/>
                <w:noProof/>
              </w:rPr>
              <w:t>3.1.3.</w:t>
            </w:r>
            <w:r w:rsidR="003173DD">
              <w:rPr>
                <w:rFonts w:eastAsiaTheme="minorEastAsia"/>
                <w:noProof/>
                <w:lang w:eastAsia="zh-CN"/>
              </w:rPr>
              <w:tab/>
            </w:r>
            <w:r w:rsidR="003173DD" w:rsidRPr="009A17D8">
              <w:rPr>
                <w:rStyle w:val="Hyperlink"/>
                <w:noProof/>
              </w:rPr>
              <w:t>Spirituality and religion</w:t>
            </w:r>
            <w:r w:rsidR="003173DD">
              <w:rPr>
                <w:noProof/>
                <w:webHidden/>
              </w:rPr>
              <w:tab/>
            </w:r>
            <w:r w:rsidR="003173DD">
              <w:rPr>
                <w:noProof/>
                <w:webHidden/>
              </w:rPr>
              <w:fldChar w:fldCharType="begin"/>
            </w:r>
            <w:r w:rsidR="003173DD">
              <w:rPr>
                <w:noProof/>
                <w:webHidden/>
              </w:rPr>
              <w:instrText xml:space="preserve"> PAGEREF _Toc106270724 \h </w:instrText>
            </w:r>
            <w:r w:rsidR="003173DD">
              <w:rPr>
                <w:noProof/>
                <w:webHidden/>
              </w:rPr>
            </w:r>
            <w:r w:rsidR="003173DD">
              <w:rPr>
                <w:noProof/>
                <w:webHidden/>
              </w:rPr>
              <w:fldChar w:fldCharType="separate"/>
            </w:r>
            <w:r w:rsidR="006C00EC">
              <w:rPr>
                <w:noProof/>
                <w:webHidden/>
              </w:rPr>
              <w:t>26</w:t>
            </w:r>
            <w:r w:rsidR="003173DD">
              <w:rPr>
                <w:noProof/>
                <w:webHidden/>
              </w:rPr>
              <w:fldChar w:fldCharType="end"/>
            </w:r>
          </w:hyperlink>
        </w:p>
        <w:p w14:paraId="323BD1C5" w14:textId="5985E9ED" w:rsidR="003173DD" w:rsidRDefault="009A7000">
          <w:pPr>
            <w:pStyle w:val="TOC3"/>
            <w:tabs>
              <w:tab w:val="left" w:pos="1320"/>
              <w:tab w:val="right" w:leader="dot" w:pos="9350"/>
            </w:tabs>
            <w:rPr>
              <w:rFonts w:eastAsiaTheme="minorEastAsia"/>
              <w:noProof/>
              <w:lang w:eastAsia="zh-CN"/>
            </w:rPr>
          </w:pPr>
          <w:hyperlink w:anchor="_Toc106270725" w:history="1">
            <w:r w:rsidR="003173DD" w:rsidRPr="009A17D8">
              <w:rPr>
                <w:rStyle w:val="Hyperlink"/>
                <w:noProof/>
              </w:rPr>
              <w:t>3.1.4.</w:t>
            </w:r>
            <w:r w:rsidR="003173DD">
              <w:rPr>
                <w:rFonts w:eastAsiaTheme="minorEastAsia"/>
                <w:noProof/>
                <w:lang w:eastAsia="zh-CN"/>
              </w:rPr>
              <w:tab/>
            </w:r>
            <w:r w:rsidR="003173DD" w:rsidRPr="009A17D8">
              <w:rPr>
                <w:rStyle w:val="Hyperlink"/>
                <w:noProof/>
              </w:rPr>
              <w:t>Language</w:t>
            </w:r>
            <w:r w:rsidR="003173DD">
              <w:rPr>
                <w:noProof/>
                <w:webHidden/>
              </w:rPr>
              <w:tab/>
            </w:r>
            <w:r w:rsidR="003173DD">
              <w:rPr>
                <w:noProof/>
                <w:webHidden/>
              </w:rPr>
              <w:fldChar w:fldCharType="begin"/>
            </w:r>
            <w:r w:rsidR="003173DD">
              <w:rPr>
                <w:noProof/>
                <w:webHidden/>
              </w:rPr>
              <w:instrText xml:space="preserve"> PAGEREF _Toc106270725 \h </w:instrText>
            </w:r>
            <w:r w:rsidR="003173DD">
              <w:rPr>
                <w:noProof/>
                <w:webHidden/>
              </w:rPr>
            </w:r>
            <w:r w:rsidR="003173DD">
              <w:rPr>
                <w:noProof/>
                <w:webHidden/>
              </w:rPr>
              <w:fldChar w:fldCharType="separate"/>
            </w:r>
            <w:r w:rsidR="006C00EC">
              <w:rPr>
                <w:noProof/>
                <w:webHidden/>
              </w:rPr>
              <w:t>27</w:t>
            </w:r>
            <w:r w:rsidR="003173DD">
              <w:rPr>
                <w:noProof/>
                <w:webHidden/>
              </w:rPr>
              <w:fldChar w:fldCharType="end"/>
            </w:r>
          </w:hyperlink>
        </w:p>
        <w:p w14:paraId="3BEB334E" w14:textId="29DE8A29" w:rsidR="003173DD" w:rsidRDefault="009A7000">
          <w:pPr>
            <w:pStyle w:val="TOC3"/>
            <w:tabs>
              <w:tab w:val="left" w:pos="1320"/>
              <w:tab w:val="right" w:leader="dot" w:pos="9350"/>
            </w:tabs>
            <w:rPr>
              <w:rFonts w:eastAsiaTheme="minorEastAsia"/>
              <w:noProof/>
              <w:lang w:eastAsia="zh-CN"/>
            </w:rPr>
          </w:pPr>
          <w:hyperlink w:anchor="_Toc106270726" w:history="1">
            <w:r w:rsidR="003173DD" w:rsidRPr="009A17D8">
              <w:rPr>
                <w:rStyle w:val="Hyperlink"/>
                <w:noProof/>
              </w:rPr>
              <w:t>3.1.5.</w:t>
            </w:r>
            <w:r w:rsidR="003173DD">
              <w:rPr>
                <w:rFonts w:eastAsiaTheme="minorEastAsia"/>
                <w:noProof/>
                <w:lang w:eastAsia="zh-CN"/>
              </w:rPr>
              <w:tab/>
            </w:r>
            <w:r w:rsidR="003173DD" w:rsidRPr="009A17D8">
              <w:rPr>
                <w:rStyle w:val="Hyperlink"/>
                <w:noProof/>
              </w:rPr>
              <w:t>Limitations of the framework</w:t>
            </w:r>
            <w:r w:rsidR="003173DD">
              <w:rPr>
                <w:noProof/>
                <w:webHidden/>
              </w:rPr>
              <w:tab/>
            </w:r>
            <w:r w:rsidR="003173DD">
              <w:rPr>
                <w:noProof/>
                <w:webHidden/>
              </w:rPr>
              <w:fldChar w:fldCharType="begin"/>
            </w:r>
            <w:r w:rsidR="003173DD">
              <w:rPr>
                <w:noProof/>
                <w:webHidden/>
              </w:rPr>
              <w:instrText xml:space="preserve"> PAGEREF _Toc106270726 \h </w:instrText>
            </w:r>
            <w:r w:rsidR="003173DD">
              <w:rPr>
                <w:noProof/>
                <w:webHidden/>
              </w:rPr>
            </w:r>
            <w:r w:rsidR="003173DD">
              <w:rPr>
                <w:noProof/>
                <w:webHidden/>
              </w:rPr>
              <w:fldChar w:fldCharType="separate"/>
            </w:r>
            <w:r w:rsidR="006C00EC">
              <w:rPr>
                <w:noProof/>
                <w:webHidden/>
              </w:rPr>
              <w:t>27</w:t>
            </w:r>
            <w:r w:rsidR="003173DD">
              <w:rPr>
                <w:noProof/>
                <w:webHidden/>
              </w:rPr>
              <w:fldChar w:fldCharType="end"/>
            </w:r>
          </w:hyperlink>
        </w:p>
        <w:p w14:paraId="491C0EC7" w14:textId="6154AC84" w:rsidR="003173DD" w:rsidRDefault="009A7000">
          <w:pPr>
            <w:pStyle w:val="TOC3"/>
            <w:tabs>
              <w:tab w:val="left" w:pos="1320"/>
              <w:tab w:val="right" w:leader="dot" w:pos="9350"/>
            </w:tabs>
            <w:rPr>
              <w:rFonts w:eastAsiaTheme="minorEastAsia"/>
              <w:noProof/>
              <w:lang w:eastAsia="zh-CN"/>
            </w:rPr>
          </w:pPr>
          <w:hyperlink w:anchor="_Toc106270727" w:history="1">
            <w:r w:rsidR="003173DD" w:rsidRPr="009A17D8">
              <w:rPr>
                <w:rStyle w:val="Hyperlink"/>
                <w:noProof/>
              </w:rPr>
              <w:t>3.1.6.</w:t>
            </w:r>
            <w:r w:rsidR="003173DD">
              <w:rPr>
                <w:rFonts w:eastAsiaTheme="minorEastAsia"/>
                <w:noProof/>
                <w:lang w:eastAsia="zh-CN"/>
              </w:rPr>
              <w:tab/>
            </w:r>
            <w:r w:rsidR="003173DD" w:rsidRPr="009A17D8">
              <w:rPr>
                <w:rStyle w:val="Hyperlink"/>
                <w:noProof/>
              </w:rPr>
              <w:t>Recommendations for the chapter</w:t>
            </w:r>
            <w:r w:rsidR="003173DD">
              <w:rPr>
                <w:noProof/>
                <w:webHidden/>
              </w:rPr>
              <w:tab/>
            </w:r>
            <w:r w:rsidR="003173DD">
              <w:rPr>
                <w:noProof/>
                <w:webHidden/>
              </w:rPr>
              <w:fldChar w:fldCharType="begin"/>
            </w:r>
            <w:r w:rsidR="003173DD">
              <w:rPr>
                <w:noProof/>
                <w:webHidden/>
              </w:rPr>
              <w:instrText xml:space="preserve"> PAGEREF _Toc106270727 \h </w:instrText>
            </w:r>
            <w:r w:rsidR="003173DD">
              <w:rPr>
                <w:noProof/>
                <w:webHidden/>
              </w:rPr>
            </w:r>
            <w:r w:rsidR="003173DD">
              <w:rPr>
                <w:noProof/>
                <w:webHidden/>
              </w:rPr>
              <w:fldChar w:fldCharType="separate"/>
            </w:r>
            <w:r w:rsidR="006C00EC">
              <w:rPr>
                <w:noProof/>
                <w:webHidden/>
              </w:rPr>
              <w:t>28</w:t>
            </w:r>
            <w:r w:rsidR="003173DD">
              <w:rPr>
                <w:noProof/>
                <w:webHidden/>
              </w:rPr>
              <w:fldChar w:fldCharType="end"/>
            </w:r>
          </w:hyperlink>
        </w:p>
        <w:p w14:paraId="546FC128" w14:textId="1328C67A" w:rsidR="003173DD" w:rsidRDefault="009A7000">
          <w:pPr>
            <w:pStyle w:val="TOC2"/>
            <w:rPr>
              <w:rFonts w:eastAsiaTheme="minorEastAsia"/>
              <w:noProof/>
              <w:lang w:eastAsia="zh-CN"/>
            </w:rPr>
          </w:pPr>
          <w:hyperlink w:anchor="_Toc106270728" w:history="1">
            <w:r w:rsidR="003173DD" w:rsidRPr="009A17D8">
              <w:rPr>
                <w:rStyle w:val="Hyperlink"/>
                <w:noProof/>
              </w:rPr>
              <w:t>3.2.</w:t>
            </w:r>
            <w:r w:rsidR="003173DD">
              <w:rPr>
                <w:rFonts w:eastAsiaTheme="minorEastAsia"/>
                <w:noProof/>
                <w:lang w:eastAsia="zh-CN"/>
              </w:rPr>
              <w:tab/>
            </w:r>
            <w:r w:rsidR="003173DD" w:rsidRPr="009A17D8">
              <w:rPr>
                <w:rStyle w:val="Hyperlink"/>
                <w:noProof/>
              </w:rPr>
              <w:t>Chapter 3. Assessment of valuation methods</w:t>
            </w:r>
            <w:r w:rsidR="003173DD">
              <w:rPr>
                <w:noProof/>
                <w:webHidden/>
              </w:rPr>
              <w:tab/>
            </w:r>
            <w:r w:rsidR="003173DD">
              <w:rPr>
                <w:noProof/>
                <w:webHidden/>
              </w:rPr>
              <w:fldChar w:fldCharType="begin"/>
            </w:r>
            <w:r w:rsidR="003173DD">
              <w:rPr>
                <w:noProof/>
                <w:webHidden/>
              </w:rPr>
              <w:instrText xml:space="preserve"> PAGEREF _Toc106270728 \h </w:instrText>
            </w:r>
            <w:r w:rsidR="003173DD">
              <w:rPr>
                <w:noProof/>
                <w:webHidden/>
              </w:rPr>
            </w:r>
            <w:r w:rsidR="003173DD">
              <w:rPr>
                <w:noProof/>
                <w:webHidden/>
              </w:rPr>
              <w:fldChar w:fldCharType="separate"/>
            </w:r>
            <w:r w:rsidR="006C00EC">
              <w:rPr>
                <w:noProof/>
                <w:webHidden/>
              </w:rPr>
              <w:t>28</w:t>
            </w:r>
            <w:r w:rsidR="003173DD">
              <w:rPr>
                <w:noProof/>
                <w:webHidden/>
              </w:rPr>
              <w:fldChar w:fldCharType="end"/>
            </w:r>
          </w:hyperlink>
        </w:p>
        <w:p w14:paraId="5E5205B4" w14:textId="707DCAA5" w:rsidR="003173DD" w:rsidRDefault="009A7000">
          <w:pPr>
            <w:pStyle w:val="TOC3"/>
            <w:tabs>
              <w:tab w:val="left" w:pos="1320"/>
              <w:tab w:val="right" w:leader="dot" w:pos="9350"/>
            </w:tabs>
            <w:rPr>
              <w:rFonts w:eastAsiaTheme="minorEastAsia"/>
              <w:noProof/>
              <w:lang w:eastAsia="zh-CN"/>
            </w:rPr>
          </w:pPr>
          <w:hyperlink w:anchor="_Toc106270729" w:history="1">
            <w:r w:rsidR="003173DD" w:rsidRPr="009A17D8">
              <w:rPr>
                <w:rStyle w:val="Hyperlink"/>
                <w:noProof/>
              </w:rPr>
              <w:t>3.2.1.</w:t>
            </w:r>
            <w:r w:rsidR="003173DD">
              <w:rPr>
                <w:rFonts w:eastAsiaTheme="minorEastAsia"/>
                <w:noProof/>
                <w:lang w:eastAsia="zh-CN"/>
              </w:rPr>
              <w:tab/>
            </w:r>
            <w:r w:rsidR="003173DD" w:rsidRPr="009A17D8">
              <w:rPr>
                <w:rStyle w:val="Hyperlink"/>
                <w:noProof/>
              </w:rPr>
              <w:t>Introduction</w:t>
            </w:r>
            <w:r w:rsidR="003173DD">
              <w:rPr>
                <w:noProof/>
                <w:webHidden/>
              </w:rPr>
              <w:tab/>
            </w:r>
            <w:r w:rsidR="003173DD">
              <w:rPr>
                <w:noProof/>
                <w:webHidden/>
              </w:rPr>
              <w:fldChar w:fldCharType="begin"/>
            </w:r>
            <w:r w:rsidR="003173DD">
              <w:rPr>
                <w:noProof/>
                <w:webHidden/>
              </w:rPr>
              <w:instrText xml:space="preserve"> PAGEREF _Toc106270729 \h </w:instrText>
            </w:r>
            <w:r w:rsidR="003173DD">
              <w:rPr>
                <w:noProof/>
                <w:webHidden/>
              </w:rPr>
            </w:r>
            <w:r w:rsidR="003173DD">
              <w:rPr>
                <w:noProof/>
                <w:webHidden/>
              </w:rPr>
              <w:fldChar w:fldCharType="separate"/>
            </w:r>
            <w:r w:rsidR="006C00EC">
              <w:rPr>
                <w:noProof/>
                <w:webHidden/>
              </w:rPr>
              <w:t>28</w:t>
            </w:r>
            <w:r w:rsidR="003173DD">
              <w:rPr>
                <w:noProof/>
                <w:webHidden/>
              </w:rPr>
              <w:fldChar w:fldCharType="end"/>
            </w:r>
          </w:hyperlink>
        </w:p>
        <w:p w14:paraId="0BB1B2FE" w14:textId="780C2BFA" w:rsidR="003173DD" w:rsidRDefault="009A7000">
          <w:pPr>
            <w:pStyle w:val="TOC3"/>
            <w:tabs>
              <w:tab w:val="left" w:pos="1320"/>
              <w:tab w:val="right" w:leader="dot" w:pos="9350"/>
            </w:tabs>
            <w:rPr>
              <w:rFonts w:eastAsiaTheme="minorEastAsia"/>
              <w:noProof/>
              <w:lang w:eastAsia="zh-CN"/>
            </w:rPr>
          </w:pPr>
          <w:hyperlink w:anchor="_Toc106270730" w:history="1">
            <w:r w:rsidR="003173DD" w:rsidRPr="009A17D8">
              <w:rPr>
                <w:rStyle w:val="Hyperlink"/>
                <w:noProof/>
              </w:rPr>
              <w:t>3.2.2.</w:t>
            </w:r>
            <w:r w:rsidR="003173DD">
              <w:rPr>
                <w:rFonts w:eastAsiaTheme="minorEastAsia"/>
                <w:noProof/>
                <w:lang w:eastAsia="zh-CN"/>
              </w:rPr>
              <w:tab/>
            </w:r>
            <w:r w:rsidR="003173DD" w:rsidRPr="009A17D8">
              <w:rPr>
                <w:rStyle w:val="Hyperlink"/>
                <w:noProof/>
              </w:rPr>
              <w:t>IPLC valuation methods</w:t>
            </w:r>
            <w:r w:rsidR="003173DD">
              <w:rPr>
                <w:noProof/>
                <w:webHidden/>
              </w:rPr>
              <w:tab/>
            </w:r>
            <w:r w:rsidR="003173DD">
              <w:rPr>
                <w:noProof/>
                <w:webHidden/>
              </w:rPr>
              <w:fldChar w:fldCharType="begin"/>
            </w:r>
            <w:r w:rsidR="003173DD">
              <w:rPr>
                <w:noProof/>
                <w:webHidden/>
              </w:rPr>
              <w:instrText xml:space="preserve"> PAGEREF _Toc106270730 \h </w:instrText>
            </w:r>
            <w:r w:rsidR="003173DD">
              <w:rPr>
                <w:noProof/>
                <w:webHidden/>
              </w:rPr>
            </w:r>
            <w:r w:rsidR="003173DD">
              <w:rPr>
                <w:noProof/>
                <w:webHidden/>
              </w:rPr>
              <w:fldChar w:fldCharType="separate"/>
            </w:r>
            <w:r w:rsidR="006C00EC">
              <w:rPr>
                <w:noProof/>
                <w:webHidden/>
              </w:rPr>
              <w:t>28</w:t>
            </w:r>
            <w:r w:rsidR="003173DD">
              <w:rPr>
                <w:noProof/>
                <w:webHidden/>
              </w:rPr>
              <w:fldChar w:fldCharType="end"/>
            </w:r>
          </w:hyperlink>
        </w:p>
        <w:p w14:paraId="3B2C83A1" w14:textId="4A17EFFF" w:rsidR="003173DD" w:rsidRDefault="009A7000">
          <w:pPr>
            <w:pStyle w:val="TOC3"/>
            <w:tabs>
              <w:tab w:val="left" w:pos="1320"/>
              <w:tab w:val="right" w:leader="dot" w:pos="9350"/>
            </w:tabs>
            <w:rPr>
              <w:rFonts w:eastAsiaTheme="minorEastAsia"/>
              <w:noProof/>
              <w:lang w:eastAsia="zh-CN"/>
            </w:rPr>
          </w:pPr>
          <w:hyperlink w:anchor="_Toc106270731" w:history="1">
            <w:r w:rsidR="003173DD" w:rsidRPr="009A17D8">
              <w:rPr>
                <w:rStyle w:val="Hyperlink"/>
                <w:noProof/>
              </w:rPr>
              <w:t>3.2.3.</w:t>
            </w:r>
            <w:r w:rsidR="003173DD">
              <w:rPr>
                <w:rFonts w:eastAsiaTheme="minorEastAsia"/>
                <w:noProof/>
                <w:lang w:eastAsia="zh-CN"/>
              </w:rPr>
              <w:tab/>
            </w:r>
            <w:r w:rsidR="003173DD" w:rsidRPr="009A17D8">
              <w:rPr>
                <w:rStyle w:val="Hyperlink"/>
                <w:noProof/>
              </w:rPr>
              <w:t>Decision-making</w:t>
            </w:r>
            <w:r w:rsidR="003173DD">
              <w:rPr>
                <w:noProof/>
                <w:webHidden/>
              </w:rPr>
              <w:tab/>
            </w:r>
            <w:r w:rsidR="003173DD">
              <w:rPr>
                <w:noProof/>
                <w:webHidden/>
              </w:rPr>
              <w:fldChar w:fldCharType="begin"/>
            </w:r>
            <w:r w:rsidR="003173DD">
              <w:rPr>
                <w:noProof/>
                <w:webHidden/>
              </w:rPr>
              <w:instrText xml:space="preserve"> PAGEREF _Toc106270731 \h </w:instrText>
            </w:r>
            <w:r w:rsidR="003173DD">
              <w:rPr>
                <w:noProof/>
                <w:webHidden/>
              </w:rPr>
            </w:r>
            <w:r w:rsidR="003173DD">
              <w:rPr>
                <w:noProof/>
                <w:webHidden/>
              </w:rPr>
              <w:fldChar w:fldCharType="separate"/>
            </w:r>
            <w:r w:rsidR="006C00EC">
              <w:rPr>
                <w:noProof/>
                <w:webHidden/>
              </w:rPr>
              <w:t>29</w:t>
            </w:r>
            <w:r w:rsidR="003173DD">
              <w:rPr>
                <w:noProof/>
                <w:webHidden/>
              </w:rPr>
              <w:fldChar w:fldCharType="end"/>
            </w:r>
          </w:hyperlink>
        </w:p>
        <w:p w14:paraId="35C28AA9" w14:textId="39F634BE" w:rsidR="003173DD" w:rsidRDefault="009A7000">
          <w:pPr>
            <w:pStyle w:val="TOC3"/>
            <w:tabs>
              <w:tab w:val="left" w:pos="1320"/>
              <w:tab w:val="right" w:leader="dot" w:pos="9350"/>
            </w:tabs>
            <w:rPr>
              <w:rFonts w:eastAsiaTheme="minorEastAsia"/>
              <w:noProof/>
              <w:lang w:eastAsia="zh-CN"/>
            </w:rPr>
          </w:pPr>
          <w:hyperlink w:anchor="_Toc106270732" w:history="1">
            <w:r w:rsidR="003173DD" w:rsidRPr="009A17D8">
              <w:rPr>
                <w:rStyle w:val="Hyperlink"/>
                <w:noProof/>
              </w:rPr>
              <w:t>3.2.4.</w:t>
            </w:r>
            <w:r w:rsidR="003173DD">
              <w:rPr>
                <w:rFonts w:eastAsiaTheme="minorEastAsia"/>
                <w:noProof/>
                <w:lang w:eastAsia="zh-CN"/>
              </w:rPr>
              <w:tab/>
            </w:r>
            <w:r w:rsidR="003173DD" w:rsidRPr="009A17D8">
              <w:rPr>
                <w:rStyle w:val="Hyperlink"/>
                <w:noProof/>
              </w:rPr>
              <w:t>Customary laws</w:t>
            </w:r>
            <w:r w:rsidR="003173DD">
              <w:rPr>
                <w:noProof/>
                <w:webHidden/>
              </w:rPr>
              <w:tab/>
            </w:r>
            <w:r w:rsidR="003173DD">
              <w:rPr>
                <w:noProof/>
                <w:webHidden/>
              </w:rPr>
              <w:fldChar w:fldCharType="begin"/>
            </w:r>
            <w:r w:rsidR="003173DD">
              <w:rPr>
                <w:noProof/>
                <w:webHidden/>
              </w:rPr>
              <w:instrText xml:space="preserve"> PAGEREF _Toc106270732 \h </w:instrText>
            </w:r>
            <w:r w:rsidR="003173DD">
              <w:rPr>
                <w:noProof/>
                <w:webHidden/>
              </w:rPr>
            </w:r>
            <w:r w:rsidR="003173DD">
              <w:rPr>
                <w:noProof/>
                <w:webHidden/>
              </w:rPr>
              <w:fldChar w:fldCharType="separate"/>
            </w:r>
            <w:r w:rsidR="006C00EC">
              <w:rPr>
                <w:noProof/>
                <w:webHidden/>
              </w:rPr>
              <w:t>29</w:t>
            </w:r>
            <w:r w:rsidR="003173DD">
              <w:rPr>
                <w:noProof/>
                <w:webHidden/>
              </w:rPr>
              <w:fldChar w:fldCharType="end"/>
            </w:r>
          </w:hyperlink>
        </w:p>
        <w:p w14:paraId="034E40B4" w14:textId="2EA7E71B" w:rsidR="003173DD" w:rsidRDefault="009A7000">
          <w:pPr>
            <w:pStyle w:val="TOC3"/>
            <w:tabs>
              <w:tab w:val="left" w:pos="1320"/>
              <w:tab w:val="right" w:leader="dot" w:pos="9350"/>
            </w:tabs>
            <w:rPr>
              <w:rFonts w:eastAsiaTheme="minorEastAsia"/>
              <w:noProof/>
              <w:lang w:eastAsia="zh-CN"/>
            </w:rPr>
          </w:pPr>
          <w:hyperlink w:anchor="_Toc106270733" w:history="1">
            <w:r w:rsidR="003173DD" w:rsidRPr="009A17D8">
              <w:rPr>
                <w:rStyle w:val="Hyperlink"/>
                <w:noProof/>
              </w:rPr>
              <w:t>3.2.5.</w:t>
            </w:r>
            <w:r w:rsidR="003173DD">
              <w:rPr>
                <w:rFonts w:eastAsiaTheme="minorEastAsia"/>
                <w:noProof/>
                <w:lang w:eastAsia="zh-CN"/>
              </w:rPr>
              <w:tab/>
            </w:r>
            <w:r w:rsidR="003173DD" w:rsidRPr="009A17D8">
              <w:rPr>
                <w:rStyle w:val="Hyperlink"/>
                <w:noProof/>
              </w:rPr>
              <w:t>Dreams</w:t>
            </w:r>
            <w:r w:rsidR="003173DD">
              <w:rPr>
                <w:noProof/>
                <w:webHidden/>
              </w:rPr>
              <w:tab/>
            </w:r>
            <w:r w:rsidR="003173DD">
              <w:rPr>
                <w:noProof/>
                <w:webHidden/>
              </w:rPr>
              <w:fldChar w:fldCharType="begin"/>
            </w:r>
            <w:r w:rsidR="003173DD">
              <w:rPr>
                <w:noProof/>
                <w:webHidden/>
              </w:rPr>
              <w:instrText xml:space="preserve"> PAGEREF _Toc106270733 \h </w:instrText>
            </w:r>
            <w:r w:rsidR="003173DD">
              <w:rPr>
                <w:noProof/>
                <w:webHidden/>
              </w:rPr>
            </w:r>
            <w:r w:rsidR="003173DD">
              <w:rPr>
                <w:noProof/>
                <w:webHidden/>
              </w:rPr>
              <w:fldChar w:fldCharType="separate"/>
            </w:r>
            <w:r w:rsidR="006C00EC">
              <w:rPr>
                <w:noProof/>
                <w:webHidden/>
              </w:rPr>
              <w:t>30</w:t>
            </w:r>
            <w:r w:rsidR="003173DD">
              <w:rPr>
                <w:noProof/>
                <w:webHidden/>
              </w:rPr>
              <w:fldChar w:fldCharType="end"/>
            </w:r>
          </w:hyperlink>
        </w:p>
        <w:p w14:paraId="6C14DB8E" w14:textId="5E9890A9" w:rsidR="003173DD" w:rsidRDefault="009A7000">
          <w:pPr>
            <w:pStyle w:val="TOC3"/>
            <w:tabs>
              <w:tab w:val="left" w:pos="1320"/>
              <w:tab w:val="right" w:leader="dot" w:pos="9350"/>
            </w:tabs>
            <w:rPr>
              <w:rFonts w:eastAsiaTheme="minorEastAsia"/>
              <w:noProof/>
              <w:lang w:eastAsia="zh-CN"/>
            </w:rPr>
          </w:pPr>
          <w:hyperlink w:anchor="_Toc106270734" w:history="1">
            <w:r w:rsidR="003173DD" w:rsidRPr="009A17D8">
              <w:rPr>
                <w:rStyle w:val="Hyperlink"/>
                <w:noProof/>
              </w:rPr>
              <w:t>3.2.6.</w:t>
            </w:r>
            <w:r w:rsidR="003173DD">
              <w:rPr>
                <w:rFonts w:eastAsiaTheme="minorEastAsia"/>
                <w:noProof/>
                <w:lang w:eastAsia="zh-CN"/>
              </w:rPr>
              <w:tab/>
            </w:r>
            <w:r w:rsidR="003173DD" w:rsidRPr="009A17D8">
              <w:rPr>
                <w:rStyle w:val="Hyperlink"/>
                <w:noProof/>
              </w:rPr>
              <w:t>Revalorization</w:t>
            </w:r>
            <w:r w:rsidR="003173DD">
              <w:rPr>
                <w:noProof/>
                <w:webHidden/>
              </w:rPr>
              <w:tab/>
            </w:r>
            <w:r w:rsidR="003173DD">
              <w:rPr>
                <w:noProof/>
                <w:webHidden/>
              </w:rPr>
              <w:fldChar w:fldCharType="begin"/>
            </w:r>
            <w:r w:rsidR="003173DD">
              <w:rPr>
                <w:noProof/>
                <w:webHidden/>
              </w:rPr>
              <w:instrText xml:space="preserve"> PAGEREF _Toc106270734 \h </w:instrText>
            </w:r>
            <w:r w:rsidR="003173DD">
              <w:rPr>
                <w:noProof/>
                <w:webHidden/>
              </w:rPr>
            </w:r>
            <w:r w:rsidR="003173DD">
              <w:rPr>
                <w:noProof/>
                <w:webHidden/>
              </w:rPr>
              <w:fldChar w:fldCharType="separate"/>
            </w:r>
            <w:r w:rsidR="006C00EC">
              <w:rPr>
                <w:noProof/>
                <w:webHidden/>
              </w:rPr>
              <w:t>30</w:t>
            </w:r>
            <w:r w:rsidR="003173DD">
              <w:rPr>
                <w:noProof/>
                <w:webHidden/>
              </w:rPr>
              <w:fldChar w:fldCharType="end"/>
            </w:r>
          </w:hyperlink>
        </w:p>
        <w:p w14:paraId="7737D032" w14:textId="7F27C583" w:rsidR="003173DD" w:rsidRDefault="009A7000">
          <w:pPr>
            <w:pStyle w:val="TOC3"/>
            <w:tabs>
              <w:tab w:val="left" w:pos="1320"/>
              <w:tab w:val="right" w:leader="dot" w:pos="9350"/>
            </w:tabs>
            <w:rPr>
              <w:rFonts w:eastAsiaTheme="minorEastAsia"/>
              <w:noProof/>
              <w:lang w:eastAsia="zh-CN"/>
            </w:rPr>
          </w:pPr>
          <w:hyperlink w:anchor="_Toc106270735" w:history="1">
            <w:r w:rsidR="003173DD" w:rsidRPr="009A17D8">
              <w:rPr>
                <w:rStyle w:val="Hyperlink"/>
                <w:noProof/>
              </w:rPr>
              <w:t>3.2.7.</w:t>
            </w:r>
            <w:r w:rsidR="003173DD">
              <w:rPr>
                <w:rFonts w:eastAsiaTheme="minorEastAsia"/>
                <w:noProof/>
                <w:lang w:eastAsia="zh-CN"/>
              </w:rPr>
              <w:tab/>
            </w:r>
            <w:r w:rsidR="003173DD" w:rsidRPr="009A17D8">
              <w:rPr>
                <w:rStyle w:val="Hyperlink"/>
                <w:noProof/>
              </w:rPr>
              <w:t>External actors and research</w:t>
            </w:r>
            <w:r w:rsidR="003173DD">
              <w:rPr>
                <w:noProof/>
                <w:webHidden/>
              </w:rPr>
              <w:tab/>
            </w:r>
            <w:r w:rsidR="003173DD">
              <w:rPr>
                <w:noProof/>
                <w:webHidden/>
              </w:rPr>
              <w:fldChar w:fldCharType="begin"/>
            </w:r>
            <w:r w:rsidR="003173DD">
              <w:rPr>
                <w:noProof/>
                <w:webHidden/>
              </w:rPr>
              <w:instrText xml:space="preserve"> PAGEREF _Toc106270735 \h </w:instrText>
            </w:r>
            <w:r w:rsidR="003173DD">
              <w:rPr>
                <w:noProof/>
                <w:webHidden/>
              </w:rPr>
            </w:r>
            <w:r w:rsidR="003173DD">
              <w:rPr>
                <w:noProof/>
                <w:webHidden/>
              </w:rPr>
              <w:fldChar w:fldCharType="separate"/>
            </w:r>
            <w:r w:rsidR="006C00EC">
              <w:rPr>
                <w:noProof/>
                <w:webHidden/>
              </w:rPr>
              <w:t>30</w:t>
            </w:r>
            <w:r w:rsidR="003173DD">
              <w:rPr>
                <w:noProof/>
                <w:webHidden/>
              </w:rPr>
              <w:fldChar w:fldCharType="end"/>
            </w:r>
          </w:hyperlink>
        </w:p>
        <w:p w14:paraId="333AF770" w14:textId="79A7FDBC" w:rsidR="003173DD" w:rsidRDefault="009A7000">
          <w:pPr>
            <w:pStyle w:val="TOC3"/>
            <w:tabs>
              <w:tab w:val="left" w:pos="1320"/>
              <w:tab w:val="right" w:leader="dot" w:pos="9350"/>
            </w:tabs>
            <w:rPr>
              <w:rFonts w:eastAsiaTheme="minorEastAsia"/>
              <w:noProof/>
              <w:lang w:eastAsia="zh-CN"/>
            </w:rPr>
          </w:pPr>
          <w:hyperlink w:anchor="_Toc106270736" w:history="1">
            <w:r w:rsidR="003173DD" w:rsidRPr="009A17D8">
              <w:rPr>
                <w:rStyle w:val="Hyperlink"/>
                <w:noProof/>
              </w:rPr>
              <w:t>3.2.8.</w:t>
            </w:r>
            <w:r w:rsidR="003173DD">
              <w:rPr>
                <w:rFonts w:eastAsiaTheme="minorEastAsia"/>
                <w:noProof/>
                <w:lang w:eastAsia="zh-CN"/>
              </w:rPr>
              <w:tab/>
            </w:r>
            <w:r w:rsidR="003173DD" w:rsidRPr="009A17D8">
              <w:rPr>
                <w:rStyle w:val="Hyperlink"/>
                <w:noProof/>
              </w:rPr>
              <w:t>Recommendations for the chapter</w:t>
            </w:r>
            <w:r w:rsidR="003173DD">
              <w:rPr>
                <w:noProof/>
                <w:webHidden/>
              </w:rPr>
              <w:tab/>
            </w:r>
            <w:r w:rsidR="003173DD">
              <w:rPr>
                <w:noProof/>
                <w:webHidden/>
              </w:rPr>
              <w:fldChar w:fldCharType="begin"/>
            </w:r>
            <w:r w:rsidR="003173DD">
              <w:rPr>
                <w:noProof/>
                <w:webHidden/>
              </w:rPr>
              <w:instrText xml:space="preserve"> PAGEREF _Toc106270736 \h </w:instrText>
            </w:r>
            <w:r w:rsidR="003173DD">
              <w:rPr>
                <w:noProof/>
                <w:webHidden/>
              </w:rPr>
            </w:r>
            <w:r w:rsidR="003173DD">
              <w:rPr>
                <w:noProof/>
                <w:webHidden/>
              </w:rPr>
              <w:fldChar w:fldCharType="separate"/>
            </w:r>
            <w:r w:rsidR="006C00EC">
              <w:rPr>
                <w:noProof/>
                <w:webHidden/>
              </w:rPr>
              <w:t>30</w:t>
            </w:r>
            <w:r w:rsidR="003173DD">
              <w:rPr>
                <w:noProof/>
                <w:webHidden/>
              </w:rPr>
              <w:fldChar w:fldCharType="end"/>
            </w:r>
          </w:hyperlink>
        </w:p>
        <w:p w14:paraId="78336577" w14:textId="614358BA" w:rsidR="003173DD" w:rsidRDefault="009A7000">
          <w:pPr>
            <w:pStyle w:val="TOC2"/>
            <w:rPr>
              <w:rFonts w:eastAsiaTheme="minorEastAsia"/>
              <w:noProof/>
              <w:lang w:eastAsia="zh-CN"/>
            </w:rPr>
          </w:pPr>
          <w:hyperlink w:anchor="_Toc106270737" w:history="1">
            <w:r w:rsidR="003173DD" w:rsidRPr="009A17D8">
              <w:rPr>
                <w:rStyle w:val="Hyperlink"/>
                <w:noProof/>
              </w:rPr>
              <w:t>3.3.</w:t>
            </w:r>
            <w:r w:rsidR="003173DD">
              <w:rPr>
                <w:rFonts w:eastAsiaTheme="minorEastAsia"/>
                <w:noProof/>
                <w:lang w:eastAsia="zh-CN"/>
              </w:rPr>
              <w:tab/>
            </w:r>
            <w:r w:rsidR="003173DD" w:rsidRPr="009A17D8">
              <w:rPr>
                <w:rStyle w:val="Hyperlink"/>
                <w:noProof/>
              </w:rPr>
              <w:t>Chapter 4. Values and decision-making</w:t>
            </w:r>
            <w:r w:rsidR="003173DD">
              <w:rPr>
                <w:noProof/>
                <w:webHidden/>
              </w:rPr>
              <w:tab/>
            </w:r>
            <w:r w:rsidR="003173DD">
              <w:rPr>
                <w:noProof/>
                <w:webHidden/>
              </w:rPr>
              <w:fldChar w:fldCharType="begin"/>
            </w:r>
            <w:r w:rsidR="003173DD">
              <w:rPr>
                <w:noProof/>
                <w:webHidden/>
              </w:rPr>
              <w:instrText xml:space="preserve"> PAGEREF _Toc106270737 \h </w:instrText>
            </w:r>
            <w:r w:rsidR="003173DD">
              <w:rPr>
                <w:noProof/>
                <w:webHidden/>
              </w:rPr>
            </w:r>
            <w:r w:rsidR="003173DD">
              <w:rPr>
                <w:noProof/>
                <w:webHidden/>
              </w:rPr>
              <w:fldChar w:fldCharType="separate"/>
            </w:r>
            <w:r w:rsidR="006C00EC">
              <w:rPr>
                <w:noProof/>
                <w:webHidden/>
              </w:rPr>
              <w:t>31</w:t>
            </w:r>
            <w:r w:rsidR="003173DD">
              <w:rPr>
                <w:noProof/>
                <w:webHidden/>
              </w:rPr>
              <w:fldChar w:fldCharType="end"/>
            </w:r>
          </w:hyperlink>
        </w:p>
        <w:p w14:paraId="66C88801" w14:textId="46C7C62E" w:rsidR="003173DD" w:rsidRDefault="009A7000">
          <w:pPr>
            <w:pStyle w:val="TOC3"/>
            <w:tabs>
              <w:tab w:val="left" w:pos="1320"/>
              <w:tab w:val="right" w:leader="dot" w:pos="9350"/>
            </w:tabs>
            <w:rPr>
              <w:rFonts w:eastAsiaTheme="minorEastAsia"/>
              <w:noProof/>
              <w:lang w:eastAsia="zh-CN"/>
            </w:rPr>
          </w:pPr>
          <w:hyperlink w:anchor="_Toc106270738" w:history="1">
            <w:r w:rsidR="003173DD" w:rsidRPr="009A17D8">
              <w:rPr>
                <w:rStyle w:val="Hyperlink"/>
                <w:noProof/>
              </w:rPr>
              <w:t>3.3.1.</w:t>
            </w:r>
            <w:r w:rsidR="003173DD">
              <w:rPr>
                <w:rFonts w:eastAsiaTheme="minorEastAsia"/>
                <w:noProof/>
                <w:lang w:eastAsia="zh-CN"/>
              </w:rPr>
              <w:tab/>
            </w:r>
            <w:r w:rsidR="003173DD" w:rsidRPr="009A17D8">
              <w:rPr>
                <w:rStyle w:val="Hyperlink"/>
                <w:noProof/>
              </w:rPr>
              <w:t>Introduction</w:t>
            </w:r>
            <w:r w:rsidR="003173DD">
              <w:rPr>
                <w:noProof/>
                <w:webHidden/>
              </w:rPr>
              <w:tab/>
            </w:r>
            <w:r w:rsidR="003173DD">
              <w:rPr>
                <w:noProof/>
                <w:webHidden/>
              </w:rPr>
              <w:fldChar w:fldCharType="begin"/>
            </w:r>
            <w:r w:rsidR="003173DD">
              <w:rPr>
                <w:noProof/>
                <w:webHidden/>
              </w:rPr>
              <w:instrText xml:space="preserve"> PAGEREF _Toc106270738 \h </w:instrText>
            </w:r>
            <w:r w:rsidR="003173DD">
              <w:rPr>
                <w:noProof/>
                <w:webHidden/>
              </w:rPr>
            </w:r>
            <w:r w:rsidR="003173DD">
              <w:rPr>
                <w:noProof/>
                <w:webHidden/>
              </w:rPr>
              <w:fldChar w:fldCharType="separate"/>
            </w:r>
            <w:r w:rsidR="006C00EC">
              <w:rPr>
                <w:noProof/>
                <w:webHidden/>
              </w:rPr>
              <w:t>31</w:t>
            </w:r>
            <w:r w:rsidR="003173DD">
              <w:rPr>
                <w:noProof/>
                <w:webHidden/>
              </w:rPr>
              <w:fldChar w:fldCharType="end"/>
            </w:r>
          </w:hyperlink>
        </w:p>
        <w:p w14:paraId="36167F48" w14:textId="2B171D0D" w:rsidR="003173DD" w:rsidRDefault="009A7000">
          <w:pPr>
            <w:pStyle w:val="TOC3"/>
            <w:tabs>
              <w:tab w:val="left" w:pos="1320"/>
              <w:tab w:val="right" w:leader="dot" w:pos="9350"/>
            </w:tabs>
            <w:rPr>
              <w:rFonts w:eastAsiaTheme="minorEastAsia"/>
              <w:noProof/>
              <w:lang w:eastAsia="zh-CN"/>
            </w:rPr>
          </w:pPr>
          <w:hyperlink w:anchor="_Toc106270739" w:history="1">
            <w:r w:rsidR="003173DD" w:rsidRPr="009A17D8">
              <w:rPr>
                <w:rStyle w:val="Hyperlink"/>
                <w:noProof/>
              </w:rPr>
              <w:t>3.3.2.</w:t>
            </w:r>
            <w:r w:rsidR="003173DD">
              <w:rPr>
                <w:rFonts w:eastAsiaTheme="minorEastAsia"/>
                <w:noProof/>
                <w:lang w:eastAsia="zh-CN"/>
              </w:rPr>
              <w:tab/>
            </w:r>
            <w:r w:rsidR="003173DD" w:rsidRPr="009A17D8">
              <w:rPr>
                <w:rStyle w:val="Hyperlink"/>
                <w:noProof/>
              </w:rPr>
              <w:t>Decision-making at different levels</w:t>
            </w:r>
            <w:r w:rsidR="003173DD">
              <w:rPr>
                <w:noProof/>
                <w:webHidden/>
              </w:rPr>
              <w:tab/>
            </w:r>
            <w:r w:rsidR="003173DD">
              <w:rPr>
                <w:noProof/>
                <w:webHidden/>
              </w:rPr>
              <w:fldChar w:fldCharType="begin"/>
            </w:r>
            <w:r w:rsidR="003173DD">
              <w:rPr>
                <w:noProof/>
                <w:webHidden/>
              </w:rPr>
              <w:instrText xml:space="preserve"> PAGEREF _Toc106270739 \h </w:instrText>
            </w:r>
            <w:r w:rsidR="003173DD">
              <w:rPr>
                <w:noProof/>
                <w:webHidden/>
              </w:rPr>
            </w:r>
            <w:r w:rsidR="003173DD">
              <w:rPr>
                <w:noProof/>
                <w:webHidden/>
              </w:rPr>
              <w:fldChar w:fldCharType="separate"/>
            </w:r>
            <w:r w:rsidR="006C00EC">
              <w:rPr>
                <w:noProof/>
                <w:webHidden/>
              </w:rPr>
              <w:t>31</w:t>
            </w:r>
            <w:r w:rsidR="003173DD">
              <w:rPr>
                <w:noProof/>
                <w:webHidden/>
              </w:rPr>
              <w:fldChar w:fldCharType="end"/>
            </w:r>
          </w:hyperlink>
        </w:p>
        <w:p w14:paraId="181DBCBC" w14:textId="258AFE56" w:rsidR="003173DD" w:rsidRDefault="009A7000">
          <w:pPr>
            <w:pStyle w:val="TOC3"/>
            <w:tabs>
              <w:tab w:val="left" w:pos="1320"/>
              <w:tab w:val="right" w:leader="dot" w:pos="9350"/>
            </w:tabs>
            <w:rPr>
              <w:rFonts w:eastAsiaTheme="minorEastAsia"/>
              <w:noProof/>
              <w:lang w:eastAsia="zh-CN"/>
            </w:rPr>
          </w:pPr>
          <w:hyperlink w:anchor="_Toc106270740" w:history="1">
            <w:r w:rsidR="003173DD" w:rsidRPr="009A17D8">
              <w:rPr>
                <w:rStyle w:val="Hyperlink"/>
                <w:noProof/>
              </w:rPr>
              <w:t>3.3.3.</w:t>
            </w:r>
            <w:r w:rsidR="003173DD">
              <w:rPr>
                <w:rFonts w:eastAsiaTheme="minorEastAsia"/>
                <w:noProof/>
                <w:lang w:eastAsia="zh-CN"/>
              </w:rPr>
              <w:tab/>
            </w:r>
            <w:r w:rsidR="003173DD" w:rsidRPr="009A17D8">
              <w:rPr>
                <w:rStyle w:val="Hyperlink"/>
                <w:noProof/>
              </w:rPr>
              <w:t>International, regional and sub-regional levels</w:t>
            </w:r>
            <w:r w:rsidR="003173DD">
              <w:rPr>
                <w:noProof/>
                <w:webHidden/>
              </w:rPr>
              <w:tab/>
            </w:r>
            <w:r w:rsidR="003173DD">
              <w:rPr>
                <w:noProof/>
                <w:webHidden/>
              </w:rPr>
              <w:fldChar w:fldCharType="begin"/>
            </w:r>
            <w:r w:rsidR="003173DD">
              <w:rPr>
                <w:noProof/>
                <w:webHidden/>
              </w:rPr>
              <w:instrText xml:space="preserve"> PAGEREF _Toc106270740 \h </w:instrText>
            </w:r>
            <w:r w:rsidR="003173DD">
              <w:rPr>
                <w:noProof/>
                <w:webHidden/>
              </w:rPr>
            </w:r>
            <w:r w:rsidR="003173DD">
              <w:rPr>
                <w:noProof/>
                <w:webHidden/>
              </w:rPr>
              <w:fldChar w:fldCharType="separate"/>
            </w:r>
            <w:r w:rsidR="006C00EC">
              <w:rPr>
                <w:noProof/>
                <w:webHidden/>
              </w:rPr>
              <w:t>31</w:t>
            </w:r>
            <w:r w:rsidR="003173DD">
              <w:rPr>
                <w:noProof/>
                <w:webHidden/>
              </w:rPr>
              <w:fldChar w:fldCharType="end"/>
            </w:r>
          </w:hyperlink>
        </w:p>
        <w:p w14:paraId="47DE2807" w14:textId="5EEB50A1" w:rsidR="003173DD" w:rsidRDefault="009A7000">
          <w:pPr>
            <w:pStyle w:val="TOC3"/>
            <w:tabs>
              <w:tab w:val="left" w:pos="1320"/>
              <w:tab w:val="right" w:leader="dot" w:pos="9350"/>
            </w:tabs>
            <w:rPr>
              <w:rFonts w:eastAsiaTheme="minorEastAsia"/>
              <w:noProof/>
              <w:lang w:eastAsia="zh-CN"/>
            </w:rPr>
          </w:pPr>
          <w:hyperlink w:anchor="_Toc106270741" w:history="1">
            <w:r w:rsidR="003173DD" w:rsidRPr="009A17D8">
              <w:rPr>
                <w:rStyle w:val="Hyperlink"/>
                <w:noProof/>
              </w:rPr>
              <w:t>3.3.4.</w:t>
            </w:r>
            <w:r w:rsidR="003173DD">
              <w:rPr>
                <w:rFonts w:eastAsiaTheme="minorEastAsia"/>
                <w:noProof/>
                <w:lang w:eastAsia="zh-CN"/>
              </w:rPr>
              <w:tab/>
            </w:r>
            <w:r w:rsidR="003173DD" w:rsidRPr="009A17D8">
              <w:rPr>
                <w:rStyle w:val="Hyperlink"/>
                <w:noProof/>
              </w:rPr>
              <w:t>National level</w:t>
            </w:r>
            <w:r w:rsidR="003173DD">
              <w:rPr>
                <w:noProof/>
                <w:webHidden/>
              </w:rPr>
              <w:tab/>
            </w:r>
            <w:r w:rsidR="003173DD">
              <w:rPr>
                <w:noProof/>
                <w:webHidden/>
              </w:rPr>
              <w:fldChar w:fldCharType="begin"/>
            </w:r>
            <w:r w:rsidR="003173DD">
              <w:rPr>
                <w:noProof/>
                <w:webHidden/>
              </w:rPr>
              <w:instrText xml:space="preserve"> PAGEREF _Toc106270741 \h </w:instrText>
            </w:r>
            <w:r w:rsidR="003173DD">
              <w:rPr>
                <w:noProof/>
                <w:webHidden/>
              </w:rPr>
            </w:r>
            <w:r w:rsidR="003173DD">
              <w:rPr>
                <w:noProof/>
                <w:webHidden/>
              </w:rPr>
              <w:fldChar w:fldCharType="separate"/>
            </w:r>
            <w:r w:rsidR="006C00EC">
              <w:rPr>
                <w:noProof/>
                <w:webHidden/>
              </w:rPr>
              <w:t>32</w:t>
            </w:r>
            <w:r w:rsidR="003173DD">
              <w:rPr>
                <w:noProof/>
                <w:webHidden/>
              </w:rPr>
              <w:fldChar w:fldCharType="end"/>
            </w:r>
          </w:hyperlink>
        </w:p>
        <w:p w14:paraId="30B26312" w14:textId="65030F5C" w:rsidR="003173DD" w:rsidRDefault="009A7000">
          <w:pPr>
            <w:pStyle w:val="TOC3"/>
            <w:tabs>
              <w:tab w:val="left" w:pos="1320"/>
              <w:tab w:val="right" w:leader="dot" w:pos="9350"/>
            </w:tabs>
            <w:rPr>
              <w:rFonts w:eastAsiaTheme="minorEastAsia"/>
              <w:noProof/>
              <w:lang w:eastAsia="zh-CN"/>
            </w:rPr>
          </w:pPr>
          <w:hyperlink w:anchor="_Toc106270742" w:history="1">
            <w:r w:rsidR="003173DD" w:rsidRPr="009A17D8">
              <w:rPr>
                <w:rStyle w:val="Hyperlink"/>
                <w:noProof/>
              </w:rPr>
              <w:t>3.3.5.</w:t>
            </w:r>
            <w:r w:rsidR="003173DD">
              <w:rPr>
                <w:rFonts w:eastAsiaTheme="minorEastAsia"/>
                <w:noProof/>
                <w:lang w:eastAsia="zh-CN"/>
              </w:rPr>
              <w:tab/>
            </w:r>
            <w:r w:rsidR="003173DD" w:rsidRPr="009A17D8">
              <w:rPr>
                <w:rStyle w:val="Hyperlink"/>
                <w:noProof/>
              </w:rPr>
              <w:t>Local-level governance and decision-making</w:t>
            </w:r>
            <w:r w:rsidR="003173DD">
              <w:rPr>
                <w:noProof/>
                <w:webHidden/>
              </w:rPr>
              <w:tab/>
            </w:r>
            <w:r w:rsidR="003173DD">
              <w:rPr>
                <w:noProof/>
                <w:webHidden/>
              </w:rPr>
              <w:fldChar w:fldCharType="begin"/>
            </w:r>
            <w:r w:rsidR="003173DD">
              <w:rPr>
                <w:noProof/>
                <w:webHidden/>
              </w:rPr>
              <w:instrText xml:space="preserve"> PAGEREF _Toc106270742 \h </w:instrText>
            </w:r>
            <w:r w:rsidR="003173DD">
              <w:rPr>
                <w:noProof/>
                <w:webHidden/>
              </w:rPr>
            </w:r>
            <w:r w:rsidR="003173DD">
              <w:rPr>
                <w:noProof/>
                <w:webHidden/>
              </w:rPr>
              <w:fldChar w:fldCharType="separate"/>
            </w:r>
            <w:r w:rsidR="006C00EC">
              <w:rPr>
                <w:noProof/>
                <w:webHidden/>
              </w:rPr>
              <w:t>34</w:t>
            </w:r>
            <w:r w:rsidR="003173DD">
              <w:rPr>
                <w:noProof/>
                <w:webHidden/>
              </w:rPr>
              <w:fldChar w:fldCharType="end"/>
            </w:r>
          </w:hyperlink>
        </w:p>
        <w:p w14:paraId="468F6ACD" w14:textId="2C138722" w:rsidR="003173DD" w:rsidRDefault="009A7000">
          <w:pPr>
            <w:pStyle w:val="TOC3"/>
            <w:tabs>
              <w:tab w:val="left" w:pos="1320"/>
              <w:tab w:val="right" w:leader="dot" w:pos="9350"/>
            </w:tabs>
            <w:rPr>
              <w:rFonts w:eastAsiaTheme="minorEastAsia"/>
              <w:noProof/>
              <w:lang w:eastAsia="zh-CN"/>
            </w:rPr>
          </w:pPr>
          <w:hyperlink w:anchor="_Toc106270743" w:history="1">
            <w:r w:rsidR="003173DD" w:rsidRPr="009A17D8">
              <w:rPr>
                <w:rStyle w:val="Hyperlink"/>
                <w:noProof/>
              </w:rPr>
              <w:t>3.3.6.</w:t>
            </w:r>
            <w:r w:rsidR="003173DD">
              <w:rPr>
                <w:rFonts w:eastAsiaTheme="minorEastAsia"/>
                <w:noProof/>
                <w:lang w:eastAsia="zh-CN"/>
              </w:rPr>
              <w:tab/>
            </w:r>
            <w:r w:rsidR="003173DD" w:rsidRPr="009A17D8">
              <w:rPr>
                <w:rStyle w:val="Hyperlink"/>
                <w:noProof/>
              </w:rPr>
              <w:t>Local level co-management of natural resources</w:t>
            </w:r>
            <w:r w:rsidR="003173DD">
              <w:rPr>
                <w:noProof/>
                <w:webHidden/>
              </w:rPr>
              <w:tab/>
            </w:r>
            <w:r w:rsidR="003173DD">
              <w:rPr>
                <w:noProof/>
                <w:webHidden/>
              </w:rPr>
              <w:fldChar w:fldCharType="begin"/>
            </w:r>
            <w:r w:rsidR="003173DD">
              <w:rPr>
                <w:noProof/>
                <w:webHidden/>
              </w:rPr>
              <w:instrText xml:space="preserve"> PAGEREF _Toc106270743 \h </w:instrText>
            </w:r>
            <w:r w:rsidR="003173DD">
              <w:rPr>
                <w:noProof/>
                <w:webHidden/>
              </w:rPr>
            </w:r>
            <w:r w:rsidR="003173DD">
              <w:rPr>
                <w:noProof/>
                <w:webHidden/>
              </w:rPr>
              <w:fldChar w:fldCharType="separate"/>
            </w:r>
            <w:r w:rsidR="006C00EC">
              <w:rPr>
                <w:noProof/>
                <w:webHidden/>
              </w:rPr>
              <w:t>36</w:t>
            </w:r>
            <w:r w:rsidR="003173DD">
              <w:rPr>
                <w:noProof/>
                <w:webHidden/>
              </w:rPr>
              <w:fldChar w:fldCharType="end"/>
            </w:r>
          </w:hyperlink>
        </w:p>
        <w:p w14:paraId="07011C55" w14:textId="5585C083" w:rsidR="003173DD" w:rsidRDefault="009A7000">
          <w:pPr>
            <w:pStyle w:val="TOC3"/>
            <w:tabs>
              <w:tab w:val="left" w:pos="1320"/>
              <w:tab w:val="right" w:leader="dot" w:pos="9350"/>
            </w:tabs>
            <w:rPr>
              <w:rFonts w:eastAsiaTheme="minorEastAsia"/>
              <w:noProof/>
              <w:lang w:eastAsia="zh-CN"/>
            </w:rPr>
          </w:pPr>
          <w:hyperlink w:anchor="_Toc106270744" w:history="1">
            <w:r w:rsidR="003173DD" w:rsidRPr="009A17D8">
              <w:rPr>
                <w:rStyle w:val="Hyperlink"/>
                <w:noProof/>
              </w:rPr>
              <w:t>3.3.7.</w:t>
            </w:r>
            <w:r w:rsidR="003173DD">
              <w:rPr>
                <w:rFonts w:eastAsiaTheme="minorEastAsia"/>
                <w:noProof/>
                <w:lang w:eastAsia="zh-CN"/>
              </w:rPr>
              <w:tab/>
            </w:r>
            <w:r w:rsidR="003173DD" w:rsidRPr="009A17D8">
              <w:rPr>
                <w:rStyle w:val="Hyperlink"/>
                <w:noProof/>
              </w:rPr>
              <w:t>Conceptions of “poverty”</w:t>
            </w:r>
            <w:r w:rsidR="003173DD">
              <w:rPr>
                <w:noProof/>
                <w:webHidden/>
              </w:rPr>
              <w:tab/>
            </w:r>
            <w:r w:rsidR="003173DD">
              <w:rPr>
                <w:noProof/>
                <w:webHidden/>
              </w:rPr>
              <w:fldChar w:fldCharType="begin"/>
            </w:r>
            <w:r w:rsidR="003173DD">
              <w:rPr>
                <w:noProof/>
                <w:webHidden/>
              </w:rPr>
              <w:instrText xml:space="preserve"> PAGEREF _Toc106270744 \h </w:instrText>
            </w:r>
            <w:r w:rsidR="003173DD">
              <w:rPr>
                <w:noProof/>
                <w:webHidden/>
              </w:rPr>
            </w:r>
            <w:r w:rsidR="003173DD">
              <w:rPr>
                <w:noProof/>
                <w:webHidden/>
              </w:rPr>
              <w:fldChar w:fldCharType="separate"/>
            </w:r>
            <w:r w:rsidR="006C00EC">
              <w:rPr>
                <w:noProof/>
                <w:webHidden/>
              </w:rPr>
              <w:t>37</w:t>
            </w:r>
            <w:r w:rsidR="003173DD">
              <w:rPr>
                <w:noProof/>
                <w:webHidden/>
              </w:rPr>
              <w:fldChar w:fldCharType="end"/>
            </w:r>
          </w:hyperlink>
        </w:p>
        <w:p w14:paraId="50A8A4E5" w14:textId="6E42ED5F" w:rsidR="003173DD" w:rsidRDefault="009A7000">
          <w:pPr>
            <w:pStyle w:val="TOC2"/>
            <w:rPr>
              <w:rFonts w:eastAsiaTheme="minorEastAsia"/>
              <w:noProof/>
              <w:lang w:eastAsia="zh-CN"/>
            </w:rPr>
          </w:pPr>
          <w:hyperlink w:anchor="_Toc106270745" w:history="1">
            <w:r w:rsidR="003173DD" w:rsidRPr="009A17D8">
              <w:rPr>
                <w:rStyle w:val="Hyperlink"/>
                <w:noProof/>
              </w:rPr>
              <w:t>3.4.</w:t>
            </w:r>
            <w:r w:rsidR="003173DD">
              <w:rPr>
                <w:rFonts w:eastAsiaTheme="minorEastAsia"/>
                <w:noProof/>
                <w:lang w:eastAsia="zh-CN"/>
              </w:rPr>
              <w:tab/>
            </w:r>
            <w:r w:rsidR="003173DD" w:rsidRPr="009A17D8">
              <w:rPr>
                <w:rStyle w:val="Hyperlink"/>
                <w:noProof/>
              </w:rPr>
              <w:t>Chapter 5. Incorporating multiple values of nature and nature’s contributions to people for just and sustainable futures</w:t>
            </w:r>
            <w:r w:rsidR="003173DD">
              <w:rPr>
                <w:noProof/>
                <w:webHidden/>
              </w:rPr>
              <w:tab/>
            </w:r>
            <w:r w:rsidR="003173DD">
              <w:rPr>
                <w:noProof/>
                <w:webHidden/>
              </w:rPr>
              <w:fldChar w:fldCharType="begin"/>
            </w:r>
            <w:r w:rsidR="003173DD">
              <w:rPr>
                <w:noProof/>
                <w:webHidden/>
              </w:rPr>
              <w:instrText xml:space="preserve"> PAGEREF _Toc106270745 \h </w:instrText>
            </w:r>
            <w:r w:rsidR="003173DD">
              <w:rPr>
                <w:noProof/>
                <w:webHidden/>
              </w:rPr>
            </w:r>
            <w:r w:rsidR="003173DD">
              <w:rPr>
                <w:noProof/>
                <w:webHidden/>
              </w:rPr>
              <w:fldChar w:fldCharType="separate"/>
            </w:r>
            <w:r w:rsidR="006C00EC">
              <w:rPr>
                <w:noProof/>
                <w:webHidden/>
              </w:rPr>
              <w:t>38</w:t>
            </w:r>
            <w:r w:rsidR="003173DD">
              <w:rPr>
                <w:noProof/>
                <w:webHidden/>
              </w:rPr>
              <w:fldChar w:fldCharType="end"/>
            </w:r>
          </w:hyperlink>
        </w:p>
        <w:p w14:paraId="70CAD1FC" w14:textId="49864CC0" w:rsidR="003173DD" w:rsidRDefault="009A7000">
          <w:pPr>
            <w:pStyle w:val="TOC3"/>
            <w:tabs>
              <w:tab w:val="left" w:pos="1320"/>
              <w:tab w:val="right" w:leader="dot" w:pos="9350"/>
            </w:tabs>
            <w:rPr>
              <w:rFonts w:eastAsiaTheme="minorEastAsia"/>
              <w:noProof/>
              <w:lang w:eastAsia="zh-CN"/>
            </w:rPr>
          </w:pPr>
          <w:hyperlink w:anchor="_Toc106270746" w:history="1">
            <w:r w:rsidR="003173DD" w:rsidRPr="009A17D8">
              <w:rPr>
                <w:rStyle w:val="Hyperlink"/>
                <w:noProof/>
              </w:rPr>
              <w:t>3.4.1.</w:t>
            </w:r>
            <w:r w:rsidR="003173DD">
              <w:rPr>
                <w:rFonts w:eastAsiaTheme="minorEastAsia"/>
                <w:noProof/>
                <w:lang w:eastAsia="zh-CN"/>
              </w:rPr>
              <w:tab/>
            </w:r>
            <w:r w:rsidR="003173DD" w:rsidRPr="009A17D8">
              <w:rPr>
                <w:rStyle w:val="Hyperlink"/>
                <w:noProof/>
              </w:rPr>
              <w:t>Introduction</w:t>
            </w:r>
            <w:r w:rsidR="003173DD">
              <w:rPr>
                <w:noProof/>
                <w:webHidden/>
              </w:rPr>
              <w:tab/>
            </w:r>
            <w:r w:rsidR="003173DD">
              <w:rPr>
                <w:noProof/>
                <w:webHidden/>
              </w:rPr>
              <w:fldChar w:fldCharType="begin"/>
            </w:r>
            <w:r w:rsidR="003173DD">
              <w:rPr>
                <w:noProof/>
                <w:webHidden/>
              </w:rPr>
              <w:instrText xml:space="preserve"> PAGEREF _Toc106270746 \h </w:instrText>
            </w:r>
            <w:r w:rsidR="003173DD">
              <w:rPr>
                <w:noProof/>
                <w:webHidden/>
              </w:rPr>
            </w:r>
            <w:r w:rsidR="003173DD">
              <w:rPr>
                <w:noProof/>
                <w:webHidden/>
              </w:rPr>
              <w:fldChar w:fldCharType="separate"/>
            </w:r>
            <w:r w:rsidR="006C00EC">
              <w:rPr>
                <w:noProof/>
                <w:webHidden/>
              </w:rPr>
              <w:t>38</w:t>
            </w:r>
            <w:r w:rsidR="003173DD">
              <w:rPr>
                <w:noProof/>
                <w:webHidden/>
              </w:rPr>
              <w:fldChar w:fldCharType="end"/>
            </w:r>
          </w:hyperlink>
        </w:p>
        <w:p w14:paraId="2FE6A6DC" w14:textId="3B5002B1" w:rsidR="003173DD" w:rsidRDefault="009A7000">
          <w:pPr>
            <w:pStyle w:val="TOC3"/>
            <w:tabs>
              <w:tab w:val="left" w:pos="1320"/>
              <w:tab w:val="right" w:leader="dot" w:pos="9350"/>
            </w:tabs>
            <w:rPr>
              <w:rFonts w:eastAsiaTheme="minorEastAsia"/>
              <w:noProof/>
              <w:lang w:eastAsia="zh-CN"/>
            </w:rPr>
          </w:pPr>
          <w:hyperlink w:anchor="_Toc106270747" w:history="1">
            <w:r w:rsidR="003173DD" w:rsidRPr="009A17D8">
              <w:rPr>
                <w:rStyle w:val="Hyperlink"/>
                <w:noProof/>
              </w:rPr>
              <w:t>3.4.2.</w:t>
            </w:r>
            <w:r w:rsidR="003173DD">
              <w:rPr>
                <w:rFonts w:eastAsiaTheme="minorEastAsia"/>
                <w:noProof/>
                <w:lang w:eastAsia="zh-CN"/>
              </w:rPr>
              <w:tab/>
            </w:r>
            <w:r w:rsidR="003173DD" w:rsidRPr="009A17D8">
              <w:rPr>
                <w:rStyle w:val="Hyperlink"/>
                <w:noProof/>
              </w:rPr>
              <w:t>Indigenous perceptions of the future</w:t>
            </w:r>
            <w:r w:rsidR="003173DD">
              <w:rPr>
                <w:noProof/>
                <w:webHidden/>
              </w:rPr>
              <w:tab/>
            </w:r>
            <w:r w:rsidR="003173DD">
              <w:rPr>
                <w:noProof/>
                <w:webHidden/>
              </w:rPr>
              <w:fldChar w:fldCharType="begin"/>
            </w:r>
            <w:r w:rsidR="003173DD">
              <w:rPr>
                <w:noProof/>
                <w:webHidden/>
              </w:rPr>
              <w:instrText xml:space="preserve"> PAGEREF _Toc106270747 \h </w:instrText>
            </w:r>
            <w:r w:rsidR="003173DD">
              <w:rPr>
                <w:noProof/>
                <w:webHidden/>
              </w:rPr>
            </w:r>
            <w:r w:rsidR="003173DD">
              <w:rPr>
                <w:noProof/>
                <w:webHidden/>
              </w:rPr>
              <w:fldChar w:fldCharType="separate"/>
            </w:r>
            <w:r w:rsidR="006C00EC">
              <w:rPr>
                <w:noProof/>
                <w:webHidden/>
              </w:rPr>
              <w:t>38</w:t>
            </w:r>
            <w:r w:rsidR="003173DD">
              <w:rPr>
                <w:noProof/>
                <w:webHidden/>
              </w:rPr>
              <w:fldChar w:fldCharType="end"/>
            </w:r>
          </w:hyperlink>
        </w:p>
        <w:p w14:paraId="3E9C1891" w14:textId="71A98BB9" w:rsidR="003173DD" w:rsidRDefault="009A7000">
          <w:pPr>
            <w:pStyle w:val="TOC3"/>
            <w:tabs>
              <w:tab w:val="left" w:pos="1320"/>
              <w:tab w:val="right" w:leader="dot" w:pos="9350"/>
            </w:tabs>
            <w:rPr>
              <w:rFonts w:eastAsiaTheme="minorEastAsia"/>
              <w:noProof/>
              <w:lang w:eastAsia="zh-CN"/>
            </w:rPr>
          </w:pPr>
          <w:hyperlink w:anchor="_Toc106270748" w:history="1">
            <w:r w:rsidR="003173DD" w:rsidRPr="009A17D8">
              <w:rPr>
                <w:rStyle w:val="Hyperlink"/>
                <w:noProof/>
              </w:rPr>
              <w:t>3.4.3.</w:t>
            </w:r>
            <w:r w:rsidR="003173DD">
              <w:rPr>
                <w:rFonts w:eastAsiaTheme="minorEastAsia"/>
                <w:noProof/>
                <w:lang w:eastAsia="zh-CN"/>
              </w:rPr>
              <w:tab/>
            </w:r>
            <w:r w:rsidR="003173DD" w:rsidRPr="009A17D8">
              <w:rPr>
                <w:rStyle w:val="Hyperlink"/>
                <w:noProof/>
              </w:rPr>
              <w:t>Visions for communities, lands and waters</w:t>
            </w:r>
            <w:r w:rsidR="003173DD">
              <w:rPr>
                <w:noProof/>
                <w:webHidden/>
              </w:rPr>
              <w:tab/>
            </w:r>
            <w:r w:rsidR="003173DD">
              <w:rPr>
                <w:noProof/>
                <w:webHidden/>
              </w:rPr>
              <w:fldChar w:fldCharType="begin"/>
            </w:r>
            <w:r w:rsidR="003173DD">
              <w:rPr>
                <w:noProof/>
                <w:webHidden/>
              </w:rPr>
              <w:instrText xml:space="preserve"> PAGEREF _Toc106270748 \h </w:instrText>
            </w:r>
            <w:r w:rsidR="003173DD">
              <w:rPr>
                <w:noProof/>
                <w:webHidden/>
              </w:rPr>
            </w:r>
            <w:r w:rsidR="003173DD">
              <w:rPr>
                <w:noProof/>
                <w:webHidden/>
              </w:rPr>
              <w:fldChar w:fldCharType="separate"/>
            </w:r>
            <w:r w:rsidR="006C00EC">
              <w:rPr>
                <w:noProof/>
                <w:webHidden/>
              </w:rPr>
              <w:t>39</w:t>
            </w:r>
            <w:r w:rsidR="003173DD">
              <w:rPr>
                <w:noProof/>
                <w:webHidden/>
              </w:rPr>
              <w:fldChar w:fldCharType="end"/>
            </w:r>
          </w:hyperlink>
        </w:p>
        <w:p w14:paraId="056759EE" w14:textId="1FFEA9CB" w:rsidR="003173DD" w:rsidRDefault="009A7000">
          <w:pPr>
            <w:pStyle w:val="TOC3"/>
            <w:tabs>
              <w:tab w:val="left" w:pos="1320"/>
              <w:tab w:val="right" w:leader="dot" w:pos="9350"/>
            </w:tabs>
            <w:rPr>
              <w:rFonts w:eastAsiaTheme="minorEastAsia"/>
              <w:noProof/>
              <w:lang w:eastAsia="zh-CN"/>
            </w:rPr>
          </w:pPr>
          <w:hyperlink w:anchor="_Toc106270749" w:history="1">
            <w:r w:rsidR="003173DD" w:rsidRPr="009A17D8">
              <w:rPr>
                <w:rStyle w:val="Hyperlink"/>
                <w:noProof/>
              </w:rPr>
              <w:t>3.4.4.</w:t>
            </w:r>
            <w:r w:rsidR="003173DD">
              <w:rPr>
                <w:rFonts w:eastAsiaTheme="minorEastAsia"/>
                <w:noProof/>
                <w:lang w:eastAsia="zh-CN"/>
              </w:rPr>
              <w:tab/>
            </w:r>
            <w:r w:rsidR="003173DD" w:rsidRPr="009A17D8">
              <w:rPr>
                <w:rStyle w:val="Hyperlink"/>
                <w:noProof/>
              </w:rPr>
              <w:t>Visions for education</w:t>
            </w:r>
            <w:r w:rsidR="003173DD">
              <w:rPr>
                <w:noProof/>
                <w:webHidden/>
              </w:rPr>
              <w:tab/>
            </w:r>
            <w:r w:rsidR="003173DD">
              <w:rPr>
                <w:noProof/>
                <w:webHidden/>
              </w:rPr>
              <w:fldChar w:fldCharType="begin"/>
            </w:r>
            <w:r w:rsidR="003173DD">
              <w:rPr>
                <w:noProof/>
                <w:webHidden/>
              </w:rPr>
              <w:instrText xml:space="preserve"> PAGEREF _Toc106270749 \h </w:instrText>
            </w:r>
            <w:r w:rsidR="003173DD">
              <w:rPr>
                <w:noProof/>
                <w:webHidden/>
              </w:rPr>
            </w:r>
            <w:r w:rsidR="003173DD">
              <w:rPr>
                <w:noProof/>
                <w:webHidden/>
              </w:rPr>
              <w:fldChar w:fldCharType="separate"/>
            </w:r>
            <w:r w:rsidR="006C00EC">
              <w:rPr>
                <w:noProof/>
                <w:webHidden/>
              </w:rPr>
              <w:t>41</w:t>
            </w:r>
            <w:r w:rsidR="003173DD">
              <w:rPr>
                <w:noProof/>
                <w:webHidden/>
              </w:rPr>
              <w:fldChar w:fldCharType="end"/>
            </w:r>
          </w:hyperlink>
        </w:p>
        <w:p w14:paraId="68F1BE79" w14:textId="19AF6945" w:rsidR="003173DD" w:rsidRDefault="009A7000">
          <w:pPr>
            <w:pStyle w:val="TOC3"/>
            <w:tabs>
              <w:tab w:val="left" w:pos="1320"/>
              <w:tab w:val="right" w:leader="dot" w:pos="9350"/>
            </w:tabs>
            <w:rPr>
              <w:rFonts w:eastAsiaTheme="minorEastAsia"/>
              <w:noProof/>
              <w:lang w:eastAsia="zh-CN"/>
            </w:rPr>
          </w:pPr>
          <w:hyperlink w:anchor="_Toc106270750" w:history="1">
            <w:r w:rsidR="003173DD" w:rsidRPr="009A17D8">
              <w:rPr>
                <w:rStyle w:val="Hyperlink"/>
                <w:noProof/>
              </w:rPr>
              <w:t>3.4.5.</w:t>
            </w:r>
            <w:r w:rsidR="003173DD">
              <w:rPr>
                <w:rFonts w:eastAsiaTheme="minorEastAsia"/>
                <w:noProof/>
                <w:lang w:eastAsia="zh-CN"/>
              </w:rPr>
              <w:tab/>
            </w:r>
            <w:r w:rsidR="003173DD" w:rsidRPr="009A17D8">
              <w:rPr>
                <w:rStyle w:val="Hyperlink"/>
                <w:noProof/>
              </w:rPr>
              <w:t>UNDRIP - international level</w:t>
            </w:r>
            <w:r w:rsidR="003173DD">
              <w:rPr>
                <w:noProof/>
                <w:webHidden/>
              </w:rPr>
              <w:tab/>
            </w:r>
            <w:r w:rsidR="003173DD">
              <w:rPr>
                <w:noProof/>
                <w:webHidden/>
              </w:rPr>
              <w:fldChar w:fldCharType="begin"/>
            </w:r>
            <w:r w:rsidR="003173DD">
              <w:rPr>
                <w:noProof/>
                <w:webHidden/>
              </w:rPr>
              <w:instrText xml:space="preserve"> PAGEREF _Toc106270750 \h </w:instrText>
            </w:r>
            <w:r w:rsidR="003173DD">
              <w:rPr>
                <w:noProof/>
                <w:webHidden/>
              </w:rPr>
            </w:r>
            <w:r w:rsidR="003173DD">
              <w:rPr>
                <w:noProof/>
                <w:webHidden/>
              </w:rPr>
              <w:fldChar w:fldCharType="separate"/>
            </w:r>
            <w:r w:rsidR="006C00EC">
              <w:rPr>
                <w:noProof/>
                <w:webHidden/>
              </w:rPr>
              <w:t>42</w:t>
            </w:r>
            <w:r w:rsidR="003173DD">
              <w:rPr>
                <w:noProof/>
                <w:webHidden/>
              </w:rPr>
              <w:fldChar w:fldCharType="end"/>
            </w:r>
          </w:hyperlink>
        </w:p>
        <w:p w14:paraId="1D251EF2" w14:textId="60B093DD" w:rsidR="003173DD" w:rsidRDefault="009A7000">
          <w:pPr>
            <w:pStyle w:val="TOC3"/>
            <w:tabs>
              <w:tab w:val="left" w:pos="1320"/>
              <w:tab w:val="right" w:leader="dot" w:pos="9350"/>
            </w:tabs>
            <w:rPr>
              <w:rFonts w:eastAsiaTheme="minorEastAsia"/>
              <w:noProof/>
              <w:lang w:eastAsia="zh-CN"/>
            </w:rPr>
          </w:pPr>
          <w:hyperlink w:anchor="_Toc106270751" w:history="1">
            <w:r w:rsidR="003173DD" w:rsidRPr="009A17D8">
              <w:rPr>
                <w:rStyle w:val="Hyperlink"/>
                <w:noProof/>
              </w:rPr>
              <w:t>3.4.6.</w:t>
            </w:r>
            <w:r w:rsidR="003173DD">
              <w:rPr>
                <w:rFonts w:eastAsiaTheme="minorEastAsia"/>
                <w:noProof/>
                <w:lang w:eastAsia="zh-CN"/>
              </w:rPr>
              <w:tab/>
            </w:r>
            <w:r w:rsidR="003173DD" w:rsidRPr="009A17D8">
              <w:rPr>
                <w:rStyle w:val="Hyperlink"/>
                <w:noProof/>
              </w:rPr>
              <w:t>Recommendations for the chapter</w:t>
            </w:r>
            <w:r w:rsidR="003173DD">
              <w:rPr>
                <w:noProof/>
                <w:webHidden/>
              </w:rPr>
              <w:tab/>
            </w:r>
            <w:r w:rsidR="003173DD">
              <w:rPr>
                <w:noProof/>
                <w:webHidden/>
              </w:rPr>
              <w:fldChar w:fldCharType="begin"/>
            </w:r>
            <w:r w:rsidR="003173DD">
              <w:rPr>
                <w:noProof/>
                <w:webHidden/>
              </w:rPr>
              <w:instrText xml:space="preserve"> PAGEREF _Toc106270751 \h </w:instrText>
            </w:r>
            <w:r w:rsidR="003173DD">
              <w:rPr>
                <w:noProof/>
                <w:webHidden/>
              </w:rPr>
            </w:r>
            <w:r w:rsidR="003173DD">
              <w:rPr>
                <w:noProof/>
                <w:webHidden/>
              </w:rPr>
              <w:fldChar w:fldCharType="separate"/>
            </w:r>
            <w:r w:rsidR="006C00EC">
              <w:rPr>
                <w:noProof/>
                <w:webHidden/>
              </w:rPr>
              <w:t>43</w:t>
            </w:r>
            <w:r w:rsidR="003173DD">
              <w:rPr>
                <w:noProof/>
                <w:webHidden/>
              </w:rPr>
              <w:fldChar w:fldCharType="end"/>
            </w:r>
          </w:hyperlink>
        </w:p>
        <w:p w14:paraId="3420EE79" w14:textId="451D7980" w:rsidR="003173DD" w:rsidRDefault="009A7000">
          <w:pPr>
            <w:pStyle w:val="TOC2"/>
            <w:rPr>
              <w:rFonts w:eastAsiaTheme="minorEastAsia"/>
              <w:noProof/>
              <w:lang w:eastAsia="zh-CN"/>
            </w:rPr>
          </w:pPr>
          <w:hyperlink w:anchor="_Toc106270752" w:history="1">
            <w:r w:rsidR="003173DD" w:rsidRPr="009A17D8">
              <w:rPr>
                <w:rStyle w:val="Hyperlink"/>
                <w:noProof/>
              </w:rPr>
              <w:t>3.5.</w:t>
            </w:r>
            <w:r w:rsidR="003173DD">
              <w:rPr>
                <w:rFonts w:eastAsiaTheme="minorEastAsia"/>
                <w:noProof/>
                <w:lang w:eastAsia="zh-CN"/>
              </w:rPr>
              <w:tab/>
            </w:r>
            <w:r w:rsidR="003173DD" w:rsidRPr="009A17D8">
              <w:rPr>
                <w:rStyle w:val="Hyperlink"/>
                <w:noProof/>
              </w:rPr>
              <w:t>Chapter 6. Operationalization and capacity development for the incorporation of multiple values into policy and decision-making</w:t>
            </w:r>
            <w:r w:rsidR="003173DD">
              <w:rPr>
                <w:noProof/>
                <w:webHidden/>
              </w:rPr>
              <w:tab/>
            </w:r>
            <w:r w:rsidR="003173DD">
              <w:rPr>
                <w:noProof/>
                <w:webHidden/>
              </w:rPr>
              <w:fldChar w:fldCharType="begin"/>
            </w:r>
            <w:r w:rsidR="003173DD">
              <w:rPr>
                <w:noProof/>
                <w:webHidden/>
              </w:rPr>
              <w:instrText xml:space="preserve"> PAGEREF _Toc106270752 \h </w:instrText>
            </w:r>
            <w:r w:rsidR="003173DD">
              <w:rPr>
                <w:noProof/>
                <w:webHidden/>
              </w:rPr>
            </w:r>
            <w:r w:rsidR="003173DD">
              <w:rPr>
                <w:noProof/>
                <w:webHidden/>
              </w:rPr>
              <w:fldChar w:fldCharType="separate"/>
            </w:r>
            <w:r w:rsidR="006C00EC">
              <w:rPr>
                <w:noProof/>
                <w:webHidden/>
              </w:rPr>
              <w:t>44</w:t>
            </w:r>
            <w:r w:rsidR="003173DD">
              <w:rPr>
                <w:noProof/>
                <w:webHidden/>
              </w:rPr>
              <w:fldChar w:fldCharType="end"/>
            </w:r>
          </w:hyperlink>
        </w:p>
        <w:p w14:paraId="6E697983" w14:textId="030CD3CD" w:rsidR="003173DD" w:rsidRDefault="009A7000">
          <w:pPr>
            <w:pStyle w:val="TOC3"/>
            <w:tabs>
              <w:tab w:val="left" w:pos="1320"/>
              <w:tab w:val="right" w:leader="dot" w:pos="9350"/>
            </w:tabs>
            <w:rPr>
              <w:rFonts w:eastAsiaTheme="minorEastAsia"/>
              <w:noProof/>
              <w:lang w:eastAsia="zh-CN"/>
            </w:rPr>
          </w:pPr>
          <w:hyperlink w:anchor="_Toc106270753" w:history="1">
            <w:r w:rsidR="003173DD" w:rsidRPr="009A17D8">
              <w:rPr>
                <w:rStyle w:val="Hyperlink"/>
                <w:noProof/>
              </w:rPr>
              <w:t>3.5.1.</w:t>
            </w:r>
            <w:r w:rsidR="003173DD">
              <w:rPr>
                <w:rFonts w:eastAsiaTheme="minorEastAsia"/>
                <w:noProof/>
                <w:lang w:eastAsia="zh-CN"/>
              </w:rPr>
              <w:tab/>
            </w:r>
            <w:r w:rsidR="003173DD" w:rsidRPr="009A17D8">
              <w:rPr>
                <w:rStyle w:val="Hyperlink"/>
                <w:noProof/>
              </w:rPr>
              <w:t>Introduction</w:t>
            </w:r>
            <w:r w:rsidR="003173DD">
              <w:rPr>
                <w:noProof/>
                <w:webHidden/>
              </w:rPr>
              <w:tab/>
            </w:r>
            <w:r w:rsidR="003173DD">
              <w:rPr>
                <w:noProof/>
                <w:webHidden/>
              </w:rPr>
              <w:fldChar w:fldCharType="begin"/>
            </w:r>
            <w:r w:rsidR="003173DD">
              <w:rPr>
                <w:noProof/>
                <w:webHidden/>
              </w:rPr>
              <w:instrText xml:space="preserve"> PAGEREF _Toc106270753 \h </w:instrText>
            </w:r>
            <w:r w:rsidR="003173DD">
              <w:rPr>
                <w:noProof/>
                <w:webHidden/>
              </w:rPr>
            </w:r>
            <w:r w:rsidR="003173DD">
              <w:rPr>
                <w:noProof/>
                <w:webHidden/>
              </w:rPr>
              <w:fldChar w:fldCharType="separate"/>
            </w:r>
            <w:r w:rsidR="006C00EC">
              <w:rPr>
                <w:noProof/>
                <w:webHidden/>
              </w:rPr>
              <w:t>44</w:t>
            </w:r>
            <w:r w:rsidR="003173DD">
              <w:rPr>
                <w:noProof/>
                <w:webHidden/>
              </w:rPr>
              <w:fldChar w:fldCharType="end"/>
            </w:r>
          </w:hyperlink>
        </w:p>
        <w:p w14:paraId="5F678376" w14:textId="34FF8DF9" w:rsidR="003173DD" w:rsidRDefault="009A7000">
          <w:pPr>
            <w:pStyle w:val="TOC3"/>
            <w:tabs>
              <w:tab w:val="left" w:pos="1320"/>
              <w:tab w:val="right" w:leader="dot" w:pos="9350"/>
            </w:tabs>
            <w:rPr>
              <w:rFonts w:eastAsiaTheme="minorEastAsia"/>
              <w:noProof/>
              <w:lang w:eastAsia="zh-CN"/>
            </w:rPr>
          </w:pPr>
          <w:hyperlink w:anchor="_Toc106270754" w:history="1">
            <w:r w:rsidR="003173DD" w:rsidRPr="009A17D8">
              <w:rPr>
                <w:rStyle w:val="Hyperlink"/>
                <w:noProof/>
              </w:rPr>
              <w:t>3.5.2.</w:t>
            </w:r>
            <w:r w:rsidR="003173DD">
              <w:rPr>
                <w:rFonts w:eastAsiaTheme="minorEastAsia"/>
                <w:noProof/>
                <w:lang w:eastAsia="zh-CN"/>
              </w:rPr>
              <w:tab/>
            </w:r>
            <w:r w:rsidR="003173DD" w:rsidRPr="009A17D8">
              <w:rPr>
                <w:rStyle w:val="Hyperlink"/>
                <w:noProof/>
              </w:rPr>
              <w:t>Capacity-building and its dimensions</w:t>
            </w:r>
            <w:r w:rsidR="003173DD">
              <w:rPr>
                <w:noProof/>
                <w:webHidden/>
              </w:rPr>
              <w:tab/>
            </w:r>
            <w:r w:rsidR="003173DD">
              <w:rPr>
                <w:noProof/>
                <w:webHidden/>
              </w:rPr>
              <w:fldChar w:fldCharType="begin"/>
            </w:r>
            <w:r w:rsidR="003173DD">
              <w:rPr>
                <w:noProof/>
                <w:webHidden/>
              </w:rPr>
              <w:instrText xml:space="preserve"> PAGEREF _Toc106270754 \h </w:instrText>
            </w:r>
            <w:r w:rsidR="003173DD">
              <w:rPr>
                <w:noProof/>
                <w:webHidden/>
              </w:rPr>
            </w:r>
            <w:r w:rsidR="003173DD">
              <w:rPr>
                <w:noProof/>
                <w:webHidden/>
              </w:rPr>
              <w:fldChar w:fldCharType="separate"/>
            </w:r>
            <w:r w:rsidR="006C00EC">
              <w:rPr>
                <w:noProof/>
                <w:webHidden/>
              </w:rPr>
              <w:t>44</w:t>
            </w:r>
            <w:r w:rsidR="003173DD">
              <w:rPr>
                <w:noProof/>
                <w:webHidden/>
              </w:rPr>
              <w:fldChar w:fldCharType="end"/>
            </w:r>
          </w:hyperlink>
        </w:p>
        <w:p w14:paraId="212B1CDC" w14:textId="64F97E12" w:rsidR="003173DD" w:rsidRDefault="009A7000">
          <w:pPr>
            <w:pStyle w:val="TOC3"/>
            <w:tabs>
              <w:tab w:val="left" w:pos="1320"/>
              <w:tab w:val="right" w:leader="dot" w:pos="9350"/>
            </w:tabs>
            <w:rPr>
              <w:rFonts w:eastAsiaTheme="minorEastAsia"/>
              <w:noProof/>
              <w:lang w:eastAsia="zh-CN"/>
            </w:rPr>
          </w:pPr>
          <w:hyperlink w:anchor="_Toc106270755" w:history="1">
            <w:r w:rsidR="003173DD" w:rsidRPr="009A17D8">
              <w:rPr>
                <w:rStyle w:val="Hyperlink"/>
                <w:noProof/>
              </w:rPr>
              <w:t>3.5.3.</w:t>
            </w:r>
            <w:r w:rsidR="003173DD">
              <w:rPr>
                <w:rFonts w:eastAsiaTheme="minorEastAsia"/>
                <w:noProof/>
                <w:lang w:eastAsia="zh-CN"/>
              </w:rPr>
              <w:tab/>
            </w:r>
            <w:r w:rsidR="003173DD" w:rsidRPr="009A17D8">
              <w:rPr>
                <w:rStyle w:val="Hyperlink"/>
                <w:noProof/>
              </w:rPr>
              <w:t>Institutions</w:t>
            </w:r>
            <w:r w:rsidR="003173DD">
              <w:rPr>
                <w:noProof/>
                <w:webHidden/>
              </w:rPr>
              <w:tab/>
            </w:r>
            <w:r w:rsidR="003173DD">
              <w:rPr>
                <w:noProof/>
                <w:webHidden/>
              </w:rPr>
              <w:fldChar w:fldCharType="begin"/>
            </w:r>
            <w:r w:rsidR="003173DD">
              <w:rPr>
                <w:noProof/>
                <w:webHidden/>
              </w:rPr>
              <w:instrText xml:space="preserve"> PAGEREF _Toc106270755 \h </w:instrText>
            </w:r>
            <w:r w:rsidR="003173DD">
              <w:rPr>
                <w:noProof/>
                <w:webHidden/>
              </w:rPr>
            </w:r>
            <w:r w:rsidR="003173DD">
              <w:rPr>
                <w:noProof/>
                <w:webHidden/>
              </w:rPr>
              <w:fldChar w:fldCharType="separate"/>
            </w:r>
            <w:r w:rsidR="006C00EC">
              <w:rPr>
                <w:noProof/>
                <w:webHidden/>
              </w:rPr>
              <w:t>45</w:t>
            </w:r>
            <w:r w:rsidR="003173DD">
              <w:rPr>
                <w:noProof/>
                <w:webHidden/>
              </w:rPr>
              <w:fldChar w:fldCharType="end"/>
            </w:r>
          </w:hyperlink>
        </w:p>
        <w:p w14:paraId="0DFEF958" w14:textId="3C6FEE05" w:rsidR="003173DD" w:rsidRDefault="009A7000">
          <w:pPr>
            <w:pStyle w:val="TOC3"/>
            <w:tabs>
              <w:tab w:val="left" w:pos="1320"/>
              <w:tab w:val="right" w:leader="dot" w:pos="9350"/>
            </w:tabs>
            <w:rPr>
              <w:rFonts w:eastAsiaTheme="minorEastAsia"/>
              <w:noProof/>
              <w:lang w:eastAsia="zh-CN"/>
            </w:rPr>
          </w:pPr>
          <w:hyperlink w:anchor="_Toc106270756" w:history="1">
            <w:r w:rsidR="003173DD" w:rsidRPr="009A17D8">
              <w:rPr>
                <w:rStyle w:val="Hyperlink"/>
                <w:noProof/>
              </w:rPr>
              <w:t>3.5.4.</w:t>
            </w:r>
            <w:r w:rsidR="003173DD">
              <w:rPr>
                <w:rFonts w:eastAsiaTheme="minorEastAsia"/>
                <w:noProof/>
                <w:lang w:eastAsia="zh-CN"/>
              </w:rPr>
              <w:tab/>
            </w:r>
            <w:r w:rsidR="003173DD" w:rsidRPr="009A17D8">
              <w:rPr>
                <w:rStyle w:val="Hyperlink"/>
                <w:noProof/>
              </w:rPr>
              <w:t>Cultural protocols</w:t>
            </w:r>
            <w:r w:rsidR="003173DD">
              <w:rPr>
                <w:noProof/>
                <w:webHidden/>
              </w:rPr>
              <w:tab/>
            </w:r>
            <w:r w:rsidR="003173DD">
              <w:rPr>
                <w:noProof/>
                <w:webHidden/>
              </w:rPr>
              <w:fldChar w:fldCharType="begin"/>
            </w:r>
            <w:r w:rsidR="003173DD">
              <w:rPr>
                <w:noProof/>
                <w:webHidden/>
              </w:rPr>
              <w:instrText xml:space="preserve"> PAGEREF _Toc106270756 \h </w:instrText>
            </w:r>
            <w:r w:rsidR="003173DD">
              <w:rPr>
                <w:noProof/>
                <w:webHidden/>
              </w:rPr>
            </w:r>
            <w:r w:rsidR="003173DD">
              <w:rPr>
                <w:noProof/>
                <w:webHidden/>
              </w:rPr>
              <w:fldChar w:fldCharType="separate"/>
            </w:r>
            <w:r w:rsidR="006C00EC">
              <w:rPr>
                <w:noProof/>
                <w:webHidden/>
              </w:rPr>
              <w:t>46</w:t>
            </w:r>
            <w:r w:rsidR="003173DD">
              <w:rPr>
                <w:noProof/>
                <w:webHidden/>
              </w:rPr>
              <w:fldChar w:fldCharType="end"/>
            </w:r>
          </w:hyperlink>
        </w:p>
        <w:p w14:paraId="09B05B25" w14:textId="1C3F1363" w:rsidR="003173DD" w:rsidRDefault="009A7000">
          <w:pPr>
            <w:pStyle w:val="TOC3"/>
            <w:tabs>
              <w:tab w:val="left" w:pos="1320"/>
              <w:tab w:val="right" w:leader="dot" w:pos="9350"/>
            </w:tabs>
            <w:rPr>
              <w:rFonts w:eastAsiaTheme="minorEastAsia"/>
              <w:noProof/>
              <w:lang w:eastAsia="zh-CN"/>
            </w:rPr>
          </w:pPr>
          <w:hyperlink w:anchor="_Toc106270757" w:history="1">
            <w:r w:rsidR="003173DD" w:rsidRPr="009A17D8">
              <w:rPr>
                <w:rStyle w:val="Hyperlink"/>
                <w:noProof/>
              </w:rPr>
              <w:t>3.5.5.</w:t>
            </w:r>
            <w:r w:rsidR="003173DD">
              <w:rPr>
                <w:rFonts w:eastAsiaTheme="minorEastAsia"/>
                <w:noProof/>
                <w:lang w:eastAsia="zh-CN"/>
              </w:rPr>
              <w:tab/>
            </w:r>
            <w:r w:rsidR="003173DD" w:rsidRPr="009A17D8">
              <w:rPr>
                <w:rStyle w:val="Hyperlink"/>
                <w:noProof/>
              </w:rPr>
              <w:t>Education</w:t>
            </w:r>
            <w:r w:rsidR="003173DD">
              <w:rPr>
                <w:noProof/>
                <w:webHidden/>
              </w:rPr>
              <w:tab/>
            </w:r>
            <w:r w:rsidR="003173DD">
              <w:rPr>
                <w:noProof/>
                <w:webHidden/>
              </w:rPr>
              <w:fldChar w:fldCharType="begin"/>
            </w:r>
            <w:r w:rsidR="003173DD">
              <w:rPr>
                <w:noProof/>
                <w:webHidden/>
              </w:rPr>
              <w:instrText xml:space="preserve"> PAGEREF _Toc106270757 \h </w:instrText>
            </w:r>
            <w:r w:rsidR="003173DD">
              <w:rPr>
                <w:noProof/>
                <w:webHidden/>
              </w:rPr>
            </w:r>
            <w:r w:rsidR="003173DD">
              <w:rPr>
                <w:noProof/>
                <w:webHidden/>
              </w:rPr>
              <w:fldChar w:fldCharType="separate"/>
            </w:r>
            <w:r w:rsidR="006C00EC">
              <w:rPr>
                <w:noProof/>
                <w:webHidden/>
              </w:rPr>
              <w:t>46</w:t>
            </w:r>
            <w:r w:rsidR="003173DD">
              <w:rPr>
                <w:noProof/>
                <w:webHidden/>
              </w:rPr>
              <w:fldChar w:fldCharType="end"/>
            </w:r>
          </w:hyperlink>
        </w:p>
        <w:p w14:paraId="4DA55A6E" w14:textId="7837B73E" w:rsidR="003173DD" w:rsidRDefault="009A7000">
          <w:pPr>
            <w:pStyle w:val="TOC3"/>
            <w:tabs>
              <w:tab w:val="left" w:pos="1320"/>
              <w:tab w:val="right" w:leader="dot" w:pos="9350"/>
            </w:tabs>
            <w:rPr>
              <w:rFonts w:eastAsiaTheme="minorEastAsia"/>
              <w:noProof/>
              <w:lang w:eastAsia="zh-CN"/>
            </w:rPr>
          </w:pPr>
          <w:hyperlink w:anchor="_Toc106270758" w:history="1">
            <w:r w:rsidR="003173DD" w:rsidRPr="009A17D8">
              <w:rPr>
                <w:rStyle w:val="Hyperlink"/>
                <w:noProof/>
              </w:rPr>
              <w:t>3.5.6.</w:t>
            </w:r>
            <w:r w:rsidR="003173DD">
              <w:rPr>
                <w:rFonts w:eastAsiaTheme="minorEastAsia"/>
                <w:noProof/>
                <w:lang w:eastAsia="zh-CN"/>
              </w:rPr>
              <w:tab/>
            </w:r>
            <w:r w:rsidR="003173DD" w:rsidRPr="009A17D8">
              <w:rPr>
                <w:rStyle w:val="Hyperlink"/>
                <w:noProof/>
              </w:rPr>
              <w:t>Technology</w:t>
            </w:r>
            <w:r w:rsidR="003173DD">
              <w:rPr>
                <w:noProof/>
                <w:webHidden/>
              </w:rPr>
              <w:tab/>
            </w:r>
            <w:r w:rsidR="003173DD">
              <w:rPr>
                <w:noProof/>
                <w:webHidden/>
              </w:rPr>
              <w:fldChar w:fldCharType="begin"/>
            </w:r>
            <w:r w:rsidR="003173DD">
              <w:rPr>
                <w:noProof/>
                <w:webHidden/>
              </w:rPr>
              <w:instrText xml:space="preserve"> PAGEREF _Toc106270758 \h </w:instrText>
            </w:r>
            <w:r w:rsidR="003173DD">
              <w:rPr>
                <w:noProof/>
                <w:webHidden/>
              </w:rPr>
            </w:r>
            <w:r w:rsidR="003173DD">
              <w:rPr>
                <w:noProof/>
                <w:webHidden/>
              </w:rPr>
              <w:fldChar w:fldCharType="separate"/>
            </w:r>
            <w:r w:rsidR="006C00EC">
              <w:rPr>
                <w:noProof/>
                <w:webHidden/>
              </w:rPr>
              <w:t>49</w:t>
            </w:r>
            <w:r w:rsidR="003173DD">
              <w:rPr>
                <w:noProof/>
                <w:webHidden/>
              </w:rPr>
              <w:fldChar w:fldCharType="end"/>
            </w:r>
          </w:hyperlink>
        </w:p>
        <w:p w14:paraId="5B8B0C72" w14:textId="4F176DE7" w:rsidR="003173DD" w:rsidRDefault="009A7000">
          <w:pPr>
            <w:pStyle w:val="TOC3"/>
            <w:tabs>
              <w:tab w:val="left" w:pos="1320"/>
              <w:tab w:val="right" w:leader="dot" w:pos="9350"/>
            </w:tabs>
            <w:rPr>
              <w:rFonts w:eastAsiaTheme="minorEastAsia"/>
              <w:noProof/>
              <w:lang w:eastAsia="zh-CN"/>
            </w:rPr>
          </w:pPr>
          <w:hyperlink w:anchor="_Toc106270759" w:history="1">
            <w:r w:rsidR="003173DD" w:rsidRPr="009A17D8">
              <w:rPr>
                <w:rStyle w:val="Hyperlink"/>
                <w:noProof/>
              </w:rPr>
              <w:t>3.5.7.</w:t>
            </w:r>
            <w:r w:rsidR="003173DD">
              <w:rPr>
                <w:rFonts w:eastAsiaTheme="minorEastAsia"/>
                <w:noProof/>
                <w:lang w:eastAsia="zh-CN"/>
              </w:rPr>
              <w:tab/>
            </w:r>
            <w:r w:rsidR="003173DD" w:rsidRPr="009A17D8">
              <w:rPr>
                <w:rStyle w:val="Hyperlink"/>
                <w:noProof/>
              </w:rPr>
              <w:t>Recommendations for the chapter</w:t>
            </w:r>
            <w:r w:rsidR="003173DD">
              <w:rPr>
                <w:noProof/>
                <w:webHidden/>
              </w:rPr>
              <w:tab/>
            </w:r>
            <w:r w:rsidR="003173DD">
              <w:rPr>
                <w:noProof/>
                <w:webHidden/>
              </w:rPr>
              <w:fldChar w:fldCharType="begin"/>
            </w:r>
            <w:r w:rsidR="003173DD">
              <w:rPr>
                <w:noProof/>
                <w:webHidden/>
              </w:rPr>
              <w:instrText xml:space="preserve"> PAGEREF _Toc106270759 \h </w:instrText>
            </w:r>
            <w:r w:rsidR="003173DD">
              <w:rPr>
                <w:noProof/>
                <w:webHidden/>
              </w:rPr>
            </w:r>
            <w:r w:rsidR="003173DD">
              <w:rPr>
                <w:noProof/>
                <w:webHidden/>
              </w:rPr>
              <w:fldChar w:fldCharType="separate"/>
            </w:r>
            <w:r w:rsidR="006C00EC">
              <w:rPr>
                <w:noProof/>
                <w:webHidden/>
              </w:rPr>
              <w:t>49</w:t>
            </w:r>
            <w:r w:rsidR="003173DD">
              <w:rPr>
                <w:noProof/>
                <w:webHidden/>
              </w:rPr>
              <w:fldChar w:fldCharType="end"/>
            </w:r>
          </w:hyperlink>
        </w:p>
        <w:p w14:paraId="00694D21" w14:textId="3E6E59F8" w:rsidR="003173DD" w:rsidRDefault="009A7000">
          <w:pPr>
            <w:pStyle w:val="TOC1"/>
            <w:rPr>
              <w:rFonts w:eastAsiaTheme="minorEastAsia"/>
              <w:lang w:eastAsia="zh-CN"/>
            </w:rPr>
          </w:pPr>
          <w:hyperlink w:anchor="_Toc106270760" w:history="1">
            <w:r w:rsidR="003173DD" w:rsidRPr="009A17D8">
              <w:rPr>
                <w:rStyle w:val="Hyperlink"/>
              </w:rPr>
              <w:t>4.</w:t>
            </w:r>
            <w:r w:rsidR="003173DD">
              <w:rPr>
                <w:rFonts w:eastAsiaTheme="minorEastAsia"/>
                <w:lang w:eastAsia="zh-CN"/>
              </w:rPr>
              <w:tab/>
            </w:r>
            <w:r w:rsidR="003173DD" w:rsidRPr="009A17D8">
              <w:rPr>
                <w:rStyle w:val="Hyperlink"/>
              </w:rPr>
              <w:t>Annexes</w:t>
            </w:r>
            <w:r w:rsidR="003173DD">
              <w:rPr>
                <w:webHidden/>
              </w:rPr>
              <w:tab/>
            </w:r>
            <w:r w:rsidR="003173DD">
              <w:rPr>
                <w:webHidden/>
              </w:rPr>
              <w:fldChar w:fldCharType="begin"/>
            </w:r>
            <w:r w:rsidR="003173DD">
              <w:rPr>
                <w:webHidden/>
              </w:rPr>
              <w:instrText xml:space="preserve"> PAGEREF _Toc106270760 \h </w:instrText>
            </w:r>
            <w:r w:rsidR="003173DD">
              <w:rPr>
                <w:webHidden/>
              </w:rPr>
            </w:r>
            <w:r w:rsidR="003173DD">
              <w:rPr>
                <w:webHidden/>
              </w:rPr>
              <w:fldChar w:fldCharType="separate"/>
            </w:r>
            <w:r w:rsidR="006C00EC">
              <w:rPr>
                <w:webHidden/>
              </w:rPr>
              <w:t>50</w:t>
            </w:r>
            <w:r w:rsidR="003173DD">
              <w:rPr>
                <w:webHidden/>
              </w:rPr>
              <w:fldChar w:fldCharType="end"/>
            </w:r>
          </w:hyperlink>
        </w:p>
        <w:p w14:paraId="62C0AB0D" w14:textId="4B210644" w:rsidR="003173DD" w:rsidRDefault="009A7000">
          <w:pPr>
            <w:pStyle w:val="TOC2"/>
            <w:rPr>
              <w:rFonts w:eastAsiaTheme="minorEastAsia"/>
              <w:noProof/>
              <w:lang w:eastAsia="zh-CN"/>
            </w:rPr>
          </w:pPr>
          <w:hyperlink w:anchor="_Toc106270761" w:history="1">
            <w:r w:rsidR="003173DD" w:rsidRPr="009A17D8">
              <w:rPr>
                <w:rStyle w:val="Hyperlink"/>
                <w:noProof/>
              </w:rPr>
              <w:t>4.1.</w:t>
            </w:r>
            <w:r w:rsidR="003173DD">
              <w:rPr>
                <w:rFonts w:eastAsiaTheme="minorEastAsia"/>
                <w:noProof/>
                <w:lang w:eastAsia="zh-CN"/>
              </w:rPr>
              <w:tab/>
            </w:r>
            <w:r w:rsidR="003173DD" w:rsidRPr="009A17D8">
              <w:rPr>
                <w:rStyle w:val="Hyperlink"/>
                <w:noProof/>
              </w:rPr>
              <w:t>Agenda</w:t>
            </w:r>
            <w:r w:rsidR="003173DD">
              <w:rPr>
                <w:noProof/>
                <w:webHidden/>
              </w:rPr>
              <w:tab/>
            </w:r>
            <w:r w:rsidR="003173DD">
              <w:rPr>
                <w:noProof/>
                <w:webHidden/>
              </w:rPr>
              <w:fldChar w:fldCharType="begin"/>
            </w:r>
            <w:r w:rsidR="003173DD">
              <w:rPr>
                <w:noProof/>
                <w:webHidden/>
              </w:rPr>
              <w:instrText xml:space="preserve"> PAGEREF _Toc106270761 \h </w:instrText>
            </w:r>
            <w:r w:rsidR="003173DD">
              <w:rPr>
                <w:noProof/>
                <w:webHidden/>
              </w:rPr>
            </w:r>
            <w:r w:rsidR="003173DD">
              <w:rPr>
                <w:noProof/>
                <w:webHidden/>
              </w:rPr>
              <w:fldChar w:fldCharType="separate"/>
            </w:r>
            <w:r w:rsidR="006C00EC">
              <w:rPr>
                <w:noProof/>
                <w:webHidden/>
              </w:rPr>
              <w:t>50</w:t>
            </w:r>
            <w:r w:rsidR="003173DD">
              <w:rPr>
                <w:noProof/>
                <w:webHidden/>
              </w:rPr>
              <w:fldChar w:fldCharType="end"/>
            </w:r>
          </w:hyperlink>
        </w:p>
        <w:p w14:paraId="146EF72E" w14:textId="34FC2DD1" w:rsidR="003173DD" w:rsidRDefault="009A7000">
          <w:pPr>
            <w:pStyle w:val="TOC2"/>
            <w:rPr>
              <w:rFonts w:eastAsiaTheme="minorEastAsia"/>
              <w:noProof/>
              <w:lang w:eastAsia="zh-CN"/>
            </w:rPr>
          </w:pPr>
          <w:hyperlink w:anchor="_Toc106270762" w:history="1">
            <w:r w:rsidR="003173DD" w:rsidRPr="009A17D8">
              <w:rPr>
                <w:rStyle w:val="Hyperlink"/>
                <w:noProof/>
              </w:rPr>
              <w:t>4.2.</w:t>
            </w:r>
            <w:r w:rsidR="003173DD">
              <w:rPr>
                <w:rFonts w:eastAsiaTheme="minorEastAsia"/>
                <w:noProof/>
                <w:lang w:eastAsia="zh-CN"/>
              </w:rPr>
              <w:tab/>
            </w:r>
            <w:r w:rsidR="003173DD" w:rsidRPr="009A17D8">
              <w:rPr>
                <w:rStyle w:val="Hyperlink"/>
                <w:noProof/>
              </w:rPr>
              <w:t>Participants list</w:t>
            </w:r>
            <w:r w:rsidR="003173DD">
              <w:rPr>
                <w:noProof/>
                <w:webHidden/>
              </w:rPr>
              <w:tab/>
            </w:r>
            <w:r w:rsidR="003173DD">
              <w:rPr>
                <w:noProof/>
                <w:webHidden/>
              </w:rPr>
              <w:fldChar w:fldCharType="begin"/>
            </w:r>
            <w:r w:rsidR="003173DD">
              <w:rPr>
                <w:noProof/>
                <w:webHidden/>
              </w:rPr>
              <w:instrText xml:space="preserve"> PAGEREF _Toc106270762 \h </w:instrText>
            </w:r>
            <w:r w:rsidR="003173DD">
              <w:rPr>
                <w:noProof/>
                <w:webHidden/>
              </w:rPr>
            </w:r>
            <w:r w:rsidR="003173DD">
              <w:rPr>
                <w:noProof/>
                <w:webHidden/>
              </w:rPr>
              <w:fldChar w:fldCharType="separate"/>
            </w:r>
            <w:r w:rsidR="006C00EC">
              <w:rPr>
                <w:noProof/>
                <w:webHidden/>
              </w:rPr>
              <w:t>52</w:t>
            </w:r>
            <w:r w:rsidR="003173DD">
              <w:rPr>
                <w:noProof/>
                <w:webHidden/>
              </w:rPr>
              <w:fldChar w:fldCharType="end"/>
            </w:r>
          </w:hyperlink>
        </w:p>
        <w:p w14:paraId="0F4F640D" w14:textId="000D5F54" w:rsidR="00215E62" w:rsidRDefault="00215E62" w:rsidP="003040BA">
          <w:pPr>
            <w:jc w:val="both"/>
          </w:pPr>
          <w:r>
            <w:rPr>
              <w:b/>
              <w:bCs/>
              <w:noProof/>
            </w:rPr>
            <w:fldChar w:fldCharType="end"/>
          </w:r>
        </w:p>
      </w:sdtContent>
    </w:sdt>
    <w:p w14:paraId="09A459EE" w14:textId="77777777" w:rsidR="00105609" w:rsidRPr="00E018A2" w:rsidRDefault="00105609" w:rsidP="003040BA">
      <w:pPr>
        <w:jc w:val="both"/>
      </w:pPr>
    </w:p>
    <w:p w14:paraId="011AAA2D" w14:textId="7F5F9116" w:rsidR="00DD1CCC" w:rsidRDefault="00DD1CCC" w:rsidP="008219FE"/>
    <w:p w14:paraId="104DE62A" w14:textId="7BB2D593" w:rsidR="00DD1CCC" w:rsidRDefault="00DD1CCC" w:rsidP="008219FE"/>
    <w:p w14:paraId="449A0819" w14:textId="1C49BDEE" w:rsidR="00626D35" w:rsidRDefault="00E018A2" w:rsidP="008219FE">
      <w:r w:rsidRPr="00DD1CCC">
        <w:rPr>
          <w:color w:val="538135" w:themeColor="accent6" w:themeShade="BF"/>
        </w:rPr>
        <w:br w:type="column"/>
      </w:r>
    </w:p>
    <w:p w14:paraId="5E49C064" w14:textId="07F43D3C" w:rsidR="00626D35" w:rsidRPr="00626D35" w:rsidRDefault="00E018A2" w:rsidP="003040BA">
      <w:pPr>
        <w:pStyle w:val="Heading1"/>
        <w:jc w:val="both"/>
      </w:pPr>
      <w:bookmarkStart w:id="2" w:name="_Toc106270695"/>
      <w:r w:rsidRPr="007B16D5">
        <w:t>Introduction</w:t>
      </w:r>
      <w:bookmarkEnd w:id="2"/>
    </w:p>
    <w:p w14:paraId="61B56498" w14:textId="541D3017" w:rsidR="00456F39" w:rsidRDefault="00456F39" w:rsidP="00F26FCA">
      <w:pPr>
        <w:pStyle w:val="Heading2"/>
      </w:pPr>
      <w:bookmarkStart w:id="3" w:name="_Toc106270696"/>
      <w:r w:rsidRPr="007B16D5">
        <w:t>This</w:t>
      </w:r>
      <w:r>
        <w:t xml:space="preserve"> </w:t>
      </w:r>
      <w:r w:rsidRPr="007B16D5">
        <w:t>report</w:t>
      </w:r>
      <w:bookmarkEnd w:id="3"/>
    </w:p>
    <w:p w14:paraId="0E67C3AE" w14:textId="77777777" w:rsidR="008219FE" w:rsidRDefault="00456F39" w:rsidP="008219FE">
      <w:pPr>
        <w:jc w:val="both"/>
        <w:rPr>
          <w:snapToGrid w:val="0"/>
        </w:rPr>
      </w:pPr>
      <w:r>
        <w:t xml:space="preserve">This is the report from the </w:t>
      </w:r>
      <w:r w:rsidR="007E4648">
        <w:t xml:space="preserve">ILK </w:t>
      </w:r>
      <w:r w:rsidRPr="00105609">
        <w:rPr>
          <w:snapToGrid w:val="0"/>
        </w:rPr>
        <w:t xml:space="preserve">dialogue workshop for the IPBES </w:t>
      </w:r>
      <w:r>
        <w:rPr>
          <w:snapToGrid w:val="0"/>
        </w:rPr>
        <w:t>assessm</w:t>
      </w:r>
      <w:r w:rsidRPr="00105609">
        <w:rPr>
          <w:snapToGrid w:val="0"/>
        </w:rPr>
        <w:t>e</w:t>
      </w:r>
      <w:r>
        <w:rPr>
          <w:snapToGrid w:val="0"/>
        </w:rPr>
        <w:t>nt o</w:t>
      </w:r>
      <w:r w:rsidR="00153304">
        <w:rPr>
          <w:snapToGrid w:val="0"/>
        </w:rPr>
        <w:t>f</w:t>
      </w:r>
      <w:r>
        <w:rPr>
          <w:snapToGrid w:val="0"/>
        </w:rPr>
        <w:t xml:space="preserve"> diverse conceptualization</w:t>
      </w:r>
      <w:r w:rsidR="00AF7BA6">
        <w:rPr>
          <w:snapToGrid w:val="0"/>
        </w:rPr>
        <w:t>s</w:t>
      </w:r>
      <w:r w:rsidRPr="00105609">
        <w:rPr>
          <w:snapToGrid w:val="0"/>
        </w:rPr>
        <w:t xml:space="preserve"> of multiple values of nature</w:t>
      </w:r>
      <w:r w:rsidR="009F1218">
        <w:rPr>
          <w:snapToGrid w:val="0"/>
        </w:rPr>
        <w:t xml:space="preserve"> (the values assessment)</w:t>
      </w:r>
      <w:r w:rsidRPr="00456F39">
        <w:rPr>
          <w:snapToGrid w:val="0"/>
        </w:rPr>
        <w:t xml:space="preserve">, which </w:t>
      </w:r>
      <w:r w:rsidR="009F1218">
        <w:rPr>
          <w:snapToGrid w:val="0"/>
        </w:rPr>
        <w:t>was held</w:t>
      </w:r>
      <w:r w:rsidRPr="00456F39">
        <w:rPr>
          <w:snapToGrid w:val="0"/>
        </w:rPr>
        <w:t xml:space="preserve"> from 20-21 March 2019, </w:t>
      </w:r>
      <w:r w:rsidR="009F1218">
        <w:rPr>
          <w:snapToGrid w:val="0"/>
        </w:rPr>
        <w:t xml:space="preserve">at </w:t>
      </w:r>
      <w:r w:rsidRPr="00456F39">
        <w:rPr>
          <w:snapToGrid w:val="0"/>
        </w:rPr>
        <w:t xml:space="preserve">UNESCO Headquarters, Paris (please see the </w:t>
      </w:r>
      <w:r w:rsidR="00B329F1">
        <w:rPr>
          <w:snapToGrid w:val="0"/>
        </w:rPr>
        <w:t>a</w:t>
      </w:r>
      <w:r w:rsidRPr="00456F39">
        <w:rPr>
          <w:snapToGrid w:val="0"/>
        </w:rPr>
        <w:t xml:space="preserve">nnexes </w:t>
      </w:r>
      <w:r w:rsidR="008219FE">
        <w:rPr>
          <w:snapToGrid w:val="0"/>
        </w:rPr>
        <w:t xml:space="preserve">below </w:t>
      </w:r>
      <w:r w:rsidRPr="00456F39">
        <w:rPr>
          <w:snapToGrid w:val="0"/>
        </w:rPr>
        <w:t>for the agenda and participants list)</w:t>
      </w:r>
      <w:r w:rsidR="009408AD">
        <w:rPr>
          <w:snapToGrid w:val="0"/>
        </w:rPr>
        <w:t xml:space="preserve">. </w:t>
      </w:r>
    </w:p>
    <w:p w14:paraId="23CD9B0E" w14:textId="7F92F36F" w:rsidR="008219FE" w:rsidRPr="008219FE" w:rsidRDefault="008219FE" w:rsidP="008219FE">
      <w:pPr>
        <w:pStyle w:val="Default"/>
        <w:spacing w:after="160" w:line="276" w:lineRule="auto"/>
        <w:jc w:val="both"/>
        <w:rPr>
          <w:sz w:val="22"/>
          <w:szCs w:val="22"/>
        </w:rPr>
      </w:pPr>
      <w:r>
        <w:rPr>
          <w:sz w:val="22"/>
          <w:szCs w:val="22"/>
        </w:rPr>
        <w:t xml:space="preserve">This dialogue workshop brought together IPLCs and assessment authors, to discuss the initial framing of the key questions and themes of the values assessment, and to develop methods for working with </w:t>
      </w:r>
      <w:r w:rsidRPr="00FD42BC">
        <w:rPr>
          <w:sz w:val="22"/>
          <w:szCs w:val="22"/>
        </w:rPr>
        <w:t>ILK</w:t>
      </w:r>
      <w:r>
        <w:rPr>
          <w:sz w:val="22"/>
          <w:szCs w:val="22"/>
        </w:rPr>
        <w:t xml:space="preserve"> and for ensuring the meaningful participation of IPLCs</w:t>
      </w:r>
      <w:r w:rsidRPr="00513BBE">
        <w:rPr>
          <w:sz w:val="22"/>
          <w:szCs w:val="22"/>
        </w:rPr>
        <w:t xml:space="preserve"> </w:t>
      </w:r>
      <w:r>
        <w:rPr>
          <w:sz w:val="22"/>
          <w:szCs w:val="22"/>
        </w:rPr>
        <w:t>during the assessment process.</w:t>
      </w:r>
    </w:p>
    <w:p w14:paraId="1916D6DD" w14:textId="3DCAAFF8" w:rsidR="00456F39" w:rsidRDefault="009408AD" w:rsidP="003040BA">
      <w:pPr>
        <w:jc w:val="both"/>
        <w:rPr>
          <w:snapToGrid w:val="0"/>
        </w:rPr>
      </w:pPr>
      <w:r>
        <w:rPr>
          <w:snapToGrid w:val="0"/>
        </w:rPr>
        <w:t xml:space="preserve">The report aims to be a written record of the dialogue workshop, which can be used by assessment authors to inform their work on the </w:t>
      </w:r>
      <w:r w:rsidR="009F1218">
        <w:rPr>
          <w:snapToGrid w:val="0"/>
        </w:rPr>
        <w:t>v</w:t>
      </w:r>
      <w:r>
        <w:rPr>
          <w:snapToGrid w:val="0"/>
        </w:rPr>
        <w:t xml:space="preserve">alues </w:t>
      </w:r>
      <w:r w:rsidR="009F1218">
        <w:rPr>
          <w:snapToGrid w:val="0"/>
        </w:rPr>
        <w:t>a</w:t>
      </w:r>
      <w:r>
        <w:rPr>
          <w:snapToGrid w:val="0"/>
        </w:rPr>
        <w:t xml:space="preserve">ssessment, </w:t>
      </w:r>
      <w:proofErr w:type="gramStart"/>
      <w:r>
        <w:rPr>
          <w:snapToGrid w:val="0"/>
        </w:rPr>
        <w:t>and also</w:t>
      </w:r>
      <w:proofErr w:type="gramEnd"/>
      <w:r>
        <w:rPr>
          <w:snapToGrid w:val="0"/>
        </w:rPr>
        <w:t xml:space="preserve"> by all dialogue participants who may wish to monitor, review and contribute to the work of the </w:t>
      </w:r>
      <w:r w:rsidR="00AF7BA6">
        <w:rPr>
          <w:snapToGrid w:val="0"/>
        </w:rPr>
        <w:t>v</w:t>
      </w:r>
      <w:r>
        <w:rPr>
          <w:snapToGrid w:val="0"/>
        </w:rPr>
        <w:t xml:space="preserve">alues </w:t>
      </w:r>
      <w:r w:rsidR="00AF7BA6">
        <w:rPr>
          <w:snapToGrid w:val="0"/>
        </w:rPr>
        <w:t>a</w:t>
      </w:r>
      <w:r>
        <w:rPr>
          <w:snapToGrid w:val="0"/>
        </w:rPr>
        <w:t xml:space="preserve">ssessment going forward. </w:t>
      </w:r>
    </w:p>
    <w:p w14:paraId="37E41A2B" w14:textId="2CE92A82" w:rsidR="009408AD" w:rsidRDefault="009408AD" w:rsidP="003040BA">
      <w:pPr>
        <w:jc w:val="both"/>
        <w:rPr>
          <w:snapToGrid w:val="0"/>
        </w:rPr>
      </w:pPr>
      <w:r>
        <w:rPr>
          <w:snapToGrid w:val="0"/>
        </w:rPr>
        <w:t>The report is not intended to be comprehensive or give a final resolution to the many interesting discussions and debates that took place during the workshop. More, it is intended as a written record of where the conversation is at present, and this conversation should evolve over the coming months and years. For this reason, clear points of agreement as discussed, but also where there was disagreement or diverging views these are also presented in the text, for further attention and discussion.</w:t>
      </w:r>
    </w:p>
    <w:p w14:paraId="23D6F093" w14:textId="18C59757" w:rsidR="00456F39" w:rsidRPr="009F1218" w:rsidRDefault="009F1218" w:rsidP="003040BA">
      <w:pPr>
        <w:jc w:val="both"/>
        <w:rPr>
          <w:snapToGrid w:val="0"/>
        </w:rPr>
      </w:pPr>
      <w:r w:rsidRPr="009F1218">
        <w:rPr>
          <w:snapToGrid w:val="0"/>
        </w:rPr>
        <w:t>The text in the executive summary and section</w:t>
      </w:r>
      <w:r w:rsidR="002E4C38">
        <w:rPr>
          <w:snapToGrid w:val="0"/>
        </w:rPr>
        <w:t>s 2 and</w:t>
      </w:r>
      <w:r w:rsidRPr="009F1218">
        <w:rPr>
          <w:snapToGrid w:val="0"/>
        </w:rPr>
        <w:t xml:space="preserve"> 3 represents an attempt to reflect solely the views and contributions of the participants in the dialogue. As such, it does not represent the views of IPBES or UNESCO or reflect upon their official positions.  </w:t>
      </w:r>
    </w:p>
    <w:p w14:paraId="783A2A9E" w14:textId="15DE9EE8" w:rsidR="005507CF" w:rsidRPr="005507CF" w:rsidRDefault="005507CF" w:rsidP="00F26FCA">
      <w:pPr>
        <w:pStyle w:val="Heading2"/>
      </w:pPr>
      <w:bookmarkStart w:id="4" w:name="_Toc106270697"/>
      <w:r>
        <w:t>IPBES</w:t>
      </w:r>
      <w:r w:rsidR="000731B0">
        <w:t xml:space="preserve"> and </w:t>
      </w:r>
      <w:r w:rsidR="009F1218">
        <w:t>i</w:t>
      </w:r>
      <w:r w:rsidR="00DB2BB3">
        <w:t>ndigenous</w:t>
      </w:r>
      <w:r w:rsidR="000731B0">
        <w:t xml:space="preserve"> and </w:t>
      </w:r>
      <w:r w:rsidR="000731B0" w:rsidRPr="00215E62">
        <w:t>local</w:t>
      </w:r>
      <w:r w:rsidR="000731B0">
        <w:t xml:space="preserve"> knowledge</w:t>
      </w:r>
      <w:bookmarkEnd w:id="4"/>
      <w:r w:rsidR="000731B0">
        <w:t xml:space="preserve"> </w:t>
      </w:r>
    </w:p>
    <w:p w14:paraId="2CE719DC" w14:textId="3B192A73" w:rsidR="0084522E" w:rsidRDefault="007141FB"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rPr>
      </w:pPr>
      <w:r w:rsidRPr="007141FB">
        <w:rPr>
          <w:rFonts w:ascii="Calibri" w:hAnsi="Calibri" w:cs="Calibri"/>
          <w:color w:val="000000"/>
        </w:rPr>
        <w:t xml:space="preserve">The Intergovernmental Science-Policy Platform on Biodiversity and Ecosystem Services (IPBES) is an independent intergovernmental body established to strengthen the science-policy interface for biodiversity and ecosystem services for the conservation and sustainable use of biodiversity, long-term human </w:t>
      </w:r>
      <w:proofErr w:type="gramStart"/>
      <w:r w:rsidRPr="007141FB">
        <w:rPr>
          <w:rFonts w:ascii="Calibri" w:hAnsi="Calibri" w:cs="Calibri"/>
          <w:color w:val="000000"/>
        </w:rPr>
        <w:t>well-being</w:t>
      </w:r>
      <w:proofErr w:type="gramEnd"/>
      <w:r w:rsidRPr="007141FB">
        <w:rPr>
          <w:rFonts w:ascii="Calibri" w:hAnsi="Calibri" w:cs="Calibri"/>
          <w:color w:val="000000"/>
        </w:rPr>
        <w:t xml:space="preserve"> and sustainable development. </w:t>
      </w:r>
    </w:p>
    <w:p w14:paraId="24E1E6A8" w14:textId="076AF289" w:rsidR="0084522E" w:rsidRPr="000731B0" w:rsidRDefault="0084522E"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rPr>
      </w:pPr>
      <w:r w:rsidRPr="007141FB">
        <w:rPr>
          <w:rFonts w:ascii="Calibri" w:hAnsi="Calibri" w:cs="Calibri"/>
          <w:color w:val="000000"/>
        </w:rPr>
        <w:t xml:space="preserve">IPBES includes as one of its operating principles the following commitment: </w:t>
      </w:r>
    </w:p>
    <w:p w14:paraId="4388BADC" w14:textId="793850A4" w:rsidR="000731B0" w:rsidRDefault="0084522E"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1134"/>
        <w:jc w:val="both"/>
        <w:rPr>
          <w:rFonts w:ascii="Calibri" w:hAnsi="Calibri" w:cs="Calibri"/>
          <w:color w:val="000000"/>
        </w:rPr>
      </w:pPr>
      <w:r w:rsidRPr="007141FB">
        <w:rPr>
          <w:rFonts w:ascii="Calibri" w:hAnsi="Calibri" w:cs="Calibri"/>
          <w:i/>
          <w:color w:val="000000"/>
        </w:rPr>
        <w:t xml:space="preserve">Recognize and respect the contribution of </w:t>
      </w:r>
      <w:r w:rsidR="007E4648">
        <w:rPr>
          <w:rFonts w:ascii="Calibri" w:hAnsi="Calibri" w:cs="Calibri"/>
          <w:i/>
          <w:color w:val="000000"/>
        </w:rPr>
        <w:t>i</w:t>
      </w:r>
      <w:r w:rsidR="007E4648" w:rsidRPr="007141FB">
        <w:rPr>
          <w:rFonts w:ascii="Calibri" w:hAnsi="Calibri" w:cs="Calibri"/>
          <w:i/>
          <w:color w:val="000000"/>
        </w:rPr>
        <w:t xml:space="preserve">ndigenous </w:t>
      </w:r>
      <w:r w:rsidRPr="007141FB">
        <w:rPr>
          <w:rFonts w:ascii="Calibri" w:hAnsi="Calibri" w:cs="Calibri"/>
          <w:i/>
          <w:color w:val="000000"/>
        </w:rPr>
        <w:t>and local knowledge to the conservation and sustainable use of biodiversity and ecosystems.</w:t>
      </w:r>
      <w:r>
        <w:rPr>
          <w:rFonts w:ascii="Calibri" w:hAnsi="Calibri" w:cs="Calibri"/>
          <w:color w:val="000000"/>
        </w:rPr>
        <w:t xml:space="preserve"> </w:t>
      </w:r>
      <w:r w:rsidRPr="000731B0">
        <w:rPr>
          <w:rFonts w:ascii="Calibri" w:hAnsi="Calibri" w:cs="Calibri"/>
          <w:color w:val="000000"/>
          <w:lang w:val="en-GB"/>
        </w:rPr>
        <w:t xml:space="preserve">UNEP/IPBES.MI/2/9, App. 1, para. </w:t>
      </w:r>
      <w:r>
        <w:rPr>
          <w:rFonts w:ascii="Calibri" w:hAnsi="Calibri" w:cs="Calibri"/>
          <w:color w:val="000000"/>
        </w:rPr>
        <w:t>2d</w:t>
      </w:r>
    </w:p>
    <w:p w14:paraId="66E3B64C" w14:textId="21B58092" w:rsidR="00183594" w:rsidRPr="00B24EED" w:rsidRDefault="00B24EED"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lang w:val="en-GB"/>
        </w:rPr>
      </w:pPr>
      <w:r>
        <w:rPr>
          <w:rFonts w:ascii="Calibri" w:hAnsi="Calibri" w:cs="Calibri"/>
          <w:color w:val="000000"/>
          <w:lang w:val="en-GB"/>
        </w:rPr>
        <w:t>To this end, IPBES set up a t</w:t>
      </w:r>
      <w:r w:rsidR="00183594" w:rsidRPr="00B24EED">
        <w:rPr>
          <w:rFonts w:ascii="Calibri" w:hAnsi="Calibri" w:cs="Calibri"/>
          <w:color w:val="000000"/>
          <w:lang w:val="en-GB"/>
        </w:rPr>
        <w:t xml:space="preserve">ask force </w:t>
      </w:r>
      <w:r>
        <w:rPr>
          <w:rFonts w:ascii="Calibri" w:hAnsi="Calibri" w:cs="Calibri"/>
          <w:color w:val="000000"/>
          <w:lang w:val="en-GB"/>
        </w:rPr>
        <w:t xml:space="preserve">on </w:t>
      </w:r>
      <w:r w:rsidR="00467DEE">
        <w:rPr>
          <w:rFonts w:ascii="Calibri" w:hAnsi="Calibri" w:cs="Calibri"/>
          <w:color w:val="000000"/>
          <w:lang w:val="en-GB"/>
        </w:rPr>
        <w:t>ILK</w:t>
      </w:r>
      <w:r>
        <w:rPr>
          <w:rFonts w:ascii="Calibri" w:hAnsi="Calibri" w:cs="Calibri"/>
          <w:color w:val="000000"/>
          <w:lang w:val="en-GB"/>
        </w:rPr>
        <w:t>, which is a group of experts tasked with developing procedures and methods for IPBES work on ILK. The task force is supported by a</w:t>
      </w:r>
      <w:r w:rsidR="00183594" w:rsidRPr="00B24EED">
        <w:rPr>
          <w:rFonts w:ascii="Calibri" w:hAnsi="Calibri" w:cs="Calibri"/>
          <w:color w:val="000000"/>
          <w:lang w:val="en-GB"/>
        </w:rPr>
        <w:t xml:space="preserve"> technical support unit</w:t>
      </w:r>
      <w:r>
        <w:rPr>
          <w:rFonts w:ascii="Calibri" w:hAnsi="Calibri" w:cs="Calibri"/>
          <w:color w:val="000000"/>
          <w:lang w:val="en-GB"/>
        </w:rPr>
        <w:t xml:space="preserve"> on </w:t>
      </w:r>
      <w:r w:rsidR="007E4648">
        <w:rPr>
          <w:rFonts w:ascii="Calibri" w:hAnsi="Calibri" w:cs="Calibri"/>
          <w:color w:val="000000"/>
          <w:lang w:val="en-GB"/>
        </w:rPr>
        <w:t>ILK</w:t>
      </w:r>
      <w:r>
        <w:rPr>
          <w:rFonts w:ascii="Calibri" w:hAnsi="Calibri" w:cs="Calibri"/>
          <w:color w:val="000000"/>
          <w:lang w:val="en-GB"/>
        </w:rPr>
        <w:t xml:space="preserve"> based at UNESCO in Paris, France.</w:t>
      </w:r>
    </w:p>
    <w:p w14:paraId="61DAD848" w14:textId="12DFF8A4" w:rsidR="00D9645B" w:rsidRPr="00B24EED" w:rsidRDefault="00D9645B"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lang w:val="en-GB"/>
        </w:rPr>
      </w:pPr>
      <w:r>
        <w:rPr>
          <w:rFonts w:ascii="Calibri" w:hAnsi="Calibri" w:cs="Calibri"/>
          <w:color w:val="000000"/>
          <w:lang w:val="en-GB"/>
        </w:rPr>
        <w:t xml:space="preserve">The </w:t>
      </w:r>
      <w:r w:rsidRPr="00B24EED">
        <w:rPr>
          <w:rFonts w:ascii="Calibri" w:hAnsi="Calibri" w:cs="Calibri"/>
          <w:color w:val="000000"/>
          <w:lang w:val="en-GB"/>
        </w:rPr>
        <w:t xml:space="preserve">IPBES </w:t>
      </w:r>
      <w:r w:rsidRPr="00B24EED">
        <w:rPr>
          <w:rFonts w:ascii="Calibri" w:hAnsi="Calibri" w:cs="Calibri"/>
          <w:i/>
          <w:color w:val="000000"/>
          <w:lang w:val="en-GB"/>
        </w:rPr>
        <w:t>approach to recognizing and working with ILK</w:t>
      </w:r>
      <w:r w:rsidRPr="00B24EED">
        <w:rPr>
          <w:rFonts w:ascii="Calibri" w:hAnsi="Calibri" w:cs="Calibri"/>
          <w:color w:val="000000"/>
          <w:lang w:val="en-GB"/>
        </w:rPr>
        <w:t xml:space="preserve"> </w:t>
      </w:r>
      <w:r>
        <w:rPr>
          <w:rFonts w:ascii="Calibri" w:hAnsi="Calibri" w:cs="Calibri"/>
          <w:color w:val="000000"/>
          <w:lang w:val="en-GB"/>
        </w:rPr>
        <w:t>was</w:t>
      </w:r>
      <w:r w:rsidRPr="00B24EED">
        <w:rPr>
          <w:rFonts w:ascii="Calibri" w:hAnsi="Calibri" w:cs="Calibri"/>
          <w:color w:val="000000"/>
          <w:lang w:val="en-GB"/>
        </w:rPr>
        <w:t xml:space="preserve"> approved </w:t>
      </w:r>
      <w:r>
        <w:rPr>
          <w:rFonts w:ascii="Calibri" w:hAnsi="Calibri" w:cs="Calibri"/>
          <w:color w:val="000000"/>
          <w:lang w:val="en-GB"/>
        </w:rPr>
        <w:t xml:space="preserve">by the IPBES </w:t>
      </w:r>
      <w:r w:rsidR="007E4648">
        <w:rPr>
          <w:rFonts w:ascii="Calibri" w:hAnsi="Calibri" w:cs="Calibri"/>
          <w:color w:val="000000"/>
          <w:lang w:val="en-GB"/>
        </w:rPr>
        <w:t>P</w:t>
      </w:r>
      <w:r>
        <w:rPr>
          <w:rFonts w:ascii="Calibri" w:hAnsi="Calibri" w:cs="Calibri"/>
          <w:color w:val="000000"/>
          <w:lang w:val="en-GB"/>
        </w:rPr>
        <w:t>lenary at its 5</w:t>
      </w:r>
      <w:r w:rsidRPr="00B24EED">
        <w:rPr>
          <w:rFonts w:ascii="Calibri" w:hAnsi="Calibri" w:cs="Calibri"/>
          <w:color w:val="000000"/>
          <w:vertAlign w:val="superscript"/>
          <w:lang w:val="en-GB"/>
        </w:rPr>
        <w:t>th</w:t>
      </w:r>
      <w:r>
        <w:rPr>
          <w:rFonts w:ascii="Calibri" w:hAnsi="Calibri" w:cs="Calibri"/>
          <w:color w:val="000000"/>
          <w:lang w:val="en-GB"/>
        </w:rPr>
        <w:t xml:space="preserve"> </w:t>
      </w:r>
      <w:r w:rsidR="007E4648">
        <w:rPr>
          <w:rFonts w:ascii="Calibri" w:hAnsi="Calibri" w:cs="Calibri"/>
          <w:color w:val="000000"/>
          <w:lang w:val="en-GB"/>
        </w:rPr>
        <w:t>session</w:t>
      </w:r>
      <w:r>
        <w:rPr>
          <w:rFonts w:ascii="Calibri" w:hAnsi="Calibri" w:cs="Calibri"/>
          <w:color w:val="000000"/>
          <w:lang w:val="en-GB"/>
        </w:rPr>
        <w:t>, in 2017. This sets out basic principles by which IPBES should approach working with ILK.</w:t>
      </w:r>
    </w:p>
    <w:p w14:paraId="3E1925D1" w14:textId="7C20A272" w:rsidR="00183594" w:rsidRDefault="00183594"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lang w:val="en-GB"/>
        </w:rPr>
      </w:pPr>
      <w:r w:rsidRPr="00B24EED">
        <w:rPr>
          <w:rFonts w:ascii="Calibri" w:hAnsi="Calibri" w:cs="Calibri"/>
          <w:color w:val="000000"/>
          <w:lang w:val="en-GB"/>
        </w:rPr>
        <w:lastRenderedPageBreak/>
        <w:t>Progress</w:t>
      </w:r>
      <w:r w:rsidR="00B24EED">
        <w:rPr>
          <w:rFonts w:ascii="Calibri" w:hAnsi="Calibri" w:cs="Calibri"/>
          <w:color w:val="000000"/>
          <w:lang w:val="en-GB"/>
        </w:rPr>
        <w:t xml:space="preserve"> and lessons learnt on approaches and methods were also made during the previous IPBES assessments</w:t>
      </w:r>
      <w:r w:rsidRPr="00B24EED">
        <w:rPr>
          <w:rFonts w:ascii="Calibri" w:hAnsi="Calibri" w:cs="Calibri"/>
          <w:color w:val="000000"/>
          <w:lang w:val="en-GB"/>
        </w:rPr>
        <w:t xml:space="preserve"> </w:t>
      </w:r>
      <w:r w:rsidR="00B24EED">
        <w:rPr>
          <w:rFonts w:ascii="Calibri" w:hAnsi="Calibri" w:cs="Calibri"/>
          <w:color w:val="000000"/>
          <w:lang w:val="en-GB"/>
        </w:rPr>
        <w:t>(</w:t>
      </w:r>
      <w:r w:rsidR="00AF7BA6">
        <w:rPr>
          <w:rFonts w:cstheme="minorHAnsi"/>
        </w:rPr>
        <w:t xml:space="preserve">of </w:t>
      </w:r>
      <w:r w:rsidR="00AF7BA6" w:rsidRPr="008D2CBB">
        <w:rPr>
          <w:rFonts w:cstheme="minorHAnsi"/>
        </w:rPr>
        <w:t>Pollination</w:t>
      </w:r>
      <w:r w:rsidR="00AF7BA6">
        <w:rPr>
          <w:rFonts w:cstheme="minorHAnsi"/>
        </w:rPr>
        <w:t>,</w:t>
      </w:r>
      <w:r w:rsidR="00AF7BA6" w:rsidRPr="008D2CBB">
        <w:rPr>
          <w:rFonts w:cstheme="minorHAnsi"/>
        </w:rPr>
        <w:t xml:space="preserve"> Pollinators</w:t>
      </w:r>
      <w:r w:rsidR="00AF7BA6">
        <w:rPr>
          <w:rFonts w:cstheme="minorHAnsi"/>
        </w:rPr>
        <w:t xml:space="preserve"> and Food Production</w:t>
      </w:r>
      <w:r w:rsidR="00AF7BA6" w:rsidRPr="008D2CBB">
        <w:rPr>
          <w:rFonts w:cstheme="minorHAnsi"/>
        </w:rPr>
        <w:t>, Land Degradation</w:t>
      </w:r>
      <w:r w:rsidR="00AF7BA6">
        <w:rPr>
          <w:rFonts w:cstheme="minorHAnsi"/>
        </w:rPr>
        <w:t xml:space="preserve"> and Restoration, and four </w:t>
      </w:r>
      <w:r w:rsidR="007E4648">
        <w:rPr>
          <w:rFonts w:cstheme="minorHAnsi"/>
        </w:rPr>
        <w:t>R</w:t>
      </w:r>
      <w:r w:rsidR="00AF7BA6" w:rsidRPr="008D2CBB">
        <w:rPr>
          <w:rFonts w:cstheme="minorHAnsi"/>
        </w:rPr>
        <w:t xml:space="preserve">egional </w:t>
      </w:r>
      <w:r w:rsidR="007E4648">
        <w:rPr>
          <w:rFonts w:cstheme="minorHAnsi"/>
        </w:rPr>
        <w:t>A</w:t>
      </w:r>
      <w:r w:rsidR="007E4648" w:rsidRPr="008D2CBB">
        <w:rPr>
          <w:rFonts w:cstheme="minorHAnsi"/>
        </w:rPr>
        <w:t>ssessments</w:t>
      </w:r>
      <w:r w:rsidR="007E4648">
        <w:rPr>
          <w:rFonts w:cstheme="minorHAnsi"/>
        </w:rPr>
        <w:t xml:space="preserve"> </w:t>
      </w:r>
      <w:r w:rsidR="00AF7BA6">
        <w:rPr>
          <w:rFonts w:cstheme="minorHAnsi"/>
        </w:rPr>
        <w:t>and a Global Assessment of Biodiversity and Ecosystem Services</w:t>
      </w:r>
      <w:r w:rsidR="00B24EED">
        <w:rPr>
          <w:rFonts w:ascii="Calibri" w:hAnsi="Calibri" w:cs="Calibri"/>
          <w:color w:val="000000"/>
          <w:lang w:val="en-GB"/>
        </w:rPr>
        <w:t>).</w:t>
      </w:r>
    </w:p>
    <w:p w14:paraId="59A6E871" w14:textId="2990C0F0" w:rsidR="00B24EED" w:rsidRDefault="00B24EED"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lang w:val="en-GB"/>
        </w:rPr>
      </w:pPr>
      <w:r>
        <w:rPr>
          <w:rFonts w:ascii="Calibri" w:hAnsi="Calibri" w:cs="Calibri"/>
          <w:color w:val="000000"/>
          <w:lang w:val="en-GB"/>
        </w:rPr>
        <w:t xml:space="preserve">The task force has now developed a methodological guidance on </w:t>
      </w:r>
      <w:r w:rsidR="00AF7BA6">
        <w:rPr>
          <w:rFonts w:ascii="Calibri" w:hAnsi="Calibri" w:cs="Calibri"/>
          <w:color w:val="000000"/>
          <w:lang w:val="en-GB"/>
        </w:rPr>
        <w:t xml:space="preserve">working with </w:t>
      </w:r>
      <w:r>
        <w:rPr>
          <w:rFonts w:ascii="Calibri" w:hAnsi="Calibri" w:cs="Calibri"/>
          <w:color w:val="000000"/>
          <w:lang w:val="en-GB"/>
        </w:rPr>
        <w:t>ILK in IPBES, which aims to provide further detail and guidelines on how to work with ILK</w:t>
      </w:r>
      <w:r w:rsidR="00AF7BA6">
        <w:rPr>
          <w:rFonts w:ascii="Calibri" w:hAnsi="Calibri" w:cs="Calibri"/>
          <w:color w:val="000000"/>
          <w:lang w:val="en-GB"/>
        </w:rPr>
        <w:t>. It also</w:t>
      </w:r>
      <w:r>
        <w:rPr>
          <w:rFonts w:ascii="Calibri" w:hAnsi="Calibri" w:cs="Calibri"/>
          <w:color w:val="000000"/>
          <w:lang w:val="en-GB"/>
        </w:rPr>
        <w:t xml:space="preserve"> provides guidance for an IPBES participatory mechanism for </w:t>
      </w:r>
      <w:r w:rsidR="00376C50">
        <w:rPr>
          <w:rFonts w:ascii="Calibri" w:hAnsi="Calibri" w:cs="Calibri"/>
          <w:color w:val="000000"/>
          <w:lang w:val="en-GB"/>
        </w:rPr>
        <w:t xml:space="preserve">working with </w:t>
      </w:r>
      <w:r>
        <w:rPr>
          <w:rFonts w:ascii="Calibri" w:hAnsi="Calibri" w:cs="Calibri"/>
          <w:color w:val="000000"/>
          <w:lang w:val="en-GB"/>
        </w:rPr>
        <w:t>IPLC</w:t>
      </w:r>
      <w:r w:rsidR="00626D35">
        <w:rPr>
          <w:rFonts w:ascii="Calibri" w:hAnsi="Calibri" w:cs="Calibri"/>
          <w:color w:val="000000"/>
          <w:lang w:val="en-GB"/>
        </w:rPr>
        <w:t>s</w:t>
      </w:r>
      <w:r>
        <w:rPr>
          <w:rFonts w:ascii="Calibri" w:hAnsi="Calibri" w:cs="Calibri"/>
          <w:color w:val="000000"/>
          <w:lang w:val="en-GB"/>
        </w:rPr>
        <w:t>, particularly in IPBES assessments.</w:t>
      </w:r>
    </w:p>
    <w:p w14:paraId="56D0DFFD" w14:textId="50E435D8" w:rsidR="00B24EED" w:rsidRDefault="00B24EED"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lang w:val="en-GB"/>
        </w:rPr>
      </w:pPr>
      <w:r>
        <w:rPr>
          <w:rFonts w:ascii="Calibri" w:hAnsi="Calibri" w:cs="Calibri"/>
          <w:color w:val="000000"/>
          <w:lang w:val="en-GB"/>
        </w:rPr>
        <w:t>The methodological guidance describes a series of different activ</w:t>
      </w:r>
      <w:r w:rsidR="001652AD">
        <w:rPr>
          <w:rFonts w:ascii="Calibri" w:hAnsi="Calibri" w:cs="Calibri"/>
          <w:color w:val="000000"/>
          <w:lang w:val="en-GB"/>
        </w:rPr>
        <w:t>it</w:t>
      </w:r>
      <w:r>
        <w:rPr>
          <w:rFonts w:ascii="Calibri" w:hAnsi="Calibri" w:cs="Calibri"/>
          <w:color w:val="000000"/>
          <w:lang w:val="en-GB"/>
        </w:rPr>
        <w:t>ies for working with ILK and IPLC</w:t>
      </w:r>
      <w:r w:rsidR="00D842E4">
        <w:rPr>
          <w:rFonts w:ascii="Calibri" w:hAnsi="Calibri" w:cs="Calibri"/>
          <w:color w:val="000000"/>
          <w:lang w:val="en-GB"/>
        </w:rPr>
        <w:t>s</w:t>
      </w:r>
      <w:r>
        <w:rPr>
          <w:rFonts w:ascii="Calibri" w:hAnsi="Calibri" w:cs="Calibri"/>
          <w:color w:val="000000"/>
          <w:lang w:val="en-GB"/>
        </w:rPr>
        <w:t>, including:</w:t>
      </w:r>
    </w:p>
    <w:p w14:paraId="5ED17389" w14:textId="39C648A2" w:rsidR="00183594" w:rsidRPr="00B24EED" w:rsidRDefault="00B434BF"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r>
        <w:rPr>
          <w:rFonts w:ascii="Calibri" w:hAnsi="Calibri" w:cs="Calibri"/>
          <w:color w:val="000000"/>
        </w:rPr>
        <w:t>Includ</w:t>
      </w:r>
      <w:r w:rsidR="00AF7BA6">
        <w:rPr>
          <w:rFonts w:ascii="Calibri" w:hAnsi="Calibri" w:cs="Calibri"/>
          <w:color w:val="000000"/>
        </w:rPr>
        <w:t>ing</w:t>
      </w:r>
      <w:r>
        <w:rPr>
          <w:rFonts w:ascii="Calibri" w:hAnsi="Calibri" w:cs="Calibri"/>
          <w:color w:val="000000"/>
        </w:rPr>
        <w:t xml:space="preserve"> </w:t>
      </w:r>
      <w:r w:rsidR="00B24EED">
        <w:rPr>
          <w:rFonts w:ascii="Calibri" w:hAnsi="Calibri" w:cs="Calibri"/>
          <w:color w:val="000000"/>
        </w:rPr>
        <w:t>IPLC authors and contributing authors</w:t>
      </w:r>
      <w:r>
        <w:rPr>
          <w:rFonts w:ascii="Calibri" w:hAnsi="Calibri" w:cs="Calibri"/>
          <w:color w:val="000000"/>
        </w:rPr>
        <w:t xml:space="preserve"> in IPBES assessments</w:t>
      </w:r>
    </w:p>
    <w:p w14:paraId="244A2EFB" w14:textId="1D2CCC08" w:rsidR="00183594" w:rsidRPr="00B24EED" w:rsidRDefault="00B24EED"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r>
        <w:rPr>
          <w:rFonts w:ascii="Calibri" w:hAnsi="Calibri" w:cs="Calibri"/>
          <w:color w:val="000000"/>
        </w:rPr>
        <w:t xml:space="preserve">Developing an </w:t>
      </w:r>
      <w:r w:rsidR="00183594" w:rsidRPr="00B24EED">
        <w:rPr>
          <w:rFonts w:ascii="Calibri" w:hAnsi="Calibri" w:cs="Calibri"/>
          <w:color w:val="000000"/>
        </w:rPr>
        <w:t xml:space="preserve">ILK liaison group </w:t>
      </w:r>
      <w:r>
        <w:rPr>
          <w:rFonts w:ascii="Calibri" w:hAnsi="Calibri" w:cs="Calibri"/>
          <w:color w:val="000000"/>
        </w:rPr>
        <w:t xml:space="preserve">(a group of authors with a specific mandate to work with ILK) </w:t>
      </w:r>
      <w:r w:rsidR="00183594" w:rsidRPr="00B24EED">
        <w:rPr>
          <w:rFonts w:ascii="Calibri" w:hAnsi="Calibri" w:cs="Calibri"/>
          <w:color w:val="000000"/>
        </w:rPr>
        <w:t>for each assessment</w:t>
      </w:r>
    </w:p>
    <w:p w14:paraId="4CF90F5A" w14:textId="4D08B93F" w:rsidR="00183594" w:rsidRPr="00B24EED" w:rsidRDefault="00B24EED"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r>
        <w:rPr>
          <w:rFonts w:ascii="Calibri" w:hAnsi="Calibri" w:cs="Calibri"/>
          <w:color w:val="000000"/>
        </w:rPr>
        <w:t>Developing k</w:t>
      </w:r>
      <w:r w:rsidR="00183594" w:rsidRPr="00B24EED">
        <w:rPr>
          <w:rFonts w:ascii="Calibri" w:hAnsi="Calibri" w:cs="Calibri"/>
          <w:color w:val="000000"/>
        </w:rPr>
        <w:t xml:space="preserve">ey </w:t>
      </w:r>
      <w:r>
        <w:rPr>
          <w:rFonts w:ascii="Calibri" w:hAnsi="Calibri" w:cs="Calibri"/>
          <w:color w:val="000000"/>
        </w:rPr>
        <w:t xml:space="preserve">ILK </w:t>
      </w:r>
      <w:r w:rsidR="00183594" w:rsidRPr="00B24EED">
        <w:rPr>
          <w:rFonts w:ascii="Calibri" w:hAnsi="Calibri" w:cs="Calibri"/>
          <w:color w:val="000000"/>
        </w:rPr>
        <w:t>questions</w:t>
      </w:r>
      <w:r>
        <w:rPr>
          <w:rFonts w:ascii="Calibri" w:hAnsi="Calibri" w:cs="Calibri"/>
          <w:color w:val="000000"/>
        </w:rPr>
        <w:t xml:space="preserve"> to frame each chapter and an overall narrative for the </w:t>
      </w:r>
      <w:r w:rsidR="004F613B">
        <w:rPr>
          <w:rFonts w:ascii="Calibri" w:hAnsi="Calibri" w:cs="Calibri"/>
          <w:color w:val="000000"/>
        </w:rPr>
        <w:t>assessment</w:t>
      </w:r>
    </w:p>
    <w:p w14:paraId="09CEC411" w14:textId="01A23B84" w:rsidR="00183594" w:rsidRPr="00B24EED" w:rsidRDefault="00183594"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r w:rsidRPr="00B24EED">
        <w:rPr>
          <w:rFonts w:ascii="Calibri" w:hAnsi="Calibri" w:cs="Calibri"/>
          <w:color w:val="000000"/>
          <w:lang w:val="en-GB"/>
        </w:rPr>
        <w:t>Literature reviews</w:t>
      </w:r>
      <w:r w:rsidR="00AF7BA6">
        <w:rPr>
          <w:rFonts w:ascii="Calibri" w:hAnsi="Calibri" w:cs="Calibri"/>
          <w:color w:val="000000"/>
          <w:lang w:val="en-GB"/>
        </w:rPr>
        <w:t xml:space="preserve"> on ILK</w:t>
      </w:r>
      <w:r w:rsidRPr="00B24EED">
        <w:rPr>
          <w:rFonts w:ascii="Calibri" w:hAnsi="Calibri" w:cs="Calibri"/>
          <w:color w:val="000000"/>
          <w:lang w:val="en-GB"/>
        </w:rPr>
        <w:t xml:space="preserve"> (peer reviewed</w:t>
      </w:r>
      <w:r w:rsidR="00626D35">
        <w:rPr>
          <w:rFonts w:ascii="Calibri" w:hAnsi="Calibri" w:cs="Calibri"/>
          <w:color w:val="000000"/>
          <w:lang w:val="en-GB"/>
        </w:rPr>
        <w:t xml:space="preserve"> and </w:t>
      </w:r>
      <w:r w:rsidRPr="00B24EED">
        <w:rPr>
          <w:rFonts w:ascii="Calibri" w:hAnsi="Calibri" w:cs="Calibri"/>
          <w:color w:val="000000"/>
          <w:lang w:val="en-GB"/>
        </w:rPr>
        <w:t>grey</w:t>
      </w:r>
      <w:r w:rsidR="00626D35">
        <w:rPr>
          <w:rFonts w:ascii="Calibri" w:hAnsi="Calibri" w:cs="Calibri"/>
          <w:color w:val="000000"/>
          <w:lang w:val="en-GB"/>
        </w:rPr>
        <w:t xml:space="preserve"> </w:t>
      </w:r>
      <w:r w:rsidR="003040BA">
        <w:rPr>
          <w:rFonts w:ascii="Calibri" w:hAnsi="Calibri" w:cs="Calibri"/>
          <w:color w:val="000000"/>
          <w:lang w:val="en-GB"/>
        </w:rPr>
        <w:t>literature</w:t>
      </w:r>
      <w:r w:rsidRPr="00B24EED">
        <w:rPr>
          <w:rFonts w:ascii="Calibri" w:hAnsi="Calibri" w:cs="Calibri"/>
          <w:color w:val="000000"/>
          <w:lang w:val="en-GB"/>
        </w:rPr>
        <w:t>)</w:t>
      </w:r>
    </w:p>
    <w:p w14:paraId="5C4487E1" w14:textId="4A2AE282" w:rsidR="00183594" w:rsidRPr="00B24EED" w:rsidRDefault="00183594"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r w:rsidRPr="00B24EED">
        <w:rPr>
          <w:rFonts w:ascii="Calibri" w:hAnsi="Calibri" w:cs="Calibri"/>
          <w:color w:val="000000"/>
          <w:lang w:val="en-GB"/>
        </w:rPr>
        <w:t>Face-to-face dialogues</w:t>
      </w:r>
      <w:r w:rsidR="00B24EED">
        <w:rPr>
          <w:rFonts w:ascii="Calibri" w:hAnsi="Calibri" w:cs="Calibri"/>
          <w:color w:val="000000"/>
          <w:lang w:val="en-GB"/>
        </w:rPr>
        <w:t xml:space="preserve"> with IPLC</w:t>
      </w:r>
      <w:r w:rsidR="00AF7BA6">
        <w:rPr>
          <w:rFonts w:ascii="Calibri" w:hAnsi="Calibri" w:cs="Calibri"/>
          <w:color w:val="000000"/>
          <w:lang w:val="en-GB"/>
        </w:rPr>
        <w:t>s</w:t>
      </w:r>
      <w:r w:rsidR="00B24EED">
        <w:rPr>
          <w:rFonts w:ascii="Calibri" w:hAnsi="Calibri" w:cs="Calibri"/>
          <w:color w:val="000000"/>
          <w:lang w:val="en-GB"/>
        </w:rPr>
        <w:t xml:space="preserve"> (specifically at the start of the assessment process, and for each of the reviews of the first and second drafts</w:t>
      </w:r>
      <w:r w:rsidRPr="00B24EED">
        <w:rPr>
          <w:rFonts w:ascii="Calibri" w:hAnsi="Calibri" w:cs="Calibri"/>
          <w:color w:val="000000"/>
          <w:lang w:val="en-GB"/>
        </w:rPr>
        <w:t>)</w:t>
      </w:r>
    </w:p>
    <w:p w14:paraId="4C1DBC6C" w14:textId="6A407941" w:rsidR="00183594" w:rsidRPr="00B24EED" w:rsidRDefault="00183594"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r w:rsidRPr="00B24EED">
        <w:rPr>
          <w:rFonts w:ascii="Calibri" w:hAnsi="Calibri" w:cs="Calibri"/>
          <w:color w:val="000000"/>
          <w:lang w:val="en-GB"/>
        </w:rPr>
        <w:t>Online call</w:t>
      </w:r>
      <w:r w:rsidR="00AF7BA6">
        <w:rPr>
          <w:rFonts w:ascii="Calibri" w:hAnsi="Calibri" w:cs="Calibri"/>
          <w:color w:val="000000"/>
          <w:lang w:val="en-GB"/>
        </w:rPr>
        <w:t>s</w:t>
      </w:r>
      <w:r w:rsidRPr="00B24EED">
        <w:rPr>
          <w:rFonts w:ascii="Calibri" w:hAnsi="Calibri" w:cs="Calibri"/>
          <w:color w:val="000000"/>
          <w:lang w:val="en-GB"/>
        </w:rPr>
        <w:t xml:space="preserve"> for contributions and </w:t>
      </w:r>
      <w:r w:rsidR="00B24EED">
        <w:rPr>
          <w:rFonts w:ascii="Calibri" w:hAnsi="Calibri" w:cs="Calibri"/>
          <w:color w:val="000000"/>
          <w:lang w:val="en-GB"/>
        </w:rPr>
        <w:t>literature library</w:t>
      </w:r>
    </w:p>
    <w:p w14:paraId="2BD2547A" w14:textId="7B3C2DEA" w:rsidR="00183594" w:rsidRDefault="00183594"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r w:rsidRPr="00B24EED">
        <w:rPr>
          <w:rFonts w:ascii="Calibri" w:hAnsi="Calibri" w:cs="Calibri"/>
          <w:color w:val="000000"/>
          <w:lang w:val="en-GB"/>
        </w:rPr>
        <w:t xml:space="preserve">Online consultations </w:t>
      </w:r>
      <w:r w:rsidR="00B24EED">
        <w:rPr>
          <w:rFonts w:ascii="Calibri" w:hAnsi="Calibri" w:cs="Calibri"/>
          <w:color w:val="000000"/>
          <w:lang w:val="en-GB"/>
        </w:rPr>
        <w:t>with IPLC online networks</w:t>
      </w:r>
    </w:p>
    <w:p w14:paraId="3EFF8C9C" w14:textId="77777777" w:rsidR="00183594" w:rsidRPr="00B24EED" w:rsidRDefault="00183594"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r w:rsidRPr="00B24EED">
        <w:rPr>
          <w:rFonts w:ascii="Calibri" w:hAnsi="Calibri" w:cs="Calibri"/>
          <w:color w:val="000000"/>
          <w:lang w:val="en-GB"/>
        </w:rPr>
        <w:t>Sharing the results and outreach</w:t>
      </w:r>
    </w:p>
    <w:p w14:paraId="686B8BCD" w14:textId="46789F42" w:rsidR="00B24EED" w:rsidRPr="004F613B" w:rsidRDefault="00183594" w:rsidP="003040BA">
      <w:pPr>
        <w:numPr>
          <w:ilvl w:val="1"/>
          <w:numId w:val="42"/>
        </w:numPr>
        <w:tabs>
          <w:tab w:val="clear" w:pos="144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900"/>
        <w:jc w:val="both"/>
        <w:rPr>
          <w:rFonts w:ascii="Calibri" w:hAnsi="Calibri" w:cs="Calibri"/>
          <w:color w:val="000000"/>
          <w:lang w:val="en-GB"/>
        </w:rPr>
      </w:pPr>
      <w:proofErr w:type="spellStart"/>
      <w:r w:rsidRPr="00B24EED">
        <w:rPr>
          <w:rFonts w:ascii="Calibri" w:hAnsi="Calibri" w:cs="Calibri"/>
          <w:color w:val="000000"/>
          <w:lang w:val="en-GB"/>
        </w:rPr>
        <w:t>Catalyzing</w:t>
      </w:r>
      <w:proofErr w:type="spellEnd"/>
      <w:r w:rsidRPr="00B24EED">
        <w:rPr>
          <w:rFonts w:ascii="Calibri" w:hAnsi="Calibri" w:cs="Calibri"/>
          <w:color w:val="000000"/>
          <w:lang w:val="en-GB"/>
        </w:rPr>
        <w:t xml:space="preserve"> new research</w:t>
      </w:r>
      <w:r w:rsidR="004F613B">
        <w:rPr>
          <w:rFonts w:ascii="Calibri" w:hAnsi="Calibri" w:cs="Calibri"/>
          <w:color w:val="000000"/>
          <w:lang w:val="en-GB"/>
        </w:rPr>
        <w:t xml:space="preserve"> with and by IPLC</w:t>
      </w:r>
      <w:r w:rsidR="00AF7BA6">
        <w:rPr>
          <w:rFonts w:ascii="Calibri" w:hAnsi="Calibri" w:cs="Calibri"/>
          <w:color w:val="000000"/>
          <w:lang w:val="en-GB"/>
        </w:rPr>
        <w:t>s</w:t>
      </w:r>
    </w:p>
    <w:p w14:paraId="01BA451F" w14:textId="782136BB" w:rsidR="00B24EED" w:rsidRPr="00B24EED" w:rsidRDefault="00B24EED"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lang w:val="en-GB"/>
        </w:rPr>
      </w:pPr>
    </w:p>
    <w:p w14:paraId="7648AE83" w14:textId="574FCC80" w:rsidR="00E90FC0" w:rsidRPr="00AF7BA6" w:rsidRDefault="000731B0" w:rsidP="00F26FCA">
      <w:pPr>
        <w:pStyle w:val="Heading2"/>
      </w:pPr>
      <w:bookmarkStart w:id="5" w:name="_Toc106270698"/>
      <w:r w:rsidRPr="00AF7BA6">
        <w:t xml:space="preserve">The IPBES </w:t>
      </w:r>
      <w:r w:rsidR="00626D35">
        <w:t>v</w:t>
      </w:r>
      <w:r w:rsidRPr="00AF7BA6">
        <w:t xml:space="preserve">alues </w:t>
      </w:r>
      <w:r w:rsidR="00626D35">
        <w:t>a</w:t>
      </w:r>
      <w:r w:rsidRPr="00AF7BA6">
        <w:t>ssessment</w:t>
      </w:r>
      <w:bookmarkEnd w:id="5"/>
    </w:p>
    <w:p w14:paraId="0364462F" w14:textId="1E739FBF" w:rsidR="004F613B" w:rsidRPr="007B16D5" w:rsidRDefault="004F613B" w:rsidP="003040BA">
      <w:pPr>
        <w:pStyle w:val="Heading3"/>
        <w:jc w:val="both"/>
      </w:pPr>
      <w:bookmarkStart w:id="6" w:name="_Toc106270699"/>
      <w:r w:rsidRPr="007B16D5">
        <w:t>O</w:t>
      </w:r>
      <w:r w:rsidRPr="007B16D5">
        <w:rPr>
          <w:rStyle w:val="Heading3Char"/>
          <w:b/>
          <w:bCs/>
        </w:rPr>
        <w:t>bjectives</w:t>
      </w:r>
      <w:bookmarkEnd w:id="6"/>
    </w:p>
    <w:p w14:paraId="21FC36AB" w14:textId="5D14042E" w:rsidR="000731B0" w:rsidRPr="000731B0" w:rsidRDefault="00466AEC"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Calibri" w:hAnsi="Calibri" w:cs="Calibri"/>
          <w:color w:val="000000"/>
        </w:rPr>
      </w:pPr>
      <w:r>
        <w:t xml:space="preserve">The objectives of the </w:t>
      </w:r>
      <w:r w:rsidR="00AF7BA6">
        <w:t>v</w:t>
      </w:r>
      <w:r>
        <w:t xml:space="preserve">alues </w:t>
      </w:r>
      <w:r w:rsidR="00AF7BA6">
        <w:t>a</w:t>
      </w:r>
      <w:r w:rsidR="000731B0" w:rsidRPr="0050633F">
        <w:t xml:space="preserve">ssessment are to assess: </w:t>
      </w:r>
    </w:p>
    <w:p w14:paraId="63CA1184" w14:textId="2805ADAE" w:rsidR="000731B0" w:rsidRDefault="000731B0" w:rsidP="003040BA">
      <w:pPr>
        <w:pStyle w:val="Default"/>
        <w:numPr>
          <w:ilvl w:val="0"/>
          <w:numId w:val="2"/>
        </w:numPr>
        <w:spacing w:line="276" w:lineRule="auto"/>
        <w:ind w:left="900"/>
        <w:jc w:val="both"/>
        <w:rPr>
          <w:rFonts w:asciiTheme="minorHAnsi" w:hAnsiTheme="minorHAnsi" w:cstheme="minorBidi"/>
          <w:color w:val="auto"/>
          <w:sz w:val="22"/>
          <w:szCs w:val="22"/>
        </w:rPr>
      </w:pPr>
      <w:r w:rsidRPr="0050633F">
        <w:rPr>
          <w:rFonts w:asciiTheme="minorHAnsi" w:hAnsiTheme="minorHAnsi" w:cstheme="minorBidi"/>
          <w:color w:val="auto"/>
          <w:sz w:val="22"/>
          <w:szCs w:val="22"/>
        </w:rPr>
        <w:t>the diverse conceptualization of values of nature</w:t>
      </w:r>
      <w:r w:rsidR="00D842E4">
        <w:rPr>
          <w:rFonts w:asciiTheme="minorHAnsi" w:hAnsiTheme="minorHAnsi" w:cstheme="minorBidi"/>
          <w:color w:val="auto"/>
          <w:sz w:val="22"/>
          <w:szCs w:val="22"/>
        </w:rPr>
        <w:t>, including</w:t>
      </w:r>
      <w:r w:rsidR="00495B46">
        <w:rPr>
          <w:rFonts w:asciiTheme="minorHAnsi" w:hAnsiTheme="minorHAnsi" w:cstheme="minorBidi"/>
          <w:color w:val="auto"/>
          <w:sz w:val="22"/>
          <w:szCs w:val="22"/>
        </w:rPr>
        <w:t xml:space="preserve"> </w:t>
      </w:r>
      <w:r w:rsidR="00467DEE">
        <w:rPr>
          <w:rFonts w:asciiTheme="minorHAnsi" w:hAnsiTheme="minorHAnsi" w:cstheme="minorBidi"/>
          <w:color w:val="auto"/>
          <w:sz w:val="22"/>
          <w:szCs w:val="22"/>
        </w:rPr>
        <w:t>ILK</w:t>
      </w:r>
      <w:r w:rsidR="00D842E4">
        <w:rPr>
          <w:rFonts w:asciiTheme="minorHAnsi" w:hAnsiTheme="minorHAnsi" w:cstheme="minorBidi"/>
          <w:color w:val="auto"/>
          <w:sz w:val="22"/>
          <w:szCs w:val="22"/>
        </w:rPr>
        <w:t>,</w:t>
      </w:r>
      <w:r w:rsidR="00495B46">
        <w:rPr>
          <w:rFonts w:asciiTheme="minorHAnsi" w:hAnsiTheme="minorHAnsi" w:cstheme="minorBidi"/>
          <w:color w:val="auto"/>
          <w:sz w:val="22"/>
          <w:szCs w:val="22"/>
        </w:rPr>
        <w:t xml:space="preserve"> </w:t>
      </w:r>
      <w:r w:rsidRPr="0050633F">
        <w:rPr>
          <w:rFonts w:asciiTheme="minorHAnsi" w:hAnsiTheme="minorHAnsi" w:cstheme="minorBidi"/>
          <w:color w:val="auto"/>
          <w:sz w:val="22"/>
          <w:szCs w:val="22"/>
        </w:rPr>
        <w:t xml:space="preserve">and </w:t>
      </w:r>
      <w:r w:rsidR="00702056">
        <w:rPr>
          <w:rFonts w:asciiTheme="minorHAnsi" w:hAnsiTheme="minorHAnsi" w:cstheme="minorBidi"/>
          <w:color w:val="auto"/>
          <w:sz w:val="22"/>
          <w:szCs w:val="22"/>
        </w:rPr>
        <w:t>its</w:t>
      </w:r>
      <w:r w:rsidR="00702056" w:rsidRPr="0050633F">
        <w:rPr>
          <w:rFonts w:asciiTheme="minorHAnsi" w:hAnsiTheme="minorHAnsi" w:cstheme="minorBidi"/>
          <w:color w:val="auto"/>
          <w:sz w:val="22"/>
          <w:szCs w:val="22"/>
        </w:rPr>
        <w:t xml:space="preserve"> </w:t>
      </w:r>
      <w:r w:rsidRPr="0050633F">
        <w:rPr>
          <w:rFonts w:asciiTheme="minorHAnsi" w:hAnsiTheme="minorHAnsi" w:cstheme="minorBidi"/>
          <w:color w:val="auto"/>
          <w:sz w:val="22"/>
          <w:szCs w:val="22"/>
        </w:rPr>
        <w:t xml:space="preserve">contributions to </w:t>
      </w:r>
      <w:r w:rsidR="00D842E4">
        <w:rPr>
          <w:rFonts w:asciiTheme="minorHAnsi" w:hAnsiTheme="minorHAnsi" w:cstheme="minorBidi"/>
          <w:color w:val="auto"/>
          <w:sz w:val="22"/>
          <w:szCs w:val="22"/>
        </w:rPr>
        <w:t>human-nature</w:t>
      </w:r>
      <w:r w:rsidR="00495B46">
        <w:rPr>
          <w:rFonts w:asciiTheme="minorHAnsi" w:hAnsiTheme="minorHAnsi" w:cstheme="minorBidi"/>
          <w:color w:val="auto"/>
          <w:sz w:val="22"/>
          <w:szCs w:val="22"/>
        </w:rPr>
        <w:t xml:space="preserve"> well-being</w:t>
      </w:r>
      <w:r w:rsidRPr="0050633F">
        <w:rPr>
          <w:rFonts w:asciiTheme="minorHAnsi" w:hAnsiTheme="minorHAnsi" w:cstheme="minorBidi"/>
          <w:color w:val="auto"/>
          <w:sz w:val="22"/>
          <w:szCs w:val="22"/>
        </w:rPr>
        <w:t xml:space="preserve">, including biodiversity and ecosystem services, consistent with the IPBES conceptual </w:t>
      </w:r>
      <w:proofErr w:type="gramStart"/>
      <w:r w:rsidRPr="0050633F">
        <w:rPr>
          <w:rFonts w:asciiTheme="minorHAnsi" w:hAnsiTheme="minorHAnsi" w:cstheme="minorBidi"/>
          <w:color w:val="auto"/>
          <w:sz w:val="22"/>
          <w:szCs w:val="22"/>
        </w:rPr>
        <w:t>framework;</w:t>
      </w:r>
      <w:proofErr w:type="gramEnd"/>
      <w:r w:rsidRPr="0050633F">
        <w:rPr>
          <w:rFonts w:asciiTheme="minorHAnsi" w:hAnsiTheme="minorHAnsi" w:cstheme="minorBidi"/>
          <w:color w:val="auto"/>
          <w:sz w:val="22"/>
          <w:szCs w:val="22"/>
        </w:rPr>
        <w:t xml:space="preserve"> </w:t>
      </w:r>
    </w:p>
    <w:p w14:paraId="5A0ED529" w14:textId="1702C1B9" w:rsidR="000731B0" w:rsidRDefault="000731B0" w:rsidP="003040BA">
      <w:pPr>
        <w:pStyle w:val="Default"/>
        <w:numPr>
          <w:ilvl w:val="0"/>
          <w:numId w:val="2"/>
        </w:numPr>
        <w:spacing w:line="276" w:lineRule="auto"/>
        <w:ind w:left="900"/>
        <w:jc w:val="both"/>
        <w:rPr>
          <w:rFonts w:asciiTheme="minorHAnsi" w:hAnsiTheme="minorHAnsi" w:cstheme="minorBidi"/>
          <w:color w:val="auto"/>
          <w:sz w:val="22"/>
          <w:szCs w:val="22"/>
        </w:rPr>
      </w:pPr>
      <w:r w:rsidRPr="0050633F">
        <w:rPr>
          <w:rFonts w:asciiTheme="minorHAnsi" w:hAnsiTheme="minorHAnsi" w:cstheme="minorBidi"/>
          <w:color w:val="auto"/>
          <w:sz w:val="22"/>
          <w:szCs w:val="22"/>
        </w:rPr>
        <w:t xml:space="preserve">the diverse valuation methodologies and approaches across different </w:t>
      </w:r>
      <w:r w:rsidR="00D842E4">
        <w:rPr>
          <w:rFonts w:asciiTheme="minorHAnsi" w:hAnsiTheme="minorHAnsi" w:cstheme="minorBidi"/>
          <w:color w:val="auto"/>
          <w:sz w:val="22"/>
          <w:szCs w:val="22"/>
        </w:rPr>
        <w:t xml:space="preserve">academic </w:t>
      </w:r>
      <w:r w:rsidRPr="0050633F">
        <w:rPr>
          <w:rFonts w:asciiTheme="minorHAnsi" w:hAnsiTheme="minorHAnsi" w:cstheme="minorBidi"/>
          <w:color w:val="auto"/>
          <w:sz w:val="22"/>
          <w:szCs w:val="22"/>
        </w:rPr>
        <w:t>fields</w:t>
      </w:r>
      <w:r w:rsidR="00D842E4">
        <w:rPr>
          <w:rFonts w:asciiTheme="minorHAnsi" w:hAnsiTheme="minorHAnsi" w:cstheme="minorBidi"/>
          <w:color w:val="auto"/>
          <w:sz w:val="22"/>
          <w:szCs w:val="22"/>
        </w:rPr>
        <w:t xml:space="preserve"> and non-academic knowledge such as </w:t>
      </w:r>
      <w:proofErr w:type="gramStart"/>
      <w:r w:rsidR="00D842E4">
        <w:rPr>
          <w:rFonts w:asciiTheme="minorHAnsi" w:hAnsiTheme="minorHAnsi" w:cstheme="minorBidi"/>
          <w:color w:val="auto"/>
          <w:sz w:val="22"/>
          <w:szCs w:val="22"/>
        </w:rPr>
        <w:t>ILK</w:t>
      </w:r>
      <w:r w:rsidRPr="0050633F">
        <w:rPr>
          <w:rFonts w:asciiTheme="minorHAnsi" w:hAnsiTheme="minorHAnsi" w:cstheme="minorBidi"/>
          <w:color w:val="auto"/>
          <w:sz w:val="22"/>
          <w:szCs w:val="22"/>
        </w:rPr>
        <w:t>;</w:t>
      </w:r>
      <w:proofErr w:type="gramEnd"/>
      <w:r w:rsidRPr="0050633F">
        <w:rPr>
          <w:rFonts w:asciiTheme="minorHAnsi" w:hAnsiTheme="minorHAnsi" w:cstheme="minorBidi"/>
          <w:color w:val="auto"/>
          <w:sz w:val="22"/>
          <w:szCs w:val="22"/>
        </w:rPr>
        <w:t xml:space="preserve"> </w:t>
      </w:r>
    </w:p>
    <w:p w14:paraId="0614686E" w14:textId="4DE19DA4" w:rsidR="000731B0" w:rsidRDefault="000731B0" w:rsidP="003040BA">
      <w:pPr>
        <w:pStyle w:val="Default"/>
        <w:numPr>
          <w:ilvl w:val="0"/>
          <w:numId w:val="2"/>
        </w:numPr>
        <w:spacing w:line="276" w:lineRule="auto"/>
        <w:ind w:left="900"/>
        <w:jc w:val="both"/>
        <w:rPr>
          <w:rFonts w:asciiTheme="minorHAnsi" w:hAnsiTheme="minorHAnsi" w:cstheme="minorBidi"/>
          <w:color w:val="auto"/>
          <w:sz w:val="22"/>
          <w:szCs w:val="22"/>
        </w:rPr>
      </w:pPr>
      <w:r w:rsidRPr="0050633F">
        <w:rPr>
          <w:rFonts w:asciiTheme="minorHAnsi" w:hAnsiTheme="minorHAnsi" w:cstheme="minorBidi"/>
          <w:color w:val="auto"/>
          <w:sz w:val="22"/>
          <w:szCs w:val="22"/>
        </w:rPr>
        <w:t>the different decision</w:t>
      </w:r>
      <w:r w:rsidR="00AF7BA6">
        <w:rPr>
          <w:rFonts w:asciiTheme="minorHAnsi" w:hAnsiTheme="minorHAnsi" w:cstheme="minorBidi"/>
          <w:color w:val="auto"/>
          <w:sz w:val="22"/>
          <w:szCs w:val="22"/>
        </w:rPr>
        <w:t>-</w:t>
      </w:r>
      <w:r w:rsidRPr="0050633F">
        <w:rPr>
          <w:rFonts w:asciiTheme="minorHAnsi" w:hAnsiTheme="minorHAnsi" w:cstheme="minorBidi"/>
          <w:color w:val="auto"/>
          <w:sz w:val="22"/>
          <w:szCs w:val="22"/>
        </w:rPr>
        <w:t>making contexts</w:t>
      </w:r>
      <w:r w:rsidR="00D011C4">
        <w:rPr>
          <w:rFonts w:asciiTheme="minorHAnsi" w:hAnsiTheme="minorHAnsi" w:cstheme="minorBidi"/>
          <w:color w:val="auto"/>
          <w:sz w:val="22"/>
          <w:szCs w:val="22"/>
        </w:rPr>
        <w:t>,</w:t>
      </w:r>
      <w:r w:rsidRPr="0050633F">
        <w:rPr>
          <w:rFonts w:asciiTheme="minorHAnsi" w:hAnsiTheme="minorHAnsi" w:cstheme="minorBidi"/>
          <w:color w:val="auto"/>
          <w:sz w:val="22"/>
          <w:szCs w:val="22"/>
        </w:rPr>
        <w:t xml:space="preserve"> the role of institutions (norms and rules)</w:t>
      </w:r>
      <w:r w:rsidR="00954BCA">
        <w:rPr>
          <w:rFonts w:asciiTheme="minorHAnsi" w:hAnsiTheme="minorHAnsi" w:cstheme="minorBidi"/>
          <w:color w:val="auto"/>
          <w:sz w:val="22"/>
          <w:szCs w:val="22"/>
        </w:rPr>
        <w:t>, the diverse knowledge systems,</w:t>
      </w:r>
      <w:r w:rsidRPr="0050633F">
        <w:rPr>
          <w:rFonts w:asciiTheme="minorHAnsi" w:hAnsiTheme="minorHAnsi" w:cstheme="minorBidi"/>
          <w:color w:val="auto"/>
          <w:sz w:val="22"/>
          <w:szCs w:val="22"/>
        </w:rPr>
        <w:t xml:space="preserve"> and </w:t>
      </w:r>
      <w:r w:rsidR="00954BCA">
        <w:rPr>
          <w:rFonts w:asciiTheme="minorHAnsi" w:hAnsiTheme="minorHAnsi" w:cstheme="minorBidi"/>
          <w:color w:val="auto"/>
          <w:sz w:val="22"/>
          <w:szCs w:val="22"/>
        </w:rPr>
        <w:t xml:space="preserve">the multiple </w:t>
      </w:r>
      <w:r w:rsidRPr="0050633F">
        <w:rPr>
          <w:rFonts w:asciiTheme="minorHAnsi" w:hAnsiTheme="minorHAnsi" w:cstheme="minorBidi"/>
          <w:color w:val="auto"/>
          <w:sz w:val="22"/>
          <w:szCs w:val="22"/>
        </w:rPr>
        <w:t xml:space="preserve">power relations in value </w:t>
      </w:r>
      <w:proofErr w:type="gramStart"/>
      <w:r w:rsidRPr="0050633F">
        <w:rPr>
          <w:rFonts w:asciiTheme="minorHAnsi" w:hAnsiTheme="minorHAnsi" w:cstheme="minorBidi"/>
          <w:color w:val="auto"/>
          <w:sz w:val="22"/>
          <w:szCs w:val="22"/>
        </w:rPr>
        <w:t>articulation;</w:t>
      </w:r>
      <w:proofErr w:type="gramEnd"/>
      <w:r w:rsidRPr="0050633F">
        <w:rPr>
          <w:rFonts w:asciiTheme="minorHAnsi" w:hAnsiTheme="minorHAnsi" w:cstheme="minorBidi"/>
          <w:color w:val="auto"/>
          <w:sz w:val="22"/>
          <w:szCs w:val="22"/>
        </w:rPr>
        <w:t xml:space="preserve"> </w:t>
      </w:r>
    </w:p>
    <w:p w14:paraId="57F6F1F7" w14:textId="7C650EF1" w:rsidR="000731B0" w:rsidRDefault="000731B0" w:rsidP="003040BA">
      <w:pPr>
        <w:pStyle w:val="Default"/>
        <w:numPr>
          <w:ilvl w:val="0"/>
          <w:numId w:val="2"/>
        </w:numPr>
        <w:spacing w:line="276" w:lineRule="auto"/>
        <w:ind w:left="900"/>
        <w:jc w:val="both"/>
        <w:rPr>
          <w:rFonts w:asciiTheme="minorHAnsi" w:hAnsiTheme="minorHAnsi" w:cstheme="minorBidi"/>
          <w:color w:val="auto"/>
          <w:sz w:val="22"/>
          <w:szCs w:val="22"/>
        </w:rPr>
      </w:pPr>
      <w:r w:rsidRPr="0050633F">
        <w:rPr>
          <w:rFonts w:asciiTheme="minorHAnsi" w:hAnsiTheme="minorHAnsi" w:cstheme="minorBidi"/>
          <w:color w:val="auto"/>
          <w:sz w:val="22"/>
          <w:szCs w:val="22"/>
        </w:rPr>
        <w:t xml:space="preserve">the different approaches that acknowledge, </w:t>
      </w:r>
      <w:proofErr w:type="gramStart"/>
      <w:r w:rsidRPr="0050633F">
        <w:rPr>
          <w:rFonts w:asciiTheme="minorHAnsi" w:hAnsiTheme="minorHAnsi" w:cstheme="minorBidi"/>
          <w:color w:val="auto"/>
          <w:sz w:val="22"/>
          <w:szCs w:val="22"/>
        </w:rPr>
        <w:t>bridge</w:t>
      </w:r>
      <w:proofErr w:type="gramEnd"/>
      <w:r w:rsidRPr="0050633F">
        <w:rPr>
          <w:rFonts w:asciiTheme="minorHAnsi" w:hAnsiTheme="minorHAnsi" w:cstheme="minorBidi"/>
          <w:color w:val="auto"/>
          <w:sz w:val="22"/>
          <w:szCs w:val="22"/>
        </w:rPr>
        <w:t xml:space="preserve"> and </w:t>
      </w:r>
      <w:r w:rsidR="00D842E4">
        <w:rPr>
          <w:rFonts w:asciiTheme="minorHAnsi" w:hAnsiTheme="minorHAnsi" w:cstheme="minorBidi"/>
          <w:color w:val="auto"/>
          <w:sz w:val="22"/>
          <w:szCs w:val="22"/>
        </w:rPr>
        <w:t>articulate</w:t>
      </w:r>
      <w:r w:rsidR="00D842E4" w:rsidRPr="0050633F">
        <w:rPr>
          <w:rFonts w:asciiTheme="minorHAnsi" w:hAnsiTheme="minorHAnsi" w:cstheme="minorBidi"/>
          <w:color w:val="auto"/>
          <w:sz w:val="22"/>
          <w:szCs w:val="22"/>
        </w:rPr>
        <w:t xml:space="preserve"> </w:t>
      </w:r>
      <w:r w:rsidRPr="0050633F">
        <w:rPr>
          <w:rFonts w:asciiTheme="minorHAnsi" w:hAnsiTheme="minorHAnsi" w:cstheme="minorBidi"/>
          <w:color w:val="auto"/>
          <w:sz w:val="22"/>
          <w:szCs w:val="22"/>
        </w:rPr>
        <w:t xml:space="preserve">the diverse values and valuation methodologies for policy and decision-making support; and </w:t>
      </w:r>
    </w:p>
    <w:p w14:paraId="37AD7ECD" w14:textId="7FBABEBB" w:rsidR="000731B0" w:rsidRDefault="000731B0" w:rsidP="003040BA">
      <w:pPr>
        <w:pStyle w:val="Default"/>
        <w:numPr>
          <w:ilvl w:val="0"/>
          <w:numId w:val="2"/>
        </w:numPr>
        <w:spacing w:line="276" w:lineRule="auto"/>
        <w:ind w:left="900"/>
        <w:jc w:val="both"/>
        <w:rPr>
          <w:rFonts w:asciiTheme="minorHAnsi" w:hAnsiTheme="minorHAnsi" w:cstheme="minorBidi"/>
          <w:color w:val="auto"/>
          <w:sz w:val="22"/>
          <w:szCs w:val="22"/>
        </w:rPr>
      </w:pPr>
      <w:r w:rsidRPr="0050633F">
        <w:rPr>
          <w:rFonts w:asciiTheme="minorHAnsi" w:hAnsiTheme="minorHAnsi" w:cstheme="minorBidi"/>
          <w:color w:val="auto"/>
          <w:sz w:val="22"/>
          <w:szCs w:val="22"/>
        </w:rPr>
        <w:t>knowledge and data gaps and uncertainties</w:t>
      </w:r>
      <w:r w:rsidR="00D50D34">
        <w:rPr>
          <w:rFonts w:asciiTheme="minorHAnsi" w:hAnsiTheme="minorHAnsi" w:cstheme="minorBidi"/>
          <w:color w:val="auto"/>
          <w:sz w:val="22"/>
          <w:szCs w:val="22"/>
        </w:rPr>
        <w:t xml:space="preserve"> regarding the values of and about nature and nature’s contributions to people</w:t>
      </w:r>
      <w:r w:rsidRPr="0050633F">
        <w:rPr>
          <w:rFonts w:asciiTheme="minorHAnsi" w:hAnsiTheme="minorHAnsi" w:cstheme="minorBidi"/>
          <w:color w:val="auto"/>
          <w:sz w:val="22"/>
          <w:szCs w:val="22"/>
        </w:rPr>
        <w:t xml:space="preserve">. </w:t>
      </w:r>
    </w:p>
    <w:p w14:paraId="3A33F7D5" w14:textId="77777777" w:rsidR="00B000E9" w:rsidRDefault="00B000E9" w:rsidP="003040BA">
      <w:pPr>
        <w:pStyle w:val="Default"/>
        <w:spacing w:line="276" w:lineRule="auto"/>
        <w:ind w:left="1080"/>
        <w:jc w:val="both"/>
        <w:rPr>
          <w:rFonts w:asciiTheme="minorHAnsi" w:hAnsiTheme="minorHAnsi" w:cstheme="minorBidi"/>
          <w:color w:val="auto"/>
          <w:sz w:val="22"/>
          <w:szCs w:val="22"/>
        </w:rPr>
      </w:pPr>
    </w:p>
    <w:p w14:paraId="048EE05A" w14:textId="62702B8C" w:rsidR="00B000E9" w:rsidRPr="00215E62" w:rsidRDefault="00B000E9" w:rsidP="003040BA">
      <w:pPr>
        <w:pStyle w:val="Heading3"/>
        <w:jc w:val="both"/>
        <w:rPr>
          <w:rStyle w:val="Heading3Char"/>
          <w:b/>
          <w:bCs/>
        </w:rPr>
      </w:pPr>
      <w:bookmarkStart w:id="7" w:name="_Toc6237055"/>
      <w:bookmarkStart w:id="8" w:name="_Toc106270700"/>
      <w:r w:rsidRPr="00215E62">
        <w:rPr>
          <w:rStyle w:val="Heading3Char"/>
          <w:b/>
          <w:bCs/>
        </w:rPr>
        <w:lastRenderedPageBreak/>
        <w:t xml:space="preserve">Rationale of the </w:t>
      </w:r>
      <w:r w:rsidR="00626D35" w:rsidRPr="00215E62">
        <w:rPr>
          <w:rStyle w:val="Heading3Char"/>
          <w:b/>
          <w:bCs/>
        </w:rPr>
        <w:t>v</w:t>
      </w:r>
      <w:r w:rsidRPr="00215E62">
        <w:rPr>
          <w:rStyle w:val="Heading3Char"/>
          <w:b/>
          <w:bCs/>
        </w:rPr>
        <w:t xml:space="preserve">alues </w:t>
      </w:r>
      <w:r w:rsidR="00626D35" w:rsidRPr="00215E62">
        <w:rPr>
          <w:rStyle w:val="Heading3Char"/>
          <w:b/>
          <w:bCs/>
        </w:rPr>
        <w:t>a</w:t>
      </w:r>
      <w:r w:rsidRPr="00215E62">
        <w:rPr>
          <w:rStyle w:val="Heading3Char"/>
          <w:b/>
          <w:bCs/>
        </w:rPr>
        <w:t>ssessment</w:t>
      </w:r>
      <w:bookmarkEnd w:id="7"/>
      <w:bookmarkEnd w:id="8"/>
    </w:p>
    <w:p w14:paraId="78418681" w14:textId="67994F87" w:rsidR="00B000E9" w:rsidRDefault="00B000E9" w:rsidP="003040BA">
      <w:pPr>
        <w:autoSpaceDE w:val="0"/>
        <w:autoSpaceDN w:val="0"/>
        <w:adjustRightInd w:val="0"/>
        <w:spacing w:after="139" w:line="276" w:lineRule="auto"/>
        <w:jc w:val="both"/>
        <w:rPr>
          <w:rFonts w:ascii="Calibri" w:hAnsi="Calibri" w:cs="Calibri"/>
          <w:color w:val="000000"/>
        </w:rPr>
      </w:pPr>
      <w:r w:rsidRPr="00BB195C">
        <w:rPr>
          <w:rFonts w:ascii="Calibri" w:hAnsi="Calibri" w:cs="Calibri"/>
          <w:color w:val="000000"/>
        </w:rPr>
        <w:t xml:space="preserve">At present, the design of governance, institutions and policies rarely </w:t>
      </w:r>
      <w:proofErr w:type="gramStart"/>
      <w:r w:rsidRPr="00BB195C">
        <w:rPr>
          <w:rFonts w:ascii="Calibri" w:hAnsi="Calibri" w:cs="Calibri"/>
          <w:color w:val="000000"/>
        </w:rPr>
        <w:t>takes into account</w:t>
      </w:r>
      <w:proofErr w:type="gramEnd"/>
      <w:r w:rsidRPr="00BB195C">
        <w:rPr>
          <w:rFonts w:ascii="Calibri" w:hAnsi="Calibri" w:cs="Calibri"/>
          <w:color w:val="000000"/>
        </w:rPr>
        <w:t xml:space="preserve"> the diverse conceptualization</w:t>
      </w:r>
      <w:r w:rsidR="00AF7BA6">
        <w:rPr>
          <w:rFonts w:ascii="Calibri" w:hAnsi="Calibri" w:cs="Calibri"/>
          <w:color w:val="000000"/>
        </w:rPr>
        <w:t>s</w:t>
      </w:r>
      <w:r w:rsidRPr="00BB195C">
        <w:rPr>
          <w:rFonts w:ascii="Calibri" w:hAnsi="Calibri" w:cs="Calibri"/>
          <w:color w:val="000000"/>
        </w:rPr>
        <w:t xml:space="preserve"> of multiple values of nature and its benefits to people.</w:t>
      </w:r>
      <w:r w:rsidRPr="001272CD">
        <w:rPr>
          <w:rFonts w:ascii="Calibri" w:hAnsi="Calibri" w:cs="Calibri"/>
          <w:color w:val="000000"/>
        </w:rPr>
        <w:t xml:space="preserve"> </w:t>
      </w:r>
      <w:r w:rsidRPr="00BB195C">
        <w:rPr>
          <w:rFonts w:ascii="Calibri" w:hAnsi="Calibri" w:cs="Calibri"/>
          <w:color w:val="000000"/>
        </w:rPr>
        <w:t xml:space="preserve">The advantages of </w:t>
      </w:r>
      <w:proofErr w:type="gramStart"/>
      <w:r w:rsidRPr="00BB195C">
        <w:rPr>
          <w:rFonts w:ascii="Calibri" w:hAnsi="Calibri" w:cs="Calibri"/>
          <w:color w:val="000000"/>
        </w:rPr>
        <w:t>taking into account</w:t>
      </w:r>
      <w:proofErr w:type="gramEnd"/>
      <w:r w:rsidRPr="00BB195C">
        <w:rPr>
          <w:rFonts w:ascii="Calibri" w:hAnsi="Calibri" w:cs="Calibri"/>
          <w:color w:val="000000"/>
        </w:rPr>
        <w:t xml:space="preserve"> the diversity and complexity of the</w:t>
      </w:r>
      <w:r>
        <w:rPr>
          <w:rFonts w:ascii="Calibri" w:hAnsi="Calibri" w:cs="Calibri"/>
          <w:color w:val="000000"/>
        </w:rPr>
        <w:t xml:space="preserve">se multiple values include: </w:t>
      </w:r>
    </w:p>
    <w:p w14:paraId="04D1EA58" w14:textId="77777777" w:rsidR="00B000E9" w:rsidRPr="001272CD" w:rsidRDefault="00B000E9" w:rsidP="003040BA">
      <w:pPr>
        <w:pStyle w:val="ListParagraph"/>
        <w:numPr>
          <w:ilvl w:val="0"/>
          <w:numId w:val="44"/>
        </w:numPr>
        <w:autoSpaceDE w:val="0"/>
        <w:autoSpaceDN w:val="0"/>
        <w:adjustRightInd w:val="0"/>
        <w:spacing w:after="139" w:line="276" w:lineRule="auto"/>
        <w:ind w:left="900" w:hanging="425"/>
        <w:jc w:val="both"/>
        <w:rPr>
          <w:rFonts w:ascii="Calibri" w:hAnsi="Calibri" w:cs="Calibri"/>
          <w:color w:val="000000"/>
        </w:rPr>
      </w:pPr>
      <w:r w:rsidRPr="00621D10">
        <w:rPr>
          <w:rFonts w:ascii="Calibri" w:hAnsi="Calibri" w:cs="Calibri"/>
          <w:color w:val="000000"/>
        </w:rPr>
        <w:t>making visible the different types of values and the wide spectrum of be</w:t>
      </w:r>
      <w:r w:rsidRPr="001272CD">
        <w:rPr>
          <w:rFonts w:ascii="Calibri" w:hAnsi="Calibri" w:cs="Calibri"/>
          <w:color w:val="000000"/>
        </w:rPr>
        <w:t xml:space="preserve">nefits derived from </w:t>
      </w:r>
      <w:proofErr w:type="gramStart"/>
      <w:r w:rsidRPr="001272CD">
        <w:rPr>
          <w:rFonts w:ascii="Calibri" w:hAnsi="Calibri" w:cs="Calibri"/>
          <w:color w:val="000000"/>
        </w:rPr>
        <w:t>nature;</w:t>
      </w:r>
      <w:proofErr w:type="gramEnd"/>
    </w:p>
    <w:p w14:paraId="0417DF9B" w14:textId="77777777" w:rsidR="00B000E9" w:rsidRPr="001272CD" w:rsidRDefault="00B000E9" w:rsidP="003040BA">
      <w:pPr>
        <w:pStyle w:val="ListParagraph"/>
        <w:numPr>
          <w:ilvl w:val="0"/>
          <w:numId w:val="44"/>
        </w:numPr>
        <w:autoSpaceDE w:val="0"/>
        <w:autoSpaceDN w:val="0"/>
        <w:adjustRightInd w:val="0"/>
        <w:spacing w:after="139" w:line="276" w:lineRule="auto"/>
        <w:ind w:left="900" w:hanging="425"/>
        <w:jc w:val="both"/>
        <w:rPr>
          <w:rFonts w:ascii="Calibri" w:hAnsi="Calibri" w:cs="Calibri"/>
          <w:color w:val="000000"/>
        </w:rPr>
      </w:pPr>
      <w:r w:rsidRPr="00621D10">
        <w:rPr>
          <w:rFonts w:ascii="Calibri" w:hAnsi="Calibri" w:cs="Calibri"/>
          <w:color w:val="000000"/>
        </w:rPr>
        <w:t>choosing and designing appropriate valuation me</w:t>
      </w:r>
      <w:r w:rsidRPr="001272CD">
        <w:rPr>
          <w:rFonts w:ascii="Calibri" w:hAnsi="Calibri" w:cs="Calibri"/>
          <w:color w:val="000000"/>
        </w:rPr>
        <w:t xml:space="preserve">thodologies and </w:t>
      </w:r>
      <w:proofErr w:type="gramStart"/>
      <w:r w:rsidRPr="001272CD">
        <w:rPr>
          <w:rFonts w:ascii="Calibri" w:hAnsi="Calibri" w:cs="Calibri"/>
          <w:color w:val="000000"/>
        </w:rPr>
        <w:t>approaches;</w:t>
      </w:r>
      <w:proofErr w:type="gramEnd"/>
      <w:r w:rsidRPr="001272CD">
        <w:rPr>
          <w:rFonts w:ascii="Calibri" w:hAnsi="Calibri" w:cs="Calibri"/>
          <w:color w:val="000000"/>
        </w:rPr>
        <w:t xml:space="preserve"> </w:t>
      </w:r>
    </w:p>
    <w:p w14:paraId="22E9E22D" w14:textId="77777777" w:rsidR="00B000E9" w:rsidRPr="001272CD" w:rsidRDefault="00B000E9" w:rsidP="003040BA">
      <w:pPr>
        <w:pStyle w:val="ListParagraph"/>
        <w:numPr>
          <w:ilvl w:val="0"/>
          <w:numId w:val="44"/>
        </w:numPr>
        <w:autoSpaceDE w:val="0"/>
        <w:autoSpaceDN w:val="0"/>
        <w:adjustRightInd w:val="0"/>
        <w:spacing w:after="139" w:line="276" w:lineRule="auto"/>
        <w:ind w:left="900" w:hanging="425"/>
        <w:jc w:val="both"/>
        <w:rPr>
          <w:rFonts w:ascii="Calibri" w:hAnsi="Calibri" w:cs="Calibri"/>
          <w:color w:val="000000"/>
        </w:rPr>
      </w:pPr>
      <w:r w:rsidRPr="00621D10">
        <w:rPr>
          <w:rFonts w:ascii="Calibri" w:hAnsi="Calibri" w:cs="Calibri"/>
          <w:color w:val="000000"/>
        </w:rPr>
        <w:t>identifying and addressing inherent conflicts that may arise due to different perspectiv</w:t>
      </w:r>
      <w:r w:rsidRPr="001272CD">
        <w:rPr>
          <w:rFonts w:ascii="Calibri" w:hAnsi="Calibri" w:cs="Calibri"/>
          <w:color w:val="000000"/>
        </w:rPr>
        <w:t xml:space="preserve">es on values and </w:t>
      </w:r>
      <w:proofErr w:type="gramStart"/>
      <w:r w:rsidRPr="001272CD">
        <w:rPr>
          <w:rFonts w:ascii="Calibri" w:hAnsi="Calibri" w:cs="Calibri"/>
          <w:color w:val="000000"/>
        </w:rPr>
        <w:t>valuation;</w:t>
      </w:r>
      <w:proofErr w:type="gramEnd"/>
      <w:r w:rsidRPr="001272CD">
        <w:rPr>
          <w:rFonts w:ascii="Calibri" w:hAnsi="Calibri" w:cs="Calibri"/>
          <w:color w:val="000000"/>
        </w:rPr>
        <w:t xml:space="preserve"> </w:t>
      </w:r>
    </w:p>
    <w:p w14:paraId="019699EA" w14:textId="77777777" w:rsidR="00B000E9" w:rsidRPr="001272CD" w:rsidRDefault="00B000E9" w:rsidP="003040BA">
      <w:pPr>
        <w:pStyle w:val="ListParagraph"/>
        <w:numPr>
          <w:ilvl w:val="0"/>
          <w:numId w:val="44"/>
        </w:numPr>
        <w:autoSpaceDE w:val="0"/>
        <w:autoSpaceDN w:val="0"/>
        <w:adjustRightInd w:val="0"/>
        <w:spacing w:after="139" w:line="276" w:lineRule="auto"/>
        <w:ind w:left="900" w:hanging="425"/>
        <w:jc w:val="both"/>
        <w:rPr>
          <w:rFonts w:ascii="Calibri" w:hAnsi="Calibri" w:cs="Calibri"/>
          <w:color w:val="000000"/>
        </w:rPr>
      </w:pPr>
      <w:r w:rsidRPr="00621D10">
        <w:rPr>
          <w:rFonts w:ascii="Calibri" w:hAnsi="Calibri" w:cs="Calibri"/>
          <w:color w:val="000000"/>
        </w:rPr>
        <w:t>empowering individuals and groups whose voices are typically unheard or not attended to in disc</w:t>
      </w:r>
      <w:r w:rsidRPr="001272CD">
        <w:rPr>
          <w:rFonts w:ascii="Calibri" w:hAnsi="Calibri" w:cs="Calibri"/>
          <w:color w:val="000000"/>
        </w:rPr>
        <w:t xml:space="preserve">ussing values; and </w:t>
      </w:r>
    </w:p>
    <w:p w14:paraId="099B5704" w14:textId="7F8CCB7A" w:rsidR="00B000E9" w:rsidRDefault="00B000E9" w:rsidP="003040BA">
      <w:pPr>
        <w:pStyle w:val="ListParagraph"/>
        <w:numPr>
          <w:ilvl w:val="0"/>
          <w:numId w:val="44"/>
        </w:numPr>
        <w:autoSpaceDE w:val="0"/>
        <w:autoSpaceDN w:val="0"/>
        <w:adjustRightInd w:val="0"/>
        <w:spacing w:after="139" w:line="276" w:lineRule="auto"/>
        <w:ind w:left="900" w:hanging="425"/>
        <w:jc w:val="both"/>
        <w:rPr>
          <w:rFonts w:ascii="Calibri" w:hAnsi="Calibri" w:cs="Calibri"/>
          <w:color w:val="000000"/>
        </w:rPr>
      </w:pPr>
      <w:r w:rsidRPr="00621D10">
        <w:rPr>
          <w:rFonts w:ascii="Calibri" w:hAnsi="Calibri" w:cs="Calibri"/>
          <w:color w:val="000000"/>
        </w:rPr>
        <w:t xml:space="preserve">providing a wide, balanced view of the mechanisms contributing to the construction of value from existing multiple values that extends the use of valuation beyond conventional economic approaches. </w:t>
      </w:r>
    </w:p>
    <w:p w14:paraId="2765DFFD" w14:textId="1E1AC2E0" w:rsidR="00B000E9" w:rsidRPr="00621D10" w:rsidRDefault="00B000E9" w:rsidP="003040BA">
      <w:pPr>
        <w:autoSpaceDE w:val="0"/>
        <w:autoSpaceDN w:val="0"/>
        <w:adjustRightInd w:val="0"/>
        <w:spacing w:line="276" w:lineRule="auto"/>
        <w:jc w:val="both"/>
        <w:rPr>
          <w:rFonts w:ascii="Calibri" w:hAnsi="Calibri" w:cs="Calibri"/>
          <w:color w:val="000000"/>
        </w:rPr>
      </w:pPr>
      <w:r w:rsidRPr="00621D10">
        <w:rPr>
          <w:rFonts w:ascii="Calibri" w:hAnsi="Calibri" w:cs="Calibri"/>
          <w:color w:val="000000"/>
        </w:rPr>
        <w:t>Valuation, if carried out in a context-sensitive way, can be a significant resource for a range of decision</w:t>
      </w:r>
      <w:r w:rsidR="00ED0C7B">
        <w:rPr>
          <w:rFonts w:ascii="Calibri" w:hAnsi="Calibri" w:cs="Calibri"/>
          <w:color w:val="000000"/>
        </w:rPr>
        <w:t>-</w:t>
      </w:r>
      <w:r w:rsidRPr="00621D10">
        <w:rPr>
          <w:rFonts w:ascii="Calibri" w:hAnsi="Calibri" w:cs="Calibri"/>
          <w:color w:val="000000"/>
        </w:rPr>
        <w:t xml:space="preserve">makers, including </w:t>
      </w:r>
      <w:r w:rsidR="00467DEE">
        <w:rPr>
          <w:rFonts w:ascii="Calibri" w:hAnsi="Calibri" w:cs="Calibri"/>
          <w:color w:val="000000"/>
        </w:rPr>
        <w:t>g</w:t>
      </w:r>
      <w:r w:rsidRPr="00621D10">
        <w:rPr>
          <w:rFonts w:ascii="Calibri" w:hAnsi="Calibri" w:cs="Calibri"/>
          <w:color w:val="000000"/>
        </w:rPr>
        <w:t xml:space="preserve">overnments, civil society organizations, </w:t>
      </w:r>
      <w:r w:rsidR="003B3EBD">
        <w:rPr>
          <w:rFonts w:ascii="Calibri" w:hAnsi="Calibri" w:cs="Calibri"/>
          <w:color w:val="000000"/>
        </w:rPr>
        <w:t>IPLCs</w:t>
      </w:r>
      <w:r w:rsidRPr="00621D10">
        <w:rPr>
          <w:rFonts w:ascii="Calibri" w:hAnsi="Calibri" w:cs="Calibri"/>
          <w:color w:val="000000"/>
        </w:rPr>
        <w:t>, managers of terrestrial and marine ecosystems</w:t>
      </w:r>
      <w:r w:rsidR="00AF7BA6">
        <w:rPr>
          <w:rFonts w:ascii="Calibri" w:hAnsi="Calibri" w:cs="Calibri"/>
          <w:color w:val="000000"/>
        </w:rPr>
        <w:t>,</w:t>
      </w:r>
      <w:r w:rsidRPr="00621D10">
        <w:rPr>
          <w:rFonts w:ascii="Calibri" w:hAnsi="Calibri" w:cs="Calibri"/>
          <w:color w:val="000000"/>
        </w:rPr>
        <w:t xml:space="preserve"> and the private sector, </w:t>
      </w:r>
      <w:r w:rsidR="00AF7BA6">
        <w:rPr>
          <w:rFonts w:ascii="Calibri" w:hAnsi="Calibri" w:cs="Calibri"/>
          <w:color w:val="000000"/>
        </w:rPr>
        <w:t>to aid in</w:t>
      </w:r>
      <w:r w:rsidRPr="00621D10">
        <w:rPr>
          <w:rFonts w:ascii="Calibri" w:hAnsi="Calibri" w:cs="Calibri"/>
          <w:color w:val="000000"/>
        </w:rPr>
        <w:t xml:space="preserve"> making informed decisions. </w:t>
      </w:r>
    </w:p>
    <w:p w14:paraId="0A4EC059" w14:textId="08F137BD" w:rsidR="00B000E9" w:rsidRPr="00BB195C" w:rsidRDefault="00B000E9" w:rsidP="003040BA">
      <w:pPr>
        <w:autoSpaceDE w:val="0"/>
        <w:autoSpaceDN w:val="0"/>
        <w:adjustRightInd w:val="0"/>
        <w:spacing w:line="276" w:lineRule="auto"/>
        <w:jc w:val="both"/>
        <w:rPr>
          <w:rFonts w:ascii="Calibri" w:hAnsi="Calibri" w:cs="Calibri"/>
          <w:color w:val="000000"/>
        </w:rPr>
      </w:pPr>
      <w:r w:rsidRPr="00BB195C">
        <w:rPr>
          <w:rFonts w:ascii="Calibri" w:hAnsi="Calibri" w:cs="Calibri"/>
          <w:color w:val="000000"/>
        </w:rPr>
        <w:t>Therefore, a critical evaluation of the strengths and weaknesses of the concepts and methodologies regarding the diverse conceptualization</w:t>
      </w:r>
      <w:r w:rsidR="00AF7BA6">
        <w:rPr>
          <w:rFonts w:ascii="Calibri" w:hAnsi="Calibri" w:cs="Calibri"/>
          <w:color w:val="000000"/>
        </w:rPr>
        <w:t>s</w:t>
      </w:r>
      <w:r w:rsidRPr="00BB195C">
        <w:rPr>
          <w:rFonts w:ascii="Calibri" w:hAnsi="Calibri" w:cs="Calibri"/>
          <w:color w:val="000000"/>
        </w:rPr>
        <w:t xml:space="preserve"> of multiple values of nature (including biodiversity and ecosystem structure and functioning) and its benefits (including ecosystem services) will provide the knowledge</w:t>
      </w:r>
      <w:r w:rsidR="00AF7BA6">
        <w:rPr>
          <w:rFonts w:ascii="Calibri" w:hAnsi="Calibri" w:cs="Calibri"/>
          <w:color w:val="000000"/>
        </w:rPr>
        <w:t>-</w:t>
      </w:r>
      <w:r w:rsidRPr="00BB195C">
        <w:rPr>
          <w:rFonts w:ascii="Calibri" w:hAnsi="Calibri" w:cs="Calibri"/>
          <w:color w:val="000000"/>
        </w:rPr>
        <w:t xml:space="preserve">base for guiding the use of existing policy support tools and the further development of such tools, and will assist in the assessment of sources of information for assessments, taking into account different world views, cultural traditions and national policy frameworks and circumstances. The assessment will </w:t>
      </w:r>
      <w:proofErr w:type="gramStart"/>
      <w:r w:rsidRPr="00BB195C">
        <w:rPr>
          <w:rFonts w:ascii="Calibri" w:hAnsi="Calibri" w:cs="Calibri"/>
          <w:color w:val="000000"/>
        </w:rPr>
        <w:t>take into account</w:t>
      </w:r>
      <w:proofErr w:type="gramEnd"/>
      <w:r w:rsidRPr="00BB195C">
        <w:rPr>
          <w:rFonts w:ascii="Calibri" w:hAnsi="Calibri" w:cs="Calibri"/>
          <w:color w:val="000000"/>
        </w:rPr>
        <w:t xml:space="preserve"> the degree of confidence of the values and valuation methods. </w:t>
      </w:r>
    </w:p>
    <w:p w14:paraId="0A35C07C" w14:textId="28F40841" w:rsidR="00B000E9" w:rsidRPr="00BB195C" w:rsidRDefault="00B000E9" w:rsidP="003040BA">
      <w:pPr>
        <w:autoSpaceDE w:val="0"/>
        <w:autoSpaceDN w:val="0"/>
        <w:adjustRightInd w:val="0"/>
        <w:spacing w:line="276" w:lineRule="auto"/>
        <w:jc w:val="both"/>
        <w:rPr>
          <w:rFonts w:ascii="Calibri" w:hAnsi="Calibri" w:cs="Calibri"/>
          <w:color w:val="000000"/>
        </w:rPr>
      </w:pPr>
      <w:r w:rsidRPr="00BB195C">
        <w:rPr>
          <w:rFonts w:ascii="Calibri" w:hAnsi="Calibri" w:cs="Calibri"/>
          <w:color w:val="000000"/>
        </w:rPr>
        <w:t>This assessment will build upon the revised preliminary guide for the methodological assessment regarding the diverse values of nature and its benefits.</w:t>
      </w:r>
      <w:r>
        <w:rPr>
          <w:rFonts w:ascii="Calibri" w:hAnsi="Calibri" w:cs="Calibri"/>
          <w:color w:val="000000"/>
        </w:rPr>
        <w:t xml:space="preserve"> </w:t>
      </w:r>
      <w:r w:rsidRPr="00BB195C">
        <w:rPr>
          <w:rFonts w:ascii="Calibri" w:hAnsi="Calibri" w:cs="Calibri"/>
          <w:color w:val="000000"/>
        </w:rPr>
        <w:t xml:space="preserve">The preliminary guide did not critically assess different valuation methodologies or approaches to how to integrate and bridge, where appropriate, the diversity of values, or how different worldviews and values have been included in decision-making or have led to the evaluation of policy support tools and policy options. The assessment, which will also </w:t>
      </w:r>
      <w:proofErr w:type="gramStart"/>
      <w:r w:rsidRPr="00BB195C">
        <w:rPr>
          <w:rFonts w:ascii="Calibri" w:hAnsi="Calibri" w:cs="Calibri"/>
          <w:color w:val="000000"/>
        </w:rPr>
        <w:t>take into account</w:t>
      </w:r>
      <w:proofErr w:type="gramEnd"/>
      <w:r w:rsidRPr="00BB195C">
        <w:rPr>
          <w:rFonts w:ascii="Calibri" w:hAnsi="Calibri" w:cs="Calibri"/>
          <w:color w:val="000000"/>
        </w:rPr>
        <w:t xml:space="preserve"> experiences learned during the regional and thematic assessments, will result in revised practical guidelines. </w:t>
      </w:r>
    </w:p>
    <w:p w14:paraId="0B405404" w14:textId="099F3DFA" w:rsidR="00B000E9" w:rsidRPr="00BB195C" w:rsidRDefault="00B000E9" w:rsidP="003040BA">
      <w:pPr>
        <w:pStyle w:val="Default"/>
        <w:spacing w:after="160" w:line="276" w:lineRule="auto"/>
        <w:jc w:val="both"/>
      </w:pPr>
      <w:r w:rsidRPr="00BB195C">
        <w:rPr>
          <w:sz w:val="22"/>
          <w:szCs w:val="22"/>
        </w:rPr>
        <w:t xml:space="preserve">The assessment and revised guidelines will facilitate the undertaking, in a consistent manner, of </w:t>
      </w:r>
      <w:r w:rsidR="00AF7BA6">
        <w:rPr>
          <w:sz w:val="22"/>
          <w:szCs w:val="22"/>
        </w:rPr>
        <w:t xml:space="preserve">IPBES </w:t>
      </w:r>
      <w:r w:rsidRPr="00BB195C">
        <w:rPr>
          <w:sz w:val="22"/>
          <w:szCs w:val="22"/>
        </w:rPr>
        <w:t xml:space="preserve">assessments and other activities. The assessment and revised guidelines should also facilitate national assessments and national and international policy formulation and implementation, including </w:t>
      </w:r>
      <w:proofErr w:type="gramStart"/>
      <w:r w:rsidRPr="00BB195C">
        <w:rPr>
          <w:sz w:val="22"/>
          <w:szCs w:val="22"/>
        </w:rPr>
        <w:t>with regard to</w:t>
      </w:r>
      <w:proofErr w:type="gramEnd"/>
      <w:r w:rsidRPr="00BB195C">
        <w:rPr>
          <w:sz w:val="22"/>
          <w:szCs w:val="22"/>
        </w:rPr>
        <w:t xml:space="preserve"> the Aichi Biodiversity Targets. </w:t>
      </w:r>
    </w:p>
    <w:p w14:paraId="3DE3E370" w14:textId="6C68CA99" w:rsidR="00B000E9" w:rsidRPr="00BB195C" w:rsidRDefault="00B000E9" w:rsidP="003040BA">
      <w:pPr>
        <w:autoSpaceDE w:val="0"/>
        <w:autoSpaceDN w:val="0"/>
        <w:adjustRightInd w:val="0"/>
        <w:spacing w:line="276" w:lineRule="auto"/>
        <w:jc w:val="both"/>
        <w:rPr>
          <w:rFonts w:ascii="Calibri" w:hAnsi="Calibri" w:cs="Calibri"/>
          <w:color w:val="000000"/>
        </w:rPr>
      </w:pPr>
      <w:r w:rsidRPr="00BB195C">
        <w:rPr>
          <w:rFonts w:ascii="Calibri" w:hAnsi="Calibri" w:cs="Calibri"/>
          <w:color w:val="000000"/>
        </w:rPr>
        <w:t xml:space="preserve">The assessment may </w:t>
      </w:r>
      <w:proofErr w:type="spellStart"/>
      <w:r w:rsidRPr="00BB195C">
        <w:rPr>
          <w:rFonts w:ascii="Calibri" w:hAnsi="Calibri" w:cs="Calibri"/>
          <w:color w:val="000000"/>
        </w:rPr>
        <w:t>catalyse</w:t>
      </w:r>
      <w:proofErr w:type="spellEnd"/>
      <w:r w:rsidRPr="00BB195C">
        <w:rPr>
          <w:rFonts w:ascii="Calibri" w:hAnsi="Calibri" w:cs="Calibri"/>
          <w:color w:val="000000"/>
        </w:rPr>
        <w:t xml:space="preserve"> the development of tools and methodologies for incorporating an appropriate mix of biophysical, </w:t>
      </w:r>
      <w:proofErr w:type="gramStart"/>
      <w:r w:rsidRPr="00BB195C">
        <w:rPr>
          <w:rFonts w:ascii="Calibri" w:hAnsi="Calibri" w:cs="Calibri"/>
          <w:color w:val="000000"/>
        </w:rPr>
        <w:t>social</w:t>
      </w:r>
      <w:proofErr w:type="gramEnd"/>
      <w:r w:rsidRPr="00BB195C">
        <w:rPr>
          <w:rFonts w:ascii="Calibri" w:hAnsi="Calibri" w:cs="Calibri"/>
          <w:color w:val="000000"/>
        </w:rPr>
        <w:t xml:space="preserve"> and cultural, economic, health and holistic (including </w:t>
      </w:r>
      <w:r w:rsidR="00AF7BA6">
        <w:rPr>
          <w:rFonts w:ascii="Calibri" w:hAnsi="Calibri" w:cs="Calibri"/>
          <w:color w:val="000000"/>
        </w:rPr>
        <w:t>i</w:t>
      </w:r>
      <w:r w:rsidR="00DB2BB3">
        <w:rPr>
          <w:rFonts w:ascii="Calibri" w:hAnsi="Calibri" w:cs="Calibri"/>
          <w:color w:val="000000"/>
        </w:rPr>
        <w:t>ndigenous</w:t>
      </w:r>
      <w:r w:rsidRPr="00BB195C">
        <w:rPr>
          <w:rFonts w:ascii="Calibri" w:hAnsi="Calibri" w:cs="Calibri"/>
          <w:color w:val="000000"/>
        </w:rPr>
        <w:t xml:space="preserve"> and local community-based) values into decision-making by a range of stakeholders, including </w:t>
      </w:r>
      <w:r w:rsidR="00467DEE">
        <w:rPr>
          <w:rFonts w:ascii="Calibri" w:hAnsi="Calibri" w:cs="Calibri"/>
          <w:color w:val="000000"/>
        </w:rPr>
        <w:lastRenderedPageBreak/>
        <w:t>g</w:t>
      </w:r>
      <w:r w:rsidRPr="00BB195C">
        <w:rPr>
          <w:rFonts w:ascii="Calibri" w:hAnsi="Calibri" w:cs="Calibri"/>
          <w:color w:val="000000"/>
        </w:rPr>
        <w:t xml:space="preserve">overnments, civil society organizations, </w:t>
      </w:r>
      <w:r w:rsidR="003B3EBD">
        <w:rPr>
          <w:rFonts w:ascii="Calibri" w:hAnsi="Calibri" w:cs="Calibri"/>
          <w:color w:val="000000"/>
        </w:rPr>
        <w:t>IPLCs</w:t>
      </w:r>
      <w:r w:rsidRPr="00BB195C">
        <w:rPr>
          <w:rFonts w:ascii="Calibri" w:hAnsi="Calibri" w:cs="Calibri"/>
          <w:color w:val="000000"/>
        </w:rPr>
        <w:t xml:space="preserve">, managers of ecosystems and the private sector. The consideration of biophysical values, in accordance with the preliminary guide, will acknowledge, but will not involve a detailed assessment of, the mechanistic links between ecosystem processes and functions and the delivery of benefits to people, which are the subject of other assessments of </w:t>
      </w:r>
      <w:r w:rsidR="00D12135">
        <w:rPr>
          <w:rFonts w:ascii="Calibri" w:hAnsi="Calibri" w:cs="Calibri"/>
          <w:color w:val="000000"/>
        </w:rPr>
        <w:t>IPBES</w:t>
      </w:r>
      <w:r w:rsidRPr="00BB195C">
        <w:rPr>
          <w:rFonts w:ascii="Calibri" w:hAnsi="Calibri" w:cs="Calibri"/>
          <w:color w:val="000000"/>
        </w:rPr>
        <w:t xml:space="preserve">. </w:t>
      </w:r>
    </w:p>
    <w:p w14:paraId="6A990C30" w14:textId="74E747EE" w:rsidR="00B000E9" w:rsidRDefault="00B000E9" w:rsidP="003040BA">
      <w:pPr>
        <w:autoSpaceDE w:val="0"/>
        <w:autoSpaceDN w:val="0"/>
        <w:adjustRightInd w:val="0"/>
        <w:spacing w:line="276" w:lineRule="auto"/>
        <w:jc w:val="both"/>
      </w:pPr>
      <w:r w:rsidRPr="00BB195C">
        <w:rPr>
          <w:rFonts w:ascii="Calibri" w:hAnsi="Calibri" w:cs="Calibri"/>
          <w:color w:val="000000"/>
        </w:rPr>
        <w:t xml:space="preserve">This work will be directly applicable to the work of </w:t>
      </w:r>
      <w:r w:rsidR="00D12135">
        <w:rPr>
          <w:rFonts w:ascii="Calibri" w:hAnsi="Calibri" w:cs="Calibri"/>
          <w:color w:val="000000"/>
        </w:rPr>
        <w:t>IPBES</w:t>
      </w:r>
      <w:r w:rsidRPr="00BB195C">
        <w:rPr>
          <w:rFonts w:ascii="Calibri" w:hAnsi="Calibri" w:cs="Calibri"/>
          <w:color w:val="000000"/>
        </w:rPr>
        <w:t xml:space="preserve">. It will help identify relevant gaps in knowledge, including scientific and </w:t>
      </w:r>
      <w:r w:rsidR="00D12135">
        <w:rPr>
          <w:rFonts w:ascii="Calibri" w:hAnsi="Calibri" w:cs="Calibri"/>
          <w:color w:val="000000"/>
        </w:rPr>
        <w:t>i</w:t>
      </w:r>
      <w:r w:rsidR="00DB2BB3">
        <w:rPr>
          <w:rFonts w:ascii="Calibri" w:hAnsi="Calibri" w:cs="Calibri"/>
          <w:color w:val="000000"/>
        </w:rPr>
        <w:t>ndigenous</w:t>
      </w:r>
      <w:r w:rsidRPr="00BB195C">
        <w:rPr>
          <w:rFonts w:ascii="Calibri" w:hAnsi="Calibri" w:cs="Calibri"/>
          <w:color w:val="000000"/>
        </w:rPr>
        <w:t xml:space="preserve"> and local knowledge, and in practical policymaking as well as in capacity-building needs. In addition, it will highlight approaches and methodologies, including scenarios and models that are particularly helpful for acknowledging and bridging the diverse conceptualization</w:t>
      </w:r>
      <w:r w:rsidR="00D12135">
        <w:rPr>
          <w:rFonts w:ascii="Calibri" w:hAnsi="Calibri" w:cs="Calibri"/>
          <w:color w:val="000000"/>
        </w:rPr>
        <w:t>s</w:t>
      </w:r>
      <w:r w:rsidRPr="00BB195C">
        <w:rPr>
          <w:rFonts w:ascii="Calibri" w:hAnsi="Calibri" w:cs="Calibri"/>
          <w:color w:val="000000"/>
        </w:rPr>
        <w:t xml:space="preserve"> of multiple values of nat</w:t>
      </w:r>
      <w:r>
        <w:rPr>
          <w:rFonts w:ascii="Calibri" w:hAnsi="Calibri" w:cs="Calibri"/>
          <w:color w:val="000000"/>
        </w:rPr>
        <w:t>ure and its benefits to people.</w:t>
      </w:r>
    </w:p>
    <w:p w14:paraId="24316525" w14:textId="1A3342E4" w:rsidR="00B000E9" w:rsidRPr="00B000E9" w:rsidRDefault="00B000E9" w:rsidP="003040BA">
      <w:pPr>
        <w:autoSpaceDE w:val="0"/>
        <w:autoSpaceDN w:val="0"/>
        <w:adjustRightInd w:val="0"/>
        <w:spacing w:line="276" w:lineRule="auto"/>
        <w:jc w:val="both"/>
        <w:rPr>
          <w:rFonts w:ascii="Calibri" w:hAnsi="Calibri" w:cs="Calibri"/>
          <w:color w:val="000000"/>
        </w:rPr>
      </w:pPr>
      <w:r w:rsidRPr="00BB195C">
        <w:rPr>
          <w:rFonts w:ascii="Calibri" w:hAnsi="Calibri" w:cs="Calibri"/>
          <w:color w:val="000000"/>
        </w:rPr>
        <w:t xml:space="preserve">The assessment will be based on the recognition of culturally different worldviews, </w:t>
      </w:r>
      <w:proofErr w:type="gramStart"/>
      <w:r w:rsidRPr="00BB195C">
        <w:rPr>
          <w:rFonts w:ascii="Calibri" w:hAnsi="Calibri" w:cs="Calibri"/>
          <w:color w:val="000000"/>
        </w:rPr>
        <w:t>visions</w:t>
      </w:r>
      <w:proofErr w:type="gramEnd"/>
      <w:r w:rsidRPr="00BB195C">
        <w:rPr>
          <w:rFonts w:ascii="Calibri" w:hAnsi="Calibri" w:cs="Calibri"/>
          <w:color w:val="000000"/>
        </w:rPr>
        <w:t xml:space="preserve"> and approaches to achieving a good quality of life in the context of the </w:t>
      </w:r>
      <w:r w:rsidR="00D12135">
        <w:rPr>
          <w:rFonts w:ascii="Calibri" w:hAnsi="Calibri" w:cs="Calibri"/>
          <w:color w:val="000000"/>
        </w:rPr>
        <w:t xml:space="preserve">IPBES </w:t>
      </w:r>
      <w:r w:rsidRPr="00BB195C">
        <w:rPr>
          <w:rFonts w:ascii="Calibri" w:hAnsi="Calibri" w:cs="Calibri"/>
          <w:color w:val="000000"/>
        </w:rPr>
        <w:t xml:space="preserve">conceptual framework. </w:t>
      </w:r>
    </w:p>
    <w:p w14:paraId="15ECF8D3" w14:textId="09CD4A71" w:rsidR="009408AD" w:rsidRDefault="009408AD" w:rsidP="003040BA">
      <w:pPr>
        <w:pStyle w:val="Heading3"/>
        <w:jc w:val="both"/>
      </w:pPr>
      <w:bookmarkStart w:id="9" w:name="_Toc106270701"/>
      <w:r>
        <w:t>Timeline</w:t>
      </w:r>
      <w:bookmarkEnd w:id="9"/>
    </w:p>
    <w:p w14:paraId="3F1270B9" w14:textId="7486CA80" w:rsidR="009408AD" w:rsidRDefault="009408AD"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t xml:space="preserve">The </w:t>
      </w:r>
      <w:r w:rsidR="00D12135">
        <w:t>vales</w:t>
      </w:r>
      <w:r>
        <w:t xml:space="preserve"> assessment was launched in November 2018 and will be completed in 202</w:t>
      </w:r>
      <w:r w:rsidR="00D12135">
        <w:t>2</w:t>
      </w:r>
      <w:r>
        <w:t>. Key milestones include:</w:t>
      </w:r>
    </w:p>
    <w:p w14:paraId="417B3A48" w14:textId="0B31387C" w:rsidR="009408AD" w:rsidRDefault="009408AD" w:rsidP="003040BA">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t xml:space="preserve">November 2018: Launch of the assessment and first author meeting </w:t>
      </w:r>
    </w:p>
    <w:p w14:paraId="2F77A42A" w14:textId="77777777" w:rsidR="009408AD" w:rsidRDefault="009408AD" w:rsidP="003040BA">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t>20-21 March 2019: ILK dialogue workshop</w:t>
      </w:r>
    </w:p>
    <w:p w14:paraId="1BE1A817" w14:textId="77777777" w:rsidR="009408AD" w:rsidRDefault="009408AD" w:rsidP="003040BA">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t>July-August 2019: First order draft review period (with ILK dialogue workshop)</w:t>
      </w:r>
    </w:p>
    <w:p w14:paraId="3AFA431D" w14:textId="416E639E" w:rsidR="009408AD" w:rsidRDefault="009408AD" w:rsidP="003040BA">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t xml:space="preserve">October 2019: Second </w:t>
      </w:r>
      <w:r w:rsidR="004A448C">
        <w:t>a</w:t>
      </w:r>
      <w:r>
        <w:t xml:space="preserve">uthors </w:t>
      </w:r>
      <w:r w:rsidR="004A448C">
        <w:t>m</w:t>
      </w:r>
      <w:r>
        <w:t>eeting</w:t>
      </w:r>
    </w:p>
    <w:p w14:paraId="2DED7153" w14:textId="443746D5" w:rsidR="009408AD" w:rsidRDefault="009408AD" w:rsidP="003040BA">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t>2020: Second order draft review period (with ILK dialogue workshop)</w:t>
      </w:r>
    </w:p>
    <w:p w14:paraId="09214310" w14:textId="286EAFC6" w:rsidR="009408AD" w:rsidRDefault="009408AD" w:rsidP="003040BA">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t>202</w:t>
      </w:r>
      <w:r w:rsidR="006F589A">
        <w:t>2</w:t>
      </w:r>
      <w:r>
        <w:t>: Completion and launch of the assessment</w:t>
      </w:r>
    </w:p>
    <w:p w14:paraId="5C168258" w14:textId="77777777" w:rsidR="009408AD" w:rsidRDefault="009408AD"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p>
    <w:p w14:paraId="66935963" w14:textId="7084538A" w:rsidR="009408AD" w:rsidRDefault="006F589A"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80"/>
        <w:jc w:val="both"/>
      </w:pPr>
      <w:r w:rsidRPr="006F589A">
        <w:rPr>
          <w:noProof/>
        </w:rPr>
        <w:drawing>
          <wp:inline distT="0" distB="0" distL="0" distR="0" wp14:anchorId="1F85CC59" wp14:editId="7A6744A6">
            <wp:extent cx="5943600" cy="2444750"/>
            <wp:effectExtent l="171450" t="171450" r="171450" b="1841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3299" b="13563"/>
                    <a:stretch/>
                  </pic:blipFill>
                  <pic:spPr bwMode="auto">
                    <a:xfrm>
                      <a:off x="0" y="0"/>
                      <a:ext cx="5943600" cy="2444750"/>
                    </a:xfrm>
                    <a:prstGeom prst="rect">
                      <a:avLst/>
                    </a:prstGeom>
                    <a:solidFill>
                      <a:srgbClr val="FFFFFF">
                        <a:shade val="85000"/>
                      </a:srgbClr>
                    </a:solidFill>
                    <a:ln w="190500" cap="rnd" cmpd="sng" algn="ctr">
                      <a:solidFill>
                        <a:srgbClr val="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6AEDEED6" w14:textId="110087CC" w:rsidR="007141FB" w:rsidRPr="00215E62" w:rsidRDefault="009408AD" w:rsidP="003040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i/>
        </w:rPr>
      </w:pPr>
      <w:r w:rsidRPr="00E90FC0">
        <w:rPr>
          <w:i/>
        </w:rPr>
        <w:t xml:space="preserve">Timeline for </w:t>
      </w:r>
      <w:r w:rsidR="00466AEC">
        <w:rPr>
          <w:i/>
        </w:rPr>
        <w:t xml:space="preserve">some key activities during the </w:t>
      </w:r>
      <w:r w:rsidR="00626D35">
        <w:rPr>
          <w:i/>
        </w:rPr>
        <w:t>v</w:t>
      </w:r>
      <w:r w:rsidR="00466AEC">
        <w:rPr>
          <w:i/>
        </w:rPr>
        <w:t xml:space="preserve">alues </w:t>
      </w:r>
      <w:r w:rsidR="00626D35">
        <w:rPr>
          <w:i/>
        </w:rPr>
        <w:t>a</w:t>
      </w:r>
      <w:r w:rsidRPr="00E90FC0">
        <w:rPr>
          <w:i/>
        </w:rPr>
        <w:t>ssessment process</w:t>
      </w:r>
    </w:p>
    <w:p w14:paraId="472FC425" w14:textId="29EE5A58" w:rsidR="000731B0" w:rsidRDefault="000731B0" w:rsidP="00F26FCA">
      <w:pPr>
        <w:pStyle w:val="Heading2"/>
      </w:pPr>
      <w:bookmarkStart w:id="10" w:name="_Toc106270702"/>
      <w:r>
        <w:lastRenderedPageBreak/>
        <w:t xml:space="preserve">The </w:t>
      </w:r>
      <w:r w:rsidR="004F613B">
        <w:t xml:space="preserve">first </w:t>
      </w:r>
      <w:r w:rsidR="0084522E">
        <w:t xml:space="preserve">ILK dialogue workshop for the </w:t>
      </w:r>
      <w:r w:rsidR="00D12135">
        <w:t>v</w:t>
      </w:r>
      <w:r w:rsidR="0084522E">
        <w:t xml:space="preserve">alues </w:t>
      </w:r>
      <w:r w:rsidR="00D12135">
        <w:t>a</w:t>
      </w:r>
      <w:r w:rsidR="0084522E">
        <w:t>ssessment</w:t>
      </w:r>
      <w:bookmarkEnd w:id="10"/>
      <w:r w:rsidR="0084522E">
        <w:t xml:space="preserve"> </w:t>
      </w:r>
    </w:p>
    <w:p w14:paraId="7B6893CD" w14:textId="2FDF0A7E" w:rsidR="0084522E" w:rsidRDefault="0084522E" w:rsidP="003040BA">
      <w:pPr>
        <w:pStyle w:val="Heading3"/>
        <w:jc w:val="both"/>
      </w:pPr>
      <w:bookmarkStart w:id="11" w:name="_Toc106270703"/>
      <w:r>
        <w:t>Background</w:t>
      </w:r>
      <w:bookmarkEnd w:id="11"/>
    </w:p>
    <w:p w14:paraId="0A14BF35" w14:textId="6F515B8B" w:rsidR="0084522E" w:rsidRPr="00702056" w:rsidRDefault="0084522E" w:rsidP="003040BA">
      <w:pPr>
        <w:pStyle w:val="Default"/>
        <w:spacing w:after="160" w:line="276" w:lineRule="auto"/>
        <w:jc w:val="both"/>
        <w:rPr>
          <w:color w:val="auto"/>
          <w:sz w:val="22"/>
          <w:szCs w:val="22"/>
        </w:rPr>
      </w:pPr>
      <w:r>
        <w:rPr>
          <w:sz w:val="22"/>
          <w:szCs w:val="22"/>
        </w:rPr>
        <w:t xml:space="preserve">The participation of </w:t>
      </w:r>
      <w:r w:rsidR="00D12135">
        <w:rPr>
          <w:sz w:val="22"/>
          <w:szCs w:val="22"/>
        </w:rPr>
        <w:t>IPLCs</w:t>
      </w:r>
      <w:r>
        <w:rPr>
          <w:sz w:val="22"/>
          <w:szCs w:val="22"/>
        </w:rPr>
        <w:t xml:space="preserve"> is essential to the process of developing the IPBES </w:t>
      </w:r>
      <w:r w:rsidR="00D12135">
        <w:rPr>
          <w:sz w:val="22"/>
          <w:szCs w:val="22"/>
        </w:rPr>
        <w:t>v</w:t>
      </w:r>
      <w:r>
        <w:rPr>
          <w:sz w:val="22"/>
          <w:szCs w:val="22"/>
        </w:rPr>
        <w:t xml:space="preserve">alues </w:t>
      </w:r>
      <w:r w:rsidR="00D12135">
        <w:rPr>
          <w:sz w:val="22"/>
          <w:szCs w:val="22"/>
        </w:rPr>
        <w:t>a</w:t>
      </w:r>
      <w:r>
        <w:rPr>
          <w:sz w:val="22"/>
          <w:szCs w:val="22"/>
        </w:rPr>
        <w:t xml:space="preserve">ssessment, as the diversity of </w:t>
      </w:r>
      <w:r w:rsidR="007E4648">
        <w:rPr>
          <w:sz w:val="22"/>
          <w:szCs w:val="22"/>
        </w:rPr>
        <w:t>ILK</w:t>
      </w:r>
      <w:r>
        <w:rPr>
          <w:sz w:val="22"/>
          <w:szCs w:val="22"/>
        </w:rPr>
        <w:t xml:space="preserve"> systems </w:t>
      </w:r>
      <w:r w:rsidR="00D842E4">
        <w:rPr>
          <w:sz w:val="22"/>
          <w:szCs w:val="22"/>
        </w:rPr>
        <w:t xml:space="preserve">around the world </w:t>
      </w:r>
      <w:r>
        <w:rPr>
          <w:sz w:val="22"/>
          <w:szCs w:val="22"/>
        </w:rPr>
        <w:t xml:space="preserve">hold a wide array of </w:t>
      </w:r>
      <w:r w:rsidR="00495B46">
        <w:rPr>
          <w:sz w:val="22"/>
          <w:szCs w:val="22"/>
        </w:rPr>
        <w:t xml:space="preserve">placed-based knowledge, </w:t>
      </w:r>
      <w:r>
        <w:rPr>
          <w:sz w:val="22"/>
          <w:szCs w:val="22"/>
        </w:rPr>
        <w:t xml:space="preserve">relationships to and values about </w:t>
      </w:r>
      <w:r w:rsidR="00031F11">
        <w:rPr>
          <w:sz w:val="22"/>
          <w:szCs w:val="22"/>
        </w:rPr>
        <w:t>living beings</w:t>
      </w:r>
      <w:r w:rsidR="00702056">
        <w:rPr>
          <w:sz w:val="22"/>
          <w:szCs w:val="22"/>
        </w:rPr>
        <w:t xml:space="preserve"> and </w:t>
      </w:r>
      <w:r>
        <w:rPr>
          <w:sz w:val="22"/>
          <w:szCs w:val="22"/>
        </w:rPr>
        <w:t xml:space="preserve">nature. </w:t>
      </w:r>
      <w:r w:rsidR="005453A4">
        <w:rPr>
          <w:sz w:val="22"/>
          <w:szCs w:val="22"/>
        </w:rPr>
        <w:t>These systems and values have often develop</w:t>
      </w:r>
      <w:r w:rsidR="005453A4" w:rsidRPr="00702056">
        <w:rPr>
          <w:color w:val="auto"/>
          <w:sz w:val="22"/>
          <w:szCs w:val="22"/>
        </w:rPr>
        <w:t xml:space="preserve">ed </w:t>
      </w:r>
      <w:proofErr w:type="gramStart"/>
      <w:r w:rsidR="005453A4" w:rsidRPr="00702056">
        <w:rPr>
          <w:color w:val="auto"/>
          <w:sz w:val="22"/>
          <w:szCs w:val="22"/>
        </w:rPr>
        <w:t xml:space="preserve">as a </w:t>
      </w:r>
      <w:r w:rsidR="00D12135">
        <w:rPr>
          <w:color w:val="auto"/>
          <w:sz w:val="22"/>
          <w:szCs w:val="22"/>
        </w:rPr>
        <w:t xml:space="preserve">result </w:t>
      </w:r>
      <w:r w:rsidR="005453A4" w:rsidRPr="00702056">
        <w:rPr>
          <w:color w:val="auto"/>
          <w:sz w:val="22"/>
          <w:szCs w:val="22"/>
        </w:rPr>
        <w:t>of</w:t>
      </w:r>
      <w:proofErr w:type="gramEnd"/>
      <w:r w:rsidR="005453A4" w:rsidRPr="00702056">
        <w:rPr>
          <w:color w:val="auto"/>
          <w:sz w:val="22"/>
          <w:szCs w:val="22"/>
        </w:rPr>
        <w:t xml:space="preserve"> direct and in-depth interaction</w:t>
      </w:r>
      <w:r w:rsidR="00D12135">
        <w:rPr>
          <w:color w:val="auto"/>
          <w:sz w:val="22"/>
          <w:szCs w:val="22"/>
        </w:rPr>
        <w:t>s</w:t>
      </w:r>
      <w:r w:rsidR="005453A4" w:rsidRPr="00702056">
        <w:rPr>
          <w:color w:val="auto"/>
          <w:sz w:val="22"/>
          <w:szCs w:val="22"/>
        </w:rPr>
        <w:t xml:space="preserve"> with the natural world.</w:t>
      </w:r>
    </w:p>
    <w:p w14:paraId="58F810A5" w14:textId="35F851FA" w:rsidR="0084522E" w:rsidRDefault="0084522E" w:rsidP="003040BA">
      <w:pPr>
        <w:pStyle w:val="Default"/>
        <w:spacing w:after="160" w:line="276" w:lineRule="auto"/>
        <w:jc w:val="both"/>
        <w:rPr>
          <w:sz w:val="22"/>
          <w:szCs w:val="22"/>
        </w:rPr>
      </w:pPr>
      <w:r>
        <w:rPr>
          <w:sz w:val="22"/>
          <w:szCs w:val="22"/>
        </w:rPr>
        <w:t xml:space="preserve">A dialogue workshop was organized </w:t>
      </w:r>
      <w:r w:rsidR="00031F11">
        <w:rPr>
          <w:sz w:val="22"/>
          <w:szCs w:val="22"/>
        </w:rPr>
        <w:t xml:space="preserve">at UNESCO headquarters in Paris on </w:t>
      </w:r>
      <w:r>
        <w:rPr>
          <w:sz w:val="22"/>
          <w:szCs w:val="22"/>
        </w:rPr>
        <w:t>20-21 March 2019 to facilitate the participation of IPLC</w:t>
      </w:r>
      <w:r w:rsidR="00031F11">
        <w:rPr>
          <w:sz w:val="22"/>
          <w:szCs w:val="22"/>
        </w:rPr>
        <w:t>s</w:t>
      </w:r>
      <w:r>
        <w:rPr>
          <w:sz w:val="22"/>
          <w:szCs w:val="22"/>
        </w:rPr>
        <w:t xml:space="preserve"> i</w:t>
      </w:r>
      <w:r w:rsidR="00466AEC">
        <w:rPr>
          <w:sz w:val="22"/>
          <w:szCs w:val="22"/>
        </w:rPr>
        <w:t xml:space="preserve">n the early development of the </w:t>
      </w:r>
      <w:r w:rsidR="00D12135">
        <w:rPr>
          <w:sz w:val="22"/>
          <w:szCs w:val="22"/>
        </w:rPr>
        <w:t>v</w:t>
      </w:r>
      <w:r w:rsidR="00466AEC">
        <w:rPr>
          <w:sz w:val="22"/>
          <w:szCs w:val="22"/>
        </w:rPr>
        <w:t xml:space="preserve">alues </w:t>
      </w:r>
      <w:r w:rsidR="00D12135">
        <w:rPr>
          <w:sz w:val="22"/>
          <w:szCs w:val="22"/>
        </w:rPr>
        <w:t>a</w:t>
      </w:r>
      <w:r>
        <w:rPr>
          <w:sz w:val="22"/>
          <w:szCs w:val="22"/>
        </w:rPr>
        <w:t xml:space="preserve">ssessment, </w:t>
      </w:r>
      <w:r w:rsidR="00D12135">
        <w:rPr>
          <w:sz w:val="22"/>
          <w:szCs w:val="22"/>
        </w:rPr>
        <w:t>and to enhance</w:t>
      </w:r>
      <w:r>
        <w:rPr>
          <w:sz w:val="22"/>
          <w:szCs w:val="22"/>
        </w:rPr>
        <w:t xml:space="preserve"> the </w:t>
      </w:r>
      <w:r w:rsidR="00126650">
        <w:rPr>
          <w:sz w:val="22"/>
          <w:szCs w:val="22"/>
        </w:rPr>
        <w:t>consideration</w:t>
      </w:r>
      <w:r>
        <w:rPr>
          <w:sz w:val="22"/>
          <w:szCs w:val="22"/>
        </w:rPr>
        <w:t xml:space="preserve"> of ILK and IPLC </w:t>
      </w:r>
      <w:r w:rsidR="00D12135">
        <w:rPr>
          <w:sz w:val="22"/>
          <w:szCs w:val="22"/>
        </w:rPr>
        <w:t>values</w:t>
      </w:r>
      <w:r>
        <w:rPr>
          <w:sz w:val="22"/>
          <w:szCs w:val="22"/>
        </w:rPr>
        <w:t xml:space="preserve"> in the assessment. </w:t>
      </w:r>
    </w:p>
    <w:p w14:paraId="1D8637FC" w14:textId="1F26A45B" w:rsidR="0050633F" w:rsidRDefault="0084522E" w:rsidP="003040BA">
      <w:pPr>
        <w:spacing w:line="276" w:lineRule="auto"/>
        <w:jc w:val="both"/>
      </w:pPr>
      <w:r w:rsidRPr="007141FB">
        <w:t xml:space="preserve">The dialogue workshop </w:t>
      </w:r>
      <w:r>
        <w:t>is</w:t>
      </w:r>
      <w:r w:rsidRPr="007141FB">
        <w:t xml:space="preserve"> one of a series of IPLC participation activities that run through the assessment process. </w:t>
      </w:r>
    </w:p>
    <w:p w14:paraId="7AA6B1B9" w14:textId="79740B7D" w:rsidR="0084522E" w:rsidRPr="0084522E" w:rsidRDefault="007141FB" w:rsidP="003040BA">
      <w:pPr>
        <w:pStyle w:val="Heading3"/>
        <w:jc w:val="both"/>
      </w:pPr>
      <w:bookmarkStart w:id="12" w:name="_Toc106270704"/>
      <w:r w:rsidRPr="007141FB">
        <w:t xml:space="preserve">Objectives of the </w:t>
      </w:r>
      <w:r w:rsidR="0084522E">
        <w:t>dialogue workshop</w:t>
      </w:r>
      <w:bookmarkEnd w:id="12"/>
    </w:p>
    <w:p w14:paraId="48E957C4" w14:textId="1E43B73D" w:rsidR="0050633F" w:rsidRDefault="0084522E" w:rsidP="003040BA">
      <w:pPr>
        <w:pStyle w:val="Default"/>
        <w:spacing w:line="276" w:lineRule="auto"/>
        <w:jc w:val="both"/>
        <w:rPr>
          <w:sz w:val="22"/>
          <w:szCs w:val="22"/>
        </w:rPr>
      </w:pPr>
      <w:r>
        <w:rPr>
          <w:sz w:val="22"/>
          <w:szCs w:val="22"/>
        </w:rPr>
        <w:t>Objective</w:t>
      </w:r>
      <w:r w:rsidR="0050633F">
        <w:rPr>
          <w:sz w:val="22"/>
          <w:szCs w:val="22"/>
        </w:rPr>
        <w:t>s of the dialogue workshop include</w:t>
      </w:r>
      <w:r>
        <w:rPr>
          <w:sz w:val="22"/>
          <w:szCs w:val="22"/>
        </w:rPr>
        <w:t>d</w:t>
      </w:r>
      <w:r w:rsidR="0050633F">
        <w:rPr>
          <w:sz w:val="22"/>
          <w:szCs w:val="22"/>
        </w:rPr>
        <w:t xml:space="preserve">: </w:t>
      </w:r>
    </w:p>
    <w:p w14:paraId="6DEB2377" w14:textId="77777777" w:rsidR="00A3007E" w:rsidRDefault="00A3007E" w:rsidP="003040BA">
      <w:pPr>
        <w:pStyle w:val="Default"/>
        <w:numPr>
          <w:ilvl w:val="0"/>
          <w:numId w:val="48"/>
        </w:numPr>
        <w:spacing w:line="276" w:lineRule="auto"/>
        <w:ind w:left="851" w:hanging="425"/>
        <w:jc w:val="both"/>
        <w:rPr>
          <w:sz w:val="22"/>
          <w:szCs w:val="22"/>
        </w:rPr>
      </w:pPr>
      <w:r w:rsidRPr="00C91E56">
        <w:rPr>
          <w:sz w:val="22"/>
          <w:szCs w:val="22"/>
        </w:rPr>
        <w:t xml:space="preserve">Exploring </w:t>
      </w:r>
      <w:r>
        <w:rPr>
          <w:sz w:val="22"/>
          <w:szCs w:val="22"/>
        </w:rPr>
        <w:t>how</w:t>
      </w:r>
      <w:r w:rsidRPr="00C91E56">
        <w:rPr>
          <w:sz w:val="22"/>
          <w:szCs w:val="22"/>
        </w:rPr>
        <w:t xml:space="preserve"> the diversity of ILK-based human-nature relationships can be expressed </w:t>
      </w:r>
      <w:r>
        <w:rPr>
          <w:sz w:val="22"/>
          <w:szCs w:val="22"/>
        </w:rPr>
        <w:t xml:space="preserve">as </w:t>
      </w:r>
      <w:r w:rsidRPr="00C91E56">
        <w:rPr>
          <w:sz w:val="22"/>
          <w:szCs w:val="22"/>
        </w:rPr>
        <w:t xml:space="preserve">values </w:t>
      </w:r>
      <w:r>
        <w:rPr>
          <w:sz w:val="22"/>
          <w:szCs w:val="22"/>
        </w:rPr>
        <w:t xml:space="preserve">within the values </w:t>
      </w:r>
      <w:proofErr w:type="gramStart"/>
      <w:r>
        <w:rPr>
          <w:sz w:val="22"/>
          <w:szCs w:val="22"/>
        </w:rPr>
        <w:t>assessment;</w:t>
      </w:r>
      <w:proofErr w:type="gramEnd"/>
      <w:r w:rsidRPr="00C91E56">
        <w:rPr>
          <w:sz w:val="22"/>
          <w:szCs w:val="22"/>
        </w:rPr>
        <w:t xml:space="preserve"> </w:t>
      </w:r>
    </w:p>
    <w:p w14:paraId="290C9589" w14:textId="5C8DFBF3" w:rsidR="00C91E56" w:rsidRDefault="005D6506" w:rsidP="003040BA">
      <w:pPr>
        <w:pStyle w:val="Default"/>
        <w:numPr>
          <w:ilvl w:val="0"/>
          <w:numId w:val="48"/>
        </w:numPr>
        <w:spacing w:line="276" w:lineRule="auto"/>
        <w:ind w:left="851" w:hanging="425"/>
        <w:jc w:val="both"/>
        <w:rPr>
          <w:sz w:val="22"/>
          <w:szCs w:val="22"/>
        </w:rPr>
      </w:pPr>
      <w:r w:rsidRPr="00C91E56">
        <w:rPr>
          <w:sz w:val="22"/>
          <w:szCs w:val="22"/>
        </w:rPr>
        <w:t xml:space="preserve">Contributing to strengthening </w:t>
      </w:r>
      <w:r w:rsidR="0050633F" w:rsidRPr="00C91E56">
        <w:rPr>
          <w:sz w:val="22"/>
          <w:szCs w:val="22"/>
        </w:rPr>
        <w:t>the conceptual frameworks found in</w:t>
      </w:r>
      <w:r w:rsidR="00466AEC">
        <w:rPr>
          <w:sz w:val="22"/>
          <w:szCs w:val="22"/>
        </w:rPr>
        <w:t xml:space="preserve"> the different chapters of the </w:t>
      </w:r>
      <w:r w:rsidR="00D12135">
        <w:rPr>
          <w:sz w:val="22"/>
          <w:szCs w:val="22"/>
        </w:rPr>
        <w:t>v</w:t>
      </w:r>
      <w:r w:rsidR="00466AEC">
        <w:rPr>
          <w:sz w:val="22"/>
          <w:szCs w:val="22"/>
        </w:rPr>
        <w:t xml:space="preserve">alues </w:t>
      </w:r>
      <w:r w:rsidR="00D12135">
        <w:rPr>
          <w:sz w:val="22"/>
          <w:szCs w:val="22"/>
        </w:rPr>
        <w:t>a</w:t>
      </w:r>
      <w:r w:rsidR="0050633F" w:rsidRPr="00C91E56">
        <w:rPr>
          <w:sz w:val="22"/>
          <w:szCs w:val="22"/>
        </w:rPr>
        <w:t>ssessment to make sure ILK and IPLC perspective</w:t>
      </w:r>
      <w:r w:rsidR="00031F11">
        <w:rPr>
          <w:sz w:val="22"/>
          <w:szCs w:val="22"/>
        </w:rPr>
        <w:t>s</w:t>
      </w:r>
      <w:r w:rsidR="0050633F" w:rsidRPr="00C91E56">
        <w:rPr>
          <w:sz w:val="22"/>
          <w:szCs w:val="22"/>
        </w:rPr>
        <w:t xml:space="preserve"> are clearly </w:t>
      </w:r>
      <w:proofErr w:type="gramStart"/>
      <w:r w:rsidR="00031F11">
        <w:rPr>
          <w:sz w:val="22"/>
          <w:szCs w:val="22"/>
        </w:rPr>
        <w:t>expressed</w:t>
      </w:r>
      <w:r w:rsidR="00D12135">
        <w:rPr>
          <w:sz w:val="22"/>
          <w:szCs w:val="22"/>
        </w:rPr>
        <w:t>;</w:t>
      </w:r>
      <w:proofErr w:type="gramEnd"/>
      <w:r w:rsidR="0050633F" w:rsidRPr="00C91E56">
        <w:rPr>
          <w:sz w:val="22"/>
          <w:szCs w:val="22"/>
        </w:rPr>
        <w:t xml:space="preserve"> </w:t>
      </w:r>
    </w:p>
    <w:p w14:paraId="17844F44" w14:textId="09E6CBE6" w:rsidR="00C91E56" w:rsidRPr="00C91E56" w:rsidRDefault="00C91E56" w:rsidP="003040BA">
      <w:pPr>
        <w:pStyle w:val="Default"/>
        <w:numPr>
          <w:ilvl w:val="0"/>
          <w:numId w:val="48"/>
        </w:numPr>
        <w:spacing w:line="276" w:lineRule="auto"/>
        <w:ind w:left="851" w:hanging="425"/>
        <w:jc w:val="both"/>
        <w:rPr>
          <w:sz w:val="22"/>
          <w:szCs w:val="22"/>
        </w:rPr>
      </w:pPr>
      <w:r w:rsidRPr="00C91E56">
        <w:rPr>
          <w:sz w:val="22"/>
          <w:szCs w:val="22"/>
        </w:rPr>
        <w:t xml:space="preserve">Refining a series of key ILK questions for each chapter of the </w:t>
      </w:r>
      <w:r w:rsidR="00D12135">
        <w:rPr>
          <w:sz w:val="22"/>
          <w:szCs w:val="22"/>
        </w:rPr>
        <w:t>v</w:t>
      </w:r>
      <w:r w:rsidR="00466AEC">
        <w:rPr>
          <w:sz w:val="22"/>
          <w:szCs w:val="22"/>
        </w:rPr>
        <w:t xml:space="preserve">alues </w:t>
      </w:r>
      <w:r w:rsidR="00D12135">
        <w:rPr>
          <w:sz w:val="22"/>
          <w:szCs w:val="22"/>
        </w:rPr>
        <w:t>a</w:t>
      </w:r>
      <w:r w:rsidR="00466AEC">
        <w:rPr>
          <w:sz w:val="22"/>
          <w:szCs w:val="22"/>
        </w:rPr>
        <w:t>ssessment</w:t>
      </w:r>
      <w:r w:rsidRPr="00C91E56">
        <w:rPr>
          <w:sz w:val="22"/>
          <w:szCs w:val="22"/>
        </w:rPr>
        <w:t xml:space="preserve">, which will aim to frame and direct the collection, analysis and synthesis of information for each chapter, as well as a coherent narrative across the entire </w:t>
      </w:r>
      <w:proofErr w:type="gramStart"/>
      <w:r w:rsidRPr="00C91E56">
        <w:rPr>
          <w:sz w:val="22"/>
          <w:szCs w:val="22"/>
        </w:rPr>
        <w:t>assessment</w:t>
      </w:r>
      <w:r w:rsidR="00D12135">
        <w:rPr>
          <w:sz w:val="22"/>
          <w:szCs w:val="22"/>
        </w:rPr>
        <w:t>;</w:t>
      </w:r>
      <w:proofErr w:type="gramEnd"/>
    </w:p>
    <w:p w14:paraId="10DBAF9E" w14:textId="1845A1FF" w:rsidR="00D12135" w:rsidRDefault="00D12135" w:rsidP="003040BA">
      <w:pPr>
        <w:pStyle w:val="Default"/>
        <w:numPr>
          <w:ilvl w:val="0"/>
          <w:numId w:val="48"/>
        </w:numPr>
        <w:spacing w:line="276" w:lineRule="auto"/>
        <w:ind w:left="851" w:hanging="425"/>
        <w:jc w:val="both"/>
        <w:rPr>
          <w:sz w:val="22"/>
          <w:szCs w:val="22"/>
        </w:rPr>
      </w:pPr>
      <w:r>
        <w:rPr>
          <w:sz w:val="22"/>
          <w:szCs w:val="22"/>
        </w:rPr>
        <w:t xml:space="preserve">Exploring how the values assessment could be utilized by IPLCs, and what IPLCs would like to see reflected in the values </w:t>
      </w:r>
      <w:proofErr w:type="gramStart"/>
      <w:r>
        <w:rPr>
          <w:sz w:val="22"/>
          <w:szCs w:val="22"/>
        </w:rPr>
        <w:t>assessment;</w:t>
      </w:r>
      <w:proofErr w:type="gramEnd"/>
      <w:r>
        <w:rPr>
          <w:sz w:val="22"/>
          <w:szCs w:val="22"/>
        </w:rPr>
        <w:t xml:space="preserve"> </w:t>
      </w:r>
    </w:p>
    <w:p w14:paraId="49E196E1" w14:textId="4264847C" w:rsidR="00C91E56" w:rsidRDefault="00C91E56" w:rsidP="003040BA">
      <w:pPr>
        <w:pStyle w:val="Default"/>
        <w:numPr>
          <w:ilvl w:val="0"/>
          <w:numId w:val="48"/>
        </w:numPr>
        <w:spacing w:line="276" w:lineRule="auto"/>
        <w:ind w:left="851" w:hanging="425"/>
        <w:jc w:val="both"/>
        <w:rPr>
          <w:sz w:val="22"/>
          <w:szCs w:val="22"/>
        </w:rPr>
      </w:pPr>
      <w:r>
        <w:rPr>
          <w:sz w:val="22"/>
          <w:szCs w:val="22"/>
        </w:rPr>
        <w:t xml:space="preserve">Contributing to the literature review strategies of the different chapters to ensure coverage of ILK and IPLC relevant literature and other broad information </w:t>
      </w:r>
      <w:proofErr w:type="gramStart"/>
      <w:r>
        <w:rPr>
          <w:sz w:val="22"/>
          <w:szCs w:val="22"/>
        </w:rPr>
        <w:t>sources</w:t>
      </w:r>
      <w:r w:rsidR="00D12135">
        <w:rPr>
          <w:sz w:val="22"/>
          <w:szCs w:val="22"/>
        </w:rPr>
        <w:t>;</w:t>
      </w:r>
      <w:proofErr w:type="gramEnd"/>
      <w:r>
        <w:rPr>
          <w:sz w:val="22"/>
          <w:szCs w:val="22"/>
        </w:rPr>
        <w:t xml:space="preserve"> </w:t>
      </w:r>
    </w:p>
    <w:p w14:paraId="6E6611E6" w14:textId="128561F4" w:rsidR="00C91E56" w:rsidRDefault="00C91E56" w:rsidP="003040BA">
      <w:pPr>
        <w:pStyle w:val="Default"/>
        <w:numPr>
          <w:ilvl w:val="0"/>
          <w:numId w:val="48"/>
        </w:numPr>
        <w:spacing w:line="276" w:lineRule="auto"/>
        <w:ind w:left="851" w:hanging="425"/>
        <w:jc w:val="both"/>
        <w:rPr>
          <w:sz w:val="22"/>
          <w:szCs w:val="22"/>
        </w:rPr>
      </w:pPr>
      <w:r>
        <w:rPr>
          <w:sz w:val="22"/>
          <w:szCs w:val="22"/>
        </w:rPr>
        <w:t xml:space="preserve">Identifying key </w:t>
      </w:r>
      <w:r w:rsidR="00A10098">
        <w:rPr>
          <w:sz w:val="22"/>
          <w:szCs w:val="22"/>
        </w:rPr>
        <w:t xml:space="preserve">ILK holders, ILK </w:t>
      </w:r>
      <w:r>
        <w:rPr>
          <w:sz w:val="22"/>
          <w:szCs w:val="22"/>
        </w:rPr>
        <w:t>experts</w:t>
      </w:r>
      <w:r w:rsidR="00A10098">
        <w:rPr>
          <w:sz w:val="22"/>
          <w:szCs w:val="22"/>
        </w:rPr>
        <w:t xml:space="preserve"> and experts on ILK</w:t>
      </w:r>
      <w:r w:rsidR="00A10098">
        <w:rPr>
          <w:rStyle w:val="FootnoteReference"/>
          <w:sz w:val="22"/>
          <w:szCs w:val="22"/>
        </w:rPr>
        <w:footnoteReference w:id="2"/>
      </w:r>
      <w:r>
        <w:rPr>
          <w:sz w:val="22"/>
          <w:szCs w:val="22"/>
        </w:rPr>
        <w:t xml:space="preserve"> who c</w:t>
      </w:r>
      <w:r w:rsidR="00EA28F9">
        <w:rPr>
          <w:sz w:val="22"/>
          <w:szCs w:val="22"/>
        </w:rPr>
        <w:t>ould</w:t>
      </w:r>
      <w:r>
        <w:rPr>
          <w:sz w:val="22"/>
          <w:szCs w:val="22"/>
        </w:rPr>
        <w:t xml:space="preserve"> contribute to the </w:t>
      </w:r>
      <w:r w:rsidR="00A10098">
        <w:rPr>
          <w:sz w:val="22"/>
          <w:szCs w:val="22"/>
        </w:rPr>
        <w:t>v</w:t>
      </w:r>
      <w:r w:rsidR="00466AEC">
        <w:rPr>
          <w:sz w:val="22"/>
          <w:szCs w:val="22"/>
        </w:rPr>
        <w:t xml:space="preserve">alues </w:t>
      </w:r>
      <w:r w:rsidR="00A10098">
        <w:rPr>
          <w:sz w:val="22"/>
          <w:szCs w:val="22"/>
        </w:rPr>
        <w:t>a</w:t>
      </w:r>
      <w:r w:rsidR="00466AEC">
        <w:rPr>
          <w:sz w:val="22"/>
          <w:szCs w:val="22"/>
        </w:rPr>
        <w:t>ssessment</w:t>
      </w:r>
      <w:r>
        <w:rPr>
          <w:sz w:val="22"/>
          <w:szCs w:val="22"/>
        </w:rPr>
        <w:t>, as contributing authors to the assessment or as future participants of dialogue workshops and review processes</w:t>
      </w:r>
      <w:r w:rsidR="00A10098">
        <w:rPr>
          <w:sz w:val="22"/>
          <w:szCs w:val="22"/>
        </w:rPr>
        <w:t>;</w:t>
      </w:r>
      <w:r>
        <w:rPr>
          <w:sz w:val="22"/>
          <w:szCs w:val="22"/>
        </w:rPr>
        <w:t xml:space="preserve"> </w:t>
      </w:r>
      <w:r w:rsidR="00A10098">
        <w:rPr>
          <w:sz w:val="22"/>
          <w:szCs w:val="22"/>
        </w:rPr>
        <w:t>and</w:t>
      </w:r>
    </w:p>
    <w:p w14:paraId="5CC98E6D" w14:textId="09451469" w:rsidR="00C91E56" w:rsidRDefault="00C91E56" w:rsidP="003040BA">
      <w:pPr>
        <w:pStyle w:val="Default"/>
        <w:numPr>
          <w:ilvl w:val="0"/>
          <w:numId w:val="48"/>
        </w:numPr>
        <w:spacing w:line="276" w:lineRule="auto"/>
        <w:ind w:left="851" w:hanging="425"/>
        <w:jc w:val="both"/>
        <w:rPr>
          <w:sz w:val="22"/>
          <w:szCs w:val="22"/>
        </w:rPr>
      </w:pPr>
      <w:r>
        <w:rPr>
          <w:sz w:val="22"/>
          <w:szCs w:val="22"/>
        </w:rPr>
        <w:t>Shar</w:t>
      </w:r>
      <w:r w:rsidR="00A10098">
        <w:rPr>
          <w:sz w:val="22"/>
          <w:szCs w:val="22"/>
        </w:rPr>
        <w:t>ing</w:t>
      </w:r>
      <w:r>
        <w:rPr>
          <w:sz w:val="22"/>
          <w:szCs w:val="22"/>
        </w:rPr>
        <w:t xml:space="preserve"> information about the </w:t>
      </w:r>
      <w:r w:rsidR="00A10098">
        <w:rPr>
          <w:sz w:val="22"/>
          <w:szCs w:val="22"/>
        </w:rPr>
        <w:t>v</w:t>
      </w:r>
      <w:r w:rsidR="00466AEC">
        <w:rPr>
          <w:sz w:val="22"/>
          <w:szCs w:val="22"/>
        </w:rPr>
        <w:t xml:space="preserve">alues </w:t>
      </w:r>
      <w:r w:rsidR="00A10098">
        <w:rPr>
          <w:sz w:val="22"/>
          <w:szCs w:val="22"/>
        </w:rPr>
        <w:t>a</w:t>
      </w:r>
      <w:r w:rsidR="00466AEC">
        <w:rPr>
          <w:sz w:val="22"/>
          <w:szCs w:val="22"/>
        </w:rPr>
        <w:t>ssessment</w:t>
      </w:r>
      <w:r>
        <w:rPr>
          <w:sz w:val="22"/>
          <w:szCs w:val="22"/>
        </w:rPr>
        <w:t xml:space="preserve"> </w:t>
      </w:r>
      <w:r w:rsidR="00A10098">
        <w:rPr>
          <w:sz w:val="22"/>
          <w:szCs w:val="22"/>
        </w:rPr>
        <w:t xml:space="preserve">that can be disseminated </w:t>
      </w:r>
      <w:r>
        <w:rPr>
          <w:sz w:val="22"/>
          <w:szCs w:val="22"/>
        </w:rPr>
        <w:t>across IPLC networks and initiatives around the world.</w:t>
      </w:r>
    </w:p>
    <w:p w14:paraId="49E078C2" w14:textId="1149C05A" w:rsidR="00045E3B" w:rsidRPr="00B45D86" w:rsidRDefault="00186D5A" w:rsidP="00F26FCA">
      <w:r w:rsidRPr="00186D5A">
        <w:br w:type="column"/>
      </w:r>
    </w:p>
    <w:p w14:paraId="23224695" w14:textId="3F036008" w:rsidR="00FF1C25" w:rsidRDefault="00DD26AE" w:rsidP="003040BA">
      <w:pPr>
        <w:pStyle w:val="Heading1"/>
        <w:jc w:val="both"/>
      </w:pPr>
      <w:bookmarkStart w:id="14" w:name="_Toc106270705"/>
      <w:r>
        <w:t>Overarching r</w:t>
      </w:r>
      <w:r w:rsidR="00F25037" w:rsidRPr="00F25037">
        <w:t xml:space="preserve">ecommendations </w:t>
      </w:r>
      <w:r w:rsidR="004F613B">
        <w:t>from the dialogue</w:t>
      </w:r>
      <w:r w:rsidR="002E4C38">
        <w:rPr>
          <w:rStyle w:val="FootnoteReference"/>
        </w:rPr>
        <w:footnoteReference w:id="3"/>
      </w:r>
      <w:bookmarkEnd w:id="14"/>
    </w:p>
    <w:p w14:paraId="4BDBDFB5" w14:textId="063F39B0" w:rsidR="00050B67" w:rsidRPr="00050B67" w:rsidRDefault="00050B67" w:rsidP="00F26FCA">
      <w:pPr>
        <w:pStyle w:val="Heading2"/>
      </w:pPr>
      <w:bookmarkStart w:id="15" w:name="_Toc106270706"/>
      <w:r>
        <w:t>Introduction</w:t>
      </w:r>
      <w:bookmarkEnd w:id="15"/>
      <w:r>
        <w:t xml:space="preserve"> </w:t>
      </w:r>
    </w:p>
    <w:p w14:paraId="25EEA639" w14:textId="3327B49E" w:rsidR="00050B67" w:rsidRDefault="00050B67" w:rsidP="003040BA">
      <w:pPr>
        <w:spacing w:line="276" w:lineRule="auto"/>
        <w:jc w:val="both"/>
      </w:pPr>
      <w:r>
        <w:t>IPLC participants and the co-chair</w:t>
      </w:r>
      <w:r w:rsidR="0084522E">
        <w:t xml:space="preserve">s and authors of the </w:t>
      </w:r>
      <w:r w:rsidR="00A10098">
        <w:t>v</w:t>
      </w:r>
      <w:r w:rsidR="0084522E">
        <w:t xml:space="preserve">alues </w:t>
      </w:r>
      <w:r w:rsidR="00A10098">
        <w:t>a</w:t>
      </w:r>
      <w:r>
        <w:t xml:space="preserve">ssessment discussed a wide range of </w:t>
      </w:r>
      <w:r w:rsidR="00A10098">
        <w:t xml:space="preserve">overarching </w:t>
      </w:r>
      <w:r>
        <w:t>issues</w:t>
      </w:r>
      <w:r w:rsidR="0084522E">
        <w:t xml:space="preserve"> relating to the </w:t>
      </w:r>
      <w:r w:rsidR="00A10098">
        <w:t>v</w:t>
      </w:r>
      <w:r w:rsidR="0084522E">
        <w:t xml:space="preserve">alues </w:t>
      </w:r>
      <w:r w:rsidR="00A10098">
        <w:t>a</w:t>
      </w:r>
      <w:r w:rsidR="00ED5CF6">
        <w:t>ssessment</w:t>
      </w:r>
      <w:r>
        <w:t xml:space="preserve">. </w:t>
      </w:r>
      <w:r w:rsidR="00A10098">
        <w:t>The reports</w:t>
      </w:r>
      <w:r>
        <w:t xml:space="preserve"> from these discussions are presented below in the following sections:</w:t>
      </w:r>
    </w:p>
    <w:p w14:paraId="4F50E335" w14:textId="7020AC1F" w:rsidR="00050B67" w:rsidRDefault="00050B67" w:rsidP="003040BA">
      <w:pPr>
        <w:pStyle w:val="ListParagraph"/>
        <w:numPr>
          <w:ilvl w:val="0"/>
          <w:numId w:val="41"/>
        </w:numPr>
        <w:spacing w:line="276" w:lineRule="auto"/>
        <w:jc w:val="both"/>
      </w:pPr>
      <w:r>
        <w:t xml:space="preserve">Key areas of focus for the </w:t>
      </w:r>
      <w:r w:rsidR="00A10098">
        <w:t>v</w:t>
      </w:r>
      <w:r>
        <w:t xml:space="preserve">alues </w:t>
      </w:r>
      <w:proofErr w:type="gramStart"/>
      <w:r w:rsidR="00A10098">
        <w:t>a</w:t>
      </w:r>
      <w:r>
        <w:t>ssessment;</w:t>
      </w:r>
      <w:proofErr w:type="gramEnd"/>
    </w:p>
    <w:p w14:paraId="712A3F68" w14:textId="06456516" w:rsidR="00050B67" w:rsidRDefault="00F55F78" w:rsidP="003040BA">
      <w:pPr>
        <w:pStyle w:val="ListParagraph"/>
        <w:numPr>
          <w:ilvl w:val="0"/>
          <w:numId w:val="41"/>
        </w:numPr>
        <w:spacing w:line="276" w:lineRule="auto"/>
        <w:jc w:val="both"/>
      </w:pPr>
      <w:r>
        <w:t>Challenges for</w:t>
      </w:r>
      <w:r w:rsidR="00050B67">
        <w:t xml:space="preserve"> the </w:t>
      </w:r>
      <w:r w:rsidR="00A10098">
        <w:t>v</w:t>
      </w:r>
      <w:r w:rsidR="00050B67">
        <w:t xml:space="preserve">alues </w:t>
      </w:r>
      <w:r w:rsidR="00A10098">
        <w:t>a</w:t>
      </w:r>
      <w:r w:rsidR="00050B67">
        <w:t>ssessment</w:t>
      </w:r>
      <w:r>
        <w:t xml:space="preserve"> around </w:t>
      </w:r>
      <w:proofErr w:type="gramStart"/>
      <w:r>
        <w:t>ILK</w:t>
      </w:r>
      <w:r w:rsidR="00050B67">
        <w:t>;</w:t>
      </w:r>
      <w:proofErr w:type="gramEnd"/>
    </w:p>
    <w:p w14:paraId="206B9615" w14:textId="2627A506" w:rsidR="00050B67" w:rsidRDefault="00050B67" w:rsidP="003040BA">
      <w:pPr>
        <w:pStyle w:val="ListParagraph"/>
        <w:numPr>
          <w:ilvl w:val="0"/>
          <w:numId w:val="41"/>
        </w:numPr>
        <w:spacing w:line="276" w:lineRule="auto"/>
        <w:jc w:val="both"/>
      </w:pPr>
      <w:r>
        <w:t>How IPLC</w:t>
      </w:r>
      <w:r w:rsidR="006705B8">
        <w:t>s</w:t>
      </w:r>
      <w:r>
        <w:t xml:space="preserve"> can benefit from the </w:t>
      </w:r>
      <w:r w:rsidR="00A10098">
        <w:t>v</w:t>
      </w:r>
      <w:r>
        <w:t xml:space="preserve">alues </w:t>
      </w:r>
      <w:proofErr w:type="gramStart"/>
      <w:r w:rsidR="00A10098">
        <w:t>a</w:t>
      </w:r>
      <w:r>
        <w:t>ssessment;</w:t>
      </w:r>
      <w:proofErr w:type="gramEnd"/>
    </w:p>
    <w:p w14:paraId="6751E43F" w14:textId="764280C9" w:rsidR="00050B67" w:rsidRDefault="00F55F78" w:rsidP="003040BA">
      <w:pPr>
        <w:pStyle w:val="ListParagraph"/>
        <w:numPr>
          <w:ilvl w:val="0"/>
          <w:numId w:val="41"/>
        </w:numPr>
        <w:spacing w:line="276" w:lineRule="auto"/>
        <w:jc w:val="both"/>
      </w:pPr>
      <w:r>
        <w:t>Process and methods</w:t>
      </w:r>
      <w:r w:rsidR="00050B67">
        <w:t xml:space="preserve"> for IPLC participation in the </w:t>
      </w:r>
      <w:r w:rsidR="00A10098">
        <w:t>v</w:t>
      </w:r>
      <w:r w:rsidR="00050B67">
        <w:t xml:space="preserve">alues </w:t>
      </w:r>
      <w:r w:rsidR="00A10098">
        <w:t>a</w:t>
      </w:r>
      <w:r w:rsidR="00050B67">
        <w:t>ssessment; and</w:t>
      </w:r>
    </w:p>
    <w:p w14:paraId="5F722754" w14:textId="0333DD69" w:rsidR="00050B67" w:rsidRPr="00F25037" w:rsidRDefault="00ED5CF6" w:rsidP="003040BA">
      <w:pPr>
        <w:pStyle w:val="ListParagraph"/>
        <w:numPr>
          <w:ilvl w:val="0"/>
          <w:numId w:val="41"/>
        </w:numPr>
        <w:spacing w:line="276" w:lineRule="auto"/>
        <w:jc w:val="both"/>
      </w:pPr>
      <w:r>
        <w:t>Discussions on chapters 2, 3, 4</w:t>
      </w:r>
      <w:r w:rsidR="00050B67">
        <w:t>,</w:t>
      </w:r>
      <w:r>
        <w:t xml:space="preserve"> </w:t>
      </w:r>
      <w:r w:rsidR="00050B67">
        <w:t>5 and 6.</w:t>
      </w:r>
    </w:p>
    <w:p w14:paraId="40DF8B3C" w14:textId="1DB8E069" w:rsidR="00050B67" w:rsidRDefault="00FF1C25" w:rsidP="00F26FCA">
      <w:pPr>
        <w:pStyle w:val="Heading2"/>
      </w:pPr>
      <w:bookmarkStart w:id="16" w:name="_Toc106270707"/>
      <w:r w:rsidRPr="00F25037">
        <w:t xml:space="preserve">Key areas of focus for the </w:t>
      </w:r>
      <w:r w:rsidR="00AD4D97">
        <w:t>v</w:t>
      </w:r>
      <w:r w:rsidRPr="00F25037">
        <w:t xml:space="preserve">alues </w:t>
      </w:r>
      <w:r w:rsidR="00AD4D97">
        <w:t>a</w:t>
      </w:r>
      <w:r w:rsidRPr="00F25037">
        <w:t>ssessment</w:t>
      </w:r>
      <w:bookmarkEnd w:id="16"/>
    </w:p>
    <w:p w14:paraId="3D24224B" w14:textId="3FE16E7B" w:rsidR="00FF1C25" w:rsidRPr="00F25037" w:rsidRDefault="00FF1C25" w:rsidP="003040BA">
      <w:pPr>
        <w:pStyle w:val="Heading3"/>
        <w:jc w:val="both"/>
      </w:pPr>
      <w:bookmarkStart w:id="17" w:name="_Toc106270708"/>
      <w:r w:rsidRPr="00F25037">
        <w:t>Recognizing diversity</w:t>
      </w:r>
      <w:bookmarkEnd w:id="17"/>
    </w:p>
    <w:p w14:paraId="2E44768E" w14:textId="499A418F" w:rsidR="00FF1C25" w:rsidRDefault="0011529C" w:rsidP="003040BA">
      <w:pPr>
        <w:pStyle w:val="ListParagraph"/>
        <w:numPr>
          <w:ilvl w:val="0"/>
          <w:numId w:val="25"/>
        </w:numPr>
        <w:spacing w:line="276" w:lineRule="auto"/>
        <w:jc w:val="both"/>
      </w:pPr>
      <w:r>
        <w:t xml:space="preserve">Participants highlighted that the </w:t>
      </w:r>
      <w:r w:rsidR="00A10098">
        <w:t>v</w:t>
      </w:r>
      <w:r w:rsidR="00FF1C25">
        <w:t xml:space="preserve">alues </w:t>
      </w:r>
      <w:r w:rsidR="00A10098">
        <w:t>a</w:t>
      </w:r>
      <w:r w:rsidR="00FF1C25">
        <w:t xml:space="preserve">ssessment should be </w:t>
      </w:r>
      <w:proofErr w:type="gramStart"/>
      <w:r w:rsidR="00FF1C25">
        <w:t>inclusive, and</w:t>
      </w:r>
      <w:proofErr w:type="gramEnd"/>
      <w:r w:rsidR="00FF1C25">
        <w:t xml:space="preserve"> </w:t>
      </w:r>
      <w:r>
        <w:t xml:space="preserve">could </w:t>
      </w:r>
      <w:r w:rsidR="00FF1C25">
        <w:t xml:space="preserve">recognize and acknowledge the diversity of </w:t>
      </w:r>
      <w:r w:rsidR="00ED5CF6">
        <w:t xml:space="preserve">IPLC </w:t>
      </w:r>
      <w:r w:rsidR="00FF1C25">
        <w:t>worldviews</w:t>
      </w:r>
      <w:r w:rsidR="004B6131">
        <w:t xml:space="preserve"> or </w:t>
      </w:r>
      <w:proofErr w:type="spellStart"/>
      <w:r w:rsidR="004B6131">
        <w:t>cosmovisions</w:t>
      </w:r>
      <w:proofErr w:type="spellEnd"/>
      <w:r w:rsidR="00C21BC2">
        <w:t>.</w:t>
      </w:r>
      <w:r w:rsidR="004B6131">
        <w:rPr>
          <w:rStyle w:val="FootnoteReference"/>
        </w:rPr>
        <w:footnoteReference w:id="4"/>
      </w:r>
      <w:r w:rsidR="00ED5CF6">
        <w:t xml:space="preserve"> Diversity between </w:t>
      </w:r>
      <w:r w:rsidR="00A10098">
        <w:t>i</w:t>
      </w:r>
      <w:r w:rsidR="00136D2D">
        <w:t>ndigenous peoples and local communities</w:t>
      </w:r>
      <w:r w:rsidR="00ED5CF6">
        <w:t xml:space="preserve">, and within individual communities themselves, </w:t>
      </w:r>
      <w:r w:rsidR="005164D6">
        <w:t>c</w:t>
      </w:r>
      <w:r w:rsidR="00FF1C25">
        <w:t xml:space="preserve">ould </w:t>
      </w:r>
      <w:r w:rsidR="00ED5CF6">
        <w:t>be reflected, rather than treating IPLC</w:t>
      </w:r>
      <w:r w:rsidR="006705B8">
        <w:t>s</w:t>
      </w:r>
      <w:r w:rsidR="00ED5CF6">
        <w:t xml:space="preserve"> as a homogenous entity.</w:t>
      </w:r>
      <w:r w:rsidR="00E17C63">
        <w:t xml:space="preserve"> This includes</w:t>
      </w:r>
      <w:r w:rsidR="00A10098">
        <w:t>,</w:t>
      </w:r>
      <w:r w:rsidR="00E17C63">
        <w:t xml:space="preserve"> </w:t>
      </w:r>
      <w:r w:rsidR="00D50D34">
        <w:t xml:space="preserve">for instance, </w:t>
      </w:r>
      <w:r w:rsidR="00E17C63">
        <w:t xml:space="preserve">recognizing </w:t>
      </w:r>
      <w:r w:rsidR="004B6131">
        <w:t xml:space="preserve">the different viewpoints </w:t>
      </w:r>
      <w:r w:rsidR="00D50D34" w:rsidRPr="00C26DA5">
        <w:t xml:space="preserve">that may exist </w:t>
      </w:r>
      <w:r w:rsidR="00E17C63" w:rsidRPr="00C26DA5">
        <w:t>between m</w:t>
      </w:r>
      <w:r w:rsidR="006826CC">
        <w:t>en</w:t>
      </w:r>
      <w:r w:rsidR="00E17C63" w:rsidRPr="00C26DA5">
        <w:t xml:space="preserve">, </w:t>
      </w:r>
      <w:r w:rsidR="006826CC">
        <w:t>women</w:t>
      </w:r>
      <w:r w:rsidR="00E17C63" w:rsidRPr="00C26DA5">
        <w:t xml:space="preserve">, </w:t>
      </w:r>
      <w:proofErr w:type="gramStart"/>
      <w:r w:rsidR="00E17C63" w:rsidRPr="00C26DA5">
        <w:t>elders</w:t>
      </w:r>
      <w:proofErr w:type="gramEnd"/>
      <w:r w:rsidR="00E17C63" w:rsidRPr="00C26DA5">
        <w:t xml:space="preserve"> and youth </w:t>
      </w:r>
      <w:r w:rsidR="004B6131" w:rsidRPr="00C26DA5">
        <w:t>within a specific nation</w:t>
      </w:r>
      <w:r w:rsidR="006826CC">
        <w:t xml:space="preserve">, and specifically including and highlighting their knowledge and values. There could also be attention to different actors within a community, for example spiritual leaders or authorities.  </w:t>
      </w:r>
    </w:p>
    <w:p w14:paraId="208BCC1A" w14:textId="32266E63" w:rsidR="00ED5CF6" w:rsidRDefault="00ED5CF6" w:rsidP="003040BA">
      <w:pPr>
        <w:pStyle w:val="ListParagraph"/>
        <w:numPr>
          <w:ilvl w:val="0"/>
          <w:numId w:val="25"/>
        </w:numPr>
        <w:spacing w:line="276" w:lineRule="auto"/>
        <w:jc w:val="both"/>
      </w:pPr>
      <w:r>
        <w:t>IPLC</w:t>
      </w:r>
      <w:r w:rsidR="006705B8">
        <w:t>s</w:t>
      </w:r>
      <w:r>
        <w:t xml:space="preserve"> have undergone many changes</w:t>
      </w:r>
      <w:r w:rsidR="0019311D">
        <w:t xml:space="preserve"> due to colonization</w:t>
      </w:r>
      <w:r w:rsidR="004B6131">
        <w:t xml:space="preserve"> and post-coloni</w:t>
      </w:r>
      <w:r w:rsidR="00954BCA">
        <w:t>z</w:t>
      </w:r>
      <w:r w:rsidR="004B6131">
        <w:t>ation</w:t>
      </w:r>
      <w:r w:rsidR="0019311D">
        <w:t xml:space="preserve">, which have impacted </w:t>
      </w:r>
      <w:r w:rsidR="00A62B6E">
        <w:t xml:space="preserve">all </w:t>
      </w:r>
      <w:r w:rsidR="0019311D">
        <w:t xml:space="preserve">groups </w:t>
      </w:r>
      <w:r w:rsidR="005B39D0">
        <w:t xml:space="preserve">in the world </w:t>
      </w:r>
      <w:r w:rsidR="004B6131">
        <w:t>in different ways</w:t>
      </w:r>
      <w:r w:rsidR="0019311D">
        <w:t xml:space="preserve">. Different groups have also taken </w:t>
      </w:r>
      <w:r w:rsidR="00A62B6E">
        <w:t xml:space="preserve">diverse </w:t>
      </w:r>
      <w:r w:rsidR="0019311D">
        <w:t>paths in deciding how to manage or respond to these changes, often</w:t>
      </w:r>
      <w:r>
        <w:t xml:space="preserve"> striving to maintain their cultur</w:t>
      </w:r>
      <w:r w:rsidR="004B6131">
        <w:t xml:space="preserve">al identity, </w:t>
      </w:r>
      <w:r w:rsidR="0019311D">
        <w:t>knowledge</w:t>
      </w:r>
      <w:r>
        <w:t xml:space="preserve"> and values </w:t>
      </w:r>
      <w:r w:rsidR="0019311D">
        <w:t xml:space="preserve">while also embracing </w:t>
      </w:r>
      <w:r w:rsidR="004B6131">
        <w:t xml:space="preserve">modern </w:t>
      </w:r>
      <w:r w:rsidR="0019311D">
        <w:t xml:space="preserve">development. This variation </w:t>
      </w:r>
      <w:r w:rsidR="0011529C">
        <w:t xml:space="preserve">could </w:t>
      </w:r>
      <w:r w:rsidR="0019311D">
        <w:t xml:space="preserve">also be </w:t>
      </w:r>
      <w:r w:rsidR="00D50D34">
        <w:t xml:space="preserve">addressed </w:t>
      </w:r>
      <w:r w:rsidR="0019311D">
        <w:t>in the assessment, rather than idealizing a pre-colonial</w:t>
      </w:r>
      <w:r w:rsidR="00A62B6E">
        <w:t xml:space="preserve"> and homogeneous</w:t>
      </w:r>
      <w:r w:rsidR="0019311D">
        <w:t xml:space="preserve"> vision of </w:t>
      </w:r>
      <w:r w:rsidR="00CB7093">
        <w:t>i</w:t>
      </w:r>
      <w:r w:rsidR="00DB2BB3">
        <w:t>ndigenous</w:t>
      </w:r>
      <w:r w:rsidR="0019311D">
        <w:t xml:space="preserve"> peoples. </w:t>
      </w:r>
    </w:p>
    <w:p w14:paraId="708CC72A" w14:textId="076597B9" w:rsidR="00FF1C25" w:rsidRDefault="00A3007E" w:rsidP="003040BA">
      <w:pPr>
        <w:pStyle w:val="ListParagraph"/>
        <w:numPr>
          <w:ilvl w:val="0"/>
          <w:numId w:val="25"/>
        </w:numPr>
        <w:spacing w:line="276" w:lineRule="auto"/>
        <w:jc w:val="both"/>
      </w:pPr>
      <w:r>
        <w:t>T</w:t>
      </w:r>
      <w:r w:rsidR="00E95585">
        <w:t xml:space="preserve">he term “IPLCs” </w:t>
      </w:r>
      <w:r>
        <w:t xml:space="preserve">can be </w:t>
      </w:r>
      <w:r w:rsidR="00E95585">
        <w:t xml:space="preserve">confusing and needs careful attention. Many participants highlighted that a </w:t>
      </w:r>
      <w:r w:rsidR="0002211C">
        <w:t xml:space="preserve">clear distinction </w:t>
      </w:r>
      <w:r w:rsidR="00FF1C25">
        <w:t xml:space="preserve">should be made between </w:t>
      </w:r>
      <w:r w:rsidR="00ED5CF6">
        <w:t>“</w:t>
      </w:r>
      <w:r w:rsidR="00CB7093">
        <w:t>i</w:t>
      </w:r>
      <w:r w:rsidR="00DB2BB3">
        <w:t>ndigenous</w:t>
      </w:r>
      <w:r w:rsidR="00FF1C25">
        <w:t xml:space="preserve"> </w:t>
      </w:r>
      <w:r w:rsidR="00ED5CF6">
        <w:t>p</w:t>
      </w:r>
      <w:r w:rsidR="00FF1C25">
        <w:t>eoples</w:t>
      </w:r>
      <w:r w:rsidR="00ED5CF6">
        <w:t>”</w:t>
      </w:r>
      <w:r w:rsidR="00FF1C25">
        <w:t xml:space="preserve"> and </w:t>
      </w:r>
      <w:r w:rsidR="00ED5CF6">
        <w:t>“l</w:t>
      </w:r>
      <w:r w:rsidR="00FF1C25">
        <w:t xml:space="preserve">ocal </w:t>
      </w:r>
      <w:r w:rsidR="00ED5CF6">
        <w:t>c</w:t>
      </w:r>
      <w:r w:rsidR="00FF1C25">
        <w:t>ommunities</w:t>
      </w:r>
      <w:r w:rsidR="00ED5CF6">
        <w:t>”, and the reasons and limitations behind this categorization should be discussed</w:t>
      </w:r>
      <w:r w:rsidR="00FF1C25">
        <w:t xml:space="preserve">. </w:t>
      </w:r>
      <w:r w:rsidR="00E95585">
        <w:t>Participants</w:t>
      </w:r>
      <w:r w:rsidR="00FF1C25">
        <w:t xml:space="preserve"> noted that </w:t>
      </w:r>
      <w:r w:rsidR="00CB7093">
        <w:t>i</w:t>
      </w:r>
      <w:r w:rsidR="00DB2BB3">
        <w:t>ndigenous</w:t>
      </w:r>
      <w:r w:rsidR="00FF1C25">
        <w:t xml:space="preserve"> </w:t>
      </w:r>
      <w:r w:rsidR="00ED5CF6">
        <w:t>p</w:t>
      </w:r>
      <w:r w:rsidR="00FF1C25">
        <w:t>eople</w:t>
      </w:r>
      <w:r w:rsidR="00DD6887">
        <w:t>s</w:t>
      </w:r>
      <w:r w:rsidR="00FF1C25">
        <w:t xml:space="preserve"> have a distinct political status that </w:t>
      </w:r>
      <w:r w:rsidR="00136D2D">
        <w:t xml:space="preserve">has been </w:t>
      </w:r>
      <w:r w:rsidR="00FF1C25">
        <w:t>recognized</w:t>
      </w:r>
      <w:r w:rsidR="00136D2D">
        <w:t xml:space="preserve"> internationally</w:t>
      </w:r>
      <w:r w:rsidR="00FF1C25">
        <w:t xml:space="preserve">. </w:t>
      </w:r>
      <w:r w:rsidR="00FF1C25">
        <w:lastRenderedPageBreak/>
        <w:t xml:space="preserve">This stems from </w:t>
      </w:r>
      <w:r w:rsidR="006F3B81">
        <w:t xml:space="preserve">the intrinsic connection that </w:t>
      </w:r>
      <w:r w:rsidR="00CB7093">
        <w:t>i</w:t>
      </w:r>
      <w:r w:rsidR="00DB2BB3">
        <w:t>ndigenous</w:t>
      </w:r>
      <w:r w:rsidR="00ED5CF6">
        <w:t xml:space="preserve"> peoples’</w:t>
      </w:r>
      <w:r w:rsidR="00FF1C25">
        <w:t xml:space="preserve"> </w:t>
      </w:r>
      <w:r w:rsidR="006F3B81">
        <w:t xml:space="preserve">hold </w:t>
      </w:r>
      <w:r w:rsidR="00FF1C25">
        <w:t xml:space="preserve">with ancestral lands, </w:t>
      </w:r>
      <w:r w:rsidR="00ED5CF6">
        <w:t>as they</w:t>
      </w:r>
      <w:r w:rsidR="00FF1C25">
        <w:t xml:space="preserve"> ha</w:t>
      </w:r>
      <w:r w:rsidR="00ED5CF6">
        <w:t>ve</w:t>
      </w:r>
      <w:r w:rsidR="00FF1C25">
        <w:t xml:space="preserve"> been on the land before colonization. I</w:t>
      </w:r>
      <w:r w:rsidR="00ED5CF6">
        <w:t xml:space="preserve">n many cases, </w:t>
      </w:r>
      <w:r w:rsidR="00CB7093">
        <w:t>i</w:t>
      </w:r>
      <w:r w:rsidR="00DB2BB3">
        <w:t>ndigenous</w:t>
      </w:r>
      <w:r w:rsidR="00FF1C25">
        <w:t xml:space="preserve"> </w:t>
      </w:r>
      <w:r w:rsidR="00ED5CF6">
        <w:t>p</w:t>
      </w:r>
      <w:r w:rsidR="00FF1C25">
        <w:t xml:space="preserve">eoples and </w:t>
      </w:r>
      <w:r w:rsidR="00ED5CF6">
        <w:t>l</w:t>
      </w:r>
      <w:r w:rsidR="00FF1C25">
        <w:t xml:space="preserve">ocal </w:t>
      </w:r>
      <w:r w:rsidR="00ED5CF6">
        <w:t>c</w:t>
      </w:r>
      <w:r w:rsidR="00FF1C25">
        <w:t xml:space="preserve">ommunities should thus be </w:t>
      </w:r>
      <w:r w:rsidR="00ED5CF6">
        <w:t>represented differently</w:t>
      </w:r>
      <w:r w:rsidR="00FF1C25">
        <w:t xml:space="preserve">, and this should be recognized both in political discussions as well as in studies such as the </w:t>
      </w:r>
      <w:r w:rsidR="00CB7093">
        <w:t>v</w:t>
      </w:r>
      <w:r w:rsidR="00FF1C25">
        <w:t xml:space="preserve">alues </w:t>
      </w:r>
      <w:r w:rsidR="00CB7093">
        <w:t>a</w:t>
      </w:r>
      <w:r w:rsidR="00FF1C25">
        <w:t>ssessment.</w:t>
      </w:r>
      <w:r w:rsidR="00ED5CF6" w:rsidRPr="00ED5CF6">
        <w:t xml:space="preserve"> </w:t>
      </w:r>
      <w:r w:rsidR="00ED5CF6">
        <w:t xml:space="preserve">The </w:t>
      </w:r>
      <w:r w:rsidR="00CB7093">
        <w:t>v</w:t>
      </w:r>
      <w:r w:rsidR="00ED5CF6">
        <w:t xml:space="preserve">alues </w:t>
      </w:r>
      <w:r w:rsidR="00CB7093">
        <w:t>a</w:t>
      </w:r>
      <w:r w:rsidR="00ED5CF6">
        <w:t xml:space="preserve">ssessment </w:t>
      </w:r>
      <w:r w:rsidR="005B712A">
        <w:t xml:space="preserve">could </w:t>
      </w:r>
      <w:r w:rsidR="00ED5CF6">
        <w:t xml:space="preserve">also aim to </w:t>
      </w:r>
      <w:r w:rsidR="00D50D34">
        <w:t>address</w:t>
      </w:r>
      <w:r w:rsidR="00136D2D">
        <w:t xml:space="preserve"> </w:t>
      </w:r>
      <w:r w:rsidR="00ED5CF6">
        <w:t>t</w:t>
      </w:r>
      <w:r w:rsidR="00A62B6E">
        <w:t>he</w:t>
      </w:r>
      <w:r w:rsidR="00ED5CF6">
        <w:t xml:space="preserve"> issue of self-identification</w:t>
      </w:r>
      <w:r w:rsidR="00CB7093">
        <w:t>.</w:t>
      </w:r>
    </w:p>
    <w:p w14:paraId="2A78A3D3" w14:textId="3DD1E23E" w:rsidR="005453A4" w:rsidRDefault="00A3007E" w:rsidP="003040BA">
      <w:pPr>
        <w:pStyle w:val="ListParagraph"/>
        <w:numPr>
          <w:ilvl w:val="0"/>
          <w:numId w:val="25"/>
        </w:numPr>
        <w:spacing w:line="276" w:lineRule="auto"/>
        <w:jc w:val="both"/>
      </w:pPr>
      <w:r>
        <w:t>P</w:t>
      </w:r>
      <w:r w:rsidR="00E95585">
        <w:t>articipants</w:t>
      </w:r>
      <w:r>
        <w:t xml:space="preserve"> also</w:t>
      </w:r>
      <w:r w:rsidR="00E95585">
        <w:t xml:space="preserve"> noted that it</w:t>
      </w:r>
      <w:r w:rsidR="005453A4">
        <w:t xml:space="preserve"> will be useful to provide </w:t>
      </w:r>
      <w:r w:rsidR="00E95585">
        <w:t xml:space="preserve">a more nuanced discussion of “local communities”, with </w:t>
      </w:r>
      <w:r w:rsidR="005453A4">
        <w:t xml:space="preserve">concrete examples, </w:t>
      </w:r>
      <w:proofErr w:type="gramStart"/>
      <w:r w:rsidR="005453A4">
        <w:t>and also</w:t>
      </w:r>
      <w:proofErr w:type="gramEnd"/>
      <w:r w:rsidR="005453A4">
        <w:t xml:space="preserve"> explain the diverse nuances that exist in relation to the rights held by local communities (for </w:t>
      </w:r>
      <w:r w:rsidR="00CB7093">
        <w:t>example</w:t>
      </w:r>
      <w:r w:rsidR="005453A4">
        <w:t>, Afro-descendant communities in Brazil have special land rights</w:t>
      </w:r>
      <w:r w:rsidR="00421BD4">
        <w:t xml:space="preserve"> and some of them are reclaiming their </w:t>
      </w:r>
      <w:r w:rsidR="00CB7093">
        <w:t>i</w:t>
      </w:r>
      <w:r w:rsidR="00421BD4">
        <w:t>ndigenous identities</w:t>
      </w:r>
      <w:r w:rsidR="005453A4">
        <w:t xml:space="preserve">). Respecting the necessity to recognize the distinctive nature of </w:t>
      </w:r>
      <w:r w:rsidR="00CB7093">
        <w:t>i</w:t>
      </w:r>
      <w:r w:rsidR="005453A4">
        <w:t>ndigenous peoples should not mean disempowering local communities – often they are fighting for protection of large</w:t>
      </w:r>
      <w:r w:rsidR="00CB7093">
        <w:t xml:space="preserve"> </w:t>
      </w:r>
      <w:r w:rsidR="005453A4">
        <w:t xml:space="preserve">areas and biocultural corridors. A distinction may need to be made between local communities which have many of the same characteristics </w:t>
      </w:r>
      <w:r w:rsidR="0074021D">
        <w:t xml:space="preserve">and </w:t>
      </w:r>
      <w:r w:rsidR="00421BD4">
        <w:t xml:space="preserve">relationships with their nation-state </w:t>
      </w:r>
      <w:r w:rsidR="005453A4">
        <w:t>as indigenous communities (e.g.</w:t>
      </w:r>
      <w:r w:rsidR="00ED1739">
        <w:t>,</w:t>
      </w:r>
      <w:r w:rsidR="005453A4">
        <w:t xml:space="preserve"> </w:t>
      </w:r>
      <w:r w:rsidR="00421BD4">
        <w:t xml:space="preserve">the </w:t>
      </w:r>
      <w:r w:rsidR="005453A4">
        <w:t xml:space="preserve">afro-descendant communities in Brazil) and communities which </w:t>
      </w:r>
      <w:r w:rsidR="00DB1AB4">
        <w:t>are more different in character</w:t>
      </w:r>
      <w:r w:rsidR="00421BD4">
        <w:t xml:space="preserve"> and in their relationship to their nation-state</w:t>
      </w:r>
      <w:r w:rsidR="00421BD4" w:rsidRPr="00421BD4">
        <w:t xml:space="preserve"> </w:t>
      </w:r>
      <w:r w:rsidR="00DB1AB4">
        <w:t>(e.g.</w:t>
      </w:r>
      <w:r w:rsidR="00ED1739">
        <w:t>,</w:t>
      </w:r>
      <w:r w:rsidR="00DB1AB4">
        <w:t xml:space="preserve"> rural communities of European descent in Cana</w:t>
      </w:r>
      <w:r w:rsidR="0074021D">
        <w:t>da).</w:t>
      </w:r>
      <w:r w:rsidR="00421BD4">
        <w:t xml:space="preserve"> Overall, it was agreed that the concept of local communities is highly complex and needs to be further discussed and clarified, both within the </w:t>
      </w:r>
      <w:r w:rsidR="00CB7093">
        <w:t>v</w:t>
      </w:r>
      <w:r w:rsidR="00466AEC">
        <w:t xml:space="preserve">alues </w:t>
      </w:r>
      <w:r w:rsidR="00CB7093">
        <w:t>a</w:t>
      </w:r>
      <w:r w:rsidR="00466AEC">
        <w:t>ssessment</w:t>
      </w:r>
      <w:r w:rsidR="00421BD4">
        <w:t xml:space="preserve"> </w:t>
      </w:r>
      <w:r>
        <w:t>and within</w:t>
      </w:r>
      <w:r w:rsidR="00421BD4">
        <w:t xml:space="preserve"> IPBES in general.</w:t>
      </w:r>
      <w:r w:rsidR="005164D6">
        <w:rPr>
          <w:rStyle w:val="FootnoteReference"/>
        </w:rPr>
        <w:footnoteReference w:id="5"/>
      </w:r>
    </w:p>
    <w:p w14:paraId="63C17FD4" w14:textId="235C1121" w:rsidR="00FF1C25" w:rsidRDefault="00FF1C25" w:rsidP="003040BA">
      <w:pPr>
        <w:pStyle w:val="ListParagraph"/>
        <w:numPr>
          <w:ilvl w:val="0"/>
          <w:numId w:val="25"/>
        </w:numPr>
        <w:spacing w:line="276" w:lineRule="auto"/>
        <w:jc w:val="both"/>
      </w:pPr>
      <w:r>
        <w:t xml:space="preserve">The </w:t>
      </w:r>
      <w:r w:rsidR="00ED5CF6">
        <w:t>a</w:t>
      </w:r>
      <w:r>
        <w:t xml:space="preserve">ssessment </w:t>
      </w:r>
      <w:r w:rsidR="005B712A">
        <w:t xml:space="preserve">could </w:t>
      </w:r>
      <w:r w:rsidR="00ED5CF6">
        <w:t>highlight that a</w:t>
      </w:r>
      <w:r>
        <w:t xml:space="preserve"> diversity of values, including </w:t>
      </w:r>
      <w:r w:rsidR="005B39D0">
        <w:t>those contributed by IPLC</w:t>
      </w:r>
      <w:r w:rsidR="00CB7093">
        <w:t>s</w:t>
      </w:r>
      <w:r>
        <w:t xml:space="preserve">, </w:t>
      </w:r>
      <w:r w:rsidR="00ED5CF6">
        <w:t>i</w:t>
      </w:r>
      <w:r>
        <w:t xml:space="preserve">s </w:t>
      </w:r>
      <w:r w:rsidR="005B39D0">
        <w:t xml:space="preserve">an </w:t>
      </w:r>
      <w:r>
        <w:t xml:space="preserve">important and positive contribution to decision-making processes. Currently, there is </w:t>
      </w:r>
      <w:r w:rsidR="00AF443A">
        <w:t xml:space="preserve">often </w:t>
      </w:r>
      <w:r>
        <w:t xml:space="preserve">a tendency among </w:t>
      </w:r>
      <w:r w:rsidR="006F2E47">
        <w:t>policymakers</w:t>
      </w:r>
      <w:r>
        <w:t xml:space="preserve"> to consider </w:t>
      </w:r>
      <w:r w:rsidR="00ED5CF6">
        <w:t>this as</w:t>
      </w:r>
      <w:r>
        <w:t xml:space="preserve"> a burden that must be managed, or something to be avoided. There is </w:t>
      </w:r>
      <w:r w:rsidR="0040366A">
        <w:rPr>
          <w:noProof/>
          <w:lang w:val="fr-FR" w:eastAsia="fr-FR"/>
        </w:rPr>
        <mc:AlternateContent>
          <mc:Choice Requires="wpi">
            <w:drawing>
              <wp:anchor distT="0" distB="0" distL="114300" distR="114300" simplePos="0" relativeHeight="251659264" behindDoc="0" locked="0" layoutInCell="1" allowOverlap="1" wp14:anchorId="641AF49A" wp14:editId="3035B008">
                <wp:simplePos x="0" y="0"/>
                <wp:positionH relativeFrom="column">
                  <wp:posOffset>10001220</wp:posOffset>
                </wp:positionH>
                <wp:positionV relativeFrom="paragraph">
                  <wp:posOffset>215730</wp:posOffset>
                </wp:positionV>
                <wp:extent cx="360" cy="360"/>
                <wp:effectExtent l="57150" t="57150" r="57150" b="57150"/>
                <wp:wrapNone/>
                <wp:docPr id="3"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7395BC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86.5pt;margin-top:16pt;width:2.05pt;height: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">
                <v:imagedata r:id="rId15" o:title=""/>
              </v:shape>
            </w:pict>
          </mc:Fallback>
        </mc:AlternateContent>
      </w:r>
      <w:r>
        <w:t>a need to highlight that IPLC</w:t>
      </w:r>
      <w:r w:rsidR="000D62F5">
        <w:t>s</w:t>
      </w:r>
      <w:r>
        <w:t xml:space="preserve"> can distinctively and positively </w:t>
      </w:r>
      <w:r w:rsidR="00D9645B">
        <w:t>contribute</w:t>
      </w:r>
      <w:r w:rsidR="00D50D34">
        <w:t xml:space="preserve"> </w:t>
      </w:r>
      <w:r w:rsidR="000D62F5">
        <w:t xml:space="preserve">to decision-making </w:t>
      </w:r>
      <w:r w:rsidR="006F3B81">
        <w:t xml:space="preserve">through </w:t>
      </w:r>
      <w:r w:rsidR="00D50D34">
        <w:t xml:space="preserve">their </w:t>
      </w:r>
      <w:r w:rsidR="000D62F5">
        <w:t>knowledge o</w:t>
      </w:r>
      <w:r w:rsidR="005B39D0">
        <w:t>f</w:t>
      </w:r>
      <w:r w:rsidR="000D62F5">
        <w:t xml:space="preserve"> </w:t>
      </w:r>
      <w:r w:rsidR="006F3B81">
        <w:t xml:space="preserve">the </w:t>
      </w:r>
      <w:r w:rsidR="006826CC">
        <w:t>diverse</w:t>
      </w:r>
      <w:r w:rsidR="006F3B81">
        <w:t xml:space="preserve"> </w:t>
      </w:r>
      <w:r w:rsidR="005B39D0">
        <w:t>values</w:t>
      </w:r>
      <w:r w:rsidR="006F3B81">
        <w:t xml:space="preserve"> of </w:t>
      </w:r>
      <w:r w:rsidR="005B39D0">
        <w:t xml:space="preserve">nature </w:t>
      </w:r>
      <w:r w:rsidR="000D62F5">
        <w:t xml:space="preserve">and </w:t>
      </w:r>
      <w:r w:rsidR="005B39D0">
        <w:t xml:space="preserve">its </w:t>
      </w:r>
      <w:r w:rsidR="000D62F5">
        <w:t>contributions to human-environmental we</w:t>
      </w:r>
      <w:r w:rsidR="00A62B6E">
        <w:t>l</w:t>
      </w:r>
      <w:r w:rsidR="000D62F5">
        <w:t>l-being</w:t>
      </w:r>
      <w:r>
        <w:t>.</w:t>
      </w:r>
    </w:p>
    <w:p w14:paraId="7D342E07" w14:textId="34AE0D97" w:rsidR="00FF1C25" w:rsidRDefault="00FF1C25" w:rsidP="003040BA">
      <w:pPr>
        <w:pStyle w:val="Heading3"/>
        <w:jc w:val="both"/>
      </w:pPr>
      <w:bookmarkStart w:id="18" w:name="_Toc106270709"/>
      <w:r>
        <w:t>IPLC</w:t>
      </w:r>
      <w:r w:rsidR="003050E3">
        <w:t>s</w:t>
      </w:r>
      <w:r>
        <w:t>, “nature” and “values”</w:t>
      </w:r>
      <w:bookmarkEnd w:id="18"/>
      <w:r>
        <w:t xml:space="preserve"> </w:t>
      </w:r>
    </w:p>
    <w:p w14:paraId="7A721AF3" w14:textId="52A3B977" w:rsidR="000058A1" w:rsidRDefault="000058A1" w:rsidP="003040BA">
      <w:pPr>
        <w:pStyle w:val="ListParagraph"/>
        <w:numPr>
          <w:ilvl w:val="0"/>
          <w:numId w:val="25"/>
        </w:numPr>
        <w:spacing w:line="276" w:lineRule="auto"/>
        <w:jc w:val="both"/>
      </w:pPr>
      <w:r>
        <w:t xml:space="preserve">The assessment should avoid categorizing IPLCs’ values as homogenous, as different groups have </w:t>
      </w:r>
      <w:r w:rsidR="00467DEE">
        <w:t xml:space="preserve">experienced </w:t>
      </w:r>
      <w:r>
        <w:t xml:space="preserve">diverse environments, </w:t>
      </w:r>
      <w:proofErr w:type="gramStart"/>
      <w:r>
        <w:t>histories</w:t>
      </w:r>
      <w:proofErr w:type="gramEnd"/>
      <w:r>
        <w:t xml:space="preserve"> and modern contexts, making it hard to establish a set of values that fits all groups. </w:t>
      </w:r>
      <w:r w:rsidR="00A3007E">
        <w:t>T</w:t>
      </w:r>
      <w:r>
        <w:t xml:space="preserve">he </w:t>
      </w:r>
      <w:r w:rsidR="00E773FB">
        <w:t xml:space="preserve">values </w:t>
      </w:r>
      <w:r>
        <w:t>assessment w</w:t>
      </w:r>
      <w:r w:rsidR="00D72FF4">
        <w:t>ould</w:t>
      </w:r>
      <w:r>
        <w:t xml:space="preserve"> </w:t>
      </w:r>
      <w:r w:rsidR="00E773FB">
        <w:t>benefit from</w:t>
      </w:r>
      <w:r>
        <w:t xml:space="preserve"> exploring the </w:t>
      </w:r>
      <w:r w:rsidR="00A3007E">
        <w:t>diversity of</w:t>
      </w:r>
      <w:r>
        <w:t xml:space="preserve"> IPLC values.</w:t>
      </w:r>
    </w:p>
    <w:p w14:paraId="517302F1" w14:textId="18EE5BC3" w:rsidR="0009019A" w:rsidRDefault="00BD0747" w:rsidP="003040BA">
      <w:pPr>
        <w:pStyle w:val="ListParagraph"/>
        <w:numPr>
          <w:ilvl w:val="0"/>
          <w:numId w:val="25"/>
        </w:numPr>
        <w:spacing w:after="0" w:line="276" w:lineRule="auto"/>
        <w:jc w:val="both"/>
      </w:pPr>
      <w:r>
        <w:t>Participants noted that t</w:t>
      </w:r>
      <w:r w:rsidR="00FF1C25">
        <w:t xml:space="preserve">he </w:t>
      </w:r>
      <w:r w:rsidR="00A3007E">
        <w:t>v</w:t>
      </w:r>
      <w:r w:rsidR="00FF1C25">
        <w:t xml:space="preserve">alues </w:t>
      </w:r>
      <w:r w:rsidR="00A3007E">
        <w:t>a</w:t>
      </w:r>
      <w:r w:rsidR="00FF1C25">
        <w:t xml:space="preserve">ssessment </w:t>
      </w:r>
      <w:r w:rsidR="005B712A">
        <w:t xml:space="preserve">could </w:t>
      </w:r>
      <w:r w:rsidR="00DD04CD">
        <w:t xml:space="preserve">highlight </w:t>
      </w:r>
      <w:r w:rsidR="0019311D">
        <w:t xml:space="preserve">that </w:t>
      </w:r>
      <w:r w:rsidR="00DD04CD">
        <w:t>the</w:t>
      </w:r>
      <w:r w:rsidR="0019311D">
        <w:t xml:space="preserve"> views </w:t>
      </w:r>
      <w:r>
        <w:t xml:space="preserve">of </w:t>
      </w:r>
      <w:r w:rsidR="005B712A">
        <w:t xml:space="preserve">many </w:t>
      </w:r>
      <w:r>
        <w:t xml:space="preserve">IPLCs </w:t>
      </w:r>
      <w:r w:rsidR="0019311D">
        <w:t xml:space="preserve">are </w:t>
      </w:r>
      <w:r w:rsidR="00FF1C25">
        <w:t>holistic and</w:t>
      </w:r>
      <w:r>
        <w:t xml:space="preserve"> that</w:t>
      </w:r>
      <w:r w:rsidR="0019311D">
        <w:t xml:space="preserve"> </w:t>
      </w:r>
      <w:r w:rsidR="00183594">
        <w:t xml:space="preserve">they </w:t>
      </w:r>
      <w:r w:rsidR="00721EEA">
        <w:t xml:space="preserve">understand </w:t>
      </w:r>
      <w:r w:rsidR="000D62F5">
        <w:t xml:space="preserve">that all beings are </w:t>
      </w:r>
      <w:r w:rsidR="00FF1C25">
        <w:t>interrelated</w:t>
      </w:r>
      <w:r w:rsidR="000D62F5">
        <w:t xml:space="preserve"> in a web of connections</w:t>
      </w:r>
      <w:r w:rsidR="00FF1C25">
        <w:t xml:space="preserve">. </w:t>
      </w:r>
      <w:r w:rsidR="00B416F6">
        <w:t>Often IPLCs</w:t>
      </w:r>
      <w:r w:rsidR="00DD04CD">
        <w:t>’</w:t>
      </w:r>
      <w:r w:rsidR="00B416F6">
        <w:t xml:space="preserve"> understanding</w:t>
      </w:r>
      <w:r w:rsidR="00A3007E">
        <w:t>s</w:t>
      </w:r>
      <w:r w:rsidR="00B416F6">
        <w:t xml:space="preserve"> emphasize a reciprocal relationship where humans play a</w:t>
      </w:r>
      <w:r w:rsidR="00721EEA">
        <w:t>n active role in</w:t>
      </w:r>
      <w:r w:rsidR="00B416F6">
        <w:t xml:space="preserve"> </w:t>
      </w:r>
      <w:r w:rsidR="009D4371">
        <w:t xml:space="preserve">preserving the integrity of </w:t>
      </w:r>
      <w:r w:rsidR="000058A1">
        <w:t xml:space="preserve">the </w:t>
      </w:r>
      <w:r w:rsidR="00A3007E">
        <w:t>E</w:t>
      </w:r>
      <w:r w:rsidR="000058A1">
        <w:t>arth</w:t>
      </w:r>
      <w:r w:rsidR="00721EEA">
        <w:t>,</w:t>
      </w:r>
      <w:r w:rsidR="00B416F6">
        <w:t xml:space="preserve"> which is a living </w:t>
      </w:r>
      <w:proofErr w:type="gramStart"/>
      <w:r w:rsidR="00B416F6">
        <w:t>being in itself</w:t>
      </w:r>
      <w:proofErr w:type="gramEnd"/>
      <w:r w:rsidR="00B416F6">
        <w:t xml:space="preserve">. </w:t>
      </w:r>
      <w:r w:rsidR="0009019A">
        <w:t xml:space="preserve">Many </w:t>
      </w:r>
      <w:r w:rsidR="00A3007E">
        <w:t>i</w:t>
      </w:r>
      <w:r w:rsidR="0009019A">
        <w:t xml:space="preserve">ndigenous peoples </w:t>
      </w:r>
      <w:r w:rsidR="00A3007E">
        <w:lastRenderedPageBreak/>
        <w:t>understand themselves to be</w:t>
      </w:r>
      <w:r w:rsidR="0009019A">
        <w:t xml:space="preserve"> part of nature, and part of a kinship</w:t>
      </w:r>
      <w:r w:rsidR="00A3007E">
        <w:t>-</w:t>
      </w:r>
      <w:r w:rsidR="0009019A">
        <w:t xml:space="preserve">centric </w:t>
      </w:r>
      <w:r w:rsidR="00A3007E">
        <w:t>system</w:t>
      </w:r>
      <w:r w:rsidR="0009019A">
        <w:t xml:space="preserve"> </w:t>
      </w:r>
      <w:r w:rsidR="00A3007E">
        <w:t xml:space="preserve">which </w:t>
      </w:r>
      <w:r w:rsidR="0009019A">
        <w:t>includes animals, plants, landforms, and deities etc.</w:t>
      </w:r>
      <w:r w:rsidR="00A3007E">
        <w:t xml:space="preserve"> This is often</w:t>
      </w:r>
      <w:r w:rsidR="0009019A">
        <w:t xml:space="preserve"> governed by a series of </w:t>
      </w:r>
      <w:r w:rsidR="00A3007E">
        <w:t>i</w:t>
      </w:r>
      <w:r w:rsidR="0009019A">
        <w:t xml:space="preserve">ndigenous </w:t>
      </w:r>
      <w:r w:rsidR="00A3007E">
        <w:t>rules and institutions, enforcing</w:t>
      </w:r>
      <w:r w:rsidR="0009019A">
        <w:t xml:space="preserve"> principles of care, </w:t>
      </w:r>
      <w:proofErr w:type="gramStart"/>
      <w:r w:rsidR="0009019A">
        <w:t>respect</w:t>
      </w:r>
      <w:proofErr w:type="gramEnd"/>
      <w:r w:rsidR="0009019A">
        <w:t xml:space="preserve"> and reciprocity. </w:t>
      </w:r>
    </w:p>
    <w:p w14:paraId="6A858CE3" w14:textId="10C8B3B3" w:rsidR="00E17C63" w:rsidRDefault="0009019A" w:rsidP="003040BA">
      <w:pPr>
        <w:pStyle w:val="ListParagraph"/>
        <w:numPr>
          <w:ilvl w:val="0"/>
          <w:numId w:val="25"/>
        </w:numPr>
        <w:spacing w:line="276" w:lineRule="auto"/>
        <w:jc w:val="both"/>
      </w:pPr>
      <w:r>
        <w:t>For some IPLC</w:t>
      </w:r>
      <w:r w:rsidR="00A3007E">
        <w:t>s</w:t>
      </w:r>
      <w:r>
        <w:t xml:space="preserve"> it is</w:t>
      </w:r>
      <w:r w:rsidR="00FF1C25">
        <w:t xml:space="preserve"> very difficult or even impossible to make a distinction between </w:t>
      </w:r>
      <w:r w:rsidR="0002211C">
        <w:t xml:space="preserve">humans, </w:t>
      </w:r>
      <w:r w:rsidR="00FF1C25">
        <w:t>nature, and nature’s contributions to people.</w:t>
      </w:r>
      <w:r w:rsidR="0019311D">
        <w:t xml:space="preserve"> </w:t>
      </w:r>
      <w:r w:rsidR="00FF1C25">
        <w:t xml:space="preserve">When </w:t>
      </w:r>
      <w:r w:rsidR="0019311D">
        <w:t xml:space="preserve">nature is </w:t>
      </w:r>
      <w:r w:rsidR="00FF1C25">
        <w:t>conceptualize</w:t>
      </w:r>
      <w:r w:rsidR="0019311D">
        <w:t>d</w:t>
      </w:r>
      <w:r w:rsidR="00FF1C25">
        <w:t xml:space="preserve"> as something external, detached from </w:t>
      </w:r>
      <w:r w:rsidR="0019311D">
        <w:t>people</w:t>
      </w:r>
      <w:r w:rsidR="00FF1C25">
        <w:t xml:space="preserve">, </w:t>
      </w:r>
      <w:r w:rsidR="0019311D">
        <w:t xml:space="preserve">a value can be placed on it. </w:t>
      </w:r>
      <w:r w:rsidR="00D72FF4">
        <w:t>F</w:t>
      </w:r>
      <w:r w:rsidR="0002211C">
        <w:t>rom certain IPLC perspectives,</w:t>
      </w:r>
      <w:r w:rsidR="00D72FF4">
        <w:t xml:space="preserve"> however,</w:t>
      </w:r>
      <w:r w:rsidR="0002211C">
        <w:t xml:space="preserve"> </w:t>
      </w:r>
      <w:r w:rsidR="00FF1C25">
        <w:t>it is difficult to think of nature in terms of values</w:t>
      </w:r>
      <w:r w:rsidR="00E17C63">
        <w:t xml:space="preserve"> attached t</w:t>
      </w:r>
      <w:r w:rsidR="000058A1">
        <w:t xml:space="preserve">o something separate </w:t>
      </w:r>
      <w:r w:rsidR="00A3007E">
        <w:t>from</w:t>
      </w:r>
      <w:r w:rsidR="000058A1">
        <w:t xml:space="preserve"> one</w:t>
      </w:r>
      <w:r w:rsidR="00E17C63">
        <w:t>self</w:t>
      </w:r>
      <w:r w:rsidR="00FF1C25">
        <w:t>.</w:t>
      </w:r>
      <w:r w:rsidR="00E17C63">
        <w:t xml:space="preserve"> Instead</w:t>
      </w:r>
      <w:r w:rsidR="000058A1">
        <w:t>,</w:t>
      </w:r>
      <w:r w:rsidR="00E17C63">
        <w:t xml:space="preserve"> IPLCs often refer to </w:t>
      </w:r>
      <w:r w:rsidR="00615EE6">
        <w:t>value</w:t>
      </w:r>
      <w:r w:rsidR="00421BD4">
        <w:t>s</w:t>
      </w:r>
      <w:r w:rsidR="00615EE6">
        <w:t xml:space="preserve"> as </w:t>
      </w:r>
      <w:r w:rsidR="00136D2D">
        <w:t xml:space="preserve">principles </w:t>
      </w:r>
      <w:r w:rsidR="009D4371">
        <w:t xml:space="preserve">such as </w:t>
      </w:r>
      <w:r w:rsidR="00E17C63">
        <w:t xml:space="preserve">respect, care, </w:t>
      </w:r>
      <w:r w:rsidR="000058A1">
        <w:t xml:space="preserve">or </w:t>
      </w:r>
      <w:r w:rsidR="00E17C63">
        <w:t xml:space="preserve">belonging, etc. </w:t>
      </w:r>
      <w:r w:rsidR="00AC59FB">
        <w:t xml:space="preserve">The assessment </w:t>
      </w:r>
      <w:r w:rsidR="00D72FF4">
        <w:t>could</w:t>
      </w:r>
      <w:r w:rsidR="00AC59FB">
        <w:t xml:space="preserve"> think creatively about how to address this issue</w:t>
      </w:r>
      <w:r w:rsidR="00421BD4">
        <w:t>, including potentially through art and linguistic</w:t>
      </w:r>
      <w:r w:rsidR="00A3007E">
        <w:t>s</w:t>
      </w:r>
      <w:r w:rsidR="00421BD4">
        <w:t xml:space="preserve">, for example </w:t>
      </w:r>
      <w:r w:rsidR="00A3007E">
        <w:t xml:space="preserve">by </w:t>
      </w:r>
      <w:r w:rsidR="000058A1">
        <w:t xml:space="preserve">exploring </w:t>
      </w:r>
      <w:r w:rsidR="00A3007E">
        <w:t>i</w:t>
      </w:r>
      <w:r w:rsidR="00421BD4">
        <w:t>ndigenous concepts as expressed in their own languages</w:t>
      </w:r>
      <w:r w:rsidR="009D4371">
        <w:t>.</w:t>
      </w:r>
      <w:r w:rsidR="00E17C63">
        <w:t xml:space="preserve"> </w:t>
      </w:r>
    </w:p>
    <w:p w14:paraId="0045E472" w14:textId="2D260FA0" w:rsidR="00721EEA" w:rsidRDefault="000058A1" w:rsidP="003040BA">
      <w:pPr>
        <w:pStyle w:val="ListParagraph"/>
        <w:numPr>
          <w:ilvl w:val="0"/>
          <w:numId w:val="25"/>
        </w:numPr>
        <w:spacing w:after="0" w:line="276" w:lineRule="auto"/>
        <w:jc w:val="both"/>
      </w:pPr>
      <w:r>
        <w:t>At the same time, some</w:t>
      </w:r>
      <w:r w:rsidR="00421BD4">
        <w:t xml:space="preserve"> </w:t>
      </w:r>
      <w:r w:rsidR="00D72FF4">
        <w:t>IPLCs</w:t>
      </w:r>
      <w:r w:rsidR="00421BD4">
        <w:t xml:space="preserve"> do have their own valuation systems and can rank priorities of species or services. This is demonstrated by the amount of time committed to protecting certain species or ecosystems. </w:t>
      </w:r>
      <w:r>
        <w:t xml:space="preserve">As highlighted above, IPLC values are diverse. </w:t>
      </w:r>
    </w:p>
    <w:p w14:paraId="780547FC" w14:textId="2CEC63E9" w:rsidR="00DF7F5E" w:rsidRDefault="0011529C" w:rsidP="003040BA">
      <w:pPr>
        <w:pStyle w:val="ListParagraph"/>
        <w:numPr>
          <w:ilvl w:val="0"/>
          <w:numId w:val="25"/>
        </w:numPr>
        <w:spacing w:line="276" w:lineRule="auto"/>
        <w:jc w:val="both"/>
      </w:pPr>
      <w:r>
        <w:t>Participants noted that a</w:t>
      </w:r>
      <w:r w:rsidR="007D3F88">
        <w:t xml:space="preserve"> good way of approaching the discussion on </w:t>
      </w:r>
      <w:r w:rsidR="00D72FF4">
        <w:t>IPLCs’</w:t>
      </w:r>
      <w:r w:rsidR="007D3F88">
        <w:t xml:space="preserve"> values could be to </w:t>
      </w:r>
      <w:r w:rsidR="009D4371">
        <w:t xml:space="preserve">start with an understanding about </w:t>
      </w:r>
      <w:r w:rsidR="00D72FF4">
        <w:t>IPLCs’</w:t>
      </w:r>
      <w:r w:rsidR="009D4371">
        <w:t xml:space="preserve"> </w:t>
      </w:r>
      <w:r w:rsidR="007D3F88">
        <w:t>worldviews</w:t>
      </w:r>
      <w:r w:rsidR="009D4371">
        <w:t>/</w:t>
      </w:r>
      <w:proofErr w:type="spellStart"/>
      <w:r w:rsidR="007D3F88">
        <w:t>cosmovision</w:t>
      </w:r>
      <w:r w:rsidR="000058A1">
        <w:t>s</w:t>
      </w:r>
      <w:proofErr w:type="spellEnd"/>
      <w:r w:rsidR="009D4371">
        <w:t xml:space="preserve"> underpinned by </w:t>
      </w:r>
      <w:r w:rsidR="007D3F88">
        <w:t xml:space="preserve">spirituality </w:t>
      </w:r>
      <w:r w:rsidR="005072D7">
        <w:t xml:space="preserve">and </w:t>
      </w:r>
      <w:r w:rsidR="009D4371">
        <w:t>customary laws and practices</w:t>
      </w:r>
      <w:r w:rsidR="00DF3EB1">
        <w:t xml:space="preserve">, which are often </w:t>
      </w:r>
      <w:r w:rsidR="000058A1">
        <w:t xml:space="preserve">poorly understood </w:t>
      </w:r>
      <w:r w:rsidR="00216E5A">
        <w:t xml:space="preserve">or </w:t>
      </w:r>
      <w:r w:rsidR="00DF3EB1">
        <w:t>disregarded</w:t>
      </w:r>
      <w:r w:rsidR="009D4371">
        <w:t xml:space="preserve">. For example, understanding </w:t>
      </w:r>
      <w:r w:rsidR="00136D2D">
        <w:t xml:space="preserve">their </w:t>
      </w:r>
      <w:r w:rsidR="007D3F88">
        <w:t>origin</w:t>
      </w:r>
      <w:r w:rsidR="00216E5A">
        <w:t>, transformation or ritual</w:t>
      </w:r>
      <w:r w:rsidR="0009019A">
        <w:t xml:space="preserve"> </w:t>
      </w:r>
      <w:r w:rsidR="007D3F88">
        <w:t xml:space="preserve">stories can also be a good way of exploring </w:t>
      </w:r>
      <w:r w:rsidR="00D72FF4">
        <w:t>IPLC</w:t>
      </w:r>
      <w:r w:rsidR="007D3F88">
        <w:t xml:space="preserve"> connections to nature.</w:t>
      </w:r>
      <w:r w:rsidR="00DF3EB1">
        <w:t xml:space="preserve"> </w:t>
      </w:r>
      <w:r w:rsidR="0009019A">
        <w:t>In</w:t>
      </w:r>
      <w:r w:rsidR="00545B91">
        <w:t xml:space="preserve"> so</w:t>
      </w:r>
      <w:r w:rsidR="0009019A">
        <w:t xml:space="preserve"> doing, the assessment would also need to be cautious about romanticizing </w:t>
      </w:r>
      <w:r w:rsidR="00D72FF4">
        <w:t>IPLC</w:t>
      </w:r>
      <w:r w:rsidR="0009019A">
        <w:t xml:space="preserve"> connections to nature. </w:t>
      </w:r>
      <w:r w:rsidR="00DF3EB1">
        <w:t xml:space="preserve">Also, </w:t>
      </w:r>
      <w:r w:rsidR="00545B91">
        <w:t>while the</w:t>
      </w:r>
      <w:r w:rsidR="0009019A">
        <w:t xml:space="preserve"> assessment should be proactive in finding ways of expressing and explaining</w:t>
      </w:r>
      <w:r w:rsidR="0009019A" w:rsidDel="00DF3EB1">
        <w:t xml:space="preserve"> </w:t>
      </w:r>
      <w:r w:rsidR="0009019A">
        <w:t>the existence of such diversity,</w:t>
      </w:r>
      <w:r w:rsidR="00DF3EB1">
        <w:t xml:space="preserve"> </w:t>
      </w:r>
      <w:r w:rsidR="00545B91">
        <w:t xml:space="preserve">it </w:t>
      </w:r>
      <w:r w:rsidR="005B712A">
        <w:t xml:space="preserve">could </w:t>
      </w:r>
      <w:r w:rsidR="00DF3EB1">
        <w:t>recogniz</w:t>
      </w:r>
      <w:r w:rsidR="00545B91">
        <w:t>e</w:t>
      </w:r>
      <w:r w:rsidR="00DF3EB1">
        <w:t xml:space="preserve"> </w:t>
      </w:r>
      <w:r w:rsidR="0009019A">
        <w:t>that it</w:t>
      </w:r>
      <w:r w:rsidR="00615EE6">
        <w:t xml:space="preserve"> </w:t>
      </w:r>
      <w:r w:rsidR="00DF3EB1">
        <w:t>ma</w:t>
      </w:r>
      <w:r w:rsidR="00545B91">
        <w:t>y be impossible to</w:t>
      </w:r>
      <w:r w:rsidR="00DF3EB1">
        <w:t xml:space="preserve"> </w:t>
      </w:r>
      <w:r w:rsidR="00615EE6">
        <w:t>capture th</w:t>
      </w:r>
      <w:r w:rsidR="00545B91">
        <w:t>is diversity</w:t>
      </w:r>
      <w:r w:rsidR="0009019A">
        <w:t xml:space="preserve"> full</w:t>
      </w:r>
      <w:r w:rsidR="00545B91">
        <w:t xml:space="preserve">y. </w:t>
      </w:r>
      <w:r w:rsidR="005B712A">
        <w:t>The assessment could</w:t>
      </w:r>
      <w:r w:rsidR="0009019A">
        <w:t xml:space="preserve"> </w:t>
      </w:r>
      <w:r w:rsidR="00545B91">
        <w:t xml:space="preserve">therefore </w:t>
      </w:r>
      <w:r w:rsidR="0009019A">
        <w:t>clearly acknowledge</w:t>
      </w:r>
      <w:r w:rsidR="004919F1">
        <w:t xml:space="preserve"> and highlight its own limitations</w:t>
      </w:r>
      <w:r w:rsidR="0009019A">
        <w:t xml:space="preserve"> in this regard</w:t>
      </w:r>
      <w:r w:rsidR="00615EE6">
        <w:t xml:space="preserve">. </w:t>
      </w:r>
    </w:p>
    <w:p w14:paraId="1F66BD8B" w14:textId="253C103E" w:rsidR="00FF1C25" w:rsidRDefault="00FF1C25" w:rsidP="003040BA">
      <w:pPr>
        <w:pStyle w:val="Heading3"/>
        <w:jc w:val="both"/>
      </w:pPr>
      <w:bookmarkStart w:id="19" w:name="_Toc106270710"/>
      <w:r>
        <w:t>Recognizing contributions and perspectives from ILK</w:t>
      </w:r>
      <w:bookmarkEnd w:id="19"/>
    </w:p>
    <w:p w14:paraId="438248F3" w14:textId="0404DCBA" w:rsidR="00FF1C25" w:rsidRPr="007D3F88" w:rsidRDefault="007D3F88" w:rsidP="003040BA">
      <w:pPr>
        <w:pStyle w:val="ListParagraph"/>
        <w:numPr>
          <w:ilvl w:val="0"/>
          <w:numId w:val="25"/>
        </w:numPr>
        <w:spacing w:line="276" w:lineRule="auto"/>
        <w:jc w:val="both"/>
      </w:pPr>
      <w:r w:rsidRPr="007D3F88">
        <w:t xml:space="preserve">One of the key considerations </w:t>
      </w:r>
      <w:r w:rsidR="005B712A">
        <w:t xml:space="preserve">could </w:t>
      </w:r>
      <w:r>
        <w:t>be</w:t>
      </w:r>
      <w:r w:rsidRPr="007D3F88">
        <w:t xml:space="preserve"> that ILK allowed IPLC</w:t>
      </w:r>
      <w:r w:rsidR="00216E5A">
        <w:t>s</w:t>
      </w:r>
      <w:r w:rsidRPr="007D3F88">
        <w:t xml:space="preserve"> to live in </w:t>
      </w:r>
      <w:r w:rsidR="004919F1">
        <w:t>balance</w:t>
      </w:r>
      <w:r w:rsidR="00D379A6">
        <w:rPr>
          <w:rStyle w:val="FootnoteReference"/>
        </w:rPr>
        <w:footnoteReference w:id="6"/>
      </w:r>
      <w:r w:rsidRPr="007D3F88">
        <w:t xml:space="preserve"> with nature</w:t>
      </w:r>
      <w:r w:rsidR="00DF3EB1">
        <w:t xml:space="preserve">, within communities and their extended non-human kin </w:t>
      </w:r>
      <w:r w:rsidR="00D9645B">
        <w:t>throughout history</w:t>
      </w:r>
      <w:r w:rsidR="00D379A6">
        <w:t>, until colonization disrupted many systems</w:t>
      </w:r>
      <w:r w:rsidR="00D9645B" w:rsidRPr="0091541D">
        <w:t xml:space="preserve">. Values </w:t>
      </w:r>
      <w:r w:rsidR="00D379A6" w:rsidRPr="0091541D">
        <w:t>were and continue to be</w:t>
      </w:r>
      <w:r w:rsidR="00D9645B" w:rsidRPr="0091541D">
        <w:t xml:space="preserve"> an important part </w:t>
      </w:r>
      <w:r w:rsidR="005B712A">
        <w:t>of</w:t>
      </w:r>
      <w:r w:rsidR="00D9645B" w:rsidRPr="0091541D">
        <w:t xml:space="preserve"> this relationship. </w:t>
      </w:r>
      <w:r w:rsidRPr="0091541D">
        <w:t xml:space="preserve"> </w:t>
      </w:r>
    </w:p>
    <w:p w14:paraId="437B60F2" w14:textId="38BB674F" w:rsidR="007133F9" w:rsidRPr="00D9645B" w:rsidRDefault="007133F9" w:rsidP="003040BA">
      <w:pPr>
        <w:pStyle w:val="ListParagraph"/>
        <w:numPr>
          <w:ilvl w:val="0"/>
          <w:numId w:val="25"/>
        </w:numPr>
        <w:spacing w:line="276" w:lineRule="auto"/>
        <w:jc w:val="both"/>
        <w:rPr>
          <w:color w:val="7030A0"/>
        </w:rPr>
      </w:pPr>
      <w:r>
        <w:t xml:space="preserve">The assessment </w:t>
      </w:r>
      <w:r w:rsidR="005B712A">
        <w:t xml:space="preserve">could </w:t>
      </w:r>
      <w:r>
        <w:t xml:space="preserve">highlight alternatives for responding to current environmental problems, </w:t>
      </w:r>
      <w:r w:rsidR="0091541D">
        <w:t>in part through</w:t>
      </w:r>
      <w:r w:rsidR="00D86B33">
        <w:t xml:space="preserve"> considering</w:t>
      </w:r>
      <w:r>
        <w:t xml:space="preserve"> ILK, and IPLC values and practices.</w:t>
      </w:r>
      <w:r w:rsidR="00D9645B">
        <w:t xml:space="preserve"> </w:t>
      </w:r>
      <w:r w:rsidR="00D379A6">
        <w:t xml:space="preserve">The assessment </w:t>
      </w:r>
      <w:r w:rsidR="00D72FF4">
        <w:t>c</w:t>
      </w:r>
      <w:r w:rsidR="00D379A6">
        <w:t xml:space="preserve">ould also highlight </w:t>
      </w:r>
      <w:r w:rsidR="00B367FD">
        <w:t>the importan</w:t>
      </w:r>
      <w:r w:rsidR="0091541D">
        <w:t>ce</w:t>
      </w:r>
      <w:r w:rsidR="00B367FD">
        <w:t xml:space="preserve"> of including IPLC values in environmental decision</w:t>
      </w:r>
      <w:r w:rsidR="00545B91">
        <w:t>-</w:t>
      </w:r>
      <w:r w:rsidR="00B367FD">
        <w:t>making, particularly where IPLC</w:t>
      </w:r>
      <w:r w:rsidR="00545B91">
        <w:t>s</w:t>
      </w:r>
      <w:r w:rsidR="00B367FD">
        <w:t xml:space="preserve"> are confronted with issues such as industrial development</w:t>
      </w:r>
      <w:r w:rsidR="00D9645B">
        <w:t xml:space="preserve">. </w:t>
      </w:r>
    </w:p>
    <w:p w14:paraId="442233C6" w14:textId="2B61B4C7" w:rsidR="00D9645B" w:rsidRPr="0071259B" w:rsidRDefault="007133F9" w:rsidP="003040BA">
      <w:pPr>
        <w:pStyle w:val="ListParagraph"/>
        <w:numPr>
          <w:ilvl w:val="0"/>
          <w:numId w:val="25"/>
        </w:numPr>
        <w:spacing w:line="276" w:lineRule="auto"/>
        <w:jc w:val="both"/>
        <w:rPr>
          <w:color w:val="7030A0"/>
        </w:rPr>
      </w:pPr>
      <w:r>
        <w:t>The role of IPLC</w:t>
      </w:r>
      <w:r w:rsidR="00545B91">
        <w:t>s</w:t>
      </w:r>
      <w:r>
        <w:t xml:space="preserve"> and ILK in biodiversity and natural resource management </w:t>
      </w:r>
      <w:r w:rsidR="005B712A">
        <w:t xml:space="preserve">could </w:t>
      </w:r>
      <w:r>
        <w:t xml:space="preserve">be </w:t>
      </w:r>
      <w:r w:rsidR="000B0E0A">
        <w:t xml:space="preserve">noted </w:t>
      </w:r>
      <w:r>
        <w:t xml:space="preserve">in the </w:t>
      </w:r>
      <w:r w:rsidR="0084522E">
        <w:t>a</w:t>
      </w:r>
      <w:r>
        <w:t>ssessment. This could include for example the contribution</w:t>
      </w:r>
      <w:r w:rsidR="00545B91">
        <w:t>s</w:t>
      </w:r>
      <w:r>
        <w:t xml:space="preserve"> of </w:t>
      </w:r>
      <w:r w:rsidR="00545B91">
        <w:t>i</w:t>
      </w:r>
      <w:r w:rsidR="00DB2BB3">
        <w:t>ndigenous</w:t>
      </w:r>
      <w:r>
        <w:t xml:space="preserve"> peoples to managing forest and savannah ecosystems, and of </w:t>
      </w:r>
      <w:r w:rsidR="00545B91">
        <w:t>i</w:t>
      </w:r>
      <w:r w:rsidR="00DB2BB3">
        <w:t>ndigenous</w:t>
      </w:r>
      <w:r>
        <w:t xml:space="preserve"> farmers to maintaining agricultural diversity on their territories.</w:t>
      </w:r>
      <w:r w:rsidR="00D9645B">
        <w:t xml:space="preserve"> </w:t>
      </w:r>
      <w:r w:rsidR="00B367FD">
        <w:t>The importanc</w:t>
      </w:r>
      <w:r w:rsidR="00B367FD" w:rsidRPr="0091541D">
        <w:t xml:space="preserve">e of </w:t>
      </w:r>
      <w:r w:rsidR="00D9645B" w:rsidRPr="0091541D">
        <w:t>sacred places</w:t>
      </w:r>
      <w:r w:rsidR="00545B91">
        <w:t>,</w:t>
      </w:r>
      <w:r w:rsidR="00D9645B" w:rsidRPr="0091541D">
        <w:t xml:space="preserve"> </w:t>
      </w:r>
      <w:r w:rsidR="00545B91">
        <w:t xml:space="preserve">protected by </w:t>
      </w:r>
      <w:r w:rsidR="00D72FF4">
        <w:t>IPLCs</w:t>
      </w:r>
      <w:r w:rsidR="00545B91">
        <w:t>,</w:t>
      </w:r>
      <w:r w:rsidR="00B367FD" w:rsidRPr="0091541D">
        <w:t xml:space="preserve"> for</w:t>
      </w:r>
      <w:r w:rsidR="00D9645B" w:rsidRPr="0091541D">
        <w:t xml:space="preserve"> ecosystem services </w:t>
      </w:r>
      <w:r w:rsidR="00B367FD" w:rsidRPr="0091541D">
        <w:t xml:space="preserve">such </w:t>
      </w:r>
      <w:r w:rsidR="00D9645B" w:rsidRPr="0091541D">
        <w:t xml:space="preserve">as water </w:t>
      </w:r>
      <w:r w:rsidR="00B367FD" w:rsidRPr="0091541D">
        <w:t>regulation and</w:t>
      </w:r>
      <w:r w:rsidR="00D9645B" w:rsidRPr="0091541D">
        <w:t xml:space="preserve"> maintaining biodiversity </w:t>
      </w:r>
      <w:r w:rsidR="00B367FD" w:rsidRPr="0091541D">
        <w:t>could also be discussed</w:t>
      </w:r>
      <w:r w:rsidR="00D9645B" w:rsidRPr="0091541D">
        <w:t xml:space="preserve">. </w:t>
      </w:r>
    </w:p>
    <w:p w14:paraId="5395A961" w14:textId="3D2509DC" w:rsidR="007133F9" w:rsidRDefault="007133F9" w:rsidP="003040BA">
      <w:pPr>
        <w:pStyle w:val="ListParagraph"/>
        <w:numPr>
          <w:ilvl w:val="0"/>
          <w:numId w:val="25"/>
        </w:numPr>
        <w:spacing w:line="276" w:lineRule="auto"/>
        <w:jc w:val="both"/>
      </w:pPr>
      <w:r>
        <w:lastRenderedPageBreak/>
        <w:t xml:space="preserve">The assessment </w:t>
      </w:r>
      <w:r w:rsidR="005B712A">
        <w:t xml:space="preserve">could </w:t>
      </w:r>
      <w:r>
        <w:t xml:space="preserve">highlight that the values </w:t>
      </w:r>
      <w:r w:rsidR="000B0E0A">
        <w:t xml:space="preserve">articulated by </w:t>
      </w:r>
      <w:r>
        <w:t>IPLC</w:t>
      </w:r>
      <w:r w:rsidR="00545B91">
        <w:t>s</w:t>
      </w:r>
      <w:r>
        <w:t xml:space="preserve"> </w:t>
      </w:r>
      <w:r w:rsidR="000B0E0A">
        <w:t xml:space="preserve">regarding </w:t>
      </w:r>
      <w:r>
        <w:t xml:space="preserve">nature are important from a conservation perspective. The assessment </w:t>
      </w:r>
      <w:r w:rsidR="005B712A">
        <w:t xml:space="preserve">could </w:t>
      </w:r>
      <w:r>
        <w:t xml:space="preserve">highlight to </w:t>
      </w:r>
      <w:r w:rsidR="006F2E47">
        <w:t>policymakers</w:t>
      </w:r>
      <w:r>
        <w:t xml:space="preserve"> that IPLC approaches reach far beyond </w:t>
      </w:r>
      <w:r w:rsidR="00B367FD">
        <w:t>economic valuation</w:t>
      </w:r>
      <w:r>
        <w:t xml:space="preserve"> and consider for example the spiritual value of trees </w:t>
      </w:r>
      <w:r w:rsidR="0002211C">
        <w:t>(e.g.</w:t>
      </w:r>
      <w:r w:rsidR="00ED1739">
        <w:t>,</w:t>
      </w:r>
      <w:r w:rsidR="0002211C">
        <w:t xml:space="preserve"> the sacred ceiba </w:t>
      </w:r>
      <w:proofErr w:type="spellStart"/>
      <w:r w:rsidR="0002211C" w:rsidRPr="007372A2">
        <w:rPr>
          <w:rFonts w:cs="Arial"/>
          <w:i/>
          <w:color w:val="222222"/>
          <w:shd w:val="clear" w:color="auto" w:fill="FFFFFF"/>
        </w:rPr>
        <w:t>c</w:t>
      </w:r>
      <w:r w:rsidR="0002211C" w:rsidRPr="00DD04CD">
        <w:rPr>
          <w:rFonts w:cs="Arial"/>
          <w:i/>
          <w:color w:val="222222"/>
          <w:shd w:val="clear" w:color="auto" w:fill="FFFFFF"/>
        </w:rPr>
        <w:t>eiba</w:t>
      </w:r>
      <w:proofErr w:type="spellEnd"/>
      <w:r w:rsidR="0002211C" w:rsidRPr="00DD04CD">
        <w:rPr>
          <w:rFonts w:cs="Arial"/>
          <w:i/>
          <w:color w:val="222222"/>
          <w:shd w:val="clear" w:color="auto" w:fill="FFFFFF"/>
        </w:rPr>
        <w:t xml:space="preserve"> </w:t>
      </w:r>
      <w:proofErr w:type="spellStart"/>
      <w:r w:rsidR="0002211C" w:rsidRPr="00DD04CD">
        <w:rPr>
          <w:rFonts w:cs="Arial"/>
          <w:i/>
          <w:color w:val="222222"/>
          <w:shd w:val="clear" w:color="auto" w:fill="FFFFFF"/>
        </w:rPr>
        <w:t>pentandra</w:t>
      </w:r>
      <w:proofErr w:type="spellEnd"/>
      <w:r w:rsidR="0002211C">
        <w:rPr>
          <w:rFonts w:ascii="Arial" w:hAnsi="Arial" w:cs="Arial"/>
          <w:color w:val="222222"/>
          <w:shd w:val="clear" w:color="auto" w:fill="FFFFFF"/>
        </w:rPr>
        <w:t xml:space="preserve"> </w:t>
      </w:r>
      <w:r w:rsidR="0002211C">
        <w:t>tree)</w:t>
      </w:r>
      <w:r w:rsidR="00D73F0D">
        <w:t xml:space="preserve"> and the interconnections between the different elements of the landscape</w:t>
      </w:r>
      <w:r>
        <w:t xml:space="preserve">.  </w:t>
      </w:r>
    </w:p>
    <w:p w14:paraId="64A968FC" w14:textId="50F803E1" w:rsidR="00380622" w:rsidRDefault="00380622" w:rsidP="003040BA">
      <w:pPr>
        <w:pStyle w:val="ListParagraph"/>
        <w:numPr>
          <w:ilvl w:val="0"/>
          <w:numId w:val="25"/>
        </w:numPr>
        <w:spacing w:line="276" w:lineRule="auto"/>
        <w:jc w:val="both"/>
      </w:pPr>
      <w:r>
        <w:t xml:space="preserve">The assessment </w:t>
      </w:r>
      <w:r w:rsidR="005B712A">
        <w:t xml:space="preserve">could </w:t>
      </w:r>
      <w:r>
        <w:t xml:space="preserve">recognize transformation, recognizing how worldviews can change </w:t>
      </w:r>
      <w:r w:rsidR="000B0E0A">
        <w:t xml:space="preserve">in terms of the ways </w:t>
      </w:r>
      <w:r w:rsidR="0091541D">
        <w:t>people</w:t>
      </w:r>
      <w:r>
        <w:t xml:space="preserve"> relate to</w:t>
      </w:r>
      <w:r w:rsidR="00D86B33">
        <w:t xml:space="preserve"> </w:t>
      </w:r>
      <w:r>
        <w:t>nature</w:t>
      </w:r>
      <w:r w:rsidR="00D86B33">
        <w:t xml:space="preserve"> and other epistemologies</w:t>
      </w:r>
      <w:r>
        <w:t xml:space="preserve">. </w:t>
      </w:r>
    </w:p>
    <w:p w14:paraId="07B93EF1" w14:textId="4EFCB2F0" w:rsidR="007133F9" w:rsidRDefault="00FF1C25" w:rsidP="003040BA">
      <w:pPr>
        <w:pStyle w:val="ListParagraph"/>
        <w:numPr>
          <w:ilvl w:val="0"/>
          <w:numId w:val="25"/>
        </w:numPr>
        <w:spacing w:line="276" w:lineRule="auto"/>
        <w:jc w:val="both"/>
      </w:pPr>
      <w:r>
        <w:t xml:space="preserve">The </w:t>
      </w:r>
      <w:r w:rsidR="007133F9">
        <w:t>a</w:t>
      </w:r>
      <w:r>
        <w:t xml:space="preserve">ssessment </w:t>
      </w:r>
      <w:r w:rsidR="005B712A">
        <w:t xml:space="preserve">could </w:t>
      </w:r>
      <w:r>
        <w:t>show that in addition to</w:t>
      </w:r>
      <w:r w:rsidR="0019311D">
        <w:t xml:space="preserve"> economic and</w:t>
      </w:r>
      <w:r>
        <w:t xml:space="preserve"> environmental impact</w:t>
      </w:r>
      <w:r w:rsidR="0019311D">
        <w:t>s</w:t>
      </w:r>
      <w:r>
        <w:t xml:space="preserve">, </w:t>
      </w:r>
      <w:r w:rsidR="00E773FB">
        <w:t>g</w:t>
      </w:r>
      <w:r>
        <w:t>overnments should also consider social</w:t>
      </w:r>
      <w:r w:rsidR="001125FA">
        <w:t xml:space="preserve">, ethical, </w:t>
      </w:r>
      <w:proofErr w:type="gramStart"/>
      <w:r w:rsidR="001125FA">
        <w:t>political</w:t>
      </w:r>
      <w:proofErr w:type="gramEnd"/>
      <w:r>
        <w:t xml:space="preserve"> and cultural impact</w:t>
      </w:r>
      <w:r w:rsidR="00183594">
        <w:t>s</w:t>
      </w:r>
      <w:r>
        <w:t xml:space="preserve"> </w:t>
      </w:r>
      <w:r w:rsidR="00545B91">
        <w:t>on</w:t>
      </w:r>
      <w:r w:rsidR="000B0E0A">
        <w:t xml:space="preserve"> IPLC</w:t>
      </w:r>
      <w:r w:rsidR="00545B91">
        <w:t>s</w:t>
      </w:r>
      <w:r w:rsidR="000B0E0A">
        <w:t xml:space="preserve"> </w:t>
      </w:r>
      <w:r>
        <w:t xml:space="preserve">of the projects that they undertake. This includes developments in the areas of trade, land use, </w:t>
      </w:r>
      <w:proofErr w:type="gramStart"/>
      <w:r>
        <w:t>infrastructure</w:t>
      </w:r>
      <w:proofErr w:type="gramEnd"/>
      <w:r>
        <w:t xml:space="preserve"> and others. If social</w:t>
      </w:r>
      <w:r w:rsidR="001125FA">
        <w:t xml:space="preserve">, ethical, </w:t>
      </w:r>
      <w:proofErr w:type="gramStart"/>
      <w:r w:rsidR="001125FA">
        <w:t>political</w:t>
      </w:r>
      <w:proofErr w:type="gramEnd"/>
      <w:r>
        <w:t xml:space="preserve"> and cultural consequences are al</w:t>
      </w:r>
      <w:r w:rsidR="007D3F88">
        <w:t>so</w:t>
      </w:r>
      <w:r w:rsidR="00D86B33">
        <w:t xml:space="preserve"> properly</w:t>
      </w:r>
      <w:r>
        <w:t xml:space="preserve"> considered, national </w:t>
      </w:r>
      <w:r w:rsidR="00E773FB">
        <w:t>g</w:t>
      </w:r>
      <w:r>
        <w:t xml:space="preserve">overnments will be able to make more informed </w:t>
      </w:r>
      <w:r w:rsidRPr="0040366A">
        <w:t>decisions</w:t>
      </w:r>
      <w:r w:rsidR="001125FA">
        <w:t xml:space="preserve"> guided by social justice and by respect </w:t>
      </w:r>
      <w:r w:rsidR="0091541D">
        <w:t>for</w:t>
      </w:r>
      <w:r w:rsidR="001125FA">
        <w:t xml:space="preserve"> human rights</w:t>
      </w:r>
      <w:r>
        <w:t xml:space="preserve">.  </w:t>
      </w:r>
    </w:p>
    <w:p w14:paraId="576834C7" w14:textId="682883A6" w:rsidR="005A1907" w:rsidRDefault="005A1907" w:rsidP="003040BA">
      <w:pPr>
        <w:pStyle w:val="ListParagraph"/>
        <w:numPr>
          <w:ilvl w:val="0"/>
          <w:numId w:val="25"/>
        </w:numPr>
        <w:spacing w:line="276" w:lineRule="auto"/>
        <w:jc w:val="both"/>
      </w:pPr>
      <w:r>
        <w:t xml:space="preserve">The assessment </w:t>
      </w:r>
      <w:r w:rsidR="005B712A">
        <w:t xml:space="preserve">could </w:t>
      </w:r>
      <w:r>
        <w:t xml:space="preserve">communicate that IPLC participation is important at every step of policy </w:t>
      </w:r>
      <w:r w:rsidR="00D86B33">
        <w:t xml:space="preserve">and project </w:t>
      </w:r>
      <w:r>
        <w:t>cycle</w:t>
      </w:r>
      <w:r w:rsidR="00D86B33">
        <w:t>s</w:t>
      </w:r>
      <w:r>
        <w:t xml:space="preserve">, including the scoping phase. </w:t>
      </w:r>
    </w:p>
    <w:p w14:paraId="157E7E9F" w14:textId="754F6898" w:rsidR="007133F9" w:rsidRDefault="005A1907" w:rsidP="003040BA">
      <w:pPr>
        <w:pStyle w:val="ListParagraph"/>
        <w:numPr>
          <w:ilvl w:val="0"/>
          <w:numId w:val="25"/>
        </w:numPr>
        <w:spacing w:line="276" w:lineRule="auto"/>
        <w:jc w:val="both"/>
      </w:pPr>
      <w:r>
        <w:t>T</w:t>
      </w:r>
      <w:r w:rsidR="00FF1C25">
        <w:t xml:space="preserve">he </w:t>
      </w:r>
      <w:r w:rsidR="007133F9">
        <w:t>a</w:t>
      </w:r>
      <w:r w:rsidR="00FF1C25">
        <w:t xml:space="preserve">ssessment </w:t>
      </w:r>
      <w:r w:rsidR="005B712A">
        <w:t xml:space="preserve">could </w:t>
      </w:r>
      <w:r w:rsidR="00FF1C25">
        <w:t>make visible the links between values and other systems, e.g.</w:t>
      </w:r>
      <w:r w:rsidR="00ED1739">
        <w:t>,</w:t>
      </w:r>
      <w:r w:rsidR="00FF1C25">
        <w:t xml:space="preserve"> food system</w:t>
      </w:r>
      <w:r w:rsidR="007133F9">
        <w:t>s</w:t>
      </w:r>
      <w:r w:rsidR="00FF1C25">
        <w:t>, climate change and human health</w:t>
      </w:r>
      <w:r>
        <w:t>, following a holistic perspective as held by many IPLC</w:t>
      </w:r>
      <w:r w:rsidR="003050E3">
        <w:t>s</w:t>
      </w:r>
      <w:r w:rsidR="00FF1C25">
        <w:t xml:space="preserve">. </w:t>
      </w:r>
    </w:p>
    <w:p w14:paraId="2B011974" w14:textId="026C9006" w:rsidR="00FF1C25" w:rsidRDefault="00FF1C25" w:rsidP="003040BA">
      <w:pPr>
        <w:pStyle w:val="ListParagraph"/>
        <w:numPr>
          <w:ilvl w:val="0"/>
          <w:numId w:val="25"/>
        </w:numPr>
        <w:spacing w:line="276" w:lineRule="auto"/>
        <w:jc w:val="both"/>
      </w:pPr>
      <w:r>
        <w:t xml:space="preserve">The </w:t>
      </w:r>
      <w:r w:rsidR="005A1907">
        <w:t xml:space="preserve">assessment </w:t>
      </w:r>
      <w:r w:rsidR="005B712A">
        <w:t xml:space="preserve">could </w:t>
      </w:r>
      <w:r w:rsidR="005A1907">
        <w:t>highlight</w:t>
      </w:r>
      <w:r>
        <w:t xml:space="preserve"> that protecting biological diversity </w:t>
      </w:r>
      <w:r w:rsidR="005A1907">
        <w:t>and</w:t>
      </w:r>
      <w:r>
        <w:t xml:space="preserve"> protecting cultural div</w:t>
      </w:r>
      <w:r w:rsidR="005A1907">
        <w:t>ersity are inter-linked and mutually reinforcing</w:t>
      </w:r>
      <w:r>
        <w:t xml:space="preserve">. </w:t>
      </w:r>
    </w:p>
    <w:p w14:paraId="5B1D0F70" w14:textId="72BE13AB" w:rsidR="005A1907" w:rsidRDefault="005A1907" w:rsidP="003040BA">
      <w:pPr>
        <w:pStyle w:val="ListParagraph"/>
        <w:numPr>
          <w:ilvl w:val="0"/>
          <w:numId w:val="25"/>
        </w:numPr>
        <w:spacing w:line="276" w:lineRule="auto"/>
        <w:jc w:val="both"/>
      </w:pPr>
      <w:r>
        <w:t xml:space="preserve">The </w:t>
      </w:r>
      <w:r w:rsidR="00545B91">
        <w:t>v</w:t>
      </w:r>
      <w:r>
        <w:t xml:space="preserve">alues </w:t>
      </w:r>
      <w:r w:rsidR="00545B91">
        <w:t>a</w:t>
      </w:r>
      <w:r>
        <w:t xml:space="preserve">ssessment </w:t>
      </w:r>
      <w:r w:rsidR="005B712A">
        <w:t xml:space="preserve">could </w:t>
      </w:r>
      <w:r>
        <w:t xml:space="preserve">present both qualitative and quantitative </w:t>
      </w:r>
      <w:r w:rsidR="000B0E0A">
        <w:t xml:space="preserve">valuation approaches </w:t>
      </w:r>
      <w:r>
        <w:t>recognized</w:t>
      </w:r>
      <w:r w:rsidR="00BE0009">
        <w:t xml:space="preserve"> and used</w:t>
      </w:r>
      <w:r>
        <w:t xml:space="preserve"> by IPLC</w:t>
      </w:r>
      <w:r w:rsidR="003050E3">
        <w:t>s</w:t>
      </w:r>
      <w:r>
        <w:t xml:space="preserve">. </w:t>
      </w:r>
    </w:p>
    <w:p w14:paraId="7021CCF3" w14:textId="2477154D" w:rsidR="00FF1C25" w:rsidRDefault="00FF1C25" w:rsidP="003040BA">
      <w:pPr>
        <w:pStyle w:val="ListParagraph"/>
        <w:numPr>
          <w:ilvl w:val="0"/>
          <w:numId w:val="25"/>
        </w:numPr>
        <w:spacing w:line="276" w:lineRule="auto"/>
        <w:jc w:val="both"/>
      </w:pPr>
      <w:r>
        <w:t>New ways of doing research by and with IPLC</w:t>
      </w:r>
      <w:r w:rsidR="00AD4D97">
        <w:t>s</w:t>
      </w:r>
      <w:r>
        <w:t xml:space="preserve"> </w:t>
      </w:r>
      <w:r w:rsidR="005B712A">
        <w:t xml:space="preserve">could </w:t>
      </w:r>
      <w:r>
        <w:t>be showcased, e.g.</w:t>
      </w:r>
      <w:r w:rsidR="00ED1739">
        <w:t>,</w:t>
      </w:r>
      <w:r>
        <w:t xml:space="preserve"> </w:t>
      </w:r>
      <w:r w:rsidR="0040366A">
        <w:t>drawing from the Kaupapa M</w:t>
      </w:r>
      <w:r w:rsidR="0040366A">
        <w:rPr>
          <w:rFonts w:cstheme="minorHAnsi"/>
        </w:rPr>
        <w:t>ā</w:t>
      </w:r>
      <w:r w:rsidR="0040366A">
        <w:t>ori in Aotearoa New Zealand, which is a M</w:t>
      </w:r>
      <w:r w:rsidR="0040366A">
        <w:rPr>
          <w:rFonts w:cstheme="minorHAnsi"/>
        </w:rPr>
        <w:t>ā</w:t>
      </w:r>
      <w:r w:rsidR="0040366A">
        <w:t xml:space="preserve">ori research framework. Also, the </w:t>
      </w:r>
      <w:proofErr w:type="spellStart"/>
      <w:r w:rsidR="0040366A">
        <w:t>Khipu</w:t>
      </w:r>
      <w:proofErr w:type="spellEnd"/>
      <w:r w:rsidR="0040366A">
        <w:t xml:space="preserve"> Model </w:t>
      </w:r>
      <w:r w:rsidR="00AA0E0E">
        <w:t>–</w:t>
      </w:r>
      <w:r w:rsidR="0091541D">
        <w:t xml:space="preserve"> </w:t>
      </w:r>
      <w:r w:rsidR="0040366A">
        <w:t xml:space="preserve">an </w:t>
      </w:r>
      <w:r w:rsidR="00AD4D97">
        <w:t>i</w:t>
      </w:r>
      <w:r w:rsidR="0040366A">
        <w:t xml:space="preserve">ndigenous-based research model rooted </w:t>
      </w:r>
      <w:r w:rsidR="00AD4D97">
        <w:t>i</w:t>
      </w:r>
      <w:r w:rsidR="0040366A">
        <w:t xml:space="preserve">n </w:t>
      </w:r>
      <w:r w:rsidR="00AD4D97">
        <w:t>i</w:t>
      </w:r>
      <w:r w:rsidR="0040366A">
        <w:t xml:space="preserve">ndigenous epistemologies, participatory action research and the body of scholarship addressing </w:t>
      </w:r>
      <w:r w:rsidR="004A28B7">
        <w:t>decolonizing</w:t>
      </w:r>
      <w:r w:rsidR="0040366A">
        <w:t xml:space="preserve"> methodologies developed by Huambachano </w:t>
      </w:r>
      <w:r w:rsidR="000F5548">
        <w:t xml:space="preserve">(2018) </w:t>
      </w:r>
      <w:r w:rsidR="00AA0E0E">
        <w:t>–</w:t>
      </w:r>
      <w:r w:rsidR="0091541D">
        <w:t xml:space="preserve"> c</w:t>
      </w:r>
      <w:r w:rsidR="000F5548">
        <w:t xml:space="preserve">ould provide </w:t>
      </w:r>
      <w:r w:rsidR="00AA0E0E">
        <w:t>a</w:t>
      </w:r>
      <w:r w:rsidR="000F5548">
        <w:t xml:space="preserve"> basis for alternative frameworks to study </w:t>
      </w:r>
      <w:r w:rsidR="00AD4D97">
        <w:t>i</w:t>
      </w:r>
      <w:r w:rsidR="000F5548">
        <w:t>ndigenous peoples</w:t>
      </w:r>
      <w:r w:rsidR="0040366A">
        <w:t xml:space="preserve">. </w:t>
      </w:r>
      <w:r>
        <w:t xml:space="preserve">To this end, including the work of </w:t>
      </w:r>
      <w:r w:rsidR="00AD4D97">
        <w:t>i</w:t>
      </w:r>
      <w:r w:rsidR="00DB2BB3">
        <w:t>ndigenous</w:t>
      </w:r>
      <w:r>
        <w:t xml:space="preserve"> scholars in the </w:t>
      </w:r>
      <w:r w:rsidR="004A28B7">
        <w:t>v</w:t>
      </w:r>
      <w:r>
        <w:t xml:space="preserve">alues </w:t>
      </w:r>
      <w:r w:rsidR="004A28B7">
        <w:t xml:space="preserve">assessment </w:t>
      </w:r>
      <w:r w:rsidR="001D0023">
        <w:t xml:space="preserve">would be </w:t>
      </w:r>
      <w:r>
        <w:t xml:space="preserve">crucial. Their work is </w:t>
      </w:r>
      <w:r w:rsidR="00AD4D97">
        <w:t xml:space="preserve">often </w:t>
      </w:r>
      <w:r>
        <w:t xml:space="preserve">unique </w:t>
      </w:r>
      <w:r w:rsidR="000F5548">
        <w:t xml:space="preserve">because they provide alternative methodologies, development theories, and approaches to understanding values of nature rooted in </w:t>
      </w:r>
      <w:r w:rsidR="00AD4D97">
        <w:t>i</w:t>
      </w:r>
      <w:r w:rsidR="000F5548">
        <w:t>ndigenous epistemologies</w:t>
      </w:r>
      <w:r w:rsidR="00BE0009">
        <w:t xml:space="preserve"> and practices</w:t>
      </w:r>
      <w:r w:rsidR="000F5548">
        <w:t xml:space="preserve">, which </w:t>
      </w:r>
      <w:r>
        <w:t>could greatly compl</w:t>
      </w:r>
      <w:r w:rsidR="0091541D">
        <w:t>e</w:t>
      </w:r>
      <w:r>
        <w:t xml:space="preserve">ment the literature used in the </w:t>
      </w:r>
      <w:r w:rsidR="0084522E">
        <w:t>a</w:t>
      </w:r>
      <w:r>
        <w:t xml:space="preserve">ssessment. </w:t>
      </w:r>
    </w:p>
    <w:p w14:paraId="6AAE5334" w14:textId="70102AEB" w:rsidR="007133F9" w:rsidRDefault="007133F9" w:rsidP="003040BA">
      <w:pPr>
        <w:pStyle w:val="ListParagraph"/>
        <w:numPr>
          <w:ilvl w:val="0"/>
          <w:numId w:val="25"/>
        </w:numPr>
        <w:spacing w:line="276" w:lineRule="auto"/>
        <w:jc w:val="both"/>
      </w:pPr>
      <w:r>
        <w:t>IPLC</w:t>
      </w:r>
      <w:r w:rsidR="00AD4D97">
        <w:t>s</w:t>
      </w:r>
      <w:r>
        <w:t xml:space="preserve"> can work with scientists to </w:t>
      </w:r>
      <w:r w:rsidR="00BE0009">
        <w:t xml:space="preserve">develop </w:t>
      </w:r>
      <w:r>
        <w:t>new knowledge that would build transformative capacity and challenge the status quo. While doing so, IPLC</w:t>
      </w:r>
      <w:r w:rsidR="00AD4D97">
        <w:t>s</w:t>
      </w:r>
      <w:r>
        <w:t xml:space="preserve"> should be supported, both for ethical and practical reasons, as IPLC</w:t>
      </w:r>
      <w:r w:rsidR="003050E3">
        <w:t>s</w:t>
      </w:r>
      <w:r>
        <w:t xml:space="preserve"> need to be recognized as experts alongside scientists, and </w:t>
      </w:r>
      <w:r w:rsidR="00A66C01">
        <w:t xml:space="preserve">they </w:t>
      </w:r>
      <w:r>
        <w:t xml:space="preserve">cannot work without resources. </w:t>
      </w:r>
    </w:p>
    <w:p w14:paraId="2B3779F5" w14:textId="40825BBB" w:rsidR="00DF7F5E" w:rsidRDefault="00DF7F5E" w:rsidP="003040BA">
      <w:pPr>
        <w:pStyle w:val="Heading3"/>
        <w:jc w:val="both"/>
      </w:pPr>
      <w:bookmarkStart w:id="20" w:name="_Toc106270711"/>
      <w:r>
        <w:t>Rights and power dimensions</w:t>
      </w:r>
      <w:bookmarkEnd w:id="20"/>
    </w:p>
    <w:p w14:paraId="0A4E66C0" w14:textId="59C8132B" w:rsidR="00DF7F5E" w:rsidRDefault="00DF7F5E" w:rsidP="003040BA">
      <w:pPr>
        <w:pStyle w:val="ListParagraph"/>
        <w:numPr>
          <w:ilvl w:val="0"/>
          <w:numId w:val="25"/>
        </w:numPr>
        <w:spacing w:line="276" w:lineRule="auto"/>
        <w:jc w:val="both"/>
      </w:pPr>
      <w:r>
        <w:t xml:space="preserve">The </w:t>
      </w:r>
      <w:r w:rsidR="00AD4D97">
        <w:t>v</w:t>
      </w:r>
      <w:r>
        <w:t xml:space="preserve">alues </w:t>
      </w:r>
      <w:r w:rsidR="00AD4D97">
        <w:t>a</w:t>
      </w:r>
      <w:r>
        <w:t xml:space="preserve">ssessment </w:t>
      </w:r>
      <w:r w:rsidR="00A66C01">
        <w:t xml:space="preserve">could </w:t>
      </w:r>
      <w:r w:rsidR="00DD04CD">
        <w:t>engage with issues of rights</w:t>
      </w:r>
      <w:r>
        <w:t>. Knowledge is inherently linked to power, which is then linked to</w:t>
      </w:r>
      <w:r w:rsidR="000B0E0A">
        <w:t xml:space="preserve"> allocation </w:t>
      </w:r>
      <w:r w:rsidR="00AA0E0E">
        <w:t xml:space="preserve">of </w:t>
      </w:r>
      <w:r w:rsidR="000B0E0A">
        <w:t>and respect for</w:t>
      </w:r>
      <w:r>
        <w:t xml:space="preserve"> rights</w:t>
      </w:r>
      <w:r w:rsidR="00402662">
        <w:t xml:space="preserve"> through institutions</w:t>
      </w:r>
      <w:r>
        <w:t xml:space="preserve">. The assessment </w:t>
      </w:r>
      <w:r w:rsidR="00A66C01">
        <w:t xml:space="preserve">could </w:t>
      </w:r>
      <w:r>
        <w:t xml:space="preserve">therefore recognize IPLC rights </w:t>
      </w:r>
      <w:proofErr w:type="gramStart"/>
      <w:r>
        <w:t>and also</w:t>
      </w:r>
      <w:proofErr w:type="gramEnd"/>
      <w:r>
        <w:t xml:space="preserve"> the power imbalances that exist in every society</w:t>
      </w:r>
      <w:r w:rsidRPr="008262EB">
        <w:t xml:space="preserve">. </w:t>
      </w:r>
      <w:r w:rsidRPr="00862B29">
        <w:t xml:space="preserve">While discussing this issue, the assessment </w:t>
      </w:r>
      <w:r w:rsidR="00A66C01">
        <w:t>c</w:t>
      </w:r>
      <w:r w:rsidR="00A66C01" w:rsidRPr="00862B29">
        <w:t xml:space="preserve">ould </w:t>
      </w:r>
      <w:r w:rsidRPr="00862B29">
        <w:t xml:space="preserve">highlight long-standing commitments that </w:t>
      </w:r>
      <w:r w:rsidR="00E773FB">
        <w:t>g</w:t>
      </w:r>
      <w:r w:rsidRPr="00862B29">
        <w:t xml:space="preserve">overnments have made to protecting the rights of </w:t>
      </w:r>
      <w:r w:rsidR="00AD4D97">
        <w:t>i</w:t>
      </w:r>
      <w:r w:rsidR="00DB2BB3">
        <w:t>ndigenous</w:t>
      </w:r>
      <w:r w:rsidRPr="00862B29">
        <w:t xml:space="preserve"> peoples</w:t>
      </w:r>
      <w:r w:rsidR="00AA0E0E" w:rsidRPr="00AA0E0E">
        <w:t>.</w:t>
      </w:r>
    </w:p>
    <w:p w14:paraId="7CC896CF" w14:textId="77777777" w:rsidR="00DF7F5E" w:rsidRPr="00C324C2" w:rsidRDefault="00DF7F5E" w:rsidP="003040BA">
      <w:pPr>
        <w:pStyle w:val="ListParagraph"/>
        <w:numPr>
          <w:ilvl w:val="0"/>
          <w:numId w:val="25"/>
        </w:numPr>
        <w:spacing w:line="276" w:lineRule="auto"/>
        <w:jc w:val="both"/>
      </w:pPr>
      <w:r>
        <w:lastRenderedPageBreak/>
        <w:t>Tackling unequal power relationships between knowledge systems</w:t>
      </w:r>
      <w:r w:rsidRPr="00DF7F5E">
        <w:t xml:space="preserve"> </w:t>
      </w:r>
      <w:r>
        <w:t xml:space="preserve">is crucial for societal transformation, as is addressing the role of dominant political systems as drivers of the global environmental crisis. </w:t>
      </w:r>
    </w:p>
    <w:p w14:paraId="364E72D8" w14:textId="6B942DD0" w:rsidR="00DF7F5E" w:rsidRDefault="00DF7F5E" w:rsidP="003040BA">
      <w:pPr>
        <w:pStyle w:val="ListParagraph"/>
        <w:numPr>
          <w:ilvl w:val="0"/>
          <w:numId w:val="25"/>
        </w:numPr>
        <w:spacing w:line="276" w:lineRule="auto"/>
        <w:jc w:val="both"/>
      </w:pPr>
      <w:r>
        <w:t xml:space="preserve">The assessment </w:t>
      </w:r>
      <w:r w:rsidR="00A66C01">
        <w:t xml:space="preserve">could </w:t>
      </w:r>
      <w:r>
        <w:t xml:space="preserve">recognize challenges </w:t>
      </w:r>
      <w:r w:rsidR="00AD4D97">
        <w:t xml:space="preserve">that IPLCs have faced throughout history, </w:t>
      </w:r>
      <w:r>
        <w:t xml:space="preserve">such as marginalization, </w:t>
      </w:r>
      <w:r w:rsidR="00402662">
        <w:t xml:space="preserve">criminalization, </w:t>
      </w:r>
      <w:r w:rsidR="001125FA">
        <w:t xml:space="preserve">socioenvironmental vulnerabilities, land grabbing, </w:t>
      </w:r>
      <w:proofErr w:type="gramStart"/>
      <w:r>
        <w:t>injustice</w:t>
      </w:r>
      <w:proofErr w:type="gramEnd"/>
      <w:r>
        <w:t xml:space="preserve"> and displacements</w:t>
      </w:r>
      <w:r w:rsidR="00AD4D97">
        <w:t>.</w:t>
      </w:r>
      <w:r>
        <w:t xml:space="preserve"> </w:t>
      </w:r>
    </w:p>
    <w:p w14:paraId="7A9894D1" w14:textId="22DBE6E2" w:rsidR="00DF7F5E" w:rsidRDefault="00A66C01" w:rsidP="003040BA">
      <w:pPr>
        <w:pStyle w:val="ListParagraph"/>
        <w:numPr>
          <w:ilvl w:val="0"/>
          <w:numId w:val="25"/>
        </w:numPr>
        <w:spacing w:line="276" w:lineRule="auto"/>
        <w:jc w:val="both"/>
      </w:pPr>
      <w:r>
        <w:t xml:space="preserve">The assessment could highlight that </w:t>
      </w:r>
      <w:r w:rsidR="00DF7F5E" w:rsidRPr="00616FC6">
        <w:t>IPLC</w:t>
      </w:r>
      <w:r w:rsidR="00AD4D97">
        <w:t>s</w:t>
      </w:r>
      <w:r w:rsidR="00DF7F5E" w:rsidRPr="00616FC6">
        <w:t xml:space="preserve"> </w:t>
      </w:r>
      <w:r w:rsidR="00A240A1">
        <w:t>need to</w:t>
      </w:r>
      <w:r w:rsidR="00DF7F5E" w:rsidRPr="00616FC6">
        <w:t xml:space="preserve"> be fully included in decision</w:t>
      </w:r>
      <w:r w:rsidR="00AD4D97">
        <w:t>-</w:t>
      </w:r>
      <w:r w:rsidR="00DF7F5E" w:rsidRPr="00616FC6">
        <w:t xml:space="preserve">making processes at all levels, rather than being treated </w:t>
      </w:r>
      <w:r w:rsidR="00A240A1">
        <w:t>on</w:t>
      </w:r>
      <w:r w:rsidR="00DF7F5E" w:rsidRPr="00616FC6">
        <w:t>ly as sources of ILK. Full and effective inclusion means not only being offered a seat at the discussion table, but genuinely being part of decision</w:t>
      </w:r>
      <w:r w:rsidR="00AD4D97">
        <w:t>-</w:t>
      </w:r>
      <w:r w:rsidR="00DF7F5E" w:rsidRPr="00616FC6">
        <w:t xml:space="preserve">making. </w:t>
      </w:r>
    </w:p>
    <w:p w14:paraId="0E5BD1E2" w14:textId="33378157" w:rsidR="006F2E47" w:rsidRDefault="0002211C" w:rsidP="003040BA">
      <w:pPr>
        <w:pStyle w:val="ListParagraph"/>
        <w:numPr>
          <w:ilvl w:val="0"/>
          <w:numId w:val="25"/>
        </w:numPr>
        <w:spacing w:line="276" w:lineRule="auto"/>
        <w:jc w:val="both"/>
      </w:pPr>
      <w:r>
        <w:t>Self-determination</w:t>
      </w:r>
      <w:r w:rsidR="00AA0E0E">
        <w:rPr>
          <w:rStyle w:val="FootnoteReference"/>
        </w:rPr>
        <w:footnoteReference w:id="7"/>
      </w:r>
      <w:r>
        <w:t xml:space="preserve"> </w:t>
      </w:r>
      <w:r w:rsidR="00DF7F5E">
        <w:t xml:space="preserve">is a key issue – if </w:t>
      </w:r>
      <w:r w:rsidR="00AD4D97">
        <w:t>i</w:t>
      </w:r>
      <w:r w:rsidR="00DB2BB3">
        <w:t>ndigenous</w:t>
      </w:r>
      <w:r w:rsidR="00DF7F5E">
        <w:t xml:space="preserve"> peoples cannot make their own decisions about their own communities and lands, their values and visions will never truly be </w:t>
      </w:r>
      <w:r w:rsidR="00402662">
        <w:t>realized</w:t>
      </w:r>
      <w:r w:rsidR="00DF7F5E">
        <w:t>.</w:t>
      </w:r>
    </w:p>
    <w:p w14:paraId="749AA97F" w14:textId="77777777" w:rsidR="006F2E47" w:rsidRDefault="006F2E47" w:rsidP="003040BA">
      <w:pPr>
        <w:pStyle w:val="ListParagraph"/>
        <w:spacing w:line="276" w:lineRule="auto"/>
        <w:jc w:val="both"/>
      </w:pPr>
    </w:p>
    <w:p w14:paraId="455B496D" w14:textId="061EC780" w:rsidR="0019311D" w:rsidRDefault="0019311D" w:rsidP="00F26FCA">
      <w:pPr>
        <w:pStyle w:val="Heading2"/>
      </w:pPr>
      <w:bookmarkStart w:id="21" w:name="_Toc106270712"/>
      <w:r>
        <w:t>Challenges for the assessment around ILK</w:t>
      </w:r>
      <w:bookmarkEnd w:id="21"/>
    </w:p>
    <w:p w14:paraId="134643DA" w14:textId="615B2D38" w:rsidR="000A13A2" w:rsidRDefault="000A13A2" w:rsidP="003040BA">
      <w:pPr>
        <w:pStyle w:val="ListParagraph"/>
        <w:numPr>
          <w:ilvl w:val="0"/>
          <w:numId w:val="25"/>
        </w:numPr>
        <w:spacing w:after="0" w:line="276" w:lineRule="auto"/>
        <w:jc w:val="both"/>
      </w:pPr>
      <w:r>
        <w:t>There may need to be a section for limitations and disclaimers in the assessment</w:t>
      </w:r>
      <w:r w:rsidR="00AA0E0E">
        <w:t>, to clearly lay out the points below and elsewhere in this report</w:t>
      </w:r>
      <w:r>
        <w:t>.</w:t>
      </w:r>
    </w:p>
    <w:p w14:paraId="1265E364" w14:textId="136AD24F" w:rsidR="0019311D" w:rsidRDefault="00E773FB" w:rsidP="003040BA">
      <w:pPr>
        <w:pStyle w:val="ListParagraph"/>
        <w:numPr>
          <w:ilvl w:val="0"/>
          <w:numId w:val="25"/>
        </w:numPr>
        <w:spacing w:after="0" w:line="276" w:lineRule="auto"/>
        <w:jc w:val="both"/>
      </w:pPr>
      <w:r>
        <w:t>Participants highlighted that i</w:t>
      </w:r>
      <w:r w:rsidR="0019311D">
        <w:t xml:space="preserve">t </w:t>
      </w:r>
      <w:r w:rsidR="00A66C01">
        <w:t xml:space="preserve">could </w:t>
      </w:r>
      <w:r w:rsidR="0019311D">
        <w:t>be clear</w:t>
      </w:r>
      <w:r>
        <w:t>ly explained</w:t>
      </w:r>
      <w:r w:rsidR="0019311D">
        <w:t xml:space="preserve"> that the </w:t>
      </w:r>
      <w:r w:rsidR="005855BB">
        <w:t>v</w:t>
      </w:r>
      <w:r w:rsidR="00183594">
        <w:t xml:space="preserve">alues </w:t>
      </w:r>
      <w:r w:rsidR="005855BB">
        <w:t>a</w:t>
      </w:r>
      <w:r w:rsidR="0019311D">
        <w:t xml:space="preserve">ssessment </w:t>
      </w:r>
      <w:r w:rsidR="00183594">
        <w:t>is</w:t>
      </w:r>
      <w:r w:rsidR="0019311D">
        <w:t xml:space="preserve"> based on </w:t>
      </w:r>
      <w:r w:rsidR="0002211C">
        <w:t>western</w:t>
      </w:r>
      <w:r w:rsidR="0019311D">
        <w:t xml:space="preserve"> </w:t>
      </w:r>
      <w:r w:rsidR="00B367FD">
        <w:t xml:space="preserve">/ dominant </w:t>
      </w:r>
      <w:r w:rsidR="0019311D">
        <w:t xml:space="preserve">paradigms rather than on IPLC paradigms. Transparency on this issue is key – it needs to be highlighted that </w:t>
      </w:r>
      <w:r w:rsidR="00AA0E0E">
        <w:t>despite</w:t>
      </w:r>
      <w:r w:rsidR="0019311D">
        <w:t xml:space="preserve"> considerable efforts, the </w:t>
      </w:r>
      <w:r w:rsidR="005A1907">
        <w:t>a</w:t>
      </w:r>
      <w:r w:rsidR="0019311D">
        <w:t>ssessment is fundamentally a product based on western conceptions of knowledge and values, and how these can be categorized and expressed.</w:t>
      </w:r>
    </w:p>
    <w:p w14:paraId="3476AA0E" w14:textId="0412DFCB" w:rsidR="0019311D" w:rsidRDefault="005A1907" w:rsidP="003040BA">
      <w:pPr>
        <w:pStyle w:val="ListParagraph"/>
        <w:numPr>
          <w:ilvl w:val="0"/>
          <w:numId w:val="25"/>
        </w:numPr>
        <w:spacing w:after="0" w:line="276" w:lineRule="auto"/>
        <w:jc w:val="both"/>
      </w:pPr>
      <w:r>
        <w:t xml:space="preserve">The assessment risks imposing </w:t>
      </w:r>
      <w:r w:rsidR="0019311D">
        <w:t>one way of thinking</w:t>
      </w:r>
      <w:r>
        <w:t xml:space="preserve">, </w:t>
      </w:r>
      <w:r w:rsidR="00B367FD">
        <w:t xml:space="preserve">for example </w:t>
      </w:r>
      <w:r>
        <w:t xml:space="preserve">by framing </w:t>
      </w:r>
      <w:r w:rsidR="0019311D">
        <w:t>way</w:t>
      </w:r>
      <w:r w:rsidR="00AF6920">
        <w:t>s</w:t>
      </w:r>
      <w:r w:rsidR="0019311D">
        <w:t xml:space="preserve"> of relating to nature as values</w:t>
      </w:r>
      <w:r w:rsidR="00AF6920">
        <w:t>, w</w:t>
      </w:r>
      <w:r w:rsidR="0019311D">
        <w:t xml:space="preserve">hile </w:t>
      </w:r>
      <w:r w:rsidR="00B367FD">
        <w:t xml:space="preserve">some </w:t>
      </w:r>
      <w:r w:rsidR="0019311D">
        <w:t>communities do</w:t>
      </w:r>
      <w:r w:rsidR="00AF6920">
        <w:t xml:space="preserve"> </w:t>
      </w:r>
      <w:r w:rsidR="0019311D">
        <w:t>n</w:t>
      </w:r>
      <w:r w:rsidR="00AF6920">
        <w:t>o</w:t>
      </w:r>
      <w:r w:rsidR="0019311D">
        <w:t>t</w:t>
      </w:r>
      <w:r w:rsidR="00B367FD">
        <w:t xml:space="preserve"> necessarily</w:t>
      </w:r>
      <w:r w:rsidR="0019311D">
        <w:t xml:space="preserve"> </w:t>
      </w:r>
      <w:r w:rsidR="00AF6920">
        <w:t>conceptualize</w:t>
      </w:r>
      <w:r w:rsidR="0019311D">
        <w:t xml:space="preserve"> nature or values.</w:t>
      </w:r>
      <w:r w:rsidR="00AF6920" w:rsidRPr="00AF6920">
        <w:t xml:space="preserve"> </w:t>
      </w:r>
      <w:r w:rsidR="000A13A2">
        <w:t xml:space="preserve">The assessment may </w:t>
      </w:r>
      <w:r w:rsidR="00A66C01">
        <w:t xml:space="preserve">risk </w:t>
      </w:r>
      <w:r w:rsidR="000A13A2">
        <w:t>impos</w:t>
      </w:r>
      <w:r w:rsidR="00A66C01">
        <w:t>ing</w:t>
      </w:r>
      <w:r w:rsidR="000A13A2">
        <w:t xml:space="preserve"> a framework by asking h</w:t>
      </w:r>
      <w:r w:rsidR="00AF6920">
        <w:t>ow IPLC</w:t>
      </w:r>
      <w:r w:rsidR="003050E3">
        <w:t>s</w:t>
      </w:r>
      <w:r w:rsidR="00AF6920">
        <w:t xml:space="preserve"> value nature</w:t>
      </w:r>
      <w:r w:rsidR="000A13A2">
        <w:t>.</w:t>
      </w:r>
      <w:r w:rsidR="00B367FD">
        <w:t xml:space="preserve"> </w:t>
      </w:r>
      <w:r w:rsidR="000A13A2">
        <w:t xml:space="preserve">The assessment may need to explore to what extent this is a linguistic and terminology issue, and how much of this is an issue of fundamentally different </w:t>
      </w:r>
      <w:r w:rsidR="00FB6119">
        <w:t>conceptualizations</w:t>
      </w:r>
      <w:r w:rsidR="000A13A2">
        <w:t xml:space="preserve">, recognizing that indigenous communities are highly diverse and that there may be no single answer. </w:t>
      </w:r>
    </w:p>
    <w:p w14:paraId="12A3148D" w14:textId="1F6ACFE2" w:rsidR="0019311D" w:rsidRDefault="00E773FB" w:rsidP="003040BA">
      <w:pPr>
        <w:pStyle w:val="ListParagraph"/>
        <w:numPr>
          <w:ilvl w:val="0"/>
          <w:numId w:val="25"/>
        </w:numPr>
        <w:spacing w:after="0" w:line="276" w:lineRule="auto"/>
        <w:jc w:val="both"/>
      </w:pPr>
      <w:r>
        <w:t xml:space="preserve">While IPBES makes considerable efforts to enhance </w:t>
      </w:r>
      <w:r w:rsidR="001D0023">
        <w:t>work with ILK</w:t>
      </w:r>
      <w:r>
        <w:t>, the</w:t>
      </w:r>
      <w:r w:rsidR="00AF6920">
        <w:t xml:space="preserve"> </w:t>
      </w:r>
      <w:r>
        <w:t xml:space="preserve">overall </w:t>
      </w:r>
      <w:r w:rsidR="00AF6920">
        <w:t xml:space="preserve">assessment </w:t>
      </w:r>
      <w:r>
        <w:t xml:space="preserve">process </w:t>
      </w:r>
      <w:r w:rsidR="001D0023">
        <w:t>is</w:t>
      </w:r>
      <w:r>
        <w:t xml:space="preserve"> based</w:t>
      </w:r>
      <w:r w:rsidR="009C157E">
        <w:t xml:space="preserve"> on </w:t>
      </w:r>
      <w:r w:rsidR="0019311D">
        <w:t>scien</w:t>
      </w:r>
      <w:r>
        <w:t>tific</w:t>
      </w:r>
      <w:r w:rsidR="0019311D">
        <w:t xml:space="preserve"> </w:t>
      </w:r>
      <w:r w:rsidR="00FB6119">
        <w:t>assumptions about what counts as knowledge and who is knowledgeable</w:t>
      </w:r>
      <w:r w:rsidR="0019311D">
        <w:t xml:space="preserve"> – </w:t>
      </w:r>
      <w:r w:rsidR="00AF6920">
        <w:t>e.g.</w:t>
      </w:r>
      <w:r w:rsidR="00ED1739">
        <w:t>,</w:t>
      </w:r>
      <w:r w:rsidR="0019311D">
        <w:t xml:space="preserve"> authors</w:t>
      </w:r>
      <w:r w:rsidR="00AF6920">
        <w:t xml:space="preserve"> </w:t>
      </w:r>
      <w:r w:rsidR="001D0023">
        <w:t xml:space="preserve">may </w:t>
      </w:r>
      <w:r w:rsidR="00AF6920">
        <w:t>need to have</w:t>
      </w:r>
      <w:r w:rsidR="0019311D">
        <w:t xml:space="preserve"> universit</w:t>
      </w:r>
      <w:r w:rsidR="00AF6920">
        <w:t xml:space="preserve">y degrees </w:t>
      </w:r>
      <w:r>
        <w:t>or other qualifications</w:t>
      </w:r>
      <w:r w:rsidR="0002211C">
        <w:t xml:space="preserve">, </w:t>
      </w:r>
      <w:r w:rsidR="00AF6920">
        <w:t xml:space="preserve">which is </w:t>
      </w:r>
      <w:r w:rsidR="0019311D">
        <w:t xml:space="preserve">an issue for </w:t>
      </w:r>
      <w:r w:rsidR="007E4648">
        <w:t>ILK</w:t>
      </w:r>
      <w:r w:rsidR="009C157E">
        <w:t xml:space="preserve"> holders because without such accreditation their </w:t>
      </w:r>
      <w:r w:rsidR="0019311D">
        <w:t>participation</w:t>
      </w:r>
      <w:r w:rsidR="009C157E">
        <w:t xml:space="preserve"> is limited</w:t>
      </w:r>
      <w:r w:rsidR="0019311D">
        <w:t>.</w:t>
      </w:r>
      <w:r w:rsidR="00FB6119">
        <w:t xml:space="preserve"> The language of the assessment (English) and a focus on text</w:t>
      </w:r>
      <w:r>
        <w:t>ual representations of knowledge</w:t>
      </w:r>
      <w:r w:rsidR="00FB6119">
        <w:t xml:space="preserve"> are other limitations for working with ILK.</w:t>
      </w:r>
    </w:p>
    <w:p w14:paraId="7AE8B8C5" w14:textId="2104B6E0" w:rsidR="005A1907" w:rsidRDefault="005A1907" w:rsidP="003040BA">
      <w:pPr>
        <w:pStyle w:val="ListParagraph"/>
        <w:numPr>
          <w:ilvl w:val="0"/>
          <w:numId w:val="25"/>
        </w:numPr>
        <w:spacing w:line="276" w:lineRule="auto"/>
        <w:jc w:val="both"/>
      </w:pPr>
      <w:r>
        <w:t xml:space="preserve">The </w:t>
      </w:r>
      <w:r w:rsidR="00AF6920">
        <w:t>a</w:t>
      </w:r>
      <w:r>
        <w:t xml:space="preserve">ssessment </w:t>
      </w:r>
      <w:r w:rsidR="00A66C01">
        <w:t xml:space="preserve">could </w:t>
      </w:r>
      <w:r w:rsidR="00DD1CCC">
        <w:t>recogniz</w:t>
      </w:r>
      <w:r w:rsidR="00AF6920">
        <w:t>e</w:t>
      </w:r>
      <w:r>
        <w:t xml:space="preserve"> that </w:t>
      </w:r>
      <w:r w:rsidR="00D72FF4">
        <w:t xml:space="preserve">many </w:t>
      </w:r>
      <w:r>
        <w:t>IPLC</w:t>
      </w:r>
      <w:r w:rsidR="005855BB">
        <w:t>s</w:t>
      </w:r>
      <w:r>
        <w:t xml:space="preserve"> have a</w:t>
      </w:r>
      <w:r w:rsidR="00D72FF4">
        <w:t xml:space="preserve"> mostly</w:t>
      </w:r>
      <w:r>
        <w:t xml:space="preserve"> oral culture, so ILK is very often not recorded in any written f</w:t>
      </w:r>
      <w:r w:rsidRPr="00FB6119">
        <w:t>orm</w:t>
      </w:r>
      <w:r w:rsidR="00D9645B" w:rsidRPr="00FB6119">
        <w:t>.</w:t>
      </w:r>
      <w:r w:rsidR="00AF6920" w:rsidRPr="00FB6119">
        <w:t xml:space="preserve"> </w:t>
      </w:r>
      <w:r w:rsidR="00AF6920">
        <w:t xml:space="preserve">The assessment </w:t>
      </w:r>
      <w:r w:rsidR="00A66C01">
        <w:t xml:space="preserve">could thus </w:t>
      </w:r>
      <w:r w:rsidR="00AF6920">
        <w:t>think of creative ways to include non-written ILK (e.g.</w:t>
      </w:r>
      <w:r w:rsidR="00ED1739">
        <w:t>,</w:t>
      </w:r>
      <w:r w:rsidR="00AF6920">
        <w:t xml:space="preserve"> songs, art, rituals </w:t>
      </w:r>
      <w:r w:rsidR="00384708">
        <w:t>–</w:t>
      </w:r>
      <w:r w:rsidR="00AF6920">
        <w:t xml:space="preserve"> discussed further below).</w:t>
      </w:r>
    </w:p>
    <w:p w14:paraId="5BC07971" w14:textId="77777777" w:rsidR="00FF1C25" w:rsidRDefault="00FF1C25" w:rsidP="003040BA">
      <w:pPr>
        <w:pStyle w:val="ListParagraph"/>
        <w:spacing w:line="276" w:lineRule="auto"/>
        <w:jc w:val="both"/>
      </w:pPr>
    </w:p>
    <w:p w14:paraId="07C9F5E7" w14:textId="5E465D98" w:rsidR="00F25037" w:rsidRPr="00617701" w:rsidRDefault="00F25037" w:rsidP="00F26FCA">
      <w:pPr>
        <w:pStyle w:val="Heading2"/>
      </w:pPr>
      <w:bookmarkStart w:id="22" w:name="_Toc106270713"/>
      <w:r w:rsidRPr="00C324C2">
        <w:lastRenderedPageBreak/>
        <w:t xml:space="preserve">How can </w:t>
      </w:r>
      <w:r w:rsidR="00F55F78" w:rsidRPr="00C324C2">
        <w:t>IPLC</w:t>
      </w:r>
      <w:r w:rsidR="003050E3">
        <w:t>s</w:t>
      </w:r>
      <w:r w:rsidR="00F55F78">
        <w:t xml:space="preserve"> benefit from</w:t>
      </w:r>
      <w:r w:rsidR="00F55F78" w:rsidRPr="00C324C2">
        <w:t xml:space="preserve"> </w:t>
      </w:r>
      <w:r w:rsidRPr="00C324C2">
        <w:t xml:space="preserve">the </w:t>
      </w:r>
      <w:r w:rsidR="005855BB">
        <w:t>v</w:t>
      </w:r>
      <w:r>
        <w:t>alues</w:t>
      </w:r>
      <w:r w:rsidRPr="00C324C2">
        <w:t xml:space="preserve"> </w:t>
      </w:r>
      <w:r w:rsidR="005855BB">
        <w:t>a</w:t>
      </w:r>
      <w:r w:rsidRPr="00C324C2">
        <w:t>ssessment</w:t>
      </w:r>
      <w:r>
        <w:t>?</w:t>
      </w:r>
      <w:bookmarkEnd w:id="22"/>
    </w:p>
    <w:p w14:paraId="0E800D3A" w14:textId="6139DD20" w:rsidR="005D6506" w:rsidRDefault="005D6506" w:rsidP="003040BA">
      <w:pPr>
        <w:spacing w:line="276" w:lineRule="auto"/>
        <w:jc w:val="both"/>
      </w:pPr>
      <w:r>
        <w:t xml:space="preserve">Participants noted that </w:t>
      </w:r>
      <w:r w:rsidR="00655799">
        <w:t xml:space="preserve">benefits to </w:t>
      </w:r>
      <w:r>
        <w:t>IPLC</w:t>
      </w:r>
      <w:r w:rsidR="005855BB">
        <w:t>s</w:t>
      </w:r>
      <w:r>
        <w:t xml:space="preserve"> from investing their knowledge, expertise and time</w:t>
      </w:r>
      <w:r w:rsidRPr="00C324C2">
        <w:t xml:space="preserve"> </w:t>
      </w:r>
      <w:r>
        <w:t>in the assessment process</w:t>
      </w:r>
      <w:r w:rsidRPr="00BE792C">
        <w:t xml:space="preserve"> </w:t>
      </w:r>
      <w:r>
        <w:t xml:space="preserve">must be made clear, </w:t>
      </w:r>
      <w:proofErr w:type="gramStart"/>
      <w:r>
        <w:t>in order for</w:t>
      </w:r>
      <w:proofErr w:type="gramEnd"/>
      <w:r>
        <w:t xml:space="preserve"> IPLC</w:t>
      </w:r>
      <w:r w:rsidR="005855BB">
        <w:t>s</w:t>
      </w:r>
      <w:r>
        <w:t xml:space="preserve"> to justify their participation.</w:t>
      </w:r>
      <w:r w:rsidR="00FB6119">
        <w:t xml:space="preserve"> The following ways that the assessment could be utilized by IPLC</w:t>
      </w:r>
      <w:r w:rsidR="005855BB">
        <w:t>s</w:t>
      </w:r>
      <w:r w:rsidR="00FB6119">
        <w:t xml:space="preserve"> were </w:t>
      </w:r>
      <w:r w:rsidR="00D72FF4">
        <w:t>raised</w:t>
      </w:r>
      <w:r w:rsidR="00FB6119">
        <w:t xml:space="preserve"> by participants:</w:t>
      </w:r>
    </w:p>
    <w:p w14:paraId="382A006F" w14:textId="26857ADA" w:rsidR="00FD638A" w:rsidRDefault="00FD638A" w:rsidP="003040BA">
      <w:pPr>
        <w:pStyle w:val="ListParagraph"/>
        <w:numPr>
          <w:ilvl w:val="0"/>
          <w:numId w:val="24"/>
        </w:numPr>
        <w:spacing w:line="276" w:lineRule="auto"/>
        <w:jc w:val="both"/>
      </w:pPr>
      <w:r>
        <w:t xml:space="preserve">The </w:t>
      </w:r>
      <w:r w:rsidR="001D0023">
        <w:t xml:space="preserve">finalized </w:t>
      </w:r>
      <w:r>
        <w:t xml:space="preserve">assessment </w:t>
      </w:r>
      <w:r w:rsidR="00FB6119">
        <w:t>could</w:t>
      </w:r>
      <w:r w:rsidR="00606DBF">
        <w:t xml:space="preserve"> </w:t>
      </w:r>
      <w:r>
        <w:t>be a product that IPLC</w:t>
      </w:r>
      <w:r w:rsidR="005855BB">
        <w:t>s</w:t>
      </w:r>
      <w:r>
        <w:t xml:space="preserve"> can use in practice, e.g.</w:t>
      </w:r>
      <w:r w:rsidR="00ED1739">
        <w:t>,</w:t>
      </w:r>
      <w:r>
        <w:t xml:space="preserve"> when </w:t>
      </w:r>
      <w:r w:rsidR="002A047A">
        <w:t xml:space="preserve">interacting </w:t>
      </w:r>
      <w:r>
        <w:t xml:space="preserve">with </w:t>
      </w:r>
      <w:r w:rsidR="00384708">
        <w:t>g</w:t>
      </w:r>
      <w:r>
        <w:t>overnments or other decision-makers. Specific products (e.g.</w:t>
      </w:r>
      <w:r w:rsidR="00ED1739">
        <w:t>,</w:t>
      </w:r>
      <w:r>
        <w:t xml:space="preserve"> policy briefs aimed at IPLC</w:t>
      </w:r>
      <w:r w:rsidR="005855BB">
        <w:t>s</w:t>
      </w:r>
      <w:r>
        <w:t>) could be developed from the final assessment to support IPLC</w:t>
      </w:r>
      <w:r w:rsidR="005855BB">
        <w:t>s</w:t>
      </w:r>
      <w:r>
        <w:t>.</w:t>
      </w:r>
    </w:p>
    <w:p w14:paraId="5C5FFEF2" w14:textId="22177218" w:rsidR="00A37555" w:rsidRDefault="00F25037" w:rsidP="003040BA">
      <w:pPr>
        <w:pStyle w:val="ListParagraph"/>
        <w:numPr>
          <w:ilvl w:val="0"/>
          <w:numId w:val="24"/>
        </w:numPr>
        <w:spacing w:line="276" w:lineRule="auto"/>
        <w:jc w:val="both"/>
      </w:pPr>
      <w:r w:rsidRPr="00377486">
        <w:t xml:space="preserve">The </w:t>
      </w:r>
      <w:r w:rsidR="005855BB">
        <w:t>v</w:t>
      </w:r>
      <w:r w:rsidRPr="00377486">
        <w:t xml:space="preserve">alues </w:t>
      </w:r>
      <w:r w:rsidR="005855BB">
        <w:t>a</w:t>
      </w:r>
      <w:r w:rsidRPr="00377486">
        <w:t xml:space="preserve">ssessment could contribute to developing mechanisms for improved recognition of ILK and IPLC values by </w:t>
      </w:r>
      <w:r w:rsidR="00036421">
        <w:t>researchers</w:t>
      </w:r>
      <w:r w:rsidR="00122CC7">
        <w:t>,</w:t>
      </w:r>
      <w:r w:rsidR="00036421">
        <w:t xml:space="preserve"> </w:t>
      </w:r>
      <w:r w:rsidR="00122CC7">
        <w:t xml:space="preserve">businesses, </w:t>
      </w:r>
      <w:r w:rsidRPr="00377486">
        <w:t>scientists</w:t>
      </w:r>
      <w:r w:rsidR="00655799">
        <w:t>,</w:t>
      </w:r>
      <w:r w:rsidRPr="00377486">
        <w:t xml:space="preserve"> </w:t>
      </w:r>
      <w:proofErr w:type="gramStart"/>
      <w:r w:rsidR="006F2E47">
        <w:t>policymakers</w:t>
      </w:r>
      <w:proofErr w:type="gramEnd"/>
      <w:r w:rsidRPr="00377486">
        <w:t xml:space="preserve"> </w:t>
      </w:r>
      <w:r w:rsidR="00655799">
        <w:t>and other decision-makers.</w:t>
      </w:r>
      <w:r w:rsidRPr="00185DB6">
        <w:t xml:space="preserve"> </w:t>
      </w:r>
      <w:r w:rsidRPr="00616FC6">
        <w:t xml:space="preserve">The </w:t>
      </w:r>
      <w:r w:rsidR="005855BB">
        <w:t>v</w:t>
      </w:r>
      <w:r w:rsidRPr="00616FC6">
        <w:t xml:space="preserve">alues </w:t>
      </w:r>
      <w:r w:rsidR="005855BB">
        <w:t>a</w:t>
      </w:r>
      <w:r w:rsidRPr="00616FC6">
        <w:t xml:space="preserve">ssessment </w:t>
      </w:r>
      <w:r w:rsidR="00655799">
        <w:t>c</w:t>
      </w:r>
      <w:r w:rsidR="00655799" w:rsidRPr="00616FC6">
        <w:t xml:space="preserve">ould </w:t>
      </w:r>
      <w:r w:rsidRPr="00616FC6">
        <w:t>be a bridge between policy</w:t>
      </w:r>
      <w:r w:rsidR="000A4A1A">
        <w:t>,</w:t>
      </w:r>
      <w:r w:rsidRPr="00616FC6">
        <w:t xml:space="preserve"> </w:t>
      </w:r>
      <w:proofErr w:type="gramStart"/>
      <w:r w:rsidRPr="00616FC6">
        <w:t>science</w:t>
      </w:r>
      <w:proofErr w:type="gramEnd"/>
      <w:r w:rsidRPr="00616FC6">
        <w:t xml:space="preserve"> and ILK. The findings of the </w:t>
      </w:r>
      <w:r w:rsidR="005855BB">
        <w:t>v</w:t>
      </w:r>
      <w:r w:rsidRPr="00616FC6">
        <w:t xml:space="preserve">alues </w:t>
      </w:r>
      <w:r w:rsidR="005855BB">
        <w:t>a</w:t>
      </w:r>
      <w:r w:rsidRPr="00616FC6">
        <w:t>ssessment could be translated into policy decisions about valuation that include ILK and IPLC worldviews.</w:t>
      </w:r>
      <w:r w:rsidR="002061E1">
        <w:t xml:space="preserve"> It would be important to describe some concrete examples w</w:t>
      </w:r>
      <w:r w:rsidR="00FB6119">
        <w:t>h</w:t>
      </w:r>
      <w:r w:rsidR="002061E1">
        <w:t>ere this was</w:t>
      </w:r>
      <w:r w:rsidR="00FB6119">
        <w:t xml:space="preserve"> achieved</w:t>
      </w:r>
      <w:r w:rsidR="002061E1">
        <w:t xml:space="preserve">, </w:t>
      </w:r>
      <w:r w:rsidR="00FB6119">
        <w:t>or where some good progress was made</w:t>
      </w:r>
      <w:r w:rsidR="002061E1">
        <w:t xml:space="preserve">. The assessment would need to build </w:t>
      </w:r>
      <w:r w:rsidR="00384708">
        <w:t>an evidence-base</w:t>
      </w:r>
      <w:r w:rsidR="002061E1">
        <w:t xml:space="preserve">, as this is very important for </w:t>
      </w:r>
      <w:r w:rsidR="006F2E47">
        <w:t>policymakers</w:t>
      </w:r>
      <w:r w:rsidR="002061E1">
        <w:t>.</w:t>
      </w:r>
    </w:p>
    <w:p w14:paraId="0FBACBED" w14:textId="7880CF24" w:rsidR="00B945C5" w:rsidRDefault="00B945C5" w:rsidP="003040BA">
      <w:pPr>
        <w:pStyle w:val="ListParagraph"/>
        <w:numPr>
          <w:ilvl w:val="0"/>
          <w:numId w:val="24"/>
        </w:numPr>
        <w:spacing w:line="276" w:lineRule="auto"/>
        <w:jc w:val="both"/>
      </w:pPr>
      <w:r>
        <w:t xml:space="preserve">The assessment is an opportunity to recognize </w:t>
      </w:r>
      <w:r w:rsidR="00FB6119">
        <w:t xml:space="preserve">the </w:t>
      </w:r>
      <w:r>
        <w:t>diversity of values of IPLCs and how these are linked to biodiversity and sustainability. By doing th</w:t>
      </w:r>
      <w:r w:rsidR="00FD67D1">
        <w:t>is</w:t>
      </w:r>
      <w:r>
        <w:t xml:space="preserve">, the assessment becomes an opportunity to highlight how working differently and listening to marginalized voices can be a powerful </w:t>
      </w:r>
      <w:r w:rsidR="00655799">
        <w:t xml:space="preserve">step </w:t>
      </w:r>
      <w:r>
        <w:t xml:space="preserve">towards achieving sustainability. </w:t>
      </w:r>
    </w:p>
    <w:p w14:paraId="70B458A9" w14:textId="0353B8B6" w:rsidR="00F25037" w:rsidRPr="00A37555" w:rsidRDefault="00DF7F5E" w:rsidP="003040BA">
      <w:pPr>
        <w:pStyle w:val="ListParagraph"/>
        <w:numPr>
          <w:ilvl w:val="0"/>
          <w:numId w:val="24"/>
        </w:numPr>
        <w:spacing w:line="276" w:lineRule="auto"/>
        <w:jc w:val="both"/>
      </w:pPr>
      <w:r w:rsidRPr="00AF6920">
        <w:t>The assessment can help to reduce inequalities between knowledge systems through an explicit</w:t>
      </w:r>
      <w:r>
        <w:t xml:space="preserve"> and</w:t>
      </w:r>
      <w:r w:rsidRPr="00AF6920">
        <w:t xml:space="preserve"> coherent cross-cutting incorporation of ILK views and IPLC needs into </w:t>
      </w:r>
      <w:r w:rsidR="00606DBF">
        <w:t>its chapters</w:t>
      </w:r>
      <w:r w:rsidRPr="00AF6920">
        <w:t>.</w:t>
      </w:r>
    </w:p>
    <w:p w14:paraId="62E49248" w14:textId="0F059200" w:rsidR="00F25037" w:rsidRDefault="00F25037" w:rsidP="003040BA">
      <w:pPr>
        <w:pStyle w:val="ListParagraph"/>
        <w:numPr>
          <w:ilvl w:val="0"/>
          <w:numId w:val="24"/>
        </w:numPr>
        <w:spacing w:line="276" w:lineRule="auto"/>
        <w:jc w:val="both"/>
      </w:pPr>
      <w:r w:rsidRPr="00AF6920">
        <w:t xml:space="preserve">Currently, </w:t>
      </w:r>
      <w:r w:rsidR="000A4A1A">
        <w:t>IPLCs</w:t>
      </w:r>
      <w:r w:rsidR="009A7BE7">
        <w:t xml:space="preserve"> </w:t>
      </w:r>
      <w:r w:rsidRPr="00AF6920">
        <w:t xml:space="preserve">are often excluded from important </w:t>
      </w:r>
      <w:r w:rsidR="000A4A1A">
        <w:t>international decision-making</w:t>
      </w:r>
      <w:r w:rsidR="000A4A1A" w:rsidRPr="00AF6920">
        <w:t xml:space="preserve"> </w:t>
      </w:r>
      <w:r w:rsidRPr="00AF6920">
        <w:t>processes, e.g.</w:t>
      </w:r>
      <w:r w:rsidR="00ED1739">
        <w:t>,</w:t>
      </w:r>
      <w:r w:rsidRPr="00AF6920">
        <w:t xml:space="preserve"> high-level negotiations or dec</w:t>
      </w:r>
      <w:r>
        <w:t xml:space="preserve">isions on the global policy agenda. Thus, </w:t>
      </w:r>
      <w:r w:rsidR="00384708">
        <w:t xml:space="preserve">participants noted that </w:t>
      </w:r>
      <w:r>
        <w:t>it can be important for IPLC</w:t>
      </w:r>
      <w:r w:rsidR="005855BB">
        <w:t>s</w:t>
      </w:r>
      <w:r>
        <w:t xml:space="preserve"> to engage where structures do allow, </w:t>
      </w:r>
      <w:proofErr w:type="gramStart"/>
      <w:r>
        <w:t>in order to</w:t>
      </w:r>
      <w:proofErr w:type="gramEnd"/>
      <w:r>
        <w:t xml:space="preserve"> begin to decolonize the policy-space and ensure IPLC participation. The </w:t>
      </w:r>
      <w:r w:rsidR="005855BB">
        <w:t>v</w:t>
      </w:r>
      <w:r>
        <w:t xml:space="preserve">alues </w:t>
      </w:r>
      <w:r w:rsidR="005855BB">
        <w:t>a</w:t>
      </w:r>
      <w:r>
        <w:t xml:space="preserve">ssessment is an opportunity to </w:t>
      </w:r>
      <w:r w:rsidR="00F662C0">
        <w:t>engage</w:t>
      </w:r>
      <w:r>
        <w:t>.</w:t>
      </w:r>
      <w:r w:rsidRPr="00EC2B29">
        <w:t xml:space="preserve"> </w:t>
      </w:r>
      <w:r>
        <w:t xml:space="preserve">If </w:t>
      </w:r>
      <w:r w:rsidR="00D72FF4">
        <w:t>IPLCs</w:t>
      </w:r>
      <w:r>
        <w:t xml:space="preserve"> put their visions forward, it may enable them to get a seat at the table in global discussions on biodiversity, environment, </w:t>
      </w:r>
      <w:proofErr w:type="gramStart"/>
      <w:r>
        <w:t>sustainability</w:t>
      </w:r>
      <w:proofErr w:type="gramEnd"/>
      <w:r>
        <w:t xml:space="preserve"> and valuation of nature.</w:t>
      </w:r>
    </w:p>
    <w:p w14:paraId="7ECEC588" w14:textId="74B976A7" w:rsidR="00AF6920" w:rsidRDefault="00F25037" w:rsidP="003040BA">
      <w:pPr>
        <w:pStyle w:val="ListParagraph"/>
        <w:numPr>
          <w:ilvl w:val="0"/>
          <w:numId w:val="24"/>
        </w:numPr>
        <w:spacing w:line="276" w:lineRule="auto"/>
        <w:jc w:val="both"/>
      </w:pPr>
      <w:r>
        <w:t xml:space="preserve">The </w:t>
      </w:r>
      <w:r w:rsidR="005855BB">
        <w:t>v</w:t>
      </w:r>
      <w:r>
        <w:t xml:space="preserve">alues </w:t>
      </w:r>
      <w:r w:rsidR="005855BB">
        <w:t>a</w:t>
      </w:r>
      <w:r>
        <w:t xml:space="preserve">ssessment could help to mobilize </w:t>
      </w:r>
      <w:r w:rsidR="00655799">
        <w:t>g</w:t>
      </w:r>
      <w:r>
        <w:t>overnment engagement regarding the recognition of ILK, particularly at the national level. International conventions have official</w:t>
      </w:r>
      <w:r w:rsidR="005855BB">
        <w:t>ly recognized</w:t>
      </w:r>
      <w:r>
        <w:t xml:space="preserve"> ILK and </w:t>
      </w:r>
      <w:r w:rsidR="00F662C0">
        <w:t>parties</w:t>
      </w:r>
      <w:r>
        <w:t xml:space="preserve"> are obliged to integrate </w:t>
      </w:r>
      <w:r w:rsidR="005855BB">
        <w:t>ILK</w:t>
      </w:r>
      <w:r>
        <w:t xml:space="preserve"> in</w:t>
      </w:r>
      <w:r w:rsidR="005855BB">
        <w:t>to</w:t>
      </w:r>
      <w:r>
        <w:t xml:space="preserve"> their national legislation </w:t>
      </w:r>
      <w:proofErr w:type="gramStart"/>
      <w:r>
        <w:t>in order to</w:t>
      </w:r>
      <w:proofErr w:type="gramEnd"/>
      <w:r>
        <w:t xml:space="preserve"> fulfill these commitments, but often this does not happen</w:t>
      </w:r>
      <w:r w:rsidR="00F65E26">
        <w:t xml:space="preserve"> in practice</w:t>
      </w:r>
      <w:r>
        <w:t xml:space="preserve">. </w:t>
      </w:r>
    </w:p>
    <w:p w14:paraId="75CCB27D" w14:textId="6BD25904" w:rsidR="00F25037" w:rsidRDefault="00AF6920" w:rsidP="003040BA">
      <w:pPr>
        <w:pStyle w:val="ListParagraph"/>
        <w:numPr>
          <w:ilvl w:val="0"/>
          <w:numId w:val="24"/>
        </w:numPr>
        <w:spacing w:line="276" w:lineRule="auto"/>
        <w:jc w:val="both"/>
      </w:pPr>
      <w:r>
        <w:t xml:space="preserve">The </w:t>
      </w:r>
      <w:r w:rsidR="005855BB">
        <w:t>v</w:t>
      </w:r>
      <w:r>
        <w:t xml:space="preserve">alues </w:t>
      </w:r>
      <w:r w:rsidR="005855BB">
        <w:t>a</w:t>
      </w:r>
      <w:r>
        <w:t>ssessment c</w:t>
      </w:r>
      <w:r w:rsidR="00F662C0">
        <w:t>ould</w:t>
      </w:r>
      <w:r>
        <w:t xml:space="preserve"> also highlight that IPLC</w:t>
      </w:r>
      <w:r w:rsidR="005855BB">
        <w:t>s</w:t>
      </w:r>
      <w:r>
        <w:t xml:space="preserve"> are </w:t>
      </w:r>
      <w:proofErr w:type="gramStart"/>
      <w:r>
        <w:t>decision-makers in their own right, and</w:t>
      </w:r>
      <w:proofErr w:type="gramEnd"/>
      <w:r>
        <w:t xml:space="preserve"> that national</w:t>
      </w:r>
      <w:r w:rsidR="003B3EBD">
        <w:t>-</w:t>
      </w:r>
      <w:r>
        <w:t xml:space="preserve">level </w:t>
      </w:r>
      <w:r w:rsidR="00655799">
        <w:t>g</w:t>
      </w:r>
      <w:r>
        <w:t xml:space="preserve">overnments should </w:t>
      </w:r>
      <w:r w:rsidR="00FD67D1">
        <w:t>recognize</w:t>
      </w:r>
      <w:r>
        <w:t xml:space="preserve"> IPLC decision-making institutions</w:t>
      </w:r>
      <w:r w:rsidR="00F65E26">
        <w:t>, jurisprudence</w:t>
      </w:r>
      <w:r>
        <w:t xml:space="preserve"> and </w:t>
      </w:r>
      <w:r w:rsidR="009A7BE7">
        <w:t xml:space="preserve">political and social </w:t>
      </w:r>
      <w:r>
        <w:t>processes.</w:t>
      </w:r>
    </w:p>
    <w:p w14:paraId="4BE1CF75" w14:textId="49F50AE4" w:rsidR="00AF6920" w:rsidRDefault="00F25037" w:rsidP="003040BA">
      <w:pPr>
        <w:pStyle w:val="ListParagraph"/>
        <w:numPr>
          <w:ilvl w:val="0"/>
          <w:numId w:val="24"/>
        </w:numPr>
        <w:spacing w:line="276" w:lineRule="auto"/>
        <w:jc w:val="both"/>
      </w:pPr>
      <w:r w:rsidRPr="00983A7F">
        <w:t xml:space="preserve">The </w:t>
      </w:r>
      <w:r w:rsidR="005855BB">
        <w:t>v</w:t>
      </w:r>
      <w:r w:rsidRPr="00983A7F">
        <w:t xml:space="preserve">alues </w:t>
      </w:r>
      <w:r w:rsidR="005855BB">
        <w:t>a</w:t>
      </w:r>
      <w:r w:rsidRPr="00983A7F">
        <w:t xml:space="preserve">ssessment </w:t>
      </w:r>
      <w:r w:rsidR="003748DB">
        <w:t>c</w:t>
      </w:r>
      <w:r w:rsidRPr="00983A7F">
        <w:t xml:space="preserve">ould </w:t>
      </w:r>
      <w:r>
        <w:t xml:space="preserve">also </w:t>
      </w:r>
      <w:r w:rsidRPr="00983A7F">
        <w:t>contribute to</w:t>
      </w:r>
      <w:r>
        <w:t xml:space="preserve"> strengthening ILK in</w:t>
      </w:r>
      <w:r w:rsidRPr="00983A7F">
        <w:t xml:space="preserve"> the negotiations on the post-2020 biodiversity agenda</w:t>
      </w:r>
      <w:r w:rsidR="00B945C5">
        <w:t xml:space="preserve"> by providing tools and learning</w:t>
      </w:r>
      <w:r w:rsidR="005855BB">
        <w:t>,</w:t>
      </w:r>
      <w:r w:rsidR="00B945C5">
        <w:t xml:space="preserve"> showing that there are processes to facilitate this</w:t>
      </w:r>
      <w:r w:rsidRPr="00983A7F">
        <w:t xml:space="preserve">. </w:t>
      </w:r>
      <w:r w:rsidR="00183594">
        <w:t>A</w:t>
      </w:r>
      <w:r w:rsidRPr="00983A7F">
        <w:t xml:space="preserve"> challenge is that the </w:t>
      </w:r>
      <w:r w:rsidR="00183594">
        <w:t>a</w:t>
      </w:r>
      <w:r w:rsidRPr="00983A7F">
        <w:t xml:space="preserve">ssessment needs to be accepted </w:t>
      </w:r>
      <w:r w:rsidR="005855BB">
        <w:t>by</w:t>
      </w:r>
      <w:r w:rsidRPr="00983A7F">
        <w:t xml:space="preserve"> the </w:t>
      </w:r>
      <w:r w:rsidR="00183594">
        <w:t xml:space="preserve">IPBES </w:t>
      </w:r>
      <w:r w:rsidR="003748DB">
        <w:t>P</w:t>
      </w:r>
      <w:r w:rsidRPr="00983A7F">
        <w:t xml:space="preserve">lenary </w:t>
      </w:r>
      <w:r>
        <w:t>(in 202</w:t>
      </w:r>
      <w:r w:rsidR="005855BB">
        <w:t>2</w:t>
      </w:r>
      <w:r>
        <w:t xml:space="preserve">) </w:t>
      </w:r>
      <w:r w:rsidRPr="00983A7F">
        <w:t xml:space="preserve">before it </w:t>
      </w:r>
      <w:r w:rsidR="005855BB">
        <w:t xml:space="preserve">can be </w:t>
      </w:r>
      <w:r w:rsidRPr="00983A7F">
        <w:t>used for external purposes</w:t>
      </w:r>
      <w:r w:rsidR="005855BB">
        <w:t>. H</w:t>
      </w:r>
      <w:r w:rsidR="00B945C5">
        <w:t>owever</w:t>
      </w:r>
      <w:r w:rsidR="005855BB">
        <w:t>,</w:t>
      </w:r>
      <w:r w:rsidR="00B945C5">
        <w:t xml:space="preserve"> it</w:t>
      </w:r>
      <w:r w:rsidR="005855BB">
        <w:t xml:space="preserve"> may still be useful </w:t>
      </w:r>
      <w:r w:rsidR="00B945C5">
        <w:t xml:space="preserve">for future assessments and other </w:t>
      </w:r>
      <w:r w:rsidR="00F65E26">
        <w:t xml:space="preserve">policy and </w:t>
      </w:r>
      <w:r w:rsidR="00B945C5">
        <w:t>decision-making processes</w:t>
      </w:r>
      <w:r w:rsidRPr="00983A7F">
        <w:t>.</w:t>
      </w:r>
    </w:p>
    <w:p w14:paraId="2E31657D" w14:textId="58AFA6AA" w:rsidR="00F25037" w:rsidRDefault="00F25037" w:rsidP="003040BA">
      <w:pPr>
        <w:pStyle w:val="ListParagraph"/>
        <w:numPr>
          <w:ilvl w:val="0"/>
          <w:numId w:val="24"/>
        </w:numPr>
        <w:spacing w:line="276" w:lineRule="auto"/>
        <w:jc w:val="both"/>
      </w:pPr>
      <w:r w:rsidRPr="00616FC6">
        <w:t xml:space="preserve">The assessment </w:t>
      </w:r>
      <w:r w:rsidR="00AF6920">
        <w:t>c</w:t>
      </w:r>
      <w:r w:rsidRPr="00616FC6">
        <w:t xml:space="preserve">ould inform </w:t>
      </w:r>
      <w:r w:rsidR="006F2E47">
        <w:t>policymakers</w:t>
      </w:r>
      <w:r>
        <w:t>,</w:t>
      </w:r>
      <w:r w:rsidRPr="00901AFB">
        <w:t xml:space="preserve"> </w:t>
      </w:r>
      <w:r w:rsidRPr="00616FC6">
        <w:t>researchers and</w:t>
      </w:r>
      <w:r>
        <w:t xml:space="preserve"> NGOs</w:t>
      </w:r>
      <w:r w:rsidRPr="00616FC6">
        <w:t xml:space="preserve"> about the protocols that need to be followed when </w:t>
      </w:r>
      <w:r>
        <w:t>working with</w:t>
      </w:r>
      <w:r w:rsidRPr="00616FC6">
        <w:t xml:space="preserve"> IPLC</w:t>
      </w:r>
      <w:r w:rsidR="005855BB">
        <w:t>s</w:t>
      </w:r>
      <w:r w:rsidR="002061E1">
        <w:t xml:space="preserve">. </w:t>
      </w:r>
      <w:r w:rsidR="006F2E47">
        <w:t>Policymakers</w:t>
      </w:r>
      <w:r w:rsidRPr="00616FC6">
        <w:t xml:space="preserve"> often </w:t>
      </w:r>
      <w:r w:rsidR="003B573C">
        <w:t xml:space="preserve">do not fully understand </w:t>
      </w:r>
      <w:r w:rsidR="002061E1">
        <w:t xml:space="preserve">how to work </w:t>
      </w:r>
      <w:r w:rsidR="002061E1">
        <w:lastRenderedPageBreak/>
        <w:t xml:space="preserve">with IPLCs </w:t>
      </w:r>
      <w:r>
        <w:t xml:space="preserve">when making decisions </w:t>
      </w:r>
      <w:r w:rsidR="00AF6920">
        <w:t>on</w:t>
      </w:r>
      <w:r w:rsidRPr="00616FC6">
        <w:t xml:space="preserve"> </w:t>
      </w:r>
      <w:r w:rsidR="005855BB">
        <w:t>i</w:t>
      </w:r>
      <w:r w:rsidR="00DB2BB3">
        <w:t>ndigenous</w:t>
      </w:r>
      <w:r w:rsidRPr="00616FC6">
        <w:t xml:space="preserve"> </w:t>
      </w:r>
      <w:r>
        <w:t>lands</w:t>
      </w:r>
      <w:r w:rsidR="002061E1">
        <w:t>, or they have</w:t>
      </w:r>
      <w:r w:rsidR="009A7BE7">
        <w:t xml:space="preserve"> </w:t>
      </w:r>
      <w:r w:rsidR="00655799">
        <w:t xml:space="preserve">opposing </w:t>
      </w:r>
      <w:r w:rsidR="009A7BE7">
        <w:t>interests</w:t>
      </w:r>
      <w:r w:rsidRPr="00616FC6">
        <w:t>.</w:t>
      </w:r>
      <w:r>
        <w:t xml:space="preserve"> NGOs and researchers often also assume that they can bring knowledge and solutions to IPLC</w:t>
      </w:r>
      <w:r w:rsidR="005855BB">
        <w:t>s</w:t>
      </w:r>
      <w:r>
        <w:t xml:space="preserve">, rather than engaging with their knowledge and expertise and allowing them to set agendas. </w:t>
      </w:r>
      <w:r w:rsidR="00AF6920">
        <w:t xml:space="preserve">The </w:t>
      </w:r>
      <w:r w:rsidR="005855BB">
        <w:t>v</w:t>
      </w:r>
      <w:r w:rsidR="00AF6920">
        <w:t xml:space="preserve">alues </w:t>
      </w:r>
      <w:r w:rsidR="005855BB">
        <w:t>a</w:t>
      </w:r>
      <w:r w:rsidR="00AF6920">
        <w:t xml:space="preserve">ssessment could set out clear guidelines on how to </w:t>
      </w:r>
      <w:r w:rsidR="00F65E26">
        <w:t xml:space="preserve">address </w:t>
      </w:r>
      <w:r w:rsidR="00AF6920">
        <w:t>these issues.</w:t>
      </w:r>
    </w:p>
    <w:p w14:paraId="79C8EE26" w14:textId="6599BFCA" w:rsidR="00F25037" w:rsidRDefault="005855BB" w:rsidP="003040BA">
      <w:pPr>
        <w:pStyle w:val="ListParagraph"/>
        <w:numPr>
          <w:ilvl w:val="0"/>
          <w:numId w:val="24"/>
        </w:numPr>
        <w:spacing w:line="276" w:lineRule="auto"/>
        <w:jc w:val="both"/>
      </w:pPr>
      <w:r>
        <w:t>T</w:t>
      </w:r>
      <w:r w:rsidR="00F25037">
        <w:t xml:space="preserve">he </w:t>
      </w:r>
      <w:r>
        <w:t>v</w:t>
      </w:r>
      <w:r w:rsidR="00F25037">
        <w:t xml:space="preserve">alues </w:t>
      </w:r>
      <w:r>
        <w:t>a</w:t>
      </w:r>
      <w:r w:rsidR="00F25037">
        <w:t>ssessment could offer specific recommendations aimed at IPLC</w:t>
      </w:r>
      <w:r>
        <w:t>s</w:t>
      </w:r>
      <w:r w:rsidR="00F25037">
        <w:t xml:space="preserve">, to support them in strengthening their own capacity. This could be addressed particularly in </w:t>
      </w:r>
      <w:r w:rsidR="003748DB">
        <w:t>c</w:t>
      </w:r>
      <w:r w:rsidR="00F25037">
        <w:t xml:space="preserve">hapter 6. </w:t>
      </w:r>
    </w:p>
    <w:p w14:paraId="2C653186" w14:textId="66AA2D4D" w:rsidR="00F25037" w:rsidRPr="007D1470" w:rsidRDefault="00F25037" w:rsidP="003040BA">
      <w:pPr>
        <w:pStyle w:val="ListParagraph"/>
        <w:numPr>
          <w:ilvl w:val="0"/>
          <w:numId w:val="26"/>
        </w:numPr>
        <w:spacing w:line="276" w:lineRule="auto"/>
        <w:jc w:val="both"/>
      </w:pPr>
      <w:r w:rsidRPr="00616FC6">
        <w:t>Sharing environmental knowledge and capacity</w:t>
      </w:r>
      <w:r w:rsidR="001647C7">
        <w:t>-</w:t>
      </w:r>
      <w:r w:rsidRPr="00616FC6">
        <w:t xml:space="preserve">building among IPLCs </w:t>
      </w:r>
      <w:r w:rsidR="00AF6920">
        <w:t>c</w:t>
      </w:r>
      <w:r w:rsidRPr="00616FC6">
        <w:t xml:space="preserve">ould be promoted. Strengthened collaboration between communities could help to </w:t>
      </w:r>
      <w:r w:rsidR="00611786">
        <w:t>demonstrate the importance to</w:t>
      </w:r>
      <w:r w:rsidR="00611786" w:rsidRPr="00616FC6">
        <w:t xml:space="preserve"> </w:t>
      </w:r>
      <w:r w:rsidR="006F2E47">
        <w:t>policymakers</w:t>
      </w:r>
      <w:r w:rsidRPr="00616FC6">
        <w:t xml:space="preserve"> </w:t>
      </w:r>
      <w:r w:rsidR="00611786">
        <w:t>of</w:t>
      </w:r>
      <w:r w:rsidR="00611786" w:rsidRPr="00616FC6">
        <w:t xml:space="preserve"> </w:t>
      </w:r>
      <w:r w:rsidR="002061E1">
        <w:t xml:space="preserve">considering, including or articulating </w:t>
      </w:r>
      <w:r w:rsidRPr="00616FC6">
        <w:t>IPLC vie</w:t>
      </w:r>
      <w:r w:rsidRPr="00FD67D1">
        <w:t>ws</w:t>
      </w:r>
      <w:r w:rsidR="00D9645B" w:rsidRPr="00FD67D1">
        <w:t xml:space="preserve"> and expectations</w:t>
      </w:r>
      <w:r w:rsidRPr="00FD67D1">
        <w:t xml:space="preserve"> in</w:t>
      </w:r>
      <w:r w:rsidRPr="00616FC6">
        <w:t xml:space="preserve"> their decisions</w:t>
      </w:r>
      <w:r w:rsidRPr="007D1470">
        <w:t xml:space="preserve">. </w:t>
      </w:r>
      <w:r w:rsidRPr="00616FC6">
        <w:t xml:space="preserve">Options for improved dialogue between IPLCs could be addressed in </w:t>
      </w:r>
      <w:r w:rsidR="003748DB">
        <w:t>c</w:t>
      </w:r>
      <w:r w:rsidRPr="00616FC6">
        <w:t xml:space="preserve">hapter 6 of the </w:t>
      </w:r>
      <w:r w:rsidR="005855BB">
        <w:t>v</w:t>
      </w:r>
      <w:r w:rsidRPr="00616FC6">
        <w:t xml:space="preserve">alues </w:t>
      </w:r>
      <w:r w:rsidR="005855BB">
        <w:t>a</w:t>
      </w:r>
      <w:r w:rsidRPr="00616FC6">
        <w:t>ssessment</w:t>
      </w:r>
      <w:r w:rsidR="002061E1">
        <w:t>, while all other chapters also have the potential to bring about conversations and dialogue among IPLC</w:t>
      </w:r>
      <w:r w:rsidR="005855BB">
        <w:t>s</w:t>
      </w:r>
      <w:r w:rsidR="002061E1">
        <w:t xml:space="preserve"> and between IPLC</w:t>
      </w:r>
      <w:r w:rsidR="005855BB">
        <w:t>s</w:t>
      </w:r>
      <w:r w:rsidR="00FD67D1">
        <w:t xml:space="preserve">, </w:t>
      </w:r>
      <w:r w:rsidR="002061E1">
        <w:t>scientists</w:t>
      </w:r>
      <w:r w:rsidR="00FD67D1">
        <w:t xml:space="preserve"> and </w:t>
      </w:r>
      <w:r w:rsidR="006F2E47">
        <w:t>policymakers</w:t>
      </w:r>
      <w:r w:rsidRPr="00616FC6">
        <w:t>.</w:t>
      </w:r>
    </w:p>
    <w:p w14:paraId="4129B620" w14:textId="2998D551" w:rsidR="00F25037" w:rsidRDefault="00F25037" w:rsidP="003040BA">
      <w:pPr>
        <w:pStyle w:val="ListParagraph"/>
        <w:numPr>
          <w:ilvl w:val="0"/>
          <w:numId w:val="24"/>
        </w:numPr>
        <w:spacing w:line="276" w:lineRule="auto"/>
        <w:jc w:val="both"/>
      </w:pPr>
      <w:r>
        <w:t>The participants of the current dialogue, as well as other IPLC</w:t>
      </w:r>
      <w:r w:rsidR="005855BB">
        <w:t>s</w:t>
      </w:r>
      <w:r>
        <w:t xml:space="preserve"> involved in the development of the </w:t>
      </w:r>
      <w:r w:rsidR="005855BB">
        <w:t>v</w:t>
      </w:r>
      <w:r>
        <w:t xml:space="preserve">alues </w:t>
      </w:r>
      <w:r w:rsidR="005855BB">
        <w:t>a</w:t>
      </w:r>
      <w:r>
        <w:t xml:space="preserve">ssessment, </w:t>
      </w:r>
      <w:r w:rsidR="00655799">
        <w:t xml:space="preserve">could </w:t>
      </w:r>
      <w:r>
        <w:t xml:space="preserve">also share lessons learned from the process with their networks. </w:t>
      </w:r>
    </w:p>
    <w:p w14:paraId="2AD2710A" w14:textId="0D479E70" w:rsidR="00AF6920" w:rsidRDefault="00F25037" w:rsidP="003040BA">
      <w:pPr>
        <w:pStyle w:val="ListParagraph"/>
        <w:numPr>
          <w:ilvl w:val="0"/>
          <w:numId w:val="24"/>
        </w:numPr>
        <w:spacing w:line="276" w:lineRule="auto"/>
        <w:jc w:val="both"/>
      </w:pPr>
      <w:r>
        <w:t xml:space="preserve">The </w:t>
      </w:r>
      <w:r w:rsidR="005855BB">
        <w:t>v</w:t>
      </w:r>
      <w:r>
        <w:t xml:space="preserve">alues </w:t>
      </w:r>
      <w:r w:rsidR="005855BB">
        <w:t>a</w:t>
      </w:r>
      <w:r>
        <w:t>ssessment could make a recommendation to IPBES to recognize the limitations affecting IPLC participation in this type of dialogue workshops, including language barriers</w:t>
      </w:r>
      <w:r w:rsidR="00384708">
        <w:t>.</w:t>
      </w:r>
    </w:p>
    <w:p w14:paraId="01FFC4F0" w14:textId="3AAC0627" w:rsidR="00FF1C25" w:rsidRDefault="00F25037" w:rsidP="003040BA">
      <w:pPr>
        <w:pStyle w:val="ListParagraph"/>
        <w:numPr>
          <w:ilvl w:val="0"/>
          <w:numId w:val="24"/>
        </w:numPr>
        <w:spacing w:line="276" w:lineRule="auto"/>
        <w:jc w:val="both"/>
      </w:pPr>
      <w:r>
        <w:t xml:space="preserve">The </w:t>
      </w:r>
      <w:r w:rsidR="005855BB">
        <w:t>v</w:t>
      </w:r>
      <w:r>
        <w:t xml:space="preserve">alues </w:t>
      </w:r>
      <w:r w:rsidR="005855BB">
        <w:t>a</w:t>
      </w:r>
      <w:r>
        <w:t>ssessment could provide an example for future IPBES assessments, taking the opportunity to showcase methods and processes that facilitate the inclusion of other actors and knowledge systems.</w:t>
      </w:r>
    </w:p>
    <w:p w14:paraId="51BB9667" w14:textId="0F95DDF8" w:rsidR="00F65E26" w:rsidRDefault="00F65E26" w:rsidP="003040BA">
      <w:pPr>
        <w:pStyle w:val="ListParagraph"/>
        <w:numPr>
          <w:ilvl w:val="0"/>
          <w:numId w:val="24"/>
        </w:numPr>
        <w:spacing w:line="276" w:lineRule="auto"/>
        <w:jc w:val="both"/>
      </w:pPr>
      <w:r>
        <w:t xml:space="preserve">The </w:t>
      </w:r>
      <w:r w:rsidR="005855BB">
        <w:t>v</w:t>
      </w:r>
      <w:r>
        <w:t xml:space="preserve">alues </w:t>
      </w:r>
      <w:r w:rsidR="005855BB">
        <w:t>a</w:t>
      </w:r>
      <w:r>
        <w:t>ssessment can be used as a tool for dialogue and debate on pluralistic approaches to decision-making that affects social groups, IPLC</w:t>
      </w:r>
      <w:r w:rsidR="00F14FEF">
        <w:t>s</w:t>
      </w:r>
      <w:r>
        <w:t xml:space="preserve">, women, </w:t>
      </w:r>
      <w:r w:rsidR="002061E1">
        <w:t xml:space="preserve">the </w:t>
      </w:r>
      <w:r>
        <w:t>elderly</w:t>
      </w:r>
      <w:r w:rsidR="00DC507F">
        <w:t>, young adults,</w:t>
      </w:r>
      <w:r>
        <w:t xml:space="preserve"> and children in different ways. It could be used in schools, on-line </w:t>
      </w:r>
      <w:proofErr w:type="gramStart"/>
      <w:r>
        <w:t>fora</w:t>
      </w:r>
      <w:proofErr w:type="gramEnd"/>
      <w:r>
        <w:t xml:space="preserve"> and other spaces for debate. It could </w:t>
      </w:r>
      <w:r w:rsidR="008866FE">
        <w:t xml:space="preserve">also be used as a </w:t>
      </w:r>
      <w:r w:rsidR="00655799">
        <w:t xml:space="preserve">departure </w:t>
      </w:r>
      <w:r w:rsidR="008866FE">
        <w:t xml:space="preserve">point to be expanded through follow-up processes and programs. </w:t>
      </w:r>
    </w:p>
    <w:p w14:paraId="5BAFE722" w14:textId="77777777" w:rsidR="006F2E47" w:rsidRDefault="006F2E47" w:rsidP="003040BA">
      <w:pPr>
        <w:pStyle w:val="ListParagraph"/>
        <w:spacing w:line="276" w:lineRule="auto"/>
        <w:jc w:val="both"/>
      </w:pPr>
    </w:p>
    <w:p w14:paraId="4C32D958" w14:textId="62D53810" w:rsidR="00FF1C25" w:rsidRDefault="00FF1C25" w:rsidP="00F26FCA">
      <w:pPr>
        <w:pStyle w:val="Heading2"/>
      </w:pPr>
      <w:bookmarkStart w:id="23" w:name="_Toc106270714"/>
      <w:r>
        <w:t xml:space="preserve">Process and </w:t>
      </w:r>
      <w:r w:rsidR="00DD1CCC">
        <w:t>m</w:t>
      </w:r>
      <w:r>
        <w:t>ethods for IPLC participation</w:t>
      </w:r>
      <w:bookmarkEnd w:id="23"/>
    </w:p>
    <w:p w14:paraId="55C8DA9D" w14:textId="5146016D" w:rsidR="00FF1C25" w:rsidRPr="00616FC6" w:rsidRDefault="00FF1C25" w:rsidP="003040BA">
      <w:pPr>
        <w:pStyle w:val="Heading3"/>
        <w:jc w:val="both"/>
        <w:rPr>
          <w:i/>
        </w:rPr>
      </w:pPr>
      <w:bookmarkStart w:id="24" w:name="_Toc106270715"/>
      <w:r>
        <w:t>Overall principles</w:t>
      </w:r>
      <w:bookmarkEnd w:id="24"/>
    </w:p>
    <w:p w14:paraId="6CCB4B41" w14:textId="2A6AF7FA" w:rsidR="00C85D8B" w:rsidRDefault="00FF1C25" w:rsidP="003040BA">
      <w:pPr>
        <w:pStyle w:val="ListParagraph"/>
        <w:numPr>
          <w:ilvl w:val="0"/>
          <w:numId w:val="26"/>
        </w:numPr>
        <w:spacing w:line="276" w:lineRule="auto"/>
        <w:jc w:val="both"/>
      </w:pPr>
      <w:r>
        <w:t xml:space="preserve">As much as possible, the assessment </w:t>
      </w:r>
      <w:r w:rsidR="006A2E50">
        <w:t xml:space="preserve">could </w:t>
      </w:r>
      <w:r>
        <w:t xml:space="preserve">focus on </w:t>
      </w:r>
      <w:r w:rsidRPr="00983A7F">
        <w:t>co-constructi</w:t>
      </w:r>
      <w:r w:rsidR="00685A3E">
        <w:t>on and</w:t>
      </w:r>
      <w:r w:rsidRPr="00983A7F">
        <w:t xml:space="preserve"> co-generation of knowledge, </w:t>
      </w:r>
      <w:r>
        <w:t xml:space="preserve">and </w:t>
      </w:r>
      <w:r w:rsidRPr="00983A7F">
        <w:t>co-learning (about processes, pathways, futures)</w:t>
      </w:r>
      <w:r>
        <w:t>, rather than on researchers gathering ILK</w:t>
      </w:r>
      <w:r w:rsidRPr="00983A7F">
        <w:t>.</w:t>
      </w:r>
      <w:r>
        <w:t xml:space="preserve"> Researchers </w:t>
      </w:r>
      <w:r w:rsidR="006A2E50">
        <w:t xml:space="preserve">could aim to </w:t>
      </w:r>
      <w:r>
        <w:t xml:space="preserve">not only work with </w:t>
      </w:r>
      <w:proofErr w:type="gramStart"/>
      <w:r>
        <w:t>IPLC</w:t>
      </w:r>
      <w:r w:rsidR="00F14FEF">
        <w:t>s</w:t>
      </w:r>
      <w:r>
        <w:t>, but</w:t>
      </w:r>
      <w:proofErr w:type="gramEnd"/>
      <w:r>
        <w:t xml:space="preserve"> be willing to genuinely learn from them about their lifestyles, worldviews, </w:t>
      </w:r>
      <w:proofErr w:type="spellStart"/>
      <w:r>
        <w:t>cosmovisions</w:t>
      </w:r>
      <w:proofErr w:type="spellEnd"/>
      <w:r w:rsidR="003748DB">
        <w:t>,</w:t>
      </w:r>
      <w:r>
        <w:t xml:space="preserve"> etc</w:t>
      </w:r>
      <w:r w:rsidR="003748DB">
        <w:t>.</w:t>
      </w:r>
      <w:r w:rsidR="008866FE">
        <w:t xml:space="preserve">, as well </w:t>
      </w:r>
      <w:r w:rsidR="008866FE" w:rsidRPr="00437537">
        <w:t xml:space="preserve">as </w:t>
      </w:r>
      <w:r w:rsidR="00D81B1E" w:rsidRPr="00437537">
        <w:t>engaging</w:t>
      </w:r>
      <w:r w:rsidR="00D81B1E">
        <w:t xml:space="preserve"> with</w:t>
      </w:r>
      <w:r w:rsidR="008866FE">
        <w:t xml:space="preserve"> their perceptions and interpretations through direct interactions or through ILK workshops</w:t>
      </w:r>
      <w:r>
        <w:t xml:space="preserve">. </w:t>
      </w:r>
    </w:p>
    <w:p w14:paraId="15779B1F" w14:textId="47508D90" w:rsidR="00FF1C25" w:rsidRDefault="00C85D8B" w:rsidP="003040BA">
      <w:pPr>
        <w:pStyle w:val="ListParagraph"/>
        <w:numPr>
          <w:ilvl w:val="0"/>
          <w:numId w:val="26"/>
        </w:numPr>
        <w:spacing w:line="276" w:lineRule="auto"/>
        <w:jc w:val="both"/>
      </w:pPr>
      <w:r>
        <w:t>The</w:t>
      </w:r>
      <w:r w:rsidR="00D81B1E">
        <w:t xml:space="preserve"> participants highlighted that the</w:t>
      </w:r>
      <w:r>
        <w:t xml:space="preserve"> assessment and its authors </w:t>
      </w:r>
      <w:r w:rsidR="003A3508">
        <w:t>should</w:t>
      </w:r>
      <w:r>
        <w:t xml:space="preserve"> avoid </w:t>
      </w:r>
      <w:r w:rsidR="00FF1C25" w:rsidRPr="00C85D8B">
        <w:t>appropriating ILK.</w:t>
      </w:r>
      <w:r w:rsidR="00122CC7">
        <w:t xml:space="preserve"> It was noted that there is need to expl</w:t>
      </w:r>
      <w:r w:rsidR="00D81B1E">
        <w:t>ore</w:t>
      </w:r>
      <w:r w:rsidR="00122CC7">
        <w:t xml:space="preserve"> what this means and how to avoid it</w:t>
      </w:r>
      <w:r w:rsidR="00D81B1E">
        <w:t>. It may also be necessary</w:t>
      </w:r>
      <w:r w:rsidR="00122CC7">
        <w:t xml:space="preserve"> to develop an </w:t>
      </w:r>
      <w:r w:rsidR="003748DB">
        <w:t>e</w:t>
      </w:r>
      <w:r w:rsidR="00122CC7">
        <w:t>th</w:t>
      </w:r>
      <w:r w:rsidR="00D81B1E">
        <w:t xml:space="preserve">ics </w:t>
      </w:r>
      <w:r w:rsidR="003748DB">
        <w:t>p</w:t>
      </w:r>
      <w:r w:rsidR="00D81B1E">
        <w:t>rotocol for IPBES and ILK</w:t>
      </w:r>
      <w:r w:rsidR="00437537">
        <w:t xml:space="preserve"> (discussed further below)</w:t>
      </w:r>
      <w:r w:rsidR="00D81B1E">
        <w:t>.</w:t>
      </w:r>
    </w:p>
    <w:p w14:paraId="4F87BEB9" w14:textId="048035DA" w:rsidR="00FF1C25" w:rsidRDefault="00FF1C25" w:rsidP="003040BA">
      <w:pPr>
        <w:pStyle w:val="ListParagraph"/>
        <w:numPr>
          <w:ilvl w:val="0"/>
          <w:numId w:val="26"/>
        </w:numPr>
        <w:spacing w:line="276" w:lineRule="auto"/>
        <w:jc w:val="both"/>
      </w:pPr>
      <w:r>
        <w:t xml:space="preserve">All actors involved in the development of the </w:t>
      </w:r>
      <w:r w:rsidR="004B4803">
        <w:t>a</w:t>
      </w:r>
      <w:r>
        <w:t xml:space="preserve">ssessment </w:t>
      </w:r>
      <w:r w:rsidR="00223126">
        <w:t xml:space="preserve">could </w:t>
      </w:r>
      <w:r>
        <w:t xml:space="preserve">try to look beyond a standard methodology. Building confidence and strong relationships </w:t>
      </w:r>
      <w:r w:rsidR="00223126">
        <w:t xml:space="preserve">could </w:t>
      </w:r>
      <w:r>
        <w:t>be their first and foremost concern.</w:t>
      </w:r>
    </w:p>
    <w:p w14:paraId="25AC9048" w14:textId="459E9CE6" w:rsidR="00FF1C25" w:rsidRDefault="00FF1C25" w:rsidP="003040BA">
      <w:pPr>
        <w:pStyle w:val="ListParagraph"/>
        <w:numPr>
          <w:ilvl w:val="0"/>
          <w:numId w:val="25"/>
        </w:numPr>
        <w:spacing w:line="276" w:lineRule="auto"/>
        <w:jc w:val="both"/>
      </w:pPr>
      <w:r>
        <w:t>Capacity</w:t>
      </w:r>
      <w:r w:rsidR="003748DB">
        <w:t>-</w:t>
      </w:r>
      <w:r w:rsidRPr="0034234F">
        <w:t xml:space="preserve">building for </w:t>
      </w:r>
      <w:r>
        <w:t xml:space="preserve">IPBES </w:t>
      </w:r>
      <w:r w:rsidRPr="0034234F">
        <w:t>researchers is key for developing successful and mutually beneficial relationships with IPLC</w:t>
      </w:r>
      <w:r w:rsidR="00F14FEF">
        <w:t>s</w:t>
      </w:r>
      <w:r w:rsidR="00122CC7">
        <w:t>, and it is important to learn from previous assessments</w:t>
      </w:r>
      <w:r w:rsidRPr="0034234F">
        <w:t>.</w:t>
      </w:r>
    </w:p>
    <w:p w14:paraId="1D20F11D" w14:textId="3F53BD78" w:rsidR="00FF1C25" w:rsidRDefault="00FF1C25" w:rsidP="003040BA">
      <w:pPr>
        <w:pStyle w:val="ListParagraph"/>
        <w:numPr>
          <w:ilvl w:val="0"/>
          <w:numId w:val="25"/>
        </w:numPr>
        <w:spacing w:line="276" w:lineRule="auto"/>
        <w:jc w:val="both"/>
      </w:pPr>
      <w:r>
        <w:lastRenderedPageBreak/>
        <w:t>I</w:t>
      </w:r>
      <w:r w:rsidR="00223126">
        <w:t xml:space="preserve">t would be important to involve </w:t>
      </w:r>
      <w:r>
        <w:t xml:space="preserve">all seven </w:t>
      </w:r>
      <w:r w:rsidR="005D6506">
        <w:t xml:space="preserve">geo-cultural </w:t>
      </w:r>
      <w:r>
        <w:t xml:space="preserve">IPLC regions </w:t>
      </w:r>
      <w:r w:rsidR="005D6506">
        <w:t xml:space="preserve">agreed by the UN Permanent Forum on </w:t>
      </w:r>
      <w:r w:rsidR="00DD6887">
        <w:t>I</w:t>
      </w:r>
      <w:r w:rsidR="005D6506">
        <w:t xml:space="preserve">ndigenous Issues </w:t>
      </w:r>
      <w:r w:rsidR="00223126">
        <w:t xml:space="preserve">when </w:t>
      </w:r>
      <w:r>
        <w:t>collect</w:t>
      </w:r>
      <w:r w:rsidR="00223126">
        <w:t>ing</w:t>
      </w:r>
      <w:r>
        <w:t xml:space="preserve"> materials, including oral </w:t>
      </w:r>
      <w:r w:rsidR="00183594">
        <w:t>material</w:t>
      </w:r>
      <w:r>
        <w:t>.</w:t>
      </w:r>
    </w:p>
    <w:p w14:paraId="13CEA753" w14:textId="44278C9F" w:rsidR="00FF1C25" w:rsidRDefault="00FF1C25" w:rsidP="003040BA">
      <w:pPr>
        <w:pStyle w:val="Heading3"/>
        <w:jc w:val="both"/>
      </w:pPr>
      <w:bookmarkStart w:id="25" w:name="_Toc106270716"/>
      <w:r>
        <w:t xml:space="preserve">Working with other </w:t>
      </w:r>
      <w:r w:rsidR="003B573C">
        <w:t xml:space="preserve">ways of knowing and </w:t>
      </w:r>
      <w:r w:rsidR="00F14FEF">
        <w:t>i</w:t>
      </w:r>
      <w:r w:rsidR="003B573C">
        <w:t xml:space="preserve">ndigenous </w:t>
      </w:r>
      <w:r>
        <w:t>languages</w:t>
      </w:r>
      <w:bookmarkEnd w:id="25"/>
    </w:p>
    <w:p w14:paraId="68C7E858" w14:textId="395AB14E" w:rsidR="00FF1C25" w:rsidRDefault="00FF1C25" w:rsidP="003040BA">
      <w:pPr>
        <w:pStyle w:val="ListParagraph"/>
        <w:numPr>
          <w:ilvl w:val="0"/>
          <w:numId w:val="26"/>
        </w:numPr>
        <w:spacing w:line="276" w:lineRule="auto"/>
        <w:jc w:val="both"/>
      </w:pPr>
      <w:r>
        <w:t xml:space="preserve">Appropriate methodologies need to be developed </w:t>
      </w:r>
      <w:proofErr w:type="gramStart"/>
      <w:r>
        <w:t>in order to</w:t>
      </w:r>
      <w:proofErr w:type="gramEnd"/>
      <w:r>
        <w:t xml:space="preserve"> connect diverse worldviews. They </w:t>
      </w:r>
      <w:r w:rsidR="00882895">
        <w:t xml:space="preserve">could </w:t>
      </w:r>
      <w:r>
        <w:t xml:space="preserve">incorporate various sources of ILK, including prayers, </w:t>
      </w:r>
      <w:r w:rsidR="004B4803">
        <w:t xml:space="preserve">rituals </w:t>
      </w:r>
      <w:r>
        <w:t xml:space="preserve">songs and others, which are rarely </w:t>
      </w:r>
      <w:r w:rsidR="00DD1CCC">
        <w:t>recogniz</w:t>
      </w:r>
      <w:r>
        <w:t>ed when non-</w:t>
      </w:r>
      <w:r w:rsidR="00F14FEF">
        <w:t>i</w:t>
      </w:r>
      <w:r w:rsidR="00DB2BB3">
        <w:t>ndigenous</w:t>
      </w:r>
      <w:r>
        <w:t xml:space="preserve"> peoples </w:t>
      </w:r>
      <w:proofErr w:type="gramStart"/>
      <w:r>
        <w:t>come into contact with</w:t>
      </w:r>
      <w:proofErr w:type="gramEnd"/>
      <w:r>
        <w:t xml:space="preserve"> IPLC</w:t>
      </w:r>
      <w:r w:rsidR="00F14FEF">
        <w:t>s</w:t>
      </w:r>
      <w:r>
        <w:t xml:space="preserve"> to do research.</w:t>
      </w:r>
    </w:p>
    <w:p w14:paraId="3D913438" w14:textId="4251D095" w:rsidR="004B4803" w:rsidRDefault="00FF1C25" w:rsidP="003040BA">
      <w:pPr>
        <w:pStyle w:val="ListParagraph"/>
        <w:numPr>
          <w:ilvl w:val="0"/>
          <w:numId w:val="26"/>
        </w:numPr>
        <w:spacing w:line="276" w:lineRule="auto"/>
        <w:jc w:val="both"/>
      </w:pPr>
      <w:r>
        <w:t xml:space="preserve">Songs are important manifestations of values and </w:t>
      </w:r>
      <w:r w:rsidR="00882895">
        <w:t xml:space="preserve">could </w:t>
      </w:r>
      <w:r>
        <w:t xml:space="preserve">thus be incorporated in the </w:t>
      </w:r>
      <w:r w:rsidR="00F14FEF">
        <w:t>v</w:t>
      </w:r>
      <w:r>
        <w:t xml:space="preserve">alues </w:t>
      </w:r>
      <w:r w:rsidR="00F14FEF">
        <w:t>a</w:t>
      </w:r>
      <w:r>
        <w:t xml:space="preserve">ssessment. </w:t>
      </w:r>
      <w:r w:rsidR="00C6022A">
        <w:t>S</w:t>
      </w:r>
      <w:r>
        <w:t xml:space="preserve">ongs of Karen people from Thailand on the value of ecology </w:t>
      </w:r>
      <w:r w:rsidR="00C6022A">
        <w:t xml:space="preserve">are </w:t>
      </w:r>
      <w:r>
        <w:t xml:space="preserve">a pertinent example. </w:t>
      </w:r>
      <w:r w:rsidR="004B4803">
        <w:t xml:space="preserve">However, it may be challenging to fully express songs in an assessment, and a full transcription may be difficult to understand for the </w:t>
      </w:r>
      <w:r w:rsidR="00882895">
        <w:t xml:space="preserve">IPBES </w:t>
      </w:r>
      <w:r w:rsidR="003A3508">
        <w:t>m</w:t>
      </w:r>
      <w:r w:rsidR="004B4803">
        <w:t xml:space="preserve">ember </w:t>
      </w:r>
      <w:r w:rsidR="003A3508">
        <w:t>s</w:t>
      </w:r>
      <w:r w:rsidR="004B4803">
        <w:t xml:space="preserve">tates, as it </w:t>
      </w:r>
      <w:r w:rsidR="003A3508">
        <w:t>may reflect</w:t>
      </w:r>
      <w:r w:rsidR="004B4803">
        <w:t xml:space="preserve"> highly local</w:t>
      </w:r>
      <w:r w:rsidR="003A3508">
        <w:t>ized knowledge</w:t>
      </w:r>
      <w:r w:rsidR="004B4803">
        <w:t xml:space="preserve">. A translation </w:t>
      </w:r>
      <w:r w:rsidR="00B8396E">
        <w:t xml:space="preserve">and interpretation </w:t>
      </w:r>
      <w:r w:rsidR="004B4803">
        <w:t xml:space="preserve">process </w:t>
      </w:r>
      <w:r w:rsidR="00882895">
        <w:t xml:space="preserve">could </w:t>
      </w:r>
      <w:r w:rsidR="004B4803">
        <w:t>be done in a very cautious and diligent way, in collaboration with IPLC</w:t>
      </w:r>
      <w:r w:rsidR="00F14FEF">
        <w:t>s</w:t>
      </w:r>
      <w:r w:rsidR="004B4803">
        <w:t>.</w:t>
      </w:r>
      <w:r w:rsidR="00122CC7">
        <w:t xml:space="preserve"> The dialogue participants also discussed the need for an online repository, as the sources </w:t>
      </w:r>
      <w:r w:rsidR="00D81B1E">
        <w:t xml:space="preserve">of information </w:t>
      </w:r>
      <w:r w:rsidR="00122CC7">
        <w:t xml:space="preserve">need to be accessible. </w:t>
      </w:r>
    </w:p>
    <w:p w14:paraId="3353BBEA" w14:textId="71E26471" w:rsidR="00FF1C25" w:rsidRDefault="00FF1C25" w:rsidP="003040BA">
      <w:pPr>
        <w:pStyle w:val="ListParagraph"/>
        <w:numPr>
          <w:ilvl w:val="0"/>
          <w:numId w:val="26"/>
        </w:numPr>
        <w:spacing w:line="276" w:lineRule="auto"/>
        <w:jc w:val="both"/>
      </w:pPr>
      <w:r>
        <w:t xml:space="preserve">Efforts </w:t>
      </w:r>
      <w:r w:rsidR="00882895">
        <w:t xml:space="preserve">could </w:t>
      </w:r>
      <w:r>
        <w:t>be made to allow IPLC</w:t>
      </w:r>
      <w:r w:rsidR="00F14FEF">
        <w:t>s</w:t>
      </w:r>
      <w:r>
        <w:t xml:space="preserve"> to express themselves in their </w:t>
      </w:r>
      <w:r w:rsidR="00F14FEF">
        <w:t>i</w:t>
      </w:r>
      <w:r w:rsidR="00DB2BB3">
        <w:t>ndigenous</w:t>
      </w:r>
      <w:r w:rsidR="003A3508">
        <w:t xml:space="preserve"> and local</w:t>
      </w:r>
      <w:r>
        <w:t xml:space="preserve"> languages. Sometimes it is impossible to translate from an </w:t>
      </w:r>
      <w:r w:rsidR="00F14FEF">
        <w:t>i</w:t>
      </w:r>
      <w:r w:rsidR="00DB2BB3">
        <w:t>ndigenous</w:t>
      </w:r>
      <w:r>
        <w:t xml:space="preserve"> </w:t>
      </w:r>
      <w:r w:rsidR="003A3508">
        <w:t xml:space="preserve">or local </w:t>
      </w:r>
      <w:r>
        <w:t xml:space="preserve">language to English, and this </w:t>
      </w:r>
      <w:r w:rsidR="00882895">
        <w:t xml:space="preserve">could </w:t>
      </w:r>
      <w:r>
        <w:t xml:space="preserve">be accounted for in the </w:t>
      </w:r>
      <w:r w:rsidR="00F14FEF">
        <w:t>v</w:t>
      </w:r>
      <w:r>
        <w:t xml:space="preserve">alues </w:t>
      </w:r>
      <w:r w:rsidR="00F14FEF">
        <w:t>a</w:t>
      </w:r>
      <w:r>
        <w:t>ssessment</w:t>
      </w:r>
      <w:r w:rsidR="00122CC7">
        <w:t xml:space="preserve"> and acknowledged as a limitation of the assessment</w:t>
      </w:r>
      <w:r>
        <w:t>. Discussing such a demanding concept as valuation is particularly difficult if not done in IPLCs</w:t>
      </w:r>
      <w:r w:rsidR="00F14FEF">
        <w:t>’</w:t>
      </w:r>
      <w:r>
        <w:t xml:space="preserve"> native language</w:t>
      </w:r>
      <w:r w:rsidR="00F14FEF">
        <w:t>s</w:t>
      </w:r>
      <w:r>
        <w:t xml:space="preserve">. </w:t>
      </w:r>
      <w:r w:rsidR="004B4803">
        <w:t>Translations should be</w:t>
      </w:r>
      <w:r>
        <w:t xml:space="preserve"> creative, rather than literal</w:t>
      </w:r>
      <w:r w:rsidR="00122CC7">
        <w:t>, and may be done</w:t>
      </w:r>
      <w:r w:rsidR="00D81B1E" w:rsidRPr="00D81B1E">
        <w:t xml:space="preserve"> </w:t>
      </w:r>
      <w:r w:rsidR="00D81B1E">
        <w:t>most effectively</w:t>
      </w:r>
      <w:r w:rsidR="00122CC7">
        <w:t xml:space="preserve"> by members of the community</w:t>
      </w:r>
      <w:r>
        <w:t>.</w:t>
      </w:r>
    </w:p>
    <w:p w14:paraId="706DFAB2" w14:textId="11907E77" w:rsidR="00FF1C25" w:rsidRDefault="00882895" w:rsidP="003040BA">
      <w:pPr>
        <w:pStyle w:val="ListParagraph"/>
        <w:numPr>
          <w:ilvl w:val="0"/>
          <w:numId w:val="26"/>
        </w:numPr>
        <w:spacing w:line="276" w:lineRule="auto"/>
        <w:jc w:val="both"/>
      </w:pPr>
      <w:r>
        <w:t xml:space="preserve">Participants noted that the </w:t>
      </w:r>
      <w:r w:rsidR="004B4803">
        <w:t xml:space="preserve">assessment does however face many limitations in engaging with languages and non-written knowledge. </w:t>
      </w:r>
      <w:r w:rsidR="00FF1C25">
        <w:t>IPLC</w:t>
      </w:r>
      <w:r w:rsidR="00F14FEF">
        <w:t>s</w:t>
      </w:r>
      <w:r w:rsidR="00FF1C25">
        <w:t xml:space="preserve"> </w:t>
      </w:r>
      <w:r w:rsidR="004B4803">
        <w:t xml:space="preserve">who are willing </w:t>
      </w:r>
      <w:r w:rsidR="00FF1C25">
        <w:t>to convey their ideas in a written form</w:t>
      </w:r>
      <w:r w:rsidR="004B4803">
        <w:t xml:space="preserve"> may be more able to </w:t>
      </w:r>
      <w:proofErr w:type="gramStart"/>
      <w:r w:rsidR="004B4803">
        <w:t>contribute, and</w:t>
      </w:r>
      <w:proofErr w:type="gramEnd"/>
      <w:r w:rsidR="004B4803">
        <w:t xml:space="preserve"> could work with IPLC</w:t>
      </w:r>
      <w:r w:rsidR="00F14FEF">
        <w:t>s</w:t>
      </w:r>
      <w:r w:rsidR="004B4803">
        <w:t xml:space="preserve"> who are less comfortable with writing and </w:t>
      </w:r>
      <w:r w:rsidR="005D6506">
        <w:t>using the English language.</w:t>
      </w:r>
    </w:p>
    <w:p w14:paraId="204ADD4F" w14:textId="18CF1E24" w:rsidR="00D9645B" w:rsidRPr="00D9645B" w:rsidRDefault="00122CC7" w:rsidP="003040BA">
      <w:pPr>
        <w:pStyle w:val="ListParagraph"/>
        <w:numPr>
          <w:ilvl w:val="0"/>
          <w:numId w:val="26"/>
        </w:numPr>
        <w:spacing w:line="276" w:lineRule="auto"/>
        <w:jc w:val="both"/>
        <w:rPr>
          <w:color w:val="7030A0"/>
        </w:rPr>
      </w:pPr>
      <w:r w:rsidRPr="00132FDC">
        <w:t xml:space="preserve">The assessment </w:t>
      </w:r>
      <w:r w:rsidR="00697F28">
        <w:t>c</w:t>
      </w:r>
      <w:r w:rsidR="00697F28" w:rsidRPr="00132FDC">
        <w:t xml:space="preserve">ould </w:t>
      </w:r>
      <w:r w:rsidRPr="00132FDC">
        <w:t xml:space="preserve">acknowledge </w:t>
      </w:r>
      <w:r w:rsidR="00697F28" w:rsidRPr="00132FDC">
        <w:t>link</w:t>
      </w:r>
      <w:r w:rsidR="00697F28">
        <w:t xml:space="preserve">s </w:t>
      </w:r>
      <w:r w:rsidRPr="00132FDC">
        <w:t xml:space="preserve">between knowledge and </w:t>
      </w:r>
      <w:proofErr w:type="gramStart"/>
      <w:r w:rsidRPr="00132FDC">
        <w:t>power, and</w:t>
      </w:r>
      <w:proofErr w:type="gramEnd"/>
      <w:r w:rsidRPr="00132FDC">
        <w:t xml:space="preserve"> recognize amongst its limitations that much indigenous knowledge </w:t>
      </w:r>
      <w:r w:rsidR="00D81B1E" w:rsidRPr="00132FDC">
        <w:t>may</w:t>
      </w:r>
      <w:r w:rsidRPr="00132FDC">
        <w:t xml:space="preserve"> be lost in the translation and writing process. </w:t>
      </w:r>
    </w:p>
    <w:p w14:paraId="463761F2" w14:textId="463AC941" w:rsidR="00FF1C25" w:rsidRDefault="00FF1C25" w:rsidP="003040BA">
      <w:pPr>
        <w:pStyle w:val="Heading3"/>
        <w:jc w:val="both"/>
      </w:pPr>
      <w:bookmarkStart w:id="26" w:name="_Toc106270717"/>
      <w:r>
        <w:t>Safeguarding and FPIC</w:t>
      </w:r>
      <w:bookmarkEnd w:id="26"/>
    </w:p>
    <w:p w14:paraId="260C2CC9" w14:textId="39D93084" w:rsidR="00FE5665" w:rsidRDefault="00FF1C25" w:rsidP="003040BA">
      <w:pPr>
        <w:pStyle w:val="ListParagraph"/>
        <w:numPr>
          <w:ilvl w:val="0"/>
          <w:numId w:val="25"/>
        </w:numPr>
        <w:spacing w:line="276" w:lineRule="auto"/>
        <w:jc w:val="both"/>
      </w:pPr>
      <w:proofErr w:type="gramStart"/>
      <w:r>
        <w:t>In order to</w:t>
      </w:r>
      <w:proofErr w:type="gramEnd"/>
      <w:r>
        <w:t xml:space="preserve"> provide a safe space for knowledge sharing, clear rules need to be set with regard to working relationships and responsibilities. Working with IPLC</w:t>
      </w:r>
      <w:r w:rsidR="00F14FEF">
        <w:t>s</w:t>
      </w:r>
      <w:r>
        <w:t xml:space="preserve"> as allies and partners requires having clearly defined accountability and responsibilities, which can contribute to increased commitment of both parties.</w:t>
      </w:r>
      <w:r w:rsidRPr="00E8774E">
        <w:t xml:space="preserve"> </w:t>
      </w:r>
      <w:r>
        <w:t xml:space="preserve">ILK should be </w:t>
      </w:r>
      <w:r w:rsidR="00697F28">
        <w:t xml:space="preserve">included </w:t>
      </w:r>
      <w:r>
        <w:t xml:space="preserve">in the </w:t>
      </w:r>
      <w:r w:rsidR="004B4803">
        <w:t>a</w:t>
      </w:r>
      <w:r>
        <w:t>ssessment with full respect for FPIC (</w:t>
      </w:r>
      <w:r w:rsidRPr="000E0791">
        <w:t>Free</w:t>
      </w:r>
      <w:r w:rsidR="00697F28">
        <w:t>,</w:t>
      </w:r>
      <w:r w:rsidRPr="000E0791">
        <w:t xml:space="preserve"> Prior and Informed Consent)</w:t>
      </w:r>
      <w:r w:rsidR="00280262">
        <w:t xml:space="preserve"> and ethical guidelines.</w:t>
      </w:r>
      <w:r w:rsidR="00122CC7" w:rsidRPr="003A3508">
        <w:rPr>
          <w:rStyle w:val="FootnoteReference"/>
        </w:rPr>
        <w:footnoteReference w:id="8"/>
      </w:r>
      <w:r w:rsidR="003A3508" w:rsidRPr="003A3508">
        <w:rPr>
          <w:vertAlign w:val="superscript"/>
        </w:rPr>
        <w:t>,</w:t>
      </w:r>
      <w:r w:rsidR="003A3508">
        <w:rPr>
          <w:rStyle w:val="FootnoteReference"/>
        </w:rPr>
        <w:footnoteReference w:id="9"/>
      </w:r>
    </w:p>
    <w:p w14:paraId="6DF3F7F1" w14:textId="15CDD178" w:rsidR="00FE5665" w:rsidRPr="00616FC6" w:rsidRDefault="00FF1C25" w:rsidP="003040BA">
      <w:pPr>
        <w:pStyle w:val="ListParagraph"/>
        <w:numPr>
          <w:ilvl w:val="0"/>
          <w:numId w:val="25"/>
        </w:numPr>
        <w:spacing w:line="276" w:lineRule="auto"/>
        <w:jc w:val="both"/>
        <w:rPr>
          <w:lang w:val="en-GB"/>
        </w:rPr>
      </w:pPr>
      <w:r>
        <w:t xml:space="preserve">Safeguards and mechanisms for the </w:t>
      </w:r>
      <w:r w:rsidR="003F2FB9">
        <w:t xml:space="preserve">recognition and </w:t>
      </w:r>
      <w:r>
        <w:t xml:space="preserve">preservation of ILK should be created and used in the </w:t>
      </w:r>
      <w:r w:rsidR="002440AC">
        <w:t>v</w:t>
      </w:r>
      <w:r>
        <w:t xml:space="preserve">alues </w:t>
      </w:r>
      <w:r w:rsidR="002440AC">
        <w:t>a</w:t>
      </w:r>
      <w:r>
        <w:t>ssessment, as well as in other ongoing and future IPBES processes.</w:t>
      </w:r>
    </w:p>
    <w:p w14:paraId="7EDCC19D" w14:textId="6A08B137" w:rsidR="00FE5665" w:rsidRDefault="003F538A" w:rsidP="003040BA">
      <w:pPr>
        <w:pStyle w:val="Heading3"/>
        <w:jc w:val="both"/>
      </w:pPr>
      <w:bookmarkStart w:id="27" w:name="_Toc106270718"/>
      <w:r>
        <w:lastRenderedPageBreak/>
        <w:t xml:space="preserve">Engagement </w:t>
      </w:r>
      <w:r w:rsidR="00FE5665">
        <w:t xml:space="preserve">with other </w:t>
      </w:r>
      <w:r w:rsidR="00DD1CCC">
        <w:t>organiz</w:t>
      </w:r>
      <w:r w:rsidR="00FE5665">
        <w:t>ations</w:t>
      </w:r>
      <w:bookmarkEnd w:id="27"/>
    </w:p>
    <w:p w14:paraId="3516E50D" w14:textId="6A838171" w:rsidR="00FE5665" w:rsidRDefault="00FE5665" w:rsidP="003040BA">
      <w:pPr>
        <w:pStyle w:val="ListParagraph"/>
        <w:numPr>
          <w:ilvl w:val="0"/>
          <w:numId w:val="26"/>
        </w:numPr>
        <w:spacing w:line="276" w:lineRule="auto"/>
        <w:jc w:val="both"/>
      </w:pPr>
      <w:r>
        <w:t xml:space="preserve">Close </w:t>
      </w:r>
      <w:r w:rsidR="003F538A">
        <w:t xml:space="preserve">engagement </w:t>
      </w:r>
      <w:r>
        <w:t xml:space="preserve">with the International </w:t>
      </w:r>
      <w:r w:rsidR="00F823D6">
        <w:t xml:space="preserve">Indigenous </w:t>
      </w:r>
      <w:r>
        <w:t>Forum on Biodiversity and Ecosystem Services (IIFBES)</w:t>
      </w:r>
      <w:r w:rsidR="002440AC">
        <w:t xml:space="preserve"> and</w:t>
      </w:r>
      <w:r>
        <w:t xml:space="preserve"> </w:t>
      </w:r>
      <w:r w:rsidR="002440AC">
        <w:t>t</w:t>
      </w:r>
      <w:r w:rsidR="002440AC" w:rsidRPr="00C15FF0">
        <w:t>he United Nations Permanent Forum on Indigenous Issues (UNPFII) </w:t>
      </w:r>
      <w:r>
        <w:t xml:space="preserve">will be essential for the </w:t>
      </w:r>
      <w:r w:rsidR="002440AC">
        <w:t>v</w:t>
      </w:r>
      <w:r>
        <w:t xml:space="preserve">alues </w:t>
      </w:r>
      <w:r w:rsidR="002440AC">
        <w:t>a</w:t>
      </w:r>
      <w:r>
        <w:t>ssessment.</w:t>
      </w:r>
    </w:p>
    <w:p w14:paraId="763300FA" w14:textId="582DC1FD" w:rsidR="00FE5665" w:rsidRDefault="00FE5665" w:rsidP="003040BA">
      <w:pPr>
        <w:pStyle w:val="ListParagraph"/>
        <w:numPr>
          <w:ilvl w:val="0"/>
          <w:numId w:val="26"/>
        </w:numPr>
        <w:spacing w:line="276" w:lineRule="auto"/>
        <w:jc w:val="both"/>
      </w:pPr>
      <w:r>
        <w:t xml:space="preserve">The idea of establishing a </w:t>
      </w:r>
      <w:r w:rsidR="00697F28">
        <w:t xml:space="preserve">liaison group </w:t>
      </w:r>
      <w:r>
        <w:t>of IPLC</w:t>
      </w:r>
      <w:r w:rsidR="002440AC">
        <w:t>s</w:t>
      </w:r>
      <w:r>
        <w:t xml:space="preserve"> for the </w:t>
      </w:r>
      <w:r w:rsidR="002440AC">
        <w:t>v</w:t>
      </w:r>
      <w:r>
        <w:t xml:space="preserve">alues </w:t>
      </w:r>
      <w:r w:rsidR="002440AC">
        <w:t>a</w:t>
      </w:r>
      <w:r>
        <w:t>ssessment could be explored.</w:t>
      </w:r>
    </w:p>
    <w:p w14:paraId="7E8FA18E" w14:textId="22EECAC4" w:rsidR="00FF1C25" w:rsidRDefault="00FE5665" w:rsidP="003040BA">
      <w:pPr>
        <w:pStyle w:val="ListParagraph"/>
        <w:numPr>
          <w:ilvl w:val="0"/>
          <w:numId w:val="25"/>
        </w:numPr>
        <w:spacing w:line="276" w:lineRule="auto"/>
        <w:jc w:val="both"/>
      </w:pPr>
      <w:r>
        <w:t xml:space="preserve">Collaboration </w:t>
      </w:r>
      <w:r w:rsidR="00132FDC">
        <w:t xml:space="preserve">should be strengthened </w:t>
      </w:r>
      <w:r>
        <w:t xml:space="preserve">between the </w:t>
      </w:r>
      <w:r w:rsidR="002440AC">
        <w:t>v</w:t>
      </w:r>
      <w:r>
        <w:t xml:space="preserve">alues </w:t>
      </w:r>
      <w:r w:rsidR="002440AC">
        <w:t>a</w:t>
      </w:r>
      <w:r>
        <w:t xml:space="preserve">ssessment and the </w:t>
      </w:r>
      <w:r w:rsidR="003F538A">
        <w:t>s</w:t>
      </w:r>
      <w:r>
        <w:t xml:space="preserve">ustainable </w:t>
      </w:r>
      <w:r w:rsidR="003F538A">
        <w:t>u</w:t>
      </w:r>
      <w:r>
        <w:t xml:space="preserve">se </w:t>
      </w:r>
      <w:r w:rsidR="003F538A">
        <w:t xml:space="preserve">assessment </w:t>
      </w:r>
      <w:proofErr w:type="gramStart"/>
      <w:r w:rsidR="003A3508">
        <w:t xml:space="preserve">in </w:t>
      </w:r>
      <w:r w:rsidR="00132FDC">
        <w:t>regard</w:t>
      </w:r>
      <w:r w:rsidR="003A3508">
        <w:t>s</w:t>
      </w:r>
      <w:r w:rsidR="00132FDC">
        <w:t xml:space="preserve"> to</w:t>
      </w:r>
      <w:proofErr w:type="gramEnd"/>
      <w:r w:rsidR="001D42BE">
        <w:t xml:space="preserve"> ILK</w:t>
      </w:r>
      <w:r>
        <w:t>.</w:t>
      </w:r>
    </w:p>
    <w:p w14:paraId="6735C7B5" w14:textId="71453430" w:rsidR="00FF1C25" w:rsidRDefault="00FF1C25" w:rsidP="003040BA">
      <w:pPr>
        <w:pStyle w:val="Heading3"/>
        <w:jc w:val="both"/>
      </w:pPr>
      <w:bookmarkStart w:id="28" w:name="_Toc106270719"/>
      <w:r>
        <w:t xml:space="preserve">Processes for </w:t>
      </w:r>
      <w:r w:rsidR="00FE5665">
        <w:t xml:space="preserve">IPLC participation </w:t>
      </w:r>
      <w:r>
        <w:t>through the assessment process</w:t>
      </w:r>
      <w:bookmarkEnd w:id="28"/>
    </w:p>
    <w:p w14:paraId="153B662A" w14:textId="30E193A5" w:rsidR="00FF1C25" w:rsidRDefault="00FF1C25" w:rsidP="003040BA">
      <w:pPr>
        <w:pStyle w:val="ListParagraph"/>
        <w:numPr>
          <w:ilvl w:val="0"/>
          <w:numId w:val="25"/>
        </w:numPr>
        <w:spacing w:line="276" w:lineRule="auto"/>
        <w:jc w:val="both"/>
      </w:pPr>
      <w:r>
        <w:t xml:space="preserve">Avenues for IPLC involvement in the development of the </w:t>
      </w:r>
      <w:r w:rsidR="00183594">
        <w:t>a</w:t>
      </w:r>
      <w:r>
        <w:t>ssessment should be mapped out and communicated to IPLC</w:t>
      </w:r>
      <w:r w:rsidR="002440AC">
        <w:t>s</w:t>
      </w:r>
      <w:r>
        <w:t>, to mobilize their engagement and participation.</w:t>
      </w:r>
    </w:p>
    <w:p w14:paraId="22CB12F4" w14:textId="641BD617" w:rsidR="00FF1C25" w:rsidRDefault="00FF1C25" w:rsidP="003040BA">
      <w:pPr>
        <w:pStyle w:val="ListParagraph"/>
        <w:numPr>
          <w:ilvl w:val="0"/>
          <w:numId w:val="25"/>
        </w:numPr>
        <w:spacing w:line="276" w:lineRule="auto"/>
        <w:jc w:val="both"/>
      </w:pPr>
      <w:r>
        <w:t xml:space="preserve">IPLC participants of the current workshop </w:t>
      </w:r>
      <w:r w:rsidR="004B4803">
        <w:t>c</w:t>
      </w:r>
      <w:r>
        <w:t xml:space="preserve">ould reflect on whether they would like to </w:t>
      </w:r>
      <w:r w:rsidR="007630B0">
        <w:t xml:space="preserve">further engage </w:t>
      </w:r>
      <w:r w:rsidR="00783487">
        <w:t xml:space="preserve">with </w:t>
      </w:r>
      <w:r w:rsidR="00672082">
        <w:t>the assessment authors</w:t>
      </w:r>
      <w:r w:rsidR="00783487">
        <w:t xml:space="preserve"> </w:t>
      </w:r>
      <w:r>
        <w:t xml:space="preserve">and how they envision their involvement. </w:t>
      </w:r>
      <w:r w:rsidR="00A9482F">
        <w:t xml:space="preserve">They could </w:t>
      </w:r>
      <w:r w:rsidR="007630B0">
        <w:t>communicate their suggestions to</w:t>
      </w:r>
      <w:r>
        <w:t xml:space="preserve"> </w:t>
      </w:r>
      <w:r w:rsidR="002440AC">
        <w:t>the technical support unit</w:t>
      </w:r>
      <w:r>
        <w:t xml:space="preserve"> for ILK. Once links are established, more direct communication with authors </w:t>
      </w:r>
      <w:r w:rsidR="004B4803">
        <w:t>could</w:t>
      </w:r>
      <w:r>
        <w:t xml:space="preserve"> follow.</w:t>
      </w:r>
    </w:p>
    <w:p w14:paraId="63A2EF3C" w14:textId="1CC97B29" w:rsidR="00FF1C25" w:rsidRDefault="00FF1C25" w:rsidP="003040BA">
      <w:pPr>
        <w:pStyle w:val="ListParagraph"/>
        <w:numPr>
          <w:ilvl w:val="0"/>
          <w:numId w:val="25"/>
        </w:numPr>
        <w:spacing w:line="276" w:lineRule="auto"/>
        <w:jc w:val="both"/>
      </w:pPr>
      <w:r>
        <w:t xml:space="preserve">IPLC participants could </w:t>
      </w:r>
      <w:r w:rsidR="004B4803">
        <w:t xml:space="preserve">also </w:t>
      </w:r>
      <w:r>
        <w:t>c</w:t>
      </w:r>
      <w:r w:rsidR="00BA5798">
        <w:t xml:space="preserve">ommunicate about the </w:t>
      </w:r>
      <w:r w:rsidR="002440AC">
        <w:t>v</w:t>
      </w:r>
      <w:r w:rsidR="00BA5798">
        <w:t xml:space="preserve">alues </w:t>
      </w:r>
      <w:r w:rsidR="002440AC">
        <w:t>a</w:t>
      </w:r>
      <w:r w:rsidR="004B4803">
        <w:t xml:space="preserve">ssessment through their </w:t>
      </w:r>
      <w:proofErr w:type="gramStart"/>
      <w:r w:rsidR="004B4803">
        <w:t>networks, and</w:t>
      </w:r>
      <w:proofErr w:type="gramEnd"/>
      <w:r w:rsidR="004B4803">
        <w:t xml:space="preserve"> help to engage interested IPLC</w:t>
      </w:r>
      <w:r w:rsidR="002440AC">
        <w:t>s</w:t>
      </w:r>
      <w:r w:rsidR="004B4803">
        <w:t xml:space="preserve"> in the process. </w:t>
      </w:r>
      <w:r>
        <w:t xml:space="preserve"> </w:t>
      </w:r>
    </w:p>
    <w:p w14:paraId="07F3EFC7" w14:textId="78869A79" w:rsidR="00006292" w:rsidRDefault="00006292" w:rsidP="003040BA">
      <w:pPr>
        <w:pStyle w:val="ListParagraph"/>
        <w:numPr>
          <w:ilvl w:val="0"/>
          <w:numId w:val="25"/>
        </w:numPr>
        <w:spacing w:line="276" w:lineRule="auto"/>
        <w:jc w:val="both"/>
      </w:pPr>
      <w:r>
        <w:t>In future meetings, more time should be given to IPLC</w:t>
      </w:r>
      <w:r w:rsidR="002440AC">
        <w:t>s</w:t>
      </w:r>
      <w:r>
        <w:t xml:space="preserve"> for discussions among themselves. This would allow them to introduce themselves, present their work and get to know each other better.</w:t>
      </w:r>
      <w:r w:rsidRPr="00523DB5">
        <w:t xml:space="preserve"> </w:t>
      </w:r>
    </w:p>
    <w:p w14:paraId="7CC0AD68" w14:textId="7A4E9E52" w:rsidR="00FF1C25" w:rsidRPr="001C411B" w:rsidRDefault="002440AC" w:rsidP="003040BA">
      <w:pPr>
        <w:pStyle w:val="Heading4"/>
        <w:spacing w:line="276" w:lineRule="auto"/>
        <w:jc w:val="both"/>
      </w:pPr>
      <w:r>
        <w:t>Recommended e</w:t>
      </w:r>
      <w:r w:rsidR="00087B6A">
        <w:t>xperts and r</w:t>
      </w:r>
      <w:r w:rsidR="00FF1C25" w:rsidRPr="001C411B">
        <w:t>esources</w:t>
      </w:r>
    </w:p>
    <w:p w14:paraId="79318FB1" w14:textId="6B7AB914" w:rsidR="00087B6A" w:rsidRDefault="00087B6A" w:rsidP="003040BA">
      <w:pPr>
        <w:pStyle w:val="ListParagraph"/>
        <w:numPr>
          <w:ilvl w:val="0"/>
          <w:numId w:val="26"/>
        </w:numPr>
        <w:spacing w:line="276" w:lineRule="auto"/>
        <w:jc w:val="both"/>
      </w:pPr>
      <w:r>
        <w:t xml:space="preserve">Participants highlighted that </w:t>
      </w:r>
      <w:r w:rsidR="003A3508">
        <w:t>IPLCs</w:t>
      </w:r>
      <w:r>
        <w:t xml:space="preserve"> should be engaged to work on the </w:t>
      </w:r>
      <w:r w:rsidR="002440AC">
        <w:t>v</w:t>
      </w:r>
      <w:r w:rsidR="00466AEC">
        <w:t xml:space="preserve">alues </w:t>
      </w:r>
      <w:r w:rsidR="002440AC">
        <w:t>a</w:t>
      </w:r>
      <w:r w:rsidR="00466AEC">
        <w:t>ssessment</w:t>
      </w:r>
      <w:r w:rsidR="00697F28" w:rsidRPr="00697F28">
        <w:t xml:space="preserve"> </w:t>
      </w:r>
      <w:r w:rsidR="00697F28">
        <w:t>as much as possible</w:t>
      </w:r>
      <w:r>
        <w:t xml:space="preserve">. The following names of </w:t>
      </w:r>
      <w:r w:rsidR="007E4648">
        <w:t>i</w:t>
      </w:r>
      <w:r w:rsidR="00DB2BB3">
        <w:t>ndigenous</w:t>
      </w:r>
      <w:r>
        <w:t xml:space="preserve"> scholars were given, noting that this is far f</w:t>
      </w:r>
      <w:r w:rsidR="00C6022A">
        <w:t>ro</w:t>
      </w:r>
      <w:r>
        <w:t xml:space="preserve">m an exhaustive </w:t>
      </w:r>
      <w:r w:rsidR="0002211C">
        <w:t>list</w:t>
      </w:r>
      <w:r w:rsidR="00B8396E">
        <w:t>, and focuses only on a few countries</w:t>
      </w:r>
      <w:r>
        <w:t>:</w:t>
      </w:r>
    </w:p>
    <w:p w14:paraId="47693166" w14:textId="584E6E80" w:rsidR="00087B6A" w:rsidRDefault="00087B6A" w:rsidP="003040BA">
      <w:pPr>
        <w:pStyle w:val="ListParagraph"/>
        <w:numPr>
          <w:ilvl w:val="1"/>
          <w:numId w:val="26"/>
        </w:numPr>
        <w:spacing w:line="276" w:lineRule="auto"/>
        <w:jc w:val="both"/>
      </w:pPr>
      <w:r>
        <w:t xml:space="preserve">Native Americans: Kyle Whyte, Melissa Nelson, Charlotte Cote, Deborah McGregor, Robin Kimmerer, Dawn Morrison, Gregory </w:t>
      </w:r>
      <w:proofErr w:type="spellStart"/>
      <w:r>
        <w:t>Cajete</w:t>
      </w:r>
      <w:proofErr w:type="spellEnd"/>
      <w:r>
        <w:t xml:space="preserve"> (all focus on ILK and </w:t>
      </w:r>
      <w:r w:rsidR="002440AC">
        <w:t>s</w:t>
      </w:r>
      <w:r>
        <w:t>ustainability)</w:t>
      </w:r>
      <w:r w:rsidR="002440AC">
        <w:t>,</w:t>
      </w:r>
      <w:r>
        <w:t xml:space="preserve"> Kim </w:t>
      </w:r>
      <w:proofErr w:type="spellStart"/>
      <w:r>
        <w:t>Tallbear</w:t>
      </w:r>
      <w:proofErr w:type="spellEnd"/>
      <w:r>
        <w:t> (</w:t>
      </w:r>
      <w:r w:rsidR="007630B0">
        <w:t>n</w:t>
      </w:r>
      <w:r>
        <w:t xml:space="preserve">ative rights), </w:t>
      </w:r>
      <w:r w:rsidR="002440AC">
        <w:t xml:space="preserve">and </w:t>
      </w:r>
      <w:r>
        <w:t>Adrienne Keene (</w:t>
      </w:r>
      <w:r w:rsidR="007630B0">
        <w:t>n</w:t>
      </w:r>
      <w:r>
        <w:t>ative appropriation)</w:t>
      </w:r>
      <w:r w:rsidR="002440AC">
        <w:t>.</w:t>
      </w:r>
      <w:r>
        <w:t> </w:t>
      </w:r>
    </w:p>
    <w:p w14:paraId="6CEA0255" w14:textId="48F012C3" w:rsidR="00087B6A" w:rsidRDefault="00087B6A" w:rsidP="003040BA">
      <w:pPr>
        <w:pStyle w:val="ListParagraph"/>
        <w:numPr>
          <w:ilvl w:val="1"/>
          <w:numId w:val="26"/>
        </w:numPr>
        <w:spacing w:line="276" w:lineRule="auto"/>
        <w:jc w:val="both"/>
      </w:pPr>
      <w:r>
        <w:t>Aotearoa</w:t>
      </w:r>
      <w:r w:rsidR="00BA5798">
        <w:t>/ New Zealand</w:t>
      </w:r>
      <w:r>
        <w:t xml:space="preserve">: Aroha Mead, Moana Jackson, </w:t>
      </w:r>
      <w:proofErr w:type="spellStart"/>
      <w:r>
        <w:t>Mera</w:t>
      </w:r>
      <w:proofErr w:type="spellEnd"/>
      <w:r>
        <w:t xml:space="preserve"> </w:t>
      </w:r>
      <w:proofErr w:type="spellStart"/>
      <w:r>
        <w:t>Kawharu</w:t>
      </w:r>
      <w:proofErr w:type="spellEnd"/>
      <w:r>
        <w:t xml:space="preserve">, Priscila </w:t>
      </w:r>
      <w:proofErr w:type="spellStart"/>
      <w:r>
        <w:t>Wehi</w:t>
      </w:r>
      <w:proofErr w:type="spellEnd"/>
      <w:r>
        <w:t xml:space="preserve">, Jessica Hutchings, Leonie </w:t>
      </w:r>
      <w:proofErr w:type="spellStart"/>
      <w:r>
        <w:t>Pihama</w:t>
      </w:r>
      <w:proofErr w:type="spellEnd"/>
      <w:r>
        <w:t xml:space="preserve">, Fiona Wiremu, Linda Smith, Graham </w:t>
      </w:r>
      <w:proofErr w:type="gramStart"/>
      <w:r>
        <w:t>Smith</w:t>
      </w:r>
      <w:proofErr w:type="gramEnd"/>
      <w:r w:rsidR="002440AC">
        <w:t xml:space="preserve"> and</w:t>
      </w:r>
      <w:r>
        <w:t xml:space="preserve"> Charles Ro</w:t>
      </w:r>
      <w:r w:rsidR="00783487">
        <w:t>yal.</w:t>
      </w:r>
    </w:p>
    <w:p w14:paraId="25373ABF" w14:textId="0F95DA08" w:rsidR="00087B6A" w:rsidRDefault="00087B6A" w:rsidP="003040BA">
      <w:pPr>
        <w:pStyle w:val="ListParagraph"/>
        <w:numPr>
          <w:ilvl w:val="1"/>
          <w:numId w:val="26"/>
        </w:numPr>
        <w:spacing w:line="276" w:lineRule="auto"/>
        <w:jc w:val="both"/>
      </w:pPr>
      <w:r>
        <w:t>Australia: Margaret Raven</w:t>
      </w:r>
      <w:r w:rsidR="002440AC">
        <w:t xml:space="preserve"> and</w:t>
      </w:r>
      <w:r>
        <w:t xml:space="preserve"> Sam Burch.</w:t>
      </w:r>
    </w:p>
    <w:p w14:paraId="06C95C1B" w14:textId="5E1B34C4" w:rsidR="00FF1C25" w:rsidRDefault="005D6506" w:rsidP="003040BA">
      <w:pPr>
        <w:pStyle w:val="ListParagraph"/>
        <w:numPr>
          <w:ilvl w:val="0"/>
          <w:numId w:val="26"/>
        </w:numPr>
        <w:spacing w:line="276" w:lineRule="auto"/>
        <w:jc w:val="both"/>
      </w:pPr>
      <w:r>
        <w:t xml:space="preserve">The </w:t>
      </w:r>
      <w:r w:rsidR="002440AC">
        <w:t>v</w:t>
      </w:r>
      <w:r>
        <w:t xml:space="preserve">alues </w:t>
      </w:r>
      <w:r w:rsidR="002440AC">
        <w:t>a</w:t>
      </w:r>
      <w:r>
        <w:t>ssessment can also make use of a roster of experts and a list of literature, to be developed as part of a</w:t>
      </w:r>
      <w:r w:rsidR="00132FDC">
        <w:t>n</w:t>
      </w:r>
      <w:r>
        <w:t xml:space="preserve"> </w:t>
      </w:r>
      <w:r w:rsidR="002440AC">
        <w:t>i</w:t>
      </w:r>
      <w:r w:rsidR="00DB2BB3">
        <w:t>ndigenous</w:t>
      </w:r>
      <w:r>
        <w:t xml:space="preserve"> project by the </w:t>
      </w:r>
      <w:proofErr w:type="spellStart"/>
      <w:r>
        <w:t>Centres</w:t>
      </w:r>
      <w:proofErr w:type="spellEnd"/>
      <w:r w:rsidR="00132FDC">
        <w:t xml:space="preserve"> of Distinction on ILK in the Asia</w:t>
      </w:r>
      <w:r w:rsidR="00697F28">
        <w:t>-</w:t>
      </w:r>
      <w:r>
        <w:t>Pacific region</w:t>
      </w:r>
      <w:r w:rsidR="00132FDC">
        <w:t>,</w:t>
      </w:r>
      <w:r>
        <w:t xml:space="preserve"> funded by the </w:t>
      </w:r>
      <w:r w:rsidRPr="00DA4AF6">
        <w:t>Institute for Global Environmental Strategies (IGES)</w:t>
      </w:r>
      <w:r>
        <w:t xml:space="preserve"> and </w:t>
      </w:r>
      <w:r w:rsidRPr="00B32034">
        <w:t>the Japan Biodiversity Fund (JBF)</w:t>
      </w:r>
      <w:r>
        <w:t xml:space="preserve">. </w:t>
      </w:r>
      <w:r w:rsidR="00FF1C25">
        <w:t xml:space="preserve">Around 50 potential experts and around 200 pieces of literature are to be made available for the use of </w:t>
      </w:r>
      <w:r>
        <w:t xml:space="preserve">IPBES. </w:t>
      </w:r>
      <w:r w:rsidR="00FF1C25">
        <w:t>The</w:t>
      </w:r>
      <w:r w:rsidR="004B4803">
        <w:t xml:space="preserve"> roster and list</w:t>
      </w:r>
      <w:r w:rsidR="00FF1C25">
        <w:t xml:space="preserve"> are expected to be completed by </w:t>
      </w:r>
      <w:r w:rsidR="007630B0">
        <w:t>IPBES </w:t>
      </w:r>
      <w:r w:rsidR="00FF1C25">
        <w:t>7</w:t>
      </w:r>
      <w:r w:rsidR="00C6022A">
        <w:t xml:space="preserve"> (29 April 2019)</w:t>
      </w:r>
      <w:r w:rsidR="00FF1C25">
        <w:t xml:space="preserve">. </w:t>
      </w:r>
    </w:p>
    <w:p w14:paraId="75DF2BE1" w14:textId="178E2B04" w:rsidR="00FF1C25" w:rsidRDefault="00FF1C25" w:rsidP="003040BA">
      <w:pPr>
        <w:pStyle w:val="ListParagraph"/>
        <w:numPr>
          <w:ilvl w:val="0"/>
          <w:numId w:val="26"/>
        </w:numPr>
        <w:spacing w:line="276" w:lineRule="auto"/>
        <w:jc w:val="both"/>
      </w:pPr>
      <w:r>
        <w:t xml:space="preserve">A roster of experts </w:t>
      </w:r>
      <w:r w:rsidR="00435748">
        <w:t xml:space="preserve">and a library of ILK literature (peer reviewed and community reports) </w:t>
      </w:r>
      <w:r>
        <w:t xml:space="preserve">created for the </w:t>
      </w:r>
      <w:r w:rsidR="007630B0">
        <w:t>IPBES G</w:t>
      </w:r>
      <w:r>
        <w:t xml:space="preserve">lobal </w:t>
      </w:r>
      <w:r w:rsidR="007630B0">
        <w:t>A</w:t>
      </w:r>
      <w:r>
        <w:t xml:space="preserve">ssessment is also available for the </w:t>
      </w:r>
      <w:r w:rsidR="002440AC">
        <w:t>v</w:t>
      </w:r>
      <w:r w:rsidR="00C6022A">
        <w:t xml:space="preserve">alues </w:t>
      </w:r>
      <w:r w:rsidR="002440AC">
        <w:t>a</w:t>
      </w:r>
      <w:r>
        <w:t>ssessment.</w:t>
      </w:r>
    </w:p>
    <w:p w14:paraId="0CB923FC" w14:textId="4414EDCD" w:rsidR="00C6022A" w:rsidRDefault="00FF1C25" w:rsidP="003040BA">
      <w:pPr>
        <w:pStyle w:val="ListParagraph"/>
        <w:numPr>
          <w:ilvl w:val="0"/>
          <w:numId w:val="25"/>
        </w:numPr>
        <w:spacing w:line="276" w:lineRule="auto"/>
        <w:jc w:val="both"/>
      </w:pPr>
      <w:r>
        <w:t xml:space="preserve">Previous assessments are an important resource: Efforts </w:t>
      </w:r>
      <w:r w:rsidR="00697F28">
        <w:t xml:space="preserve">could </w:t>
      </w:r>
      <w:r>
        <w:t xml:space="preserve">be made to screen previous assessments </w:t>
      </w:r>
      <w:proofErr w:type="gramStart"/>
      <w:r>
        <w:t>in order to</w:t>
      </w:r>
      <w:proofErr w:type="gramEnd"/>
      <w:r>
        <w:t xml:space="preserve"> see how they worked with ILK.</w:t>
      </w:r>
    </w:p>
    <w:p w14:paraId="7B71B8A7" w14:textId="13FAF3ED" w:rsidR="00C6022A" w:rsidRPr="006B23A6" w:rsidRDefault="00132FDC" w:rsidP="003040BA">
      <w:pPr>
        <w:pStyle w:val="ListParagraph"/>
        <w:numPr>
          <w:ilvl w:val="0"/>
          <w:numId w:val="25"/>
        </w:numPr>
        <w:spacing w:line="276" w:lineRule="auto"/>
        <w:jc w:val="both"/>
        <w:rPr>
          <w:rFonts w:cstheme="minorHAnsi"/>
          <w:lang w:val="en-CA"/>
        </w:rPr>
      </w:pPr>
      <w:r>
        <w:rPr>
          <w:rFonts w:cstheme="minorHAnsi"/>
        </w:rPr>
        <w:lastRenderedPageBreak/>
        <w:t>Another resource highlighted is a v</w:t>
      </w:r>
      <w:r w:rsidR="00C6022A" w:rsidRPr="00E67509">
        <w:rPr>
          <w:rFonts w:cstheme="minorHAnsi"/>
        </w:rPr>
        <w:t xml:space="preserve">ideo by Kogi people from </w:t>
      </w:r>
      <w:r w:rsidR="00E67509" w:rsidRPr="00E67509">
        <w:rPr>
          <w:rFonts w:cstheme="minorHAnsi"/>
        </w:rPr>
        <w:t>Sierra Neva</w:t>
      </w:r>
      <w:r w:rsidR="00862B29">
        <w:rPr>
          <w:rFonts w:cstheme="minorHAnsi"/>
        </w:rPr>
        <w:t>d</w:t>
      </w:r>
      <w:r w:rsidR="00E67509" w:rsidRPr="00E67509">
        <w:rPr>
          <w:rFonts w:cstheme="minorHAnsi"/>
        </w:rPr>
        <w:t xml:space="preserve">a de </w:t>
      </w:r>
      <w:r w:rsidR="00C6022A" w:rsidRPr="0045237E">
        <w:rPr>
          <w:rFonts w:cstheme="minorHAnsi"/>
        </w:rPr>
        <w:t>Santa Marta</w:t>
      </w:r>
      <w:r w:rsidR="00654F88" w:rsidRPr="0045237E">
        <w:rPr>
          <w:rFonts w:cstheme="minorHAnsi"/>
        </w:rPr>
        <w:t xml:space="preserve">, Colombia, demonstrating that mining projects </w:t>
      </w:r>
      <w:r w:rsidR="0045237E">
        <w:rPr>
          <w:rFonts w:cstheme="minorHAnsi"/>
        </w:rPr>
        <w:t xml:space="preserve">disrupt the interconnection and responsibilities of </w:t>
      </w:r>
      <w:r w:rsidR="002440AC">
        <w:rPr>
          <w:rFonts w:cstheme="minorHAnsi"/>
        </w:rPr>
        <w:t>i</w:t>
      </w:r>
      <w:r w:rsidR="00DB2BB3">
        <w:rPr>
          <w:rFonts w:cstheme="minorHAnsi"/>
        </w:rPr>
        <w:t>ndigenous</w:t>
      </w:r>
      <w:r w:rsidR="00654F88" w:rsidRPr="0045237E">
        <w:rPr>
          <w:rFonts w:cstheme="minorHAnsi"/>
        </w:rPr>
        <w:t xml:space="preserve"> people</w:t>
      </w:r>
      <w:r w:rsidR="00A9482F">
        <w:rPr>
          <w:rFonts w:cstheme="minorHAnsi"/>
        </w:rPr>
        <w:t>s</w:t>
      </w:r>
      <w:r w:rsidR="0045237E">
        <w:rPr>
          <w:rFonts w:cstheme="minorHAnsi"/>
        </w:rPr>
        <w:t xml:space="preserve"> </w:t>
      </w:r>
      <w:r>
        <w:rPr>
          <w:rFonts w:cstheme="minorHAnsi"/>
        </w:rPr>
        <w:t>to</w:t>
      </w:r>
      <w:r w:rsidR="0045237E">
        <w:rPr>
          <w:rFonts w:cstheme="minorHAnsi"/>
        </w:rPr>
        <w:t xml:space="preserve"> Mother Earth</w:t>
      </w:r>
      <w:r w:rsidR="00E67509" w:rsidRPr="0045237E">
        <w:rPr>
          <w:rFonts w:cstheme="minorHAnsi"/>
        </w:rPr>
        <w:t xml:space="preserve"> (</w:t>
      </w:r>
      <w:r w:rsidRPr="003A3508">
        <w:rPr>
          <w:rFonts w:cstheme="minorHAnsi"/>
          <w:i/>
          <w:iCs/>
        </w:rPr>
        <w:t xml:space="preserve">Kogi Indian’s Powerful Message to Younger Brothers. Who are the </w:t>
      </w:r>
      <w:proofErr w:type="spellStart"/>
      <w:r w:rsidRPr="003A3508">
        <w:rPr>
          <w:rFonts w:cstheme="minorHAnsi"/>
          <w:i/>
          <w:iCs/>
        </w:rPr>
        <w:t>Kogis</w:t>
      </w:r>
      <w:proofErr w:type="spellEnd"/>
      <w:r w:rsidRPr="003A3508">
        <w:rPr>
          <w:rFonts w:cstheme="minorHAnsi"/>
          <w:i/>
          <w:iCs/>
        </w:rPr>
        <w:t>?</w:t>
      </w:r>
      <w:r w:rsidRPr="00132FDC">
        <w:rPr>
          <w:rFonts w:cstheme="minorHAnsi"/>
        </w:rPr>
        <w:t xml:space="preserve"> Documentary “</w:t>
      </w:r>
      <w:proofErr w:type="spellStart"/>
      <w:r w:rsidRPr="00132FDC">
        <w:rPr>
          <w:rFonts w:cstheme="minorHAnsi"/>
        </w:rPr>
        <w:t>Aluna</w:t>
      </w:r>
      <w:proofErr w:type="spellEnd"/>
      <w:r w:rsidRPr="00132FDC">
        <w:rPr>
          <w:rFonts w:cstheme="minorHAnsi"/>
        </w:rPr>
        <w:t xml:space="preserve">” by Alan </w:t>
      </w:r>
      <w:proofErr w:type="spellStart"/>
      <w:r w:rsidRPr="00132FDC">
        <w:rPr>
          <w:rFonts w:cstheme="minorHAnsi"/>
        </w:rPr>
        <w:t>Ereira</w:t>
      </w:r>
      <w:proofErr w:type="spellEnd"/>
      <w:r w:rsidRPr="00132FDC">
        <w:rPr>
          <w:rFonts w:cstheme="minorHAnsi"/>
        </w:rPr>
        <w:t>. 2012.</w:t>
      </w:r>
      <w:r w:rsidRPr="00132FDC">
        <w:rPr>
          <w:rFonts w:cstheme="minorHAnsi"/>
          <w:b/>
          <w:bCs/>
        </w:rPr>
        <w:t> </w:t>
      </w:r>
      <w:r w:rsidRPr="00132FDC">
        <w:rPr>
          <w:rFonts w:cstheme="minorHAnsi"/>
          <w:lang w:val="en-CA"/>
        </w:rPr>
        <w:t>www.alunathemovie.com/</w:t>
      </w:r>
      <w:r w:rsidR="0045237E">
        <w:rPr>
          <w:rFonts w:cstheme="minorHAnsi"/>
        </w:rPr>
        <w:t>)</w:t>
      </w:r>
    </w:p>
    <w:p w14:paraId="30ED5D64" w14:textId="77777777" w:rsidR="00FF1C25" w:rsidRDefault="00FF1C25" w:rsidP="003040BA">
      <w:pPr>
        <w:pStyle w:val="Heading4"/>
        <w:spacing w:line="276" w:lineRule="auto"/>
        <w:jc w:val="both"/>
      </w:pPr>
      <w:r>
        <w:t>Online consultations</w:t>
      </w:r>
    </w:p>
    <w:p w14:paraId="1D249308" w14:textId="490950CC" w:rsidR="00FF1C25" w:rsidRDefault="00FF1C25" w:rsidP="003040BA">
      <w:pPr>
        <w:pStyle w:val="ListParagraph"/>
        <w:numPr>
          <w:ilvl w:val="0"/>
          <w:numId w:val="30"/>
        </w:numPr>
        <w:spacing w:line="276" w:lineRule="auto"/>
        <w:jc w:val="both"/>
        <w:rPr>
          <w:lang w:val="en-GB"/>
        </w:rPr>
      </w:pPr>
      <w:r w:rsidRPr="005C28C7">
        <w:rPr>
          <w:lang w:val="en-GB"/>
        </w:rPr>
        <w:t>An online consultatio</w:t>
      </w:r>
      <w:r w:rsidR="00BA5798">
        <w:rPr>
          <w:lang w:val="en-GB"/>
        </w:rPr>
        <w:t xml:space="preserve">n will take place soon for the </w:t>
      </w:r>
      <w:r w:rsidR="002440AC">
        <w:rPr>
          <w:lang w:val="en-GB"/>
        </w:rPr>
        <w:t>v</w:t>
      </w:r>
      <w:r w:rsidR="00BA5798">
        <w:rPr>
          <w:lang w:val="en-GB"/>
        </w:rPr>
        <w:t xml:space="preserve">alues </w:t>
      </w:r>
      <w:r w:rsidR="002440AC">
        <w:rPr>
          <w:lang w:val="en-GB"/>
        </w:rPr>
        <w:t>a</w:t>
      </w:r>
      <w:r w:rsidRPr="005C28C7">
        <w:rPr>
          <w:lang w:val="en-GB"/>
        </w:rPr>
        <w:t xml:space="preserve">ssessment, which could explore case studies, potential experts and </w:t>
      </w:r>
      <w:r w:rsidR="00DD1CCC">
        <w:rPr>
          <w:lang w:val="en-GB"/>
        </w:rPr>
        <w:t>organiz</w:t>
      </w:r>
      <w:r w:rsidRPr="005C28C7">
        <w:rPr>
          <w:lang w:val="en-GB"/>
        </w:rPr>
        <w:t>ations, and literature</w:t>
      </w:r>
      <w:r w:rsidR="00435748">
        <w:rPr>
          <w:lang w:val="en-GB"/>
        </w:rPr>
        <w:t>. IPLC participants could connect their networks to this consultation.</w:t>
      </w:r>
      <w:r w:rsidRPr="005C28C7">
        <w:rPr>
          <w:lang w:val="en-GB"/>
        </w:rPr>
        <w:t xml:space="preserve"> </w:t>
      </w:r>
    </w:p>
    <w:p w14:paraId="2CC5C7DA" w14:textId="5F638241" w:rsidR="00672082" w:rsidRDefault="00672082" w:rsidP="003040BA">
      <w:pPr>
        <w:pStyle w:val="ListParagraph"/>
        <w:numPr>
          <w:ilvl w:val="0"/>
          <w:numId w:val="30"/>
        </w:numPr>
        <w:spacing w:line="276" w:lineRule="auto"/>
        <w:jc w:val="both"/>
        <w:rPr>
          <w:lang w:val="en-GB"/>
        </w:rPr>
      </w:pPr>
      <w:r>
        <w:rPr>
          <w:lang w:val="en-GB"/>
        </w:rPr>
        <w:t xml:space="preserve">It was also noted that </w:t>
      </w:r>
      <w:r>
        <w:t xml:space="preserve">the </w:t>
      </w:r>
      <w:r w:rsidR="002440AC">
        <w:t>v</w:t>
      </w:r>
      <w:r>
        <w:t xml:space="preserve">alues </w:t>
      </w:r>
      <w:r w:rsidR="002440AC">
        <w:t>a</w:t>
      </w:r>
      <w:r>
        <w:t xml:space="preserve">ssessment also needs a protocol to approach </w:t>
      </w:r>
      <w:r w:rsidR="003A3508">
        <w:t>IPLC</w:t>
      </w:r>
      <w:r>
        <w:t xml:space="preserve"> organizations and ask them to submit materials to the </w:t>
      </w:r>
      <w:r w:rsidR="004A28B7">
        <w:t>v</w:t>
      </w:r>
      <w:r w:rsidR="00132FDC">
        <w:t xml:space="preserve">alues </w:t>
      </w:r>
      <w:r w:rsidR="004A28B7">
        <w:t>a</w:t>
      </w:r>
      <w:r w:rsidR="00132FDC">
        <w:t>ssessment.</w:t>
      </w:r>
      <w:r w:rsidR="003A3508">
        <w:rPr>
          <w:rStyle w:val="FootnoteReference"/>
        </w:rPr>
        <w:footnoteReference w:id="10"/>
      </w:r>
    </w:p>
    <w:p w14:paraId="1F295B3F" w14:textId="77777777" w:rsidR="00FF1C25" w:rsidRDefault="00FF1C25" w:rsidP="003040BA">
      <w:pPr>
        <w:pStyle w:val="Heading4"/>
        <w:spacing w:line="276" w:lineRule="auto"/>
        <w:jc w:val="both"/>
      </w:pPr>
      <w:r>
        <w:t>Literature reviews</w:t>
      </w:r>
    </w:p>
    <w:p w14:paraId="109E425A" w14:textId="68A53B3F" w:rsidR="00FF1C25" w:rsidRDefault="00FF1C25" w:rsidP="003040BA">
      <w:pPr>
        <w:pStyle w:val="ListParagraph"/>
        <w:numPr>
          <w:ilvl w:val="0"/>
          <w:numId w:val="26"/>
        </w:numPr>
        <w:spacing w:line="276" w:lineRule="auto"/>
        <w:jc w:val="both"/>
      </w:pPr>
      <w:r>
        <w:t xml:space="preserve">The </w:t>
      </w:r>
      <w:r w:rsidR="002440AC">
        <w:t xml:space="preserve">IPBES </w:t>
      </w:r>
      <w:r w:rsidR="007630B0">
        <w:t>G</w:t>
      </w:r>
      <w:r>
        <w:t xml:space="preserve">lobal </w:t>
      </w:r>
      <w:r w:rsidR="007630B0">
        <w:t>A</w:t>
      </w:r>
      <w:r>
        <w:t xml:space="preserve">ssessment experienced difficulties in accessing </w:t>
      </w:r>
      <w:r w:rsidR="003A3508">
        <w:t>IPLC</w:t>
      </w:r>
      <w:r>
        <w:t xml:space="preserve"> literature, mainly due to language issue</w:t>
      </w:r>
      <w:r w:rsidR="003A3508">
        <w:t>s</w:t>
      </w:r>
      <w:r>
        <w:t xml:space="preserve"> or the use of </w:t>
      </w:r>
      <w:r w:rsidR="00435748">
        <w:t>G</w:t>
      </w:r>
      <w:r>
        <w:t xml:space="preserve">oogle </w:t>
      </w:r>
      <w:r w:rsidR="00435748">
        <w:t>S</w:t>
      </w:r>
      <w:r>
        <w:t xml:space="preserve">cholar and other platforms that lack such sources. The </w:t>
      </w:r>
      <w:r w:rsidR="002440AC">
        <w:t>v</w:t>
      </w:r>
      <w:r>
        <w:t xml:space="preserve">alues </w:t>
      </w:r>
      <w:r w:rsidR="002440AC">
        <w:t>a</w:t>
      </w:r>
      <w:r>
        <w:t xml:space="preserve">ssessment </w:t>
      </w:r>
      <w:r w:rsidR="00697F28">
        <w:t xml:space="preserve">could </w:t>
      </w:r>
      <w:r>
        <w:t>try to find a mechanism to tackle this</w:t>
      </w:r>
      <w:r w:rsidR="001D42BE">
        <w:t xml:space="preserve"> in collaboration with the dialogue workshop participants</w:t>
      </w:r>
      <w:r>
        <w:t>.</w:t>
      </w:r>
    </w:p>
    <w:p w14:paraId="06AA8CF9" w14:textId="77777777" w:rsidR="00FF1C25" w:rsidRDefault="00FF1C25" w:rsidP="003040BA">
      <w:pPr>
        <w:pStyle w:val="Heading4"/>
        <w:spacing w:line="276" w:lineRule="auto"/>
        <w:jc w:val="both"/>
      </w:pPr>
      <w:r>
        <w:t>Writing</w:t>
      </w:r>
      <w:r w:rsidRPr="00523DB5">
        <w:t xml:space="preserve"> </w:t>
      </w:r>
    </w:p>
    <w:p w14:paraId="03A41365" w14:textId="2D1CFEF7" w:rsidR="00FF1C25" w:rsidRDefault="00435748" w:rsidP="003040BA">
      <w:pPr>
        <w:pStyle w:val="ListParagraph"/>
        <w:numPr>
          <w:ilvl w:val="0"/>
          <w:numId w:val="26"/>
        </w:numPr>
        <w:spacing w:line="276" w:lineRule="auto"/>
        <w:jc w:val="both"/>
      </w:pPr>
      <w:r>
        <w:t xml:space="preserve">The assessment’s </w:t>
      </w:r>
      <w:r w:rsidR="00FF1C25">
        <w:t xml:space="preserve">ILK </w:t>
      </w:r>
      <w:r w:rsidR="00BA5798">
        <w:t>liaison g</w:t>
      </w:r>
      <w:r w:rsidR="00FF1C25">
        <w:t xml:space="preserve">roup can </w:t>
      </w:r>
      <w:r w:rsidR="00A3573C">
        <w:t>engage</w:t>
      </w:r>
      <w:r w:rsidR="00FF1C25">
        <w:t xml:space="preserve"> with IPLC</w:t>
      </w:r>
      <w:r w:rsidR="002440AC">
        <w:t>s</w:t>
      </w:r>
      <w:r w:rsidR="00FF1C25">
        <w:t xml:space="preserve"> on including the content from this </w:t>
      </w:r>
      <w:r>
        <w:t xml:space="preserve">dialogue workshop </w:t>
      </w:r>
      <w:r w:rsidR="00FF1C25">
        <w:t xml:space="preserve">report in the </w:t>
      </w:r>
      <w:r w:rsidR="002440AC">
        <w:t>v</w:t>
      </w:r>
      <w:r w:rsidR="00FF1C25">
        <w:t xml:space="preserve">alues </w:t>
      </w:r>
      <w:r w:rsidR="002440AC">
        <w:t>a</w:t>
      </w:r>
      <w:r w:rsidR="00FF1C25">
        <w:t xml:space="preserve">ssessment. </w:t>
      </w:r>
      <w:r>
        <w:t xml:space="preserve">The </w:t>
      </w:r>
      <w:r w:rsidR="00BA5798">
        <w:t>ILK liaison g</w:t>
      </w:r>
      <w:r w:rsidR="00FF1C25">
        <w:t>roup could create a list of suggestions on how to incorporate the information from the report, and then share it with IPLC</w:t>
      </w:r>
      <w:r w:rsidR="002440AC">
        <w:t>s</w:t>
      </w:r>
      <w:r w:rsidR="00FF1C25">
        <w:t xml:space="preserve"> for comments and suggestions.</w:t>
      </w:r>
    </w:p>
    <w:p w14:paraId="1752A945" w14:textId="5FF520F4" w:rsidR="00435748" w:rsidRDefault="00435748" w:rsidP="003040BA">
      <w:pPr>
        <w:pStyle w:val="ListParagraph"/>
        <w:numPr>
          <w:ilvl w:val="0"/>
          <w:numId w:val="26"/>
        </w:numPr>
        <w:spacing w:line="276" w:lineRule="auto"/>
        <w:jc w:val="both"/>
      </w:pPr>
      <w:r>
        <w:t>Some case studies could be developed based on the current workshop (e.g.</w:t>
      </w:r>
      <w:r w:rsidR="00ED1739">
        <w:t>,</w:t>
      </w:r>
      <w:r>
        <w:t xml:space="preserve"> IPLC struggle</w:t>
      </w:r>
      <w:r w:rsidR="002440AC">
        <w:t>s</w:t>
      </w:r>
      <w:r>
        <w:t xml:space="preserve"> for forest </w:t>
      </w:r>
      <w:r w:rsidR="0002211C">
        <w:t>protection</w:t>
      </w:r>
      <w:r>
        <w:t xml:space="preserve">) and then used in the </w:t>
      </w:r>
      <w:r w:rsidR="002440AC">
        <w:t>v</w:t>
      </w:r>
      <w:r>
        <w:t xml:space="preserve">alues </w:t>
      </w:r>
      <w:r w:rsidR="002440AC">
        <w:t>a</w:t>
      </w:r>
      <w:r>
        <w:t>ssessment.</w:t>
      </w:r>
      <w:r w:rsidRPr="00435748">
        <w:t xml:space="preserve"> </w:t>
      </w:r>
      <w:r>
        <w:t xml:space="preserve">The IPBES </w:t>
      </w:r>
      <w:r w:rsidR="00A3573C">
        <w:t>R</w:t>
      </w:r>
      <w:r>
        <w:t xml:space="preserve">egional </w:t>
      </w:r>
      <w:r w:rsidR="00A3573C">
        <w:t>A</w:t>
      </w:r>
      <w:r>
        <w:t xml:space="preserve">ssessments </w:t>
      </w:r>
      <w:r w:rsidR="00A3573C">
        <w:t xml:space="preserve">of Biodiversity and Ecosystem Services </w:t>
      </w:r>
      <w:r>
        <w:t>(completed in 201</w:t>
      </w:r>
      <w:r w:rsidR="00BA5798">
        <w:t>8</w:t>
      </w:r>
      <w:r>
        <w:t>) organized dialogue workshops where IPLC</w:t>
      </w:r>
      <w:r w:rsidR="003050E3">
        <w:t>s</w:t>
      </w:r>
      <w:r>
        <w:t xml:space="preserve"> were accompanied by translators. Case studies that were presented and discussed during these workshops were later published in reports. </w:t>
      </w:r>
      <w:r w:rsidR="002325C8">
        <w:t xml:space="preserve">If a public version of this </w:t>
      </w:r>
      <w:r w:rsidR="008913CE">
        <w:t xml:space="preserve">values dialogue workshop </w:t>
      </w:r>
      <w:r w:rsidR="002325C8">
        <w:t xml:space="preserve">report is created, it could be cited in the </w:t>
      </w:r>
      <w:r w:rsidR="002440AC">
        <w:t>v</w:t>
      </w:r>
      <w:r w:rsidR="002325C8">
        <w:t xml:space="preserve">alues </w:t>
      </w:r>
      <w:r w:rsidR="002440AC">
        <w:t>a</w:t>
      </w:r>
      <w:r w:rsidR="002325C8">
        <w:t>ssessment, and case studies and content in the report can be used.</w:t>
      </w:r>
    </w:p>
    <w:p w14:paraId="0849F500" w14:textId="6590F50A" w:rsidR="002325C8" w:rsidRDefault="00FF1C25" w:rsidP="003040BA">
      <w:pPr>
        <w:pStyle w:val="ListParagraph"/>
        <w:numPr>
          <w:ilvl w:val="0"/>
          <w:numId w:val="26"/>
        </w:numPr>
        <w:spacing w:line="276" w:lineRule="auto"/>
        <w:jc w:val="both"/>
      </w:pPr>
      <w:r>
        <w:t>Indigenous scholars could be invited to participate as contributing authors (CAs) or</w:t>
      </w:r>
      <w:r w:rsidR="001D42BE">
        <w:t>/and</w:t>
      </w:r>
      <w:r>
        <w:t xml:space="preserve"> reviewers</w:t>
      </w:r>
      <w:r w:rsidR="007E5CF3">
        <w:t xml:space="preserve">. As CAs, IPLCs could develop content themselves and submit it for incorporation in the assessment. This would safeguard indigenous wording from simplification and standardization. </w:t>
      </w:r>
      <w:r w:rsidR="00A3573C">
        <w:t>Participants suggested that t</w:t>
      </w:r>
      <w:r>
        <w:t xml:space="preserve">ext of the </w:t>
      </w:r>
      <w:r w:rsidR="00435748">
        <w:t>a</w:t>
      </w:r>
      <w:r>
        <w:t xml:space="preserve">ssessment </w:t>
      </w:r>
      <w:r w:rsidR="007E5CF3">
        <w:t xml:space="preserve">could also </w:t>
      </w:r>
      <w:r>
        <w:t xml:space="preserve">be developed in </w:t>
      </w:r>
      <w:r w:rsidR="00924092">
        <w:t xml:space="preserve">a </w:t>
      </w:r>
      <w:r>
        <w:t>collaboration between researchers and IPLC</w:t>
      </w:r>
      <w:r w:rsidR="002440AC">
        <w:t>s</w:t>
      </w:r>
      <w:r w:rsidR="00435748">
        <w:t xml:space="preserve">. </w:t>
      </w:r>
    </w:p>
    <w:p w14:paraId="661BED6D" w14:textId="3757F049" w:rsidR="00FF1C25" w:rsidRPr="00523DB5" w:rsidRDefault="002325C8" w:rsidP="003040BA">
      <w:pPr>
        <w:pStyle w:val="ListParagraph"/>
        <w:numPr>
          <w:ilvl w:val="0"/>
          <w:numId w:val="26"/>
        </w:numPr>
        <w:spacing w:line="276" w:lineRule="auto"/>
        <w:jc w:val="both"/>
      </w:pPr>
      <w:r>
        <w:t xml:space="preserve">While synthetized information </w:t>
      </w:r>
      <w:r w:rsidR="007E5CF3">
        <w:t>w</w:t>
      </w:r>
      <w:r>
        <w:t xml:space="preserve">ould be used in specific chapters of the </w:t>
      </w:r>
      <w:r w:rsidR="002440AC">
        <w:t>v</w:t>
      </w:r>
      <w:r>
        <w:t xml:space="preserve">alues </w:t>
      </w:r>
      <w:r w:rsidR="002440AC">
        <w:t>a</w:t>
      </w:r>
      <w:r>
        <w:t xml:space="preserve">ssessment, more details </w:t>
      </w:r>
      <w:r w:rsidR="005C219E">
        <w:t xml:space="preserve">could </w:t>
      </w:r>
      <w:r>
        <w:t>be included in the section on supplementary material</w:t>
      </w:r>
      <w:r w:rsidR="002440AC">
        <w:t>s</w:t>
      </w:r>
      <w:r>
        <w:t xml:space="preserve"> (SM)</w:t>
      </w:r>
      <w:r w:rsidR="00B32848">
        <w:t>, if communities agree</w:t>
      </w:r>
      <w:r>
        <w:t xml:space="preserve">. Also, </w:t>
      </w:r>
      <w:r w:rsidR="00B32848">
        <w:t xml:space="preserve">as </w:t>
      </w:r>
      <w:r w:rsidR="002440AC">
        <w:t xml:space="preserve">the </w:t>
      </w:r>
      <w:r>
        <w:t>SM should not be too long, or otherwise it becomes unreadable and inaccessible</w:t>
      </w:r>
      <w:r w:rsidR="00B32848">
        <w:t>, a</w:t>
      </w:r>
      <w:r>
        <w:t xml:space="preserve"> website could </w:t>
      </w:r>
      <w:r w:rsidR="005E0EE8">
        <w:t xml:space="preserve">potentially </w:t>
      </w:r>
      <w:r>
        <w:t xml:space="preserve">be created to provide a space where all materials could be kept (even if </w:t>
      </w:r>
      <w:r>
        <w:lastRenderedPageBreak/>
        <w:t xml:space="preserve">they are long, in </w:t>
      </w:r>
      <w:r w:rsidR="002440AC">
        <w:t>i</w:t>
      </w:r>
      <w:r w:rsidR="00DB2BB3">
        <w:t>ndigenous</w:t>
      </w:r>
      <w:r>
        <w:t xml:space="preserve"> languages etc.). </w:t>
      </w:r>
      <w:r w:rsidR="00BA5798">
        <w:t>The supplementary material</w:t>
      </w:r>
      <w:r>
        <w:t xml:space="preserve"> could guide the readers to such a repository.</w:t>
      </w:r>
    </w:p>
    <w:p w14:paraId="587066EE" w14:textId="170C05EC" w:rsidR="00FF1C25" w:rsidRDefault="00FF1C25" w:rsidP="003040BA">
      <w:pPr>
        <w:pStyle w:val="Heading4"/>
        <w:spacing w:line="276" w:lineRule="auto"/>
        <w:jc w:val="both"/>
      </w:pPr>
      <w:r w:rsidRPr="002E4C38">
        <w:t>F</w:t>
      </w:r>
      <w:r w:rsidR="00435748" w:rsidRPr="002E4C38">
        <w:t>irst order drafts,</w:t>
      </w:r>
      <w:r w:rsidRPr="002E4C38">
        <w:t xml:space="preserve"> </w:t>
      </w:r>
      <w:r w:rsidR="00435748" w:rsidRPr="002E4C38">
        <w:t>second order drafts</w:t>
      </w:r>
      <w:r w:rsidRPr="002E4C38">
        <w:t xml:space="preserve"> and dialogue workshops</w:t>
      </w:r>
    </w:p>
    <w:p w14:paraId="6B29ADB9" w14:textId="43A9F5CA" w:rsidR="00FF1C25" w:rsidRDefault="00FF1C25" w:rsidP="003040BA">
      <w:pPr>
        <w:pStyle w:val="ListParagraph"/>
        <w:numPr>
          <w:ilvl w:val="0"/>
          <w:numId w:val="26"/>
        </w:numPr>
        <w:spacing w:line="276" w:lineRule="auto"/>
        <w:jc w:val="both"/>
      </w:pPr>
      <w:r>
        <w:t>Two additional ILK dialogue workshops are planned, for the first and second order drafts. These will give IPLC</w:t>
      </w:r>
      <w:r w:rsidR="002E4C38">
        <w:t>s</w:t>
      </w:r>
      <w:r>
        <w:t xml:space="preserve"> the opportunity to </w:t>
      </w:r>
      <w:r w:rsidR="005D6506">
        <w:t>collectively comment</w:t>
      </w:r>
      <w:r>
        <w:t xml:space="preserve"> on drafts of the assessment in addition to the online review process</w:t>
      </w:r>
      <w:r w:rsidR="002E4C38">
        <w:t>es. C</w:t>
      </w:r>
      <w:r w:rsidR="001E3737">
        <w:t>omments made in the workshop</w:t>
      </w:r>
      <w:r w:rsidR="002E4C38">
        <w:t>s</w:t>
      </w:r>
      <w:r w:rsidR="001E3737">
        <w:t xml:space="preserve"> will be fed into the </w:t>
      </w:r>
      <w:r w:rsidR="005C219E">
        <w:t xml:space="preserve">external </w:t>
      </w:r>
      <w:r w:rsidR="001E3737">
        <w:t>review process</w:t>
      </w:r>
      <w:r>
        <w:t>.</w:t>
      </w:r>
    </w:p>
    <w:p w14:paraId="38FA7650" w14:textId="7FB45926" w:rsidR="00FF1C25" w:rsidRDefault="00435748" w:rsidP="003040BA">
      <w:pPr>
        <w:pStyle w:val="ListParagraph"/>
        <w:numPr>
          <w:ilvl w:val="0"/>
          <w:numId w:val="26"/>
        </w:numPr>
        <w:spacing w:line="276" w:lineRule="auto"/>
        <w:jc w:val="both"/>
      </w:pPr>
      <w:r>
        <w:t xml:space="preserve">At the </w:t>
      </w:r>
      <w:r w:rsidR="00FF1C25">
        <w:t xml:space="preserve">time </w:t>
      </w:r>
      <w:r>
        <w:t>of</w:t>
      </w:r>
      <w:r w:rsidR="001D42BE">
        <w:t xml:space="preserve"> the </w:t>
      </w:r>
      <w:r>
        <w:t>f</w:t>
      </w:r>
      <w:r w:rsidR="00FF1C25">
        <w:t xml:space="preserve">irst </w:t>
      </w:r>
      <w:r>
        <w:t>o</w:t>
      </w:r>
      <w:r w:rsidR="00FF1C25">
        <w:t xml:space="preserve">rder </w:t>
      </w:r>
      <w:r>
        <w:t>d</w:t>
      </w:r>
      <w:r w:rsidR="00FF1C25">
        <w:t>raft (FOD)</w:t>
      </w:r>
      <w:r w:rsidR="003040BA">
        <w:t xml:space="preserve"> review</w:t>
      </w:r>
      <w:r w:rsidR="00FF1C25">
        <w:t xml:space="preserve">, a team of authors will prepare a presentation with key messages from the FOD. While doing this, it will be important to provide a synthesis in language that </w:t>
      </w:r>
      <w:r w:rsidR="002E4C38">
        <w:t>is accessible</w:t>
      </w:r>
      <w:r w:rsidR="00FF1C25">
        <w:t xml:space="preserve"> to IPLC</w:t>
      </w:r>
      <w:r w:rsidR="002E4C38">
        <w:t>s</w:t>
      </w:r>
      <w:r w:rsidR="00FF1C25">
        <w:t>. The messages will be shared with IPLC</w:t>
      </w:r>
      <w:r w:rsidR="002E4C38">
        <w:t>s</w:t>
      </w:r>
      <w:r w:rsidR="00FF1C25">
        <w:t xml:space="preserve"> during </w:t>
      </w:r>
      <w:r w:rsidR="001E3737">
        <w:t>the dialogue workshop</w:t>
      </w:r>
      <w:r w:rsidR="00FF1C25">
        <w:t xml:space="preserve">. </w:t>
      </w:r>
    </w:p>
    <w:p w14:paraId="197A2BD1" w14:textId="39D18102" w:rsidR="001E3737" w:rsidRDefault="00FF1C25" w:rsidP="003040BA">
      <w:pPr>
        <w:pStyle w:val="ListParagraph"/>
        <w:numPr>
          <w:ilvl w:val="0"/>
          <w:numId w:val="26"/>
        </w:numPr>
        <w:spacing w:after="0" w:line="276" w:lineRule="auto"/>
        <w:jc w:val="both"/>
      </w:pPr>
      <w:r>
        <w:t>Efforts should be made to address the underrepresentation of IPLC</w:t>
      </w:r>
      <w:r w:rsidR="002E4C38">
        <w:t>s</w:t>
      </w:r>
      <w:r>
        <w:t xml:space="preserve"> from developed countries due to </w:t>
      </w:r>
      <w:r w:rsidR="002E4C38">
        <w:t xml:space="preserve">IPBES </w:t>
      </w:r>
      <w:r>
        <w:t>funding rules.</w:t>
      </w:r>
    </w:p>
    <w:p w14:paraId="1C61A100" w14:textId="5410A9A3" w:rsidR="004C263C" w:rsidRDefault="00A57E60" w:rsidP="003040BA">
      <w:pPr>
        <w:pStyle w:val="ListParagraph"/>
        <w:numPr>
          <w:ilvl w:val="0"/>
          <w:numId w:val="26"/>
        </w:numPr>
        <w:spacing w:after="0" w:line="276" w:lineRule="auto"/>
        <w:jc w:val="both"/>
      </w:pPr>
      <w:r>
        <w:t>Participants noted that e</w:t>
      </w:r>
      <w:r w:rsidR="004C263C">
        <w:t xml:space="preserve">fforts </w:t>
      </w:r>
      <w:r w:rsidR="005E0EE8">
        <w:t xml:space="preserve">could </w:t>
      </w:r>
      <w:r w:rsidR="004C263C">
        <w:t>be made</w:t>
      </w:r>
      <w:r>
        <w:t xml:space="preserve"> where possible</w:t>
      </w:r>
      <w:r w:rsidR="004C263C">
        <w:t xml:space="preserve"> to address the underrepresentation of IPLC</w:t>
      </w:r>
      <w:r w:rsidR="003050E3">
        <w:t>s</w:t>
      </w:r>
      <w:r w:rsidR="004C263C">
        <w:t xml:space="preserve"> from developing countries that do not speak English. </w:t>
      </w:r>
      <w:r w:rsidR="006B23A6">
        <w:t xml:space="preserve">The </w:t>
      </w:r>
      <w:r w:rsidR="002E4C38">
        <w:t>v</w:t>
      </w:r>
      <w:r w:rsidR="006B23A6">
        <w:t xml:space="preserve">alues </w:t>
      </w:r>
      <w:r w:rsidR="002E4C38">
        <w:t>a</w:t>
      </w:r>
      <w:r w:rsidR="006B23A6">
        <w:t>ssessment should try to</w:t>
      </w:r>
      <w:r w:rsidR="004C263C">
        <w:t xml:space="preserve"> make it possible that </w:t>
      </w:r>
      <w:r w:rsidR="00924092">
        <w:t>IPLCs</w:t>
      </w:r>
      <w:r w:rsidR="004C263C">
        <w:t xml:space="preserve"> c</w:t>
      </w:r>
      <w:r w:rsidR="006B23A6">
        <w:t>an</w:t>
      </w:r>
      <w:r w:rsidR="004C263C">
        <w:t xml:space="preserve"> </w:t>
      </w:r>
      <w:r w:rsidR="006B23A6">
        <w:t>speak</w:t>
      </w:r>
      <w:r w:rsidR="004C263C">
        <w:t xml:space="preserve"> in their own language</w:t>
      </w:r>
      <w:r>
        <w:t xml:space="preserve"> (or at least their national language)</w:t>
      </w:r>
      <w:r w:rsidR="004C263C">
        <w:t xml:space="preserve"> </w:t>
      </w:r>
      <w:r w:rsidR="00FE4E63">
        <w:t xml:space="preserve">with </w:t>
      </w:r>
      <w:r w:rsidR="002E4C38">
        <w:t>interpretation</w:t>
      </w:r>
      <w:r w:rsidR="00FE4E63">
        <w:t>.</w:t>
      </w:r>
    </w:p>
    <w:p w14:paraId="4B068AB9" w14:textId="49CCD86C" w:rsidR="00FF1C25" w:rsidRPr="006F2E47" w:rsidRDefault="00A57E60" w:rsidP="003040BA">
      <w:pPr>
        <w:pStyle w:val="ListParagraph"/>
        <w:numPr>
          <w:ilvl w:val="0"/>
          <w:numId w:val="26"/>
        </w:numPr>
        <w:spacing w:after="120" w:line="276" w:lineRule="auto"/>
        <w:jc w:val="both"/>
      </w:pPr>
      <w:r>
        <w:t xml:space="preserve">It was </w:t>
      </w:r>
      <w:r w:rsidR="00491DF0">
        <w:t xml:space="preserve">suggested </w:t>
      </w:r>
      <w:r>
        <w:t xml:space="preserve">that it may also be important </w:t>
      </w:r>
      <w:r w:rsidR="004A2E92">
        <w:t>to</w:t>
      </w:r>
      <w:r>
        <w:t xml:space="preserve"> have </w:t>
      </w:r>
      <w:r w:rsidR="006F2E47">
        <w:t>policymakers</w:t>
      </w:r>
      <w:r>
        <w:t xml:space="preserve"> participating in the dialogue workshops at key points. </w:t>
      </w:r>
      <w:r w:rsidR="00491DF0">
        <w:t>Another suggestion was</w:t>
      </w:r>
      <w:r>
        <w:t xml:space="preserve"> for ILK-policy workshops to be organized after the assessment is finalized</w:t>
      </w:r>
      <w:r w:rsidR="00200E61">
        <w:t xml:space="preserve"> (discussed below)</w:t>
      </w:r>
      <w:r>
        <w:t xml:space="preserve">. </w:t>
      </w:r>
    </w:p>
    <w:p w14:paraId="5504CB60" w14:textId="23F1E3CD" w:rsidR="00FF1C25" w:rsidRDefault="00FF1C25" w:rsidP="003040BA">
      <w:pPr>
        <w:pStyle w:val="Heading4"/>
        <w:spacing w:line="276" w:lineRule="auto"/>
        <w:jc w:val="both"/>
      </w:pPr>
      <w:r>
        <w:t>S</w:t>
      </w:r>
      <w:r w:rsidR="00473A18">
        <w:t xml:space="preserve">ummary for </w:t>
      </w:r>
      <w:r w:rsidR="006F2E47">
        <w:t>policymakers</w:t>
      </w:r>
      <w:r w:rsidR="0002211C">
        <w:t xml:space="preserve"> </w:t>
      </w:r>
      <w:r w:rsidR="001D42BE">
        <w:t>(SPM)</w:t>
      </w:r>
    </w:p>
    <w:p w14:paraId="64BC2D9A" w14:textId="6A2EFE31" w:rsidR="001E3737" w:rsidRDefault="001E3737" w:rsidP="003040BA">
      <w:pPr>
        <w:pStyle w:val="ListParagraph"/>
        <w:numPr>
          <w:ilvl w:val="0"/>
          <w:numId w:val="25"/>
        </w:numPr>
        <w:spacing w:after="0" w:line="276" w:lineRule="auto"/>
        <w:jc w:val="both"/>
      </w:pPr>
      <w:r>
        <w:t>I</w:t>
      </w:r>
      <w:r w:rsidR="002E4C38">
        <w:t>t was noted that, i</w:t>
      </w:r>
      <w:r>
        <w:t xml:space="preserve">n many ways, the summary for </w:t>
      </w:r>
      <w:r w:rsidR="006F2E47">
        <w:t>policymakers</w:t>
      </w:r>
      <w:r>
        <w:t xml:space="preserve"> is the most important part of the assessment, as it is this that most </w:t>
      </w:r>
      <w:r w:rsidR="006F2E47">
        <w:t>policymakers</w:t>
      </w:r>
      <w:r>
        <w:t xml:space="preserve"> and other</w:t>
      </w:r>
      <w:r w:rsidR="005E0EE8">
        <w:t>s</w:t>
      </w:r>
      <w:r>
        <w:t xml:space="preserve"> will </w:t>
      </w:r>
      <w:r w:rsidR="0002211C">
        <w:t>read</w:t>
      </w:r>
      <w:r>
        <w:t xml:space="preserve">. </w:t>
      </w:r>
    </w:p>
    <w:p w14:paraId="4C9A446E" w14:textId="73649B53" w:rsidR="001E3737" w:rsidRDefault="001E3737" w:rsidP="003040BA">
      <w:pPr>
        <w:pStyle w:val="ListParagraph"/>
        <w:numPr>
          <w:ilvl w:val="0"/>
          <w:numId w:val="25"/>
        </w:numPr>
        <w:spacing w:after="0" w:line="276" w:lineRule="auto"/>
        <w:jc w:val="both"/>
      </w:pPr>
      <w:r>
        <w:t>The</w:t>
      </w:r>
      <w:r w:rsidR="006452CA">
        <w:t xml:space="preserve"> external review periods provide an opportunity for </w:t>
      </w:r>
      <w:r>
        <w:t>IPLC</w:t>
      </w:r>
      <w:r w:rsidR="002E4C38">
        <w:t>s</w:t>
      </w:r>
      <w:r w:rsidR="001D42BE">
        <w:t xml:space="preserve"> to </w:t>
      </w:r>
      <w:r w:rsidR="006452CA">
        <w:t xml:space="preserve">review and </w:t>
      </w:r>
      <w:r w:rsidR="001D42BE">
        <w:t>provide inputs to</w:t>
      </w:r>
      <w:r>
        <w:t xml:space="preserve"> the summary for </w:t>
      </w:r>
      <w:r w:rsidR="006F2E47">
        <w:t>policymakers</w:t>
      </w:r>
      <w:r>
        <w:t xml:space="preserve">. </w:t>
      </w:r>
    </w:p>
    <w:p w14:paraId="3E1BD2B7" w14:textId="3E4564BD" w:rsidR="00FF1C25" w:rsidRPr="00616FC6" w:rsidRDefault="00FF1C25" w:rsidP="003040BA">
      <w:pPr>
        <w:pStyle w:val="ListParagraph"/>
        <w:numPr>
          <w:ilvl w:val="0"/>
          <w:numId w:val="25"/>
        </w:numPr>
        <w:spacing w:line="276" w:lineRule="auto"/>
        <w:jc w:val="both"/>
      </w:pPr>
      <w:r w:rsidRPr="00616FC6">
        <w:t xml:space="preserve">IPLC views are reflected in IPCC’s reports, but translation of these views into </w:t>
      </w:r>
      <w:r w:rsidR="001E3737">
        <w:t>s</w:t>
      </w:r>
      <w:r w:rsidRPr="00616FC6">
        <w:t xml:space="preserve">ummaries for </w:t>
      </w:r>
      <w:r w:rsidR="006F2E47">
        <w:t>policymakers</w:t>
      </w:r>
      <w:r w:rsidRPr="00616FC6">
        <w:t xml:space="preserve"> </w:t>
      </w:r>
      <w:r w:rsidR="001E3737">
        <w:t>can</w:t>
      </w:r>
      <w:r w:rsidRPr="00616FC6">
        <w:t xml:space="preserve"> often</w:t>
      </w:r>
      <w:r w:rsidR="001E3737">
        <w:t xml:space="preserve"> be</w:t>
      </w:r>
      <w:r w:rsidRPr="00616FC6">
        <w:t xml:space="preserve"> lacking. Without </w:t>
      </w:r>
      <w:r w:rsidR="00B8396E" w:rsidRPr="00616FC6">
        <w:t>the</w:t>
      </w:r>
      <w:r w:rsidR="00B8396E">
        <w:t xml:space="preserve"> participation of IPLCs and attention to the SPM development stage</w:t>
      </w:r>
      <w:r w:rsidRPr="00616FC6">
        <w:t xml:space="preserve">, </w:t>
      </w:r>
      <w:r w:rsidR="001D42BE">
        <w:t>IPLC</w:t>
      </w:r>
      <w:r w:rsidR="001D42BE" w:rsidRPr="00616FC6">
        <w:t xml:space="preserve"> </w:t>
      </w:r>
      <w:r w:rsidR="00FE4E63">
        <w:t>views may</w:t>
      </w:r>
      <w:r w:rsidRPr="00616FC6">
        <w:t xml:space="preserve"> not </w:t>
      </w:r>
      <w:r w:rsidR="00BA5798">
        <w:t>make it through the process</w:t>
      </w:r>
      <w:r w:rsidRPr="00616FC6">
        <w:t>.</w:t>
      </w:r>
      <w:r w:rsidR="0013495E">
        <w:t xml:space="preserve"> </w:t>
      </w:r>
    </w:p>
    <w:p w14:paraId="4C6F8142" w14:textId="05E6DB91" w:rsidR="00FF1C25" w:rsidRDefault="0013495E" w:rsidP="003040BA">
      <w:pPr>
        <w:pStyle w:val="ListParagraph"/>
        <w:numPr>
          <w:ilvl w:val="0"/>
          <w:numId w:val="25"/>
        </w:numPr>
        <w:spacing w:after="120" w:line="276" w:lineRule="auto"/>
        <w:jc w:val="both"/>
      </w:pPr>
      <w:r>
        <w:t>Key</w:t>
      </w:r>
      <w:r w:rsidR="00FF1C25">
        <w:t xml:space="preserve"> IPLC </w:t>
      </w:r>
      <w:r w:rsidR="003050E3">
        <w:t>message</w:t>
      </w:r>
      <w:r w:rsidR="00FF1C25">
        <w:t xml:space="preserve">s in </w:t>
      </w:r>
      <w:r w:rsidR="00FE5665">
        <w:t xml:space="preserve">the </w:t>
      </w:r>
      <w:r w:rsidR="001D42BE">
        <w:t>SPM</w:t>
      </w:r>
      <w:r w:rsidR="00FF1C25">
        <w:t xml:space="preserve"> </w:t>
      </w:r>
      <w:r>
        <w:t xml:space="preserve">also need to be </w:t>
      </w:r>
      <w:r w:rsidR="00FF1C25">
        <w:t>well</w:t>
      </w:r>
      <w:r>
        <w:t>-</w:t>
      </w:r>
      <w:r w:rsidR="00FF1C25">
        <w:t xml:space="preserve">articulated </w:t>
      </w:r>
      <w:r w:rsidR="00D31F6C">
        <w:t xml:space="preserve">in </w:t>
      </w:r>
      <w:r w:rsidR="00FF1C25">
        <w:t xml:space="preserve">the </w:t>
      </w:r>
      <w:r w:rsidR="00924092">
        <w:t>governments’ p</w:t>
      </w:r>
      <w:r w:rsidR="00FF1C25">
        <w:t>lenary</w:t>
      </w:r>
      <w:r>
        <w:t xml:space="preserve"> session where the assessment is reviewed</w:t>
      </w:r>
      <w:r w:rsidR="00FF1C25">
        <w:t xml:space="preserve">. Dialogue workshops </w:t>
      </w:r>
      <w:r w:rsidR="00FE5665">
        <w:t xml:space="preserve">can aim to </w:t>
      </w:r>
      <w:r w:rsidR="00FF1C25">
        <w:t xml:space="preserve">provide the authors of the </w:t>
      </w:r>
      <w:r w:rsidR="002E4C38">
        <w:t>v</w:t>
      </w:r>
      <w:r w:rsidR="00FF1C25">
        <w:t xml:space="preserve">alues </w:t>
      </w:r>
      <w:r w:rsidR="002E4C38">
        <w:t>a</w:t>
      </w:r>
      <w:r w:rsidR="00FF1C25">
        <w:t xml:space="preserve">ssessment with </w:t>
      </w:r>
      <w:r w:rsidR="00FE5665">
        <w:t xml:space="preserve">some of </w:t>
      </w:r>
      <w:r w:rsidR="00FF1C25">
        <w:t>the tools</w:t>
      </w:r>
      <w:r>
        <w:t xml:space="preserve"> to explain and articulate these messages</w:t>
      </w:r>
      <w:r w:rsidR="00FF1C25">
        <w:t xml:space="preserve">. </w:t>
      </w:r>
    </w:p>
    <w:p w14:paraId="4CF12AEB" w14:textId="1EBB2847" w:rsidR="00FF1C25" w:rsidRDefault="00FF1C25" w:rsidP="003040BA">
      <w:pPr>
        <w:pStyle w:val="Heading4"/>
        <w:spacing w:line="276" w:lineRule="auto"/>
        <w:jc w:val="both"/>
      </w:pPr>
      <w:r>
        <w:t>Post</w:t>
      </w:r>
      <w:r w:rsidR="002E4C38">
        <w:t>-</w:t>
      </w:r>
      <w:r>
        <w:t>assessment</w:t>
      </w:r>
    </w:p>
    <w:p w14:paraId="742313AD" w14:textId="21CA3001" w:rsidR="00FE5665" w:rsidRDefault="006F4339" w:rsidP="003040BA">
      <w:pPr>
        <w:pStyle w:val="ListParagraph"/>
        <w:numPr>
          <w:ilvl w:val="0"/>
          <w:numId w:val="25"/>
        </w:numPr>
        <w:spacing w:after="0" w:line="276" w:lineRule="auto"/>
        <w:jc w:val="both"/>
      </w:pPr>
      <w:r>
        <w:t>It was suggested that a</w:t>
      </w:r>
      <w:r w:rsidR="00FF1C25">
        <w:t>fter</w:t>
      </w:r>
      <w:r w:rsidR="00FE5665">
        <w:t xml:space="preserve"> the</w:t>
      </w:r>
      <w:r w:rsidR="00FF1C25">
        <w:t xml:space="preserve"> assessment </w:t>
      </w:r>
      <w:r w:rsidR="00FE5665">
        <w:t>is complete</w:t>
      </w:r>
      <w:r w:rsidR="00FF1C25">
        <w:t xml:space="preserve">, IPBES </w:t>
      </w:r>
      <w:r>
        <w:t xml:space="preserve">could </w:t>
      </w:r>
      <w:r w:rsidR="00FE5665">
        <w:t>hold a discussion with IPLC</w:t>
      </w:r>
      <w:r w:rsidR="002E4C38">
        <w:t>s</w:t>
      </w:r>
      <w:r w:rsidR="00FE5665">
        <w:t xml:space="preserve"> about how they wish to build on the work of the assessment, including making products from the assessment, and </w:t>
      </w:r>
      <w:r w:rsidR="002F15AA">
        <w:t>how to engage</w:t>
      </w:r>
      <w:r w:rsidR="00FE5665">
        <w:t xml:space="preserve"> with </w:t>
      </w:r>
      <w:r w:rsidR="006F2E47">
        <w:t>policymakers</w:t>
      </w:r>
      <w:r w:rsidR="00FE5665">
        <w:t xml:space="preserve"> and other actors around the assessment. </w:t>
      </w:r>
    </w:p>
    <w:p w14:paraId="3356E72A" w14:textId="64A06257" w:rsidR="004B544D" w:rsidRDefault="00FF1903" w:rsidP="003040BA">
      <w:pPr>
        <w:pStyle w:val="ListParagraph"/>
        <w:numPr>
          <w:ilvl w:val="0"/>
          <w:numId w:val="25"/>
        </w:numPr>
        <w:spacing w:after="0" w:line="276" w:lineRule="auto"/>
        <w:jc w:val="both"/>
      </w:pPr>
      <w:r>
        <w:t xml:space="preserve">IPBES </w:t>
      </w:r>
      <w:r w:rsidR="006F4339">
        <w:t>c</w:t>
      </w:r>
      <w:r>
        <w:t xml:space="preserve">ould discuss </w:t>
      </w:r>
      <w:r w:rsidR="00200E61">
        <w:t>with</w:t>
      </w:r>
      <w:r>
        <w:t xml:space="preserve"> IPLC representatives </w:t>
      </w:r>
      <w:r w:rsidR="00200E61">
        <w:t>how their networks can be used to engage a wider community of IPLC</w:t>
      </w:r>
      <w:r w:rsidR="002E4C38">
        <w:t>s</w:t>
      </w:r>
      <w:r w:rsidR="00200E61">
        <w:t xml:space="preserve"> in </w:t>
      </w:r>
      <w:r w:rsidR="00DD26AE">
        <w:t xml:space="preserve">working on post-assessment processes, to improve representativeness and legitimacy.  </w:t>
      </w:r>
    </w:p>
    <w:p w14:paraId="098EC985" w14:textId="77E9847C" w:rsidR="00FE5665" w:rsidRDefault="00FE5665" w:rsidP="003040BA">
      <w:pPr>
        <w:pStyle w:val="ListParagraph"/>
        <w:numPr>
          <w:ilvl w:val="0"/>
          <w:numId w:val="25"/>
        </w:numPr>
        <w:spacing w:line="276" w:lineRule="auto"/>
        <w:jc w:val="both"/>
      </w:pPr>
      <w:r>
        <w:t xml:space="preserve">The launch of the </w:t>
      </w:r>
      <w:r w:rsidR="002E4C38">
        <w:t>v</w:t>
      </w:r>
      <w:r>
        <w:t xml:space="preserve">alues </w:t>
      </w:r>
      <w:r w:rsidR="002E4C38">
        <w:t>a</w:t>
      </w:r>
      <w:r>
        <w:t xml:space="preserve">ssessment </w:t>
      </w:r>
      <w:r w:rsidR="006F4339">
        <w:t xml:space="preserve">could </w:t>
      </w:r>
      <w:r>
        <w:t xml:space="preserve">be followed by a series of post-assessment </w:t>
      </w:r>
      <w:r w:rsidR="002F15AA">
        <w:t xml:space="preserve">ILK-policy dialogue </w:t>
      </w:r>
      <w:r>
        <w:t>workshops, which would create an opportunity for IPLC</w:t>
      </w:r>
      <w:r w:rsidR="003050E3">
        <w:t>s</w:t>
      </w:r>
      <w:r>
        <w:t xml:space="preserve"> and </w:t>
      </w:r>
      <w:r w:rsidR="006F2E47">
        <w:t>policymakers</w:t>
      </w:r>
      <w:r>
        <w:t xml:space="preserve"> to </w:t>
      </w:r>
      <w:proofErr w:type="gramStart"/>
      <w:r>
        <w:t>look into</w:t>
      </w:r>
      <w:proofErr w:type="gramEnd"/>
      <w:r>
        <w:t xml:space="preserve"> </w:t>
      </w:r>
      <w:r>
        <w:lastRenderedPageBreak/>
        <w:t xml:space="preserve">the findings of the </w:t>
      </w:r>
      <w:r w:rsidR="00DD26AE">
        <w:t>a</w:t>
      </w:r>
      <w:r>
        <w:t>ssessment. This would also be a good moment to reflect on how IPLC</w:t>
      </w:r>
      <w:r w:rsidR="002E4C38">
        <w:t>s</w:t>
      </w:r>
      <w:r>
        <w:t xml:space="preserve"> and </w:t>
      </w:r>
      <w:r w:rsidR="006F2E47">
        <w:t>policymakers</w:t>
      </w:r>
      <w:r>
        <w:t xml:space="preserve"> can work together on recommendations made by the </w:t>
      </w:r>
      <w:r w:rsidR="00DD26AE">
        <w:t>a</w:t>
      </w:r>
      <w:r>
        <w:t>ssessment</w:t>
      </w:r>
      <w:r w:rsidR="00FF1903">
        <w:t xml:space="preserve"> </w:t>
      </w:r>
      <w:proofErr w:type="gramStart"/>
      <w:r w:rsidR="00FF1903">
        <w:t>and also</w:t>
      </w:r>
      <w:proofErr w:type="gramEnd"/>
      <w:r w:rsidR="00FF1903">
        <w:t xml:space="preserve"> how IPLC leaders can work together with their own communities </w:t>
      </w:r>
      <w:r w:rsidR="00DD26AE">
        <w:t>to benefit from the assessment.</w:t>
      </w:r>
    </w:p>
    <w:p w14:paraId="79A462BC" w14:textId="548C83EE" w:rsidR="00FF1C25" w:rsidRDefault="00FF1C25" w:rsidP="003040BA">
      <w:pPr>
        <w:pStyle w:val="ListParagraph"/>
        <w:numPr>
          <w:ilvl w:val="0"/>
          <w:numId w:val="25"/>
        </w:numPr>
        <w:spacing w:line="276" w:lineRule="auto"/>
        <w:jc w:val="both"/>
      </w:pPr>
      <w:r>
        <w:t xml:space="preserve">The final </w:t>
      </w:r>
      <w:r w:rsidR="002E4C38">
        <w:t>v</w:t>
      </w:r>
      <w:r w:rsidR="00FE5665">
        <w:t xml:space="preserve">alues </w:t>
      </w:r>
      <w:r w:rsidR="002E4C38">
        <w:t>a</w:t>
      </w:r>
      <w:r>
        <w:t xml:space="preserve">ssessment </w:t>
      </w:r>
      <w:r w:rsidR="00FE5665">
        <w:t>c</w:t>
      </w:r>
      <w:r>
        <w:t xml:space="preserve">ould be communicated </w:t>
      </w:r>
      <w:r w:rsidR="00FE5665">
        <w:t xml:space="preserve">to </w:t>
      </w:r>
      <w:r w:rsidR="006F2E47">
        <w:t>policymakers</w:t>
      </w:r>
      <w:r w:rsidR="00FE5665">
        <w:t xml:space="preserve"> and IPLC</w:t>
      </w:r>
      <w:r w:rsidR="002E4C38">
        <w:t>s</w:t>
      </w:r>
      <w:r w:rsidR="00FE5665">
        <w:t xml:space="preserve"> </w:t>
      </w:r>
      <w:r>
        <w:t xml:space="preserve">in a variety of ways, including visual depictions such as videos. They </w:t>
      </w:r>
      <w:r w:rsidR="0042754B">
        <w:t xml:space="preserve">could </w:t>
      </w:r>
      <w:r>
        <w:t xml:space="preserve">provide clear, </w:t>
      </w:r>
      <w:proofErr w:type="gramStart"/>
      <w:r>
        <w:t>concrete</w:t>
      </w:r>
      <w:proofErr w:type="gramEnd"/>
      <w:r>
        <w:t xml:space="preserve"> and concise messages. This </w:t>
      </w:r>
      <w:r w:rsidR="00DD26AE">
        <w:t>c</w:t>
      </w:r>
      <w:r>
        <w:t xml:space="preserve">ould be very helpful in translating ILK, and IPLC views in general, for </w:t>
      </w:r>
      <w:r w:rsidR="006F2E47">
        <w:t>policymakers</w:t>
      </w:r>
      <w:r>
        <w:t>.</w:t>
      </w:r>
    </w:p>
    <w:p w14:paraId="4B85EBBC" w14:textId="34EFFC59" w:rsidR="00FF1C25" w:rsidRPr="00FF1C25" w:rsidRDefault="00FF1C25" w:rsidP="003040BA">
      <w:pPr>
        <w:pStyle w:val="ListParagraph"/>
        <w:numPr>
          <w:ilvl w:val="0"/>
          <w:numId w:val="25"/>
        </w:numPr>
        <w:spacing w:line="276" w:lineRule="auto"/>
        <w:jc w:val="both"/>
      </w:pPr>
      <w:r>
        <w:t xml:space="preserve">The </w:t>
      </w:r>
      <w:r w:rsidR="00FE5665">
        <w:t xml:space="preserve">summary for </w:t>
      </w:r>
      <w:r w:rsidR="006F2E47">
        <w:t>policymakers</w:t>
      </w:r>
      <w:r w:rsidR="00FE5665">
        <w:t xml:space="preserve"> will be translated into 6 UN languages, but more could be done to also address </w:t>
      </w:r>
      <w:r w:rsidR="002E4C38">
        <w:t>i</w:t>
      </w:r>
      <w:r w:rsidR="00DB2BB3">
        <w:t>ndigenous</w:t>
      </w:r>
      <w:r w:rsidR="00FE5665">
        <w:t xml:space="preserve"> languages. </w:t>
      </w:r>
    </w:p>
    <w:p w14:paraId="7F67B992" w14:textId="5CDE86EF" w:rsidR="00215E62" w:rsidRDefault="00687C94" w:rsidP="003040BA">
      <w:pPr>
        <w:jc w:val="both"/>
      </w:pPr>
      <w:r>
        <w:br w:type="column"/>
      </w:r>
    </w:p>
    <w:p w14:paraId="2E37486D" w14:textId="6599736F" w:rsidR="00DD26AE" w:rsidRPr="00DD26AE" w:rsidRDefault="00DD26AE" w:rsidP="003040BA">
      <w:pPr>
        <w:pStyle w:val="Heading1"/>
        <w:jc w:val="both"/>
      </w:pPr>
      <w:bookmarkStart w:id="29" w:name="_Toc106270720"/>
      <w:r>
        <w:t>Chapter-specific recommendations from the dialogue</w:t>
      </w:r>
      <w:r w:rsidR="0087324E">
        <w:rPr>
          <w:rStyle w:val="FootnoteReference"/>
        </w:rPr>
        <w:footnoteReference w:id="11"/>
      </w:r>
      <w:bookmarkEnd w:id="29"/>
    </w:p>
    <w:p w14:paraId="094139B3" w14:textId="41C84DEA" w:rsidR="00924092" w:rsidRDefault="00924092" w:rsidP="00924092">
      <w:pPr>
        <w:jc w:val="both"/>
      </w:pPr>
      <w:r>
        <w:t>The following chapter-specific recommendations were made by dialogue participants. This starts here at Chapter 2, as Chapter 1 is an introduction to the overall assessment that will include many of the overarching themes discusses above.</w:t>
      </w:r>
    </w:p>
    <w:p w14:paraId="778F7B52" w14:textId="242AD7A2" w:rsidR="00D61D27" w:rsidRDefault="003E0564" w:rsidP="00F26FCA">
      <w:pPr>
        <w:pStyle w:val="Heading2"/>
      </w:pPr>
      <w:bookmarkStart w:id="30" w:name="_Toc106270721"/>
      <w:r w:rsidRPr="00B45D86">
        <w:t>Chapter 2</w:t>
      </w:r>
      <w:r w:rsidR="004C1833" w:rsidRPr="00B45D86">
        <w:t>. A life framework for conceptualizing the diverse values of nature and their contributions to people</w:t>
      </w:r>
      <w:bookmarkEnd w:id="30"/>
    </w:p>
    <w:p w14:paraId="4F228B90" w14:textId="18106356" w:rsidR="00BD3A6C" w:rsidRPr="002A6D82" w:rsidRDefault="00BD3A6C" w:rsidP="003040BA">
      <w:pPr>
        <w:pStyle w:val="Heading3"/>
        <w:jc w:val="both"/>
      </w:pPr>
      <w:bookmarkStart w:id="31" w:name="_Toc4769678"/>
      <w:bookmarkStart w:id="32" w:name="_Toc106270722"/>
      <w:r w:rsidRPr="002A6D82">
        <w:t>Introduction</w:t>
      </w:r>
      <w:bookmarkEnd w:id="31"/>
      <w:bookmarkEnd w:id="32"/>
    </w:p>
    <w:p w14:paraId="567AE9DB" w14:textId="29C8D7D8" w:rsidR="00D61D27" w:rsidRPr="00D61D27" w:rsidRDefault="00D61D27" w:rsidP="003040BA">
      <w:pPr>
        <w:tabs>
          <w:tab w:val="left" w:pos="1247"/>
        </w:tabs>
        <w:spacing w:line="276" w:lineRule="auto"/>
        <w:jc w:val="both"/>
        <w:rPr>
          <w:rFonts w:eastAsia="Times New Roman" w:cstheme="minorHAnsi"/>
          <w:sz w:val="20"/>
          <w:szCs w:val="20"/>
          <w:u w:val="single"/>
          <w:lang w:eastAsia="en-GB"/>
        </w:rPr>
      </w:pPr>
      <w:r w:rsidRPr="00A70521">
        <w:rPr>
          <w:u w:val="single"/>
        </w:rPr>
        <w:t>Presenters</w:t>
      </w:r>
      <w:r>
        <w:t xml:space="preserve">: </w:t>
      </w:r>
      <w:r w:rsidRPr="00A70521">
        <w:t>Unai Pascual &amp; Aibek Samakov</w:t>
      </w:r>
    </w:p>
    <w:p w14:paraId="446A5425" w14:textId="5E8249DD" w:rsidR="00D61D27" w:rsidRDefault="00EC1B9D" w:rsidP="003040BA">
      <w:pPr>
        <w:tabs>
          <w:tab w:val="left" w:pos="1247"/>
        </w:tabs>
        <w:spacing w:line="276" w:lineRule="auto"/>
        <w:jc w:val="both"/>
      </w:pPr>
      <w:r>
        <w:t>The m</w:t>
      </w:r>
      <w:r w:rsidR="00D61D27">
        <w:t>ain questions posed to the participants were the following:</w:t>
      </w:r>
    </w:p>
    <w:p w14:paraId="3E2AE443" w14:textId="7EBEC01E" w:rsidR="00D61D27" w:rsidRDefault="00D61D27" w:rsidP="003040BA">
      <w:pPr>
        <w:pStyle w:val="ListParagraph"/>
        <w:numPr>
          <w:ilvl w:val="0"/>
          <w:numId w:val="4"/>
        </w:numPr>
        <w:tabs>
          <w:tab w:val="left" w:pos="1247"/>
        </w:tabs>
        <w:spacing w:line="276" w:lineRule="auto"/>
        <w:jc w:val="both"/>
      </w:pPr>
      <w:r>
        <w:t xml:space="preserve">How do </w:t>
      </w:r>
      <w:r w:rsidR="0042754B">
        <w:t xml:space="preserve">IPLCs </w:t>
      </w:r>
      <w:r>
        <w:t>convey ideas about values?</w:t>
      </w:r>
    </w:p>
    <w:p w14:paraId="0E83A97F" w14:textId="4A2AB722" w:rsidR="00D61D27" w:rsidRDefault="00D61D27" w:rsidP="003040BA">
      <w:pPr>
        <w:pStyle w:val="ListParagraph"/>
        <w:numPr>
          <w:ilvl w:val="0"/>
          <w:numId w:val="4"/>
        </w:numPr>
        <w:tabs>
          <w:tab w:val="left" w:pos="1247"/>
        </w:tabs>
        <w:spacing w:line="276" w:lineRule="auto"/>
        <w:jc w:val="both"/>
      </w:pPr>
      <w:r>
        <w:t xml:space="preserve">What is a value for </w:t>
      </w:r>
      <w:r w:rsidR="00654F88">
        <w:t>IPLC</w:t>
      </w:r>
      <w:r w:rsidR="002E4C38">
        <w:t>s</w:t>
      </w:r>
      <w:r>
        <w:t>?</w:t>
      </w:r>
    </w:p>
    <w:p w14:paraId="6C0A27BA" w14:textId="4717FC35" w:rsidR="00D61D27" w:rsidRDefault="00654F88" w:rsidP="003040BA">
      <w:pPr>
        <w:pStyle w:val="ListParagraph"/>
        <w:numPr>
          <w:ilvl w:val="0"/>
          <w:numId w:val="4"/>
        </w:numPr>
        <w:tabs>
          <w:tab w:val="left" w:pos="1247"/>
        </w:tabs>
        <w:spacing w:line="276" w:lineRule="auto"/>
        <w:jc w:val="both"/>
      </w:pPr>
      <w:r>
        <w:t>How would</w:t>
      </w:r>
      <w:r w:rsidR="00D61D27">
        <w:t xml:space="preserve"> </w:t>
      </w:r>
      <w:r>
        <w:t>IPLC</w:t>
      </w:r>
      <w:r w:rsidR="002E4C38">
        <w:t>s</w:t>
      </w:r>
      <w:r w:rsidR="00D61D27">
        <w:t xml:space="preserve"> relate to the idea of values?</w:t>
      </w:r>
    </w:p>
    <w:p w14:paraId="5CA30C6B" w14:textId="1840268A" w:rsidR="00B90934" w:rsidRDefault="00D61D27" w:rsidP="003040BA">
      <w:pPr>
        <w:tabs>
          <w:tab w:val="left" w:pos="1247"/>
        </w:tabs>
        <w:spacing w:line="276" w:lineRule="auto"/>
        <w:jc w:val="both"/>
      </w:pPr>
      <w:r>
        <w:t>Life value frames (“living from</w:t>
      </w:r>
      <w:r w:rsidR="00842E4E">
        <w:t xml:space="preserve"> </w:t>
      </w:r>
      <w:r>
        <w:t>/</w:t>
      </w:r>
      <w:r w:rsidR="00842E4E">
        <w:t xml:space="preserve"> </w:t>
      </w:r>
      <w:r>
        <w:t>with</w:t>
      </w:r>
      <w:r w:rsidR="00842E4E">
        <w:t xml:space="preserve"> </w:t>
      </w:r>
      <w:r>
        <w:t>/</w:t>
      </w:r>
      <w:r w:rsidR="00842E4E">
        <w:t xml:space="preserve"> </w:t>
      </w:r>
      <w:r>
        <w:t>in</w:t>
      </w:r>
      <w:r w:rsidR="00842E4E">
        <w:t xml:space="preserve"> </w:t>
      </w:r>
      <w:r>
        <w:t>/</w:t>
      </w:r>
      <w:r w:rsidR="00842E4E">
        <w:t xml:space="preserve"> </w:t>
      </w:r>
      <w:r>
        <w:t xml:space="preserve">as nature”) </w:t>
      </w:r>
      <w:r w:rsidR="002E4C38">
        <w:t xml:space="preserve">will be </w:t>
      </w:r>
      <w:r>
        <w:t xml:space="preserve">introduced in </w:t>
      </w:r>
      <w:r w:rsidR="003748DB">
        <w:t>c</w:t>
      </w:r>
      <w:r>
        <w:t xml:space="preserve">hapter 2 of the </w:t>
      </w:r>
      <w:r w:rsidR="002E4C38">
        <w:t>v</w:t>
      </w:r>
      <w:r>
        <w:t xml:space="preserve">alues </w:t>
      </w:r>
      <w:r w:rsidR="002E4C38">
        <w:t>a</w:t>
      </w:r>
      <w:r>
        <w:t>ssessment</w:t>
      </w:r>
      <w:r w:rsidR="002E4C38">
        <w:t>. This proposed framework was</w:t>
      </w:r>
      <w:r>
        <w:t xml:space="preserve"> presented, </w:t>
      </w:r>
      <w:proofErr w:type="gramStart"/>
      <w:r>
        <w:t>explained</w:t>
      </w:r>
      <w:proofErr w:type="gramEnd"/>
      <w:r>
        <w:t xml:space="preserve"> and then discussed with the participants</w:t>
      </w:r>
      <w:r w:rsidR="002A6D82">
        <w:t>, with the aim of receiving</w:t>
      </w:r>
      <w:r>
        <w:t xml:space="preserve"> participants’ views and opinions on the p</w:t>
      </w:r>
      <w:r w:rsidR="00447FCA">
        <w:t xml:space="preserve">roposed framework. </w:t>
      </w:r>
      <w:r w:rsidR="002A6D82">
        <w:t xml:space="preserve">These are presented below. </w:t>
      </w:r>
      <w:r w:rsidR="00447FCA">
        <w:t>The conceptual framework of IPBES</w:t>
      </w:r>
      <w:r w:rsidR="004D6023">
        <w:t xml:space="preserve"> (see Figure 1</w:t>
      </w:r>
      <w:r w:rsidR="004009F8">
        <w:t>)</w:t>
      </w:r>
      <w:r w:rsidR="00447FCA">
        <w:t xml:space="preserve"> was also discussed, noting that </w:t>
      </w:r>
      <w:r w:rsidR="003748DB">
        <w:t>c</w:t>
      </w:r>
      <w:r w:rsidR="00447FCA">
        <w:t xml:space="preserve">hapter 2 is not bound by </w:t>
      </w:r>
      <w:r w:rsidR="002A6D82">
        <w:t>this</w:t>
      </w:r>
      <w:r w:rsidR="00447FCA">
        <w:t xml:space="preserve"> and that it is possible to depart from it if </w:t>
      </w:r>
      <w:r w:rsidR="003F6427">
        <w:t>need be.</w:t>
      </w:r>
      <w:r w:rsidR="00447FCA">
        <w:t xml:space="preserve"> </w:t>
      </w:r>
    </w:p>
    <w:p w14:paraId="65D6A58D" w14:textId="05292D74" w:rsidR="004D6023" w:rsidRPr="00F26FCA" w:rsidRDefault="00842E4E" w:rsidP="00F26FCA">
      <w:pPr>
        <w:tabs>
          <w:tab w:val="left" w:pos="1247"/>
        </w:tabs>
        <w:spacing w:line="276" w:lineRule="auto"/>
        <w:jc w:val="both"/>
        <w:rPr>
          <w:i/>
        </w:rPr>
      </w:pPr>
      <w:r>
        <w:rPr>
          <w:noProof/>
          <w:lang w:val="fr-FR" w:eastAsia="fr-FR"/>
        </w:rPr>
        <w:drawing>
          <wp:anchor distT="0" distB="0" distL="114300" distR="114300" simplePos="0" relativeHeight="251658240" behindDoc="0" locked="0" layoutInCell="1" allowOverlap="1" wp14:anchorId="2F54CF73" wp14:editId="6A24F5E5">
            <wp:simplePos x="0" y="0"/>
            <wp:positionH relativeFrom="column">
              <wp:posOffset>1350010</wp:posOffset>
            </wp:positionH>
            <wp:positionV relativeFrom="paragraph">
              <wp:posOffset>225425</wp:posOffset>
            </wp:positionV>
            <wp:extent cx="3101340" cy="2911475"/>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BES conceptual framework.JP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1340" cy="2911475"/>
                    </a:xfrm>
                    <a:prstGeom prst="rect">
                      <a:avLst/>
                    </a:prstGeom>
                  </pic:spPr>
                </pic:pic>
              </a:graphicData>
            </a:graphic>
            <wp14:sizeRelH relativeFrom="margin">
              <wp14:pctWidth>0</wp14:pctWidth>
            </wp14:sizeRelH>
            <wp14:sizeRelV relativeFrom="margin">
              <wp14:pctHeight>0</wp14:pctHeight>
            </wp14:sizeRelV>
          </wp:anchor>
        </w:drawing>
      </w:r>
      <w:r w:rsidR="004D6023" w:rsidRPr="004D6023">
        <w:rPr>
          <w:b/>
          <w:i/>
        </w:rPr>
        <w:t>Figure 1.</w:t>
      </w:r>
      <w:r w:rsidR="004D6023" w:rsidRPr="004D6023">
        <w:rPr>
          <w:i/>
        </w:rPr>
        <w:t xml:space="preserve"> </w:t>
      </w:r>
      <w:r w:rsidR="002A6D82">
        <w:rPr>
          <w:i/>
        </w:rPr>
        <w:t xml:space="preserve">Simplified </w:t>
      </w:r>
      <w:r w:rsidR="004D6023" w:rsidRPr="004D6023">
        <w:rPr>
          <w:i/>
        </w:rPr>
        <w:t>IPBES conceptual framework</w:t>
      </w:r>
      <w:r w:rsidR="004D6023">
        <w:rPr>
          <w:i/>
        </w:rPr>
        <w:t>.</w:t>
      </w:r>
    </w:p>
    <w:p w14:paraId="76205CD4" w14:textId="56B6F6B4" w:rsidR="001B3CC1" w:rsidRPr="001B3CC1" w:rsidRDefault="008D6704" w:rsidP="003040BA">
      <w:pPr>
        <w:pStyle w:val="Heading3"/>
        <w:jc w:val="both"/>
      </w:pPr>
      <w:bookmarkStart w:id="33" w:name="_Toc4769679"/>
      <w:bookmarkStart w:id="34" w:name="_Toc106270723"/>
      <w:r>
        <w:lastRenderedPageBreak/>
        <w:t>Concepts of w</w:t>
      </w:r>
      <w:r w:rsidR="001B3CC1" w:rsidRPr="001B3CC1">
        <w:t>ell-being</w:t>
      </w:r>
      <w:r>
        <w:t xml:space="preserve"> and nature</w:t>
      </w:r>
      <w:bookmarkEnd w:id="33"/>
      <w:bookmarkEnd w:id="34"/>
    </w:p>
    <w:p w14:paraId="529629CD" w14:textId="2ACB88B5" w:rsidR="001B3CC1" w:rsidRDefault="000C7F7B" w:rsidP="003040BA">
      <w:pPr>
        <w:pStyle w:val="ListParagraph"/>
        <w:numPr>
          <w:ilvl w:val="0"/>
          <w:numId w:val="5"/>
        </w:numPr>
        <w:tabs>
          <w:tab w:val="left" w:pos="1247"/>
        </w:tabs>
        <w:spacing w:line="276" w:lineRule="auto"/>
        <w:jc w:val="both"/>
      </w:pPr>
      <w:r>
        <w:t>P</w:t>
      </w:r>
      <w:r w:rsidR="001B3CC1">
        <w:t xml:space="preserve">articipants </w:t>
      </w:r>
      <w:r w:rsidR="002A6D82">
        <w:t>highlighted</w:t>
      </w:r>
      <w:r w:rsidR="001B3CC1">
        <w:t xml:space="preserve"> that the “living as nature” frame allows for uniting the idea of well-being of nature and well-being of people. Within this frame, nature’s wellbeing is inherently linked to people’s wellbeing. </w:t>
      </w:r>
    </w:p>
    <w:p w14:paraId="0A43B967" w14:textId="0C05A32D" w:rsidR="009E2824" w:rsidRDefault="008A2381" w:rsidP="003040BA">
      <w:pPr>
        <w:pStyle w:val="ListParagraph"/>
        <w:numPr>
          <w:ilvl w:val="0"/>
          <w:numId w:val="5"/>
        </w:numPr>
        <w:tabs>
          <w:tab w:val="left" w:pos="1247"/>
        </w:tabs>
        <w:spacing w:line="276" w:lineRule="auto"/>
        <w:jc w:val="both"/>
      </w:pPr>
      <w:r>
        <w:t xml:space="preserve">The life frames open the space for recognition of diverse worldviews including those of </w:t>
      </w:r>
      <w:r w:rsidR="004324D8">
        <w:t>IPLCs</w:t>
      </w:r>
      <w:r w:rsidR="00FD1453">
        <w:t>, noting that one box cannot simply be correlated to a type of society, as there is an intermingling of ideas and life frames.</w:t>
      </w:r>
    </w:p>
    <w:p w14:paraId="65CE6FD1" w14:textId="4F51A6A6" w:rsidR="008D6704" w:rsidRDefault="002A6D82" w:rsidP="003040BA">
      <w:pPr>
        <w:pStyle w:val="ListParagraph"/>
        <w:numPr>
          <w:ilvl w:val="0"/>
          <w:numId w:val="5"/>
        </w:numPr>
        <w:tabs>
          <w:tab w:val="left" w:pos="1247"/>
        </w:tabs>
        <w:spacing w:line="276" w:lineRule="auto"/>
        <w:jc w:val="both"/>
      </w:pPr>
      <w:r>
        <w:t xml:space="preserve">Participants </w:t>
      </w:r>
      <w:r w:rsidR="001B3CC1">
        <w:t xml:space="preserve">highlighted that </w:t>
      </w:r>
      <w:r>
        <w:t>“</w:t>
      </w:r>
      <w:r w:rsidR="001B3CC1">
        <w:t>living</w:t>
      </w:r>
      <w:r>
        <w:t>”</w:t>
      </w:r>
      <w:r w:rsidR="001B3CC1">
        <w:t xml:space="preserve"> consists of smaller components, such as eating, drink</w:t>
      </w:r>
      <w:r w:rsidR="003F6427">
        <w:t xml:space="preserve">ing, talking, sleeping and </w:t>
      </w:r>
      <w:r w:rsidR="001B3CC1">
        <w:t>others. This implies that living well means eati</w:t>
      </w:r>
      <w:r w:rsidR="003F6427">
        <w:t>ng well, drinking well</w:t>
      </w:r>
      <w:r w:rsidR="00AB046E">
        <w:t>,</w:t>
      </w:r>
      <w:r w:rsidR="003F6427">
        <w:t xml:space="preserve"> etc</w:t>
      </w:r>
      <w:r w:rsidR="001B3CC1">
        <w:t xml:space="preserve">. These major aspects of life are </w:t>
      </w:r>
      <w:r w:rsidR="009C6954">
        <w:t xml:space="preserve">executed in </w:t>
      </w:r>
      <w:r w:rsidR="00111057">
        <w:t>three ways:</w:t>
      </w:r>
      <w:r w:rsidR="00EA61CF">
        <w:t xml:space="preserve"> </w:t>
      </w:r>
      <w:r w:rsidR="009C6954">
        <w:t xml:space="preserve">physical, </w:t>
      </w:r>
      <w:proofErr w:type="gramStart"/>
      <w:r w:rsidR="009C6954">
        <w:t>social</w:t>
      </w:r>
      <w:proofErr w:type="gramEnd"/>
      <w:r w:rsidR="009C6954">
        <w:t xml:space="preserve"> and </w:t>
      </w:r>
      <w:r w:rsidR="00901B78">
        <w:t>spiritual</w:t>
      </w:r>
      <w:r w:rsidR="009C6954">
        <w:t>.</w:t>
      </w:r>
    </w:p>
    <w:p w14:paraId="3BA496AB" w14:textId="25C46D4E" w:rsidR="00086C93" w:rsidRDefault="00086C93" w:rsidP="003040BA">
      <w:pPr>
        <w:pStyle w:val="ListParagraph"/>
        <w:numPr>
          <w:ilvl w:val="0"/>
          <w:numId w:val="5"/>
        </w:numPr>
        <w:tabs>
          <w:tab w:val="left" w:pos="1247"/>
        </w:tabs>
        <w:spacing w:line="276" w:lineRule="auto"/>
        <w:jc w:val="both"/>
      </w:pPr>
      <w:r>
        <w:t xml:space="preserve">Similarly, the concept of nature is also </w:t>
      </w:r>
      <w:r w:rsidR="002A6D82">
        <w:t xml:space="preserve">a </w:t>
      </w:r>
      <w:r>
        <w:t xml:space="preserve">compound. Everyday life interactions are interactions with </w:t>
      </w:r>
      <w:proofErr w:type="gramStart"/>
      <w:r>
        <w:t>particular elements</w:t>
      </w:r>
      <w:proofErr w:type="gramEnd"/>
      <w:r>
        <w:t xml:space="preserve"> of nature, such as a forest, a river, a mountain etc., rather than </w:t>
      </w:r>
      <w:r w:rsidR="005E0E43">
        <w:t xml:space="preserve">interactions </w:t>
      </w:r>
      <w:r>
        <w:t>with nature as a whole. This means that IPLC</w:t>
      </w:r>
      <w:r w:rsidR="002A6D82">
        <w:t>s</w:t>
      </w:r>
      <w:r>
        <w:t xml:space="preserve"> may value these elements differently, which makes it difficult to fit them into various frames. </w:t>
      </w:r>
      <w:r w:rsidR="005E0E43">
        <w:t xml:space="preserve">Some people may live </w:t>
      </w:r>
      <w:r w:rsidR="00AB046E">
        <w:t>“</w:t>
      </w:r>
      <w:r w:rsidR="005E0E43">
        <w:t>as nature</w:t>
      </w:r>
      <w:r w:rsidR="00AB046E">
        <w:t>”</w:t>
      </w:r>
      <w:r w:rsidR="005E0E43">
        <w:t xml:space="preserve"> when it comes to one component of nature, but </w:t>
      </w:r>
      <w:r w:rsidR="00AB046E">
        <w:t>“</w:t>
      </w:r>
      <w:r w:rsidR="005E0E43">
        <w:t>in nature</w:t>
      </w:r>
      <w:r w:rsidR="00AB046E">
        <w:t>”</w:t>
      </w:r>
      <w:r w:rsidR="005E0E43">
        <w:t xml:space="preserve"> when it comes to other components.</w:t>
      </w:r>
    </w:p>
    <w:p w14:paraId="3434ED9F" w14:textId="0A731C14" w:rsidR="0051326B" w:rsidRDefault="00115CCE" w:rsidP="003040BA">
      <w:pPr>
        <w:pStyle w:val="ListParagraph"/>
        <w:numPr>
          <w:ilvl w:val="0"/>
          <w:numId w:val="5"/>
        </w:numPr>
        <w:tabs>
          <w:tab w:val="left" w:pos="1247"/>
        </w:tabs>
        <w:spacing w:line="276" w:lineRule="auto"/>
        <w:jc w:val="both"/>
      </w:pPr>
      <w:r>
        <w:t xml:space="preserve">A story of the </w:t>
      </w:r>
      <w:proofErr w:type="spellStart"/>
      <w:r>
        <w:t>Udege</w:t>
      </w:r>
      <w:proofErr w:type="spellEnd"/>
      <w:r>
        <w:t xml:space="preserve"> people</w:t>
      </w:r>
      <w:r w:rsidR="002A6D82">
        <w:t xml:space="preserve"> in Russia</w:t>
      </w:r>
      <w:r>
        <w:t xml:space="preserve"> was shared, telling how the community stood against </w:t>
      </w:r>
      <w:r w:rsidRPr="00895FE7">
        <w:t xml:space="preserve">corporations </w:t>
      </w:r>
      <w:r>
        <w:t>planning to take over their forest</w:t>
      </w:r>
      <w:r w:rsidR="002A6D82">
        <w:t>, which c</w:t>
      </w:r>
      <w:r w:rsidR="00AB2360">
        <w:t>urrently</w:t>
      </w:r>
      <w:r w:rsidR="002A6D82">
        <w:t xml:space="preserve"> stands</w:t>
      </w:r>
      <w:r w:rsidR="0051326B">
        <w:t xml:space="preserve"> as the only primary forest in the area. </w:t>
      </w:r>
      <w:r w:rsidR="002A6D82">
        <w:t xml:space="preserve">The main message given by the community leaders to the corporate representatives was: “Nature does not belong to </w:t>
      </w:r>
      <w:proofErr w:type="gramStart"/>
      <w:r w:rsidR="002A6D82">
        <w:t>us,</w:t>
      </w:r>
      <w:proofErr w:type="gramEnd"/>
      <w:r w:rsidR="002A6D82">
        <w:t xml:space="preserve"> we belong to nature”. </w:t>
      </w:r>
      <w:r w:rsidR="0051326B">
        <w:t xml:space="preserve">The story illustrates the community’s approach to the concept of good quality of life and nature. For them, they are inseparable. </w:t>
      </w:r>
      <w:r w:rsidR="00692742">
        <w:t xml:space="preserve">It was noted that the </w:t>
      </w:r>
      <w:proofErr w:type="spellStart"/>
      <w:r w:rsidR="00692742">
        <w:t>Udege</w:t>
      </w:r>
      <w:proofErr w:type="spellEnd"/>
      <w:r w:rsidR="00692742">
        <w:t xml:space="preserve"> people</w:t>
      </w:r>
      <w:r w:rsidR="00654F88">
        <w:t>’s</w:t>
      </w:r>
      <w:r w:rsidR="00692742">
        <w:t xml:space="preserve"> aim is not to block development, but to keep the balance between commercial development and </w:t>
      </w:r>
      <w:r w:rsidR="00AB2360">
        <w:t>their traditional</w:t>
      </w:r>
      <w:r w:rsidR="00692742">
        <w:t xml:space="preserve"> lifestyle. </w:t>
      </w:r>
    </w:p>
    <w:p w14:paraId="6D9FA4C6" w14:textId="1138EBD5" w:rsidR="00B7150E" w:rsidRPr="00692742" w:rsidRDefault="007137D5" w:rsidP="003040BA">
      <w:pPr>
        <w:pStyle w:val="Heading3"/>
        <w:jc w:val="both"/>
      </w:pPr>
      <w:bookmarkStart w:id="35" w:name="_Toc4769680"/>
      <w:bookmarkStart w:id="36" w:name="_Toc106270724"/>
      <w:r>
        <w:t>Spirituality and r</w:t>
      </w:r>
      <w:r w:rsidR="00B7150E" w:rsidRPr="00692742">
        <w:t>eligion</w:t>
      </w:r>
      <w:bookmarkEnd w:id="35"/>
      <w:bookmarkEnd w:id="36"/>
    </w:p>
    <w:p w14:paraId="1CCBEB00" w14:textId="6DF49612" w:rsidR="007137D5" w:rsidRDefault="007137D5" w:rsidP="003040BA">
      <w:pPr>
        <w:pStyle w:val="ListParagraph"/>
        <w:numPr>
          <w:ilvl w:val="0"/>
          <w:numId w:val="9"/>
        </w:numPr>
        <w:tabs>
          <w:tab w:val="left" w:pos="1247"/>
        </w:tabs>
        <w:spacing w:line="276" w:lineRule="auto"/>
        <w:jc w:val="both"/>
      </w:pPr>
      <w:r>
        <w:t xml:space="preserve">While many religions have claimed that nature is </w:t>
      </w:r>
      <w:r w:rsidR="00842E4E">
        <w:t>there to be used by</w:t>
      </w:r>
      <w:r>
        <w:t xml:space="preserve"> people, many IPLCs share the view that people are part of nature. A participant gave an example of her own community, where the </w:t>
      </w:r>
      <w:r w:rsidR="00DD6887">
        <w:t>Earth</w:t>
      </w:r>
      <w:r>
        <w:t xml:space="preserve"> </w:t>
      </w:r>
      <w:proofErr w:type="gramStart"/>
      <w:r w:rsidRPr="0041619D">
        <w:t>is considered</w:t>
      </w:r>
      <w:r>
        <w:t xml:space="preserve"> to be</w:t>
      </w:r>
      <w:proofErr w:type="gramEnd"/>
      <w:r>
        <w:t xml:space="preserve"> </w:t>
      </w:r>
      <w:r w:rsidR="00842E4E">
        <w:t xml:space="preserve">the </w:t>
      </w:r>
      <w:r>
        <w:t>people’s mother,</w:t>
      </w:r>
      <w:r w:rsidRPr="00901B78">
        <w:rPr>
          <w:i/>
        </w:rPr>
        <w:t xml:space="preserve"> Pachamama</w:t>
      </w:r>
      <w:r>
        <w:t xml:space="preserve">. The community </w:t>
      </w:r>
      <w:proofErr w:type="gramStart"/>
      <w:r>
        <w:t>has to</w:t>
      </w:r>
      <w:proofErr w:type="gramEnd"/>
      <w:r>
        <w:t xml:space="preserve"> ask for her permission, show her respect and do ceremonies in her </w:t>
      </w:r>
      <w:proofErr w:type="spellStart"/>
      <w:r>
        <w:t>honour</w:t>
      </w:r>
      <w:proofErr w:type="spellEnd"/>
      <w:r>
        <w:t>.</w:t>
      </w:r>
    </w:p>
    <w:p w14:paraId="05C100BC" w14:textId="30807345" w:rsidR="007137D5" w:rsidRDefault="007137D5" w:rsidP="003040BA">
      <w:pPr>
        <w:pStyle w:val="ListParagraph"/>
        <w:numPr>
          <w:ilvl w:val="0"/>
          <w:numId w:val="9"/>
        </w:numPr>
        <w:tabs>
          <w:tab w:val="left" w:pos="1247"/>
        </w:tabs>
        <w:spacing w:line="276" w:lineRule="auto"/>
        <w:jc w:val="both"/>
      </w:pPr>
      <w:r>
        <w:t xml:space="preserve">Indigenous peoples’ spirituality and interconnection to nature needs to be understood as part of </w:t>
      </w:r>
      <w:r w:rsidR="0042754B">
        <w:t>their</w:t>
      </w:r>
      <w:r>
        <w:t xml:space="preserve"> worldviews and stories of origin; it should not be reduced to a singular expression of religion or “animism”.  </w:t>
      </w:r>
    </w:p>
    <w:p w14:paraId="68FADF17" w14:textId="77777777" w:rsidR="007137D5" w:rsidRDefault="007137D5" w:rsidP="003040BA">
      <w:pPr>
        <w:pStyle w:val="ListParagraph"/>
        <w:numPr>
          <w:ilvl w:val="0"/>
          <w:numId w:val="9"/>
        </w:numPr>
        <w:tabs>
          <w:tab w:val="left" w:pos="1247"/>
        </w:tabs>
        <w:spacing w:line="276" w:lineRule="auto"/>
        <w:jc w:val="both"/>
      </w:pPr>
      <w:r>
        <w:t xml:space="preserve">The assessment may need to consider that some IPLCs are already divided by many religions that arrived in different periods and with different intensities, as these processes can transform their values and </w:t>
      </w:r>
      <w:proofErr w:type="spellStart"/>
      <w:r>
        <w:t>cosmovisions</w:t>
      </w:r>
      <w:proofErr w:type="spellEnd"/>
      <w:r>
        <w:t>.</w:t>
      </w:r>
    </w:p>
    <w:p w14:paraId="5D8D077F" w14:textId="66DF57A6" w:rsidR="00A018E9" w:rsidRDefault="00D31F6C" w:rsidP="003040BA">
      <w:pPr>
        <w:pStyle w:val="ListParagraph"/>
        <w:numPr>
          <w:ilvl w:val="0"/>
          <w:numId w:val="8"/>
        </w:numPr>
        <w:tabs>
          <w:tab w:val="left" w:pos="1247"/>
        </w:tabs>
        <w:spacing w:line="276" w:lineRule="auto"/>
        <w:jc w:val="both"/>
      </w:pPr>
      <w:r>
        <w:t>Formal religious institutions have</w:t>
      </w:r>
      <w:r w:rsidR="00BF7535">
        <w:t xml:space="preserve"> a lot of power in some</w:t>
      </w:r>
      <w:r w:rsidR="005941AC">
        <w:t xml:space="preserve"> communities. </w:t>
      </w:r>
      <w:r w:rsidR="00654F88">
        <w:t>P</w:t>
      </w:r>
      <w:r w:rsidR="00BF7535">
        <w:t>roselytism</w:t>
      </w:r>
      <w:r w:rsidR="00654F88">
        <w:t xml:space="preserve"> can split</w:t>
      </w:r>
      <w:r w:rsidR="00BF7535">
        <w:t xml:space="preserve"> </w:t>
      </w:r>
      <w:r w:rsidR="002A6D82">
        <w:t>i</w:t>
      </w:r>
      <w:r w:rsidR="00DB2BB3">
        <w:t>ndigenous</w:t>
      </w:r>
      <w:r w:rsidR="005941AC">
        <w:t xml:space="preserve"> communities, while some religions (or denominations) try to override traditional views and values related to nature, e.g.</w:t>
      </w:r>
      <w:r w:rsidR="00ED1739">
        <w:t>,</w:t>
      </w:r>
      <w:r w:rsidR="005941AC">
        <w:t xml:space="preserve"> by breaching customary law</w:t>
      </w:r>
      <w:r w:rsidR="00A018E9">
        <w:t>s</w:t>
      </w:r>
      <w:r w:rsidR="005941AC">
        <w:t>.</w:t>
      </w:r>
      <w:r w:rsidR="00A018E9">
        <w:t xml:space="preserve"> It was </w:t>
      </w:r>
      <w:r w:rsidR="005941AC">
        <w:t>noted that some denominations are more accepting of the traditional views, whereas others are less accepting.</w:t>
      </w:r>
    </w:p>
    <w:p w14:paraId="06657F7D" w14:textId="7166F8A6" w:rsidR="00A018E9" w:rsidRDefault="00A018E9" w:rsidP="003040BA">
      <w:pPr>
        <w:pStyle w:val="ListParagraph"/>
        <w:numPr>
          <w:ilvl w:val="0"/>
          <w:numId w:val="9"/>
        </w:numPr>
        <w:spacing w:line="276" w:lineRule="auto"/>
        <w:jc w:val="both"/>
      </w:pPr>
      <w:r>
        <w:t>Spirituality does not</w:t>
      </w:r>
      <w:r w:rsidR="001968FB">
        <w:t xml:space="preserve"> necessarily entail respectful and careful behaviors towards nature. Instead, it may s</w:t>
      </w:r>
      <w:r>
        <w:t>ometimes</w:t>
      </w:r>
      <w:r w:rsidR="001968FB">
        <w:t xml:space="preserve"> </w:t>
      </w:r>
      <w:r>
        <w:t>justify domination of nature. There are IPLCs who override some aspects of nature du</w:t>
      </w:r>
      <w:r w:rsidR="00C444DF">
        <w:t xml:space="preserve">e to some </w:t>
      </w:r>
      <w:r w:rsidR="007137D5">
        <w:t>concepts of</w:t>
      </w:r>
      <w:r w:rsidR="00C444DF">
        <w:t xml:space="preserve"> spirituality.</w:t>
      </w:r>
    </w:p>
    <w:p w14:paraId="3140330D" w14:textId="04ED7D5C" w:rsidR="00FD1453" w:rsidRDefault="00FD1453" w:rsidP="003040BA">
      <w:pPr>
        <w:pStyle w:val="ListParagraph"/>
        <w:numPr>
          <w:ilvl w:val="0"/>
          <w:numId w:val="9"/>
        </w:numPr>
        <w:tabs>
          <w:tab w:val="left" w:pos="1247"/>
        </w:tabs>
        <w:spacing w:line="276" w:lineRule="auto"/>
        <w:jc w:val="both"/>
      </w:pPr>
      <w:r>
        <w:lastRenderedPageBreak/>
        <w:t xml:space="preserve">Participants also noted that the assessment </w:t>
      </w:r>
      <w:r w:rsidR="0042754B">
        <w:t>would benefit from</w:t>
      </w:r>
      <w:r>
        <w:t xml:space="preserve"> at least one expert on religious studies.</w:t>
      </w:r>
    </w:p>
    <w:p w14:paraId="28138ABC" w14:textId="1B85BF1B" w:rsidR="00B7150E" w:rsidRDefault="00B7150E" w:rsidP="003040BA">
      <w:pPr>
        <w:pStyle w:val="Heading3"/>
        <w:jc w:val="both"/>
      </w:pPr>
      <w:bookmarkStart w:id="37" w:name="_Toc4769681"/>
      <w:bookmarkStart w:id="38" w:name="_Toc106270725"/>
      <w:r>
        <w:t>Language</w:t>
      </w:r>
      <w:bookmarkEnd w:id="37"/>
      <w:bookmarkEnd w:id="38"/>
    </w:p>
    <w:p w14:paraId="5361DA28" w14:textId="199A6195" w:rsidR="00E05168" w:rsidRPr="00AB1F87" w:rsidRDefault="00842E4E" w:rsidP="003040BA">
      <w:pPr>
        <w:pStyle w:val="ListParagraph"/>
        <w:numPr>
          <w:ilvl w:val="0"/>
          <w:numId w:val="9"/>
        </w:numPr>
        <w:tabs>
          <w:tab w:val="left" w:pos="1247"/>
        </w:tabs>
        <w:spacing w:line="276" w:lineRule="auto"/>
        <w:jc w:val="both"/>
        <w:rPr>
          <w:b/>
        </w:rPr>
      </w:pPr>
      <w:r>
        <w:t>ILK</w:t>
      </w:r>
      <w:r w:rsidR="00A018E9">
        <w:t xml:space="preserve"> is </w:t>
      </w:r>
      <w:r w:rsidR="00812C6F">
        <w:t xml:space="preserve">often </w:t>
      </w:r>
      <w:r w:rsidR="007137D5">
        <w:t>encod</w:t>
      </w:r>
      <w:r w:rsidR="00A018E9">
        <w:t>ed in a</w:t>
      </w:r>
      <w:r w:rsidR="00812C6F">
        <w:t xml:space="preserve"> specific</w:t>
      </w:r>
      <w:r w:rsidR="00A018E9">
        <w:t xml:space="preserve"> language. If the language</w:t>
      </w:r>
      <w:r w:rsidR="00FD1453">
        <w:t xml:space="preserve"> is lost</w:t>
      </w:r>
      <w:r w:rsidR="00A018E9">
        <w:t>, the meaning of some concepts</w:t>
      </w:r>
      <w:r w:rsidR="00650483">
        <w:t xml:space="preserve"> which</w:t>
      </w:r>
      <w:r w:rsidR="002766AB">
        <w:t xml:space="preserve"> are </w:t>
      </w:r>
      <w:r w:rsidR="00650483">
        <w:t xml:space="preserve">often </w:t>
      </w:r>
      <w:r w:rsidR="002766AB">
        <w:t>non-existent in other languages</w:t>
      </w:r>
      <w:r w:rsidR="00FD1453">
        <w:t xml:space="preserve"> are also lost</w:t>
      </w:r>
      <w:r w:rsidR="00A018E9">
        <w:t xml:space="preserve">. </w:t>
      </w:r>
      <w:r w:rsidR="00E05168">
        <w:t>An illustration of that is</w:t>
      </w:r>
      <w:r w:rsidR="00A018E9">
        <w:t xml:space="preserve"> the word </w:t>
      </w:r>
      <w:proofErr w:type="spellStart"/>
      <w:r w:rsidR="00A018E9" w:rsidRPr="00AB1F87">
        <w:rPr>
          <w:i/>
        </w:rPr>
        <w:t>ayni</w:t>
      </w:r>
      <w:proofErr w:type="spellEnd"/>
      <w:r w:rsidR="00A018E9" w:rsidRPr="00A018E9">
        <w:t xml:space="preserve">, used by </w:t>
      </w:r>
      <w:r w:rsidR="00A018E9">
        <w:t xml:space="preserve">some </w:t>
      </w:r>
      <w:r w:rsidR="00A018E9" w:rsidRPr="00A018E9">
        <w:t>IPLC</w:t>
      </w:r>
      <w:r w:rsidR="007137D5">
        <w:t>s</w:t>
      </w:r>
      <w:r w:rsidR="00A018E9" w:rsidRPr="00A018E9">
        <w:t xml:space="preserve"> in</w:t>
      </w:r>
      <w:r w:rsidR="00A018E9">
        <w:t xml:space="preserve"> the</w:t>
      </w:r>
      <w:r w:rsidR="00A018E9" w:rsidRPr="00A018E9">
        <w:t xml:space="preserve"> Andes</w:t>
      </w:r>
      <w:r w:rsidR="00A018E9">
        <w:t>.</w:t>
      </w:r>
      <w:r w:rsidR="00F954AD">
        <w:t xml:space="preserve"> </w:t>
      </w:r>
      <w:proofErr w:type="spellStart"/>
      <w:r w:rsidR="00F954AD" w:rsidRPr="00AB1F87">
        <w:rPr>
          <w:i/>
        </w:rPr>
        <w:t>Ayni</w:t>
      </w:r>
      <w:proofErr w:type="spellEnd"/>
      <w:r w:rsidR="00F954AD" w:rsidRPr="00AB1F87">
        <w:rPr>
          <w:i/>
        </w:rPr>
        <w:t xml:space="preserve"> </w:t>
      </w:r>
      <w:r w:rsidR="00F954AD">
        <w:t>refers to how things get</w:t>
      </w:r>
      <w:r w:rsidR="00650483">
        <w:t xml:space="preserve"> in balance or out of balance in</w:t>
      </w:r>
      <w:r w:rsidR="00F954AD">
        <w:t xml:space="preserve"> the cycle of life. Even though it is often translated into </w:t>
      </w:r>
      <w:r w:rsidR="00F954AD" w:rsidRPr="00AB1F87">
        <w:rPr>
          <w:i/>
        </w:rPr>
        <w:t>reciprocity</w:t>
      </w:r>
      <w:r w:rsidR="00F954AD">
        <w:t xml:space="preserve"> in English, the word </w:t>
      </w:r>
      <w:proofErr w:type="spellStart"/>
      <w:r w:rsidR="00F954AD" w:rsidRPr="00AB1F87">
        <w:rPr>
          <w:i/>
        </w:rPr>
        <w:t>ayni</w:t>
      </w:r>
      <w:proofErr w:type="spellEnd"/>
      <w:r w:rsidR="00F954AD" w:rsidRPr="00AB1F87">
        <w:rPr>
          <w:i/>
        </w:rPr>
        <w:t xml:space="preserve"> </w:t>
      </w:r>
      <w:r w:rsidR="00F954AD">
        <w:t>carries a much broader meaning.</w:t>
      </w:r>
      <w:r w:rsidR="00E05168">
        <w:t xml:space="preserve"> It was stressed that if the language is lost, the meaning of </w:t>
      </w:r>
      <w:proofErr w:type="spellStart"/>
      <w:r w:rsidR="00E05168" w:rsidRPr="00AB1F87">
        <w:rPr>
          <w:i/>
        </w:rPr>
        <w:t>ayni</w:t>
      </w:r>
      <w:proofErr w:type="spellEnd"/>
      <w:r w:rsidR="00E05168">
        <w:t xml:space="preserve"> would be lost</w:t>
      </w:r>
      <w:r w:rsidR="006A23A8">
        <w:t>,</w:t>
      </w:r>
      <w:r w:rsidR="00E05168">
        <w:t xml:space="preserve"> too. </w:t>
      </w:r>
    </w:p>
    <w:p w14:paraId="6BFB0E90" w14:textId="32C591CD" w:rsidR="0085376D" w:rsidRDefault="00E05168" w:rsidP="003040BA">
      <w:pPr>
        <w:pStyle w:val="ListParagraph"/>
        <w:numPr>
          <w:ilvl w:val="0"/>
          <w:numId w:val="9"/>
        </w:numPr>
        <w:tabs>
          <w:tab w:val="left" w:pos="1247"/>
        </w:tabs>
        <w:spacing w:line="276" w:lineRule="auto"/>
        <w:jc w:val="both"/>
      </w:pPr>
      <w:r>
        <w:t xml:space="preserve">Language serves as a vehicle for transmitting, </w:t>
      </w:r>
      <w:proofErr w:type="gramStart"/>
      <w:r>
        <w:t>forming</w:t>
      </w:r>
      <w:proofErr w:type="gramEnd"/>
      <w:r>
        <w:t xml:space="preserve"> and changing v</w:t>
      </w:r>
      <w:r w:rsidR="002766AB">
        <w:t>alues. In Kamchatka, some IPLC</w:t>
      </w:r>
      <w:r w:rsidR="007137D5">
        <w:t>s</w:t>
      </w:r>
      <w:r w:rsidR="002766AB">
        <w:t xml:space="preserve"> </w:t>
      </w:r>
      <w:r>
        <w:t>lost their traditional livelihoods (traditional forest use in thi</w:t>
      </w:r>
      <w:r w:rsidR="002766AB">
        <w:t>s case) and migrated to cities</w:t>
      </w:r>
      <w:r>
        <w:t xml:space="preserve">, </w:t>
      </w:r>
      <w:r w:rsidR="002766AB">
        <w:t>which led to younger generation</w:t>
      </w:r>
      <w:r w:rsidR="00A659A2">
        <w:t>s</w:t>
      </w:r>
      <w:r w:rsidR="002766AB">
        <w:t xml:space="preserve"> </w:t>
      </w:r>
      <w:r>
        <w:t xml:space="preserve">losing </w:t>
      </w:r>
      <w:r w:rsidR="002766AB">
        <w:t xml:space="preserve">the </w:t>
      </w:r>
      <w:r>
        <w:t xml:space="preserve">language and consequently the values related </w:t>
      </w:r>
      <w:r w:rsidR="002766AB">
        <w:t>to</w:t>
      </w:r>
      <w:r>
        <w:t xml:space="preserve"> </w:t>
      </w:r>
      <w:r w:rsidR="00654F88">
        <w:t xml:space="preserve">the </w:t>
      </w:r>
      <w:r>
        <w:t xml:space="preserve">environment. </w:t>
      </w:r>
      <w:r w:rsidR="0085376D">
        <w:t>Keeping the land is therefore essential for maintaining livelihoods, which then affects the language and values</w:t>
      </w:r>
      <w:r w:rsidR="00A659A2">
        <w:t xml:space="preserve"> of IPLC</w:t>
      </w:r>
      <w:r w:rsidR="007137D5">
        <w:t>s</w:t>
      </w:r>
      <w:r w:rsidR="00A659A2">
        <w:t>.</w:t>
      </w:r>
    </w:p>
    <w:p w14:paraId="61B6A648" w14:textId="0C7C8AFF" w:rsidR="00125AE2" w:rsidRDefault="00125AE2" w:rsidP="003040BA">
      <w:pPr>
        <w:pStyle w:val="ListParagraph"/>
        <w:numPr>
          <w:ilvl w:val="0"/>
          <w:numId w:val="9"/>
        </w:numPr>
        <w:tabs>
          <w:tab w:val="left" w:pos="1247"/>
        </w:tabs>
        <w:spacing w:line="276" w:lineRule="auto"/>
        <w:jc w:val="both"/>
      </w:pPr>
      <w:r>
        <w:t xml:space="preserve">These critical linkages are also recognized in the concept of biocultural diversity. Efforts to protect ILK and </w:t>
      </w:r>
      <w:r w:rsidR="007137D5">
        <w:t>i</w:t>
      </w:r>
      <w:r w:rsidR="00DB2BB3">
        <w:t>ndigenous</w:t>
      </w:r>
      <w:r>
        <w:t xml:space="preserve"> languages, as well as local dialects, </w:t>
      </w:r>
      <w:r w:rsidR="009A2E4E">
        <w:t xml:space="preserve">could </w:t>
      </w:r>
      <w:r>
        <w:t xml:space="preserve">be part of </w:t>
      </w:r>
      <w:r w:rsidR="003748DB">
        <w:t>c</w:t>
      </w:r>
      <w:r w:rsidR="007A1E62">
        <w:t>hapters</w:t>
      </w:r>
      <w:r>
        <w:t xml:space="preserve"> 4 and 6.</w:t>
      </w:r>
    </w:p>
    <w:p w14:paraId="6F9D1B02" w14:textId="20ED133C" w:rsidR="00FD1453" w:rsidRDefault="00FD1453" w:rsidP="003040BA">
      <w:pPr>
        <w:pStyle w:val="ListParagraph"/>
        <w:numPr>
          <w:ilvl w:val="0"/>
          <w:numId w:val="9"/>
        </w:numPr>
        <w:tabs>
          <w:tab w:val="left" w:pos="1247"/>
        </w:tabs>
        <w:spacing w:line="276" w:lineRule="auto"/>
        <w:jc w:val="both"/>
      </w:pPr>
      <w:r>
        <w:t xml:space="preserve">It was also noted that language is one of the key components of building identity, and </w:t>
      </w:r>
      <w:r w:rsidR="007137D5">
        <w:t xml:space="preserve">it was recommended that </w:t>
      </w:r>
      <w:r>
        <w:t xml:space="preserve">the assessment </w:t>
      </w:r>
      <w:r w:rsidR="009A2E4E">
        <w:t xml:space="preserve">could </w:t>
      </w:r>
      <w:r w:rsidR="007137D5">
        <w:t>explore the</w:t>
      </w:r>
      <w:r>
        <w:t xml:space="preserve"> language-identity-values nexus</w:t>
      </w:r>
      <w:r w:rsidR="007A1E62">
        <w:t>.</w:t>
      </w:r>
    </w:p>
    <w:p w14:paraId="196AA8F2" w14:textId="3FAE4373" w:rsidR="009C6954" w:rsidRPr="005941AC" w:rsidRDefault="00CC6CFD" w:rsidP="003040BA">
      <w:pPr>
        <w:pStyle w:val="Heading3"/>
        <w:jc w:val="both"/>
      </w:pPr>
      <w:bookmarkStart w:id="39" w:name="_Toc4769682"/>
      <w:bookmarkStart w:id="40" w:name="_Toc106270726"/>
      <w:r w:rsidRPr="0085376D">
        <w:t>Limitations of the framework</w:t>
      </w:r>
      <w:bookmarkEnd w:id="39"/>
      <w:bookmarkEnd w:id="40"/>
    </w:p>
    <w:p w14:paraId="2BDFFE7E" w14:textId="4AFD6160" w:rsidR="009C6954" w:rsidRDefault="009C6954" w:rsidP="003040BA">
      <w:pPr>
        <w:pStyle w:val="ListParagraph"/>
        <w:numPr>
          <w:ilvl w:val="0"/>
          <w:numId w:val="6"/>
        </w:numPr>
        <w:tabs>
          <w:tab w:val="left" w:pos="1247"/>
        </w:tabs>
        <w:spacing w:line="276" w:lineRule="auto"/>
        <w:jc w:val="both"/>
      </w:pPr>
      <w:r>
        <w:t xml:space="preserve">Life value frames appear </w:t>
      </w:r>
      <w:r w:rsidR="00812C6F">
        <w:t xml:space="preserve">to be </w:t>
      </w:r>
      <w:r>
        <w:t>a helpful, even though imperfect, tool. It would</w:t>
      </w:r>
      <w:r w:rsidR="006A23A8">
        <w:t>,</w:t>
      </w:r>
      <w:r>
        <w:t xml:space="preserve"> however</w:t>
      </w:r>
      <w:r w:rsidR="006A23A8">
        <w:t>,</w:t>
      </w:r>
      <w:r>
        <w:t xml:space="preserve"> be </w:t>
      </w:r>
      <w:r w:rsidR="00842E4E">
        <w:t xml:space="preserve">wrong to classify </w:t>
      </w:r>
      <w:r w:rsidR="007B1490">
        <w:t>IPLC</w:t>
      </w:r>
      <w:r w:rsidR="007137D5">
        <w:t>s</w:t>
      </w:r>
      <w:r w:rsidR="00842E4E">
        <w:t xml:space="preserve"> as</w:t>
      </w:r>
      <w:r w:rsidR="006D2D1F">
        <w:t xml:space="preserve"> belong</w:t>
      </w:r>
      <w:r w:rsidR="00842E4E">
        <w:t>ing</w:t>
      </w:r>
      <w:r w:rsidR="006D2D1F">
        <w:t xml:space="preserve"> </w:t>
      </w:r>
      <w:r w:rsidR="007B1490">
        <w:t>to</w:t>
      </w:r>
      <w:r w:rsidR="006D2D1F">
        <w:t xml:space="preserve"> only</w:t>
      </w:r>
      <w:r w:rsidR="007B1490">
        <w:t xml:space="preserve"> </w:t>
      </w:r>
      <w:r>
        <w:t xml:space="preserve">one category. Given the evolving and dynamic nature of values, it is </w:t>
      </w:r>
      <w:r w:rsidR="005E0E43">
        <w:t xml:space="preserve">even more </w:t>
      </w:r>
      <w:r>
        <w:t xml:space="preserve">difficult to produce one final classification. </w:t>
      </w:r>
    </w:p>
    <w:p w14:paraId="4B32F28D" w14:textId="337CBD6B" w:rsidR="00086C93" w:rsidRDefault="00086C93" w:rsidP="003040BA">
      <w:pPr>
        <w:pStyle w:val="ListParagraph"/>
        <w:numPr>
          <w:ilvl w:val="0"/>
          <w:numId w:val="6"/>
        </w:numPr>
        <w:tabs>
          <w:tab w:val="left" w:pos="1247"/>
        </w:tabs>
        <w:spacing w:line="276" w:lineRule="auto"/>
        <w:jc w:val="both"/>
      </w:pPr>
      <w:r>
        <w:t xml:space="preserve">It should be noted that frames may be layered. </w:t>
      </w:r>
      <w:r w:rsidR="00812C6F">
        <w:t>The p</w:t>
      </w:r>
      <w:r>
        <w:t xml:space="preserve">roposed framework </w:t>
      </w:r>
      <w:r w:rsidR="00862B29">
        <w:t xml:space="preserve">and explanation </w:t>
      </w:r>
      <w:r>
        <w:t xml:space="preserve">pose a </w:t>
      </w:r>
      <w:r w:rsidR="00654F88">
        <w:t xml:space="preserve">risk </w:t>
      </w:r>
      <w:r>
        <w:t>that one frame gets too emphasized over the other</w:t>
      </w:r>
      <w:r w:rsidR="007137D5">
        <w:t>s</w:t>
      </w:r>
      <w:r>
        <w:t>.</w:t>
      </w:r>
      <w:r w:rsidR="00862B29">
        <w:t xml:space="preserve"> A major effort needs to be made to show the dynamic</w:t>
      </w:r>
      <w:r w:rsidR="00125AE2">
        <w:t>, fluid</w:t>
      </w:r>
      <w:r w:rsidR="00862B29">
        <w:t xml:space="preserve"> and interacting character of life frames.</w:t>
      </w:r>
    </w:p>
    <w:p w14:paraId="5C4AA44D" w14:textId="177F8C05" w:rsidR="00C3701F" w:rsidRPr="00C3701F" w:rsidRDefault="00C3701F" w:rsidP="003040BA">
      <w:pPr>
        <w:pStyle w:val="ListParagraph"/>
        <w:numPr>
          <w:ilvl w:val="0"/>
          <w:numId w:val="6"/>
        </w:numPr>
        <w:tabs>
          <w:tab w:val="left" w:pos="1247"/>
        </w:tabs>
        <w:spacing w:line="276" w:lineRule="auto"/>
        <w:jc w:val="both"/>
        <w:rPr>
          <w:b/>
        </w:rPr>
      </w:pPr>
      <w:r>
        <w:t xml:space="preserve">Values </w:t>
      </w:r>
      <w:r w:rsidR="00D31F6C">
        <w:t xml:space="preserve">may be </w:t>
      </w:r>
      <w:r>
        <w:t>hierarchical. It may be that only one or two are essential, while the others</w:t>
      </w:r>
      <w:r w:rsidR="0034232E">
        <w:t xml:space="preserve"> may be</w:t>
      </w:r>
      <w:r>
        <w:t xml:space="preserve"> subordinate.</w:t>
      </w:r>
    </w:p>
    <w:p w14:paraId="7C8FEFB3" w14:textId="7B883596" w:rsidR="00086C93" w:rsidRDefault="005E0E43" w:rsidP="003040BA">
      <w:pPr>
        <w:pStyle w:val="ListParagraph"/>
        <w:numPr>
          <w:ilvl w:val="0"/>
          <w:numId w:val="6"/>
        </w:numPr>
        <w:tabs>
          <w:tab w:val="left" w:pos="1247"/>
        </w:tabs>
        <w:spacing w:line="276" w:lineRule="auto"/>
        <w:jc w:val="both"/>
      </w:pPr>
      <w:r>
        <w:t xml:space="preserve">Life value framing </w:t>
      </w:r>
      <w:r w:rsidR="007137D5">
        <w:t>seems to be</w:t>
      </w:r>
      <w:r w:rsidR="00D31F6C">
        <w:t xml:space="preserve"> </w:t>
      </w:r>
      <w:r>
        <w:t xml:space="preserve">anthropocentric, where non-human values are not </w:t>
      </w:r>
      <w:r w:rsidR="00D31F6C">
        <w:t xml:space="preserve">duly </w:t>
      </w:r>
      <w:r>
        <w:t xml:space="preserve">considered. </w:t>
      </w:r>
      <w:r w:rsidR="0085376D">
        <w:t xml:space="preserve">The question was raised </w:t>
      </w:r>
      <w:r w:rsidR="00654F88">
        <w:t>as to</w:t>
      </w:r>
      <w:r w:rsidR="0085376D">
        <w:t xml:space="preserve"> how these frames would have looked if </w:t>
      </w:r>
      <w:r w:rsidR="00FD1453">
        <w:t xml:space="preserve">they were </w:t>
      </w:r>
      <w:r w:rsidR="00B07607">
        <w:t>examined</w:t>
      </w:r>
      <w:r w:rsidR="0085376D">
        <w:t xml:space="preserve"> from </w:t>
      </w:r>
      <w:proofErr w:type="gramStart"/>
      <w:r w:rsidR="0085376D">
        <w:t>nature’s</w:t>
      </w:r>
      <w:proofErr w:type="gramEnd"/>
      <w:r w:rsidR="0085376D">
        <w:t xml:space="preserve"> or non-human actors’ perspective</w:t>
      </w:r>
      <w:r w:rsidR="00812C6F">
        <w:t>s</w:t>
      </w:r>
      <w:r w:rsidR="007137D5">
        <w:t>.</w:t>
      </w:r>
    </w:p>
    <w:p w14:paraId="38EB961F" w14:textId="674E917B" w:rsidR="00097857" w:rsidRPr="00892AA0" w:rsidRDefault="00842E4E" w:rsidP="003040BA">
      <w:pPr>
        <w:pStyle w:val="ListParagraph"/>
        <w:numPr>
          <w:ilvl w:val="0"/>
          <w:numId w:val="6"/>
        </w:numPr>
        <w:tabs>
          <w:tab w:val="left" w:pos="1247"/>
        </w:tabs>
        <w:spacing w:line="276" w:lineRule="auto"/>
        <w:jc w:val="both"/>
        <w:rPr>
          <w:b/>
        </w:rPr>
      </w:pPr>
      <w:r>
        <w:t>ILK</w:t>
      </w:r>
      <w:r w:rsidR="002E336B">
        <w:t xml:space="preserve"> is </w:t>
      </w:r>
      <w:r w:rsidR="00654F88">
        <w:t xml:space="preserve">often </w:t>
      </w:r>
      <w:r w:rsidR="00892AA0">
        <w:t>place-</w:t>
      </w:r>
      <w:r w:rsidR="002E336B">
        <w:t xml:space="preserve">based. </w:t>
      </w:r>
      <w:r w:rsidR="00097857">
        <w:t>While the knowledge is unique, communities may</w:t>
      </w:r>
      <w:r w:rsidR="002E336B">
        <w:t xml:space="preserve"> </w:t>
      </w:r>
      <w:r w:rsidR="009A2E4E">
        <w:t xml:space="preserve">nonetheless </w:t>
      </w:r>
      <w:r w:rsidR="002E336B">
        <w:t xml:space="preserve">have </w:t>
      </w:r>
      <w:r w:rsidR="00097857">
        <w:t>similar principles and practices, e.g.</w:t>
      </w:r>
      <w:r w:rsidR="00ED1739">
        <w:t>,</w:t>
      </w:r>
      <w:r w:rsidR="00097857">
        <w:t xml:space="preserve"> fire ceremonies </w:t>
      </w:r>
      <w:r w:rsidR="007137D5">
        <w:t xml:space="preserve">with </w:t>
      </w:r>
      <w:r w:rsidR="00901B78" w:rsidRPr="007A1E62">
        <w:t>palo santo</w:t>
      </w:r>
      <w:r w:rsidR="00901B78">
        <w:t xml:space="preserve"> </w:t>
      </w:r>
      <w:r w:rsidR="00B8396E">
        <w:t>(</w:t>
      </w:r>
      <w:r w:rsidR="00B8396E" w:rsidRPr="007A1E62">
        <w:rPr>
          <w:i/>
        </w:rPr>
        <w:t>Bursera graveolens</w:t>
      </w:r>
      <w:r w:rsidR="00B8396E">
        <w:t xml:space="preserve">) </w:t>
      </w:r>
      <w:r w:rsidR="00901B78">
        <w:t xml:space="preserve">used in Central and South America and </w:t>
      </w:r>
      <w:r w:rsidR="00901B78" w:rsidRPr="00943027">
        <w:t>sage</w:t>
      </w:r>
      <w:r w:rsidR="00901B78">
        <w:t xml:space="preserve"> </w:t>
      </w:r>
      <w:r w:rsidR="00B8396E">
        <w:t>(</w:t>
      </w:r>
      <w:r w:rsidR="00901B78" w:rsidRPr="007A1E62">
        <w:rPr>
          <w:rFonts w:cs="Arial"/>
          <w:i/>
          <w:shd w:val="clear" w:color="auto" w:fill="FFFFFF"/>
        </w:rPr>
        <w:t>artemisia</w:t>
      </w:r>
      <w:r w:rsidR="00901B78" w:rsidRPr="007A1E62">
        <w:rPr>
          <w:i/>
        </w:rPr>
        <w:t xml:space="preserve"> </w:t>
      </w:r>
      <w:r w:rsidR="00901B78" w:rsidRPr="00034A8D">
        <w:rPr>
          <w:i/>
        </w:rPr>
        <w:t>sp.</w:t>
      </w:r>
      <w:r w:rsidR="00B8396E">
        <w:rPr>
          <w:i/>
        </w:rPr>
        <w:t>)</w:t>
      </w:r>
      <w:r w:rsidR="00901B78">
        <w:t xml:space="preserve"> used by Native Americans</w:t>
      </w:r>
      <w:r w:rsidR="00097857">
        <w:t xml:space="preserve">. </w:t>
      </w:r>
      <w:r w:rsidR="00812C6F">
        <w:t xml:space="preserve">Love and respect for </w:t>
      </w:r>
      <w:r w:rsidR="007A1E62">
        <w:t>“</w:t>
      </w:r>
      <w:r w:rsidR="007137D5">
        <w:t>M</w:t>
      </w:r>
      <w:r w:rsidR="00812C6F">
        <w:t xml:space="preserve">other </w:t>
      </w:r>
      <w:r w:rsidR="007137D5">
        <w:t>E</w:t>
      </w:r>
      <w:r w:rsidR="00812C6F">
        <w:t>arth</w:t>
      </w:r>
      <w:r w:rsidR="007A1E62">
        <w:t>”</w:t>
      </w:r>
      <w:r w:rsidR="00812C6F">
        <w:t xml:space="preserve"> are also </w:t>
      </w:r>
      <w:r w:rsidR="00892AA0">
        <w:t>commonalities</w:t>
      </w:r>
      <w:r w:rsidR="007A1E62" w:rsidRPr="007A1E62">
        <w:t xml:space="preserve"> </w:t>
      </w:r>
      <w:r w:rsidR="007A1E62">
        <w:t>shared by many communities</w:t>
      </w:r>
      <w:r w:rsidR="00892AA0">
        <w:t>. The differences between communities and the uniqueness of their knowledge should be considered when further developing the framework.</w:t>
      </w:r>
    </w:p>
    <w:p w14:paraId="1075B1B5" w14:textId="38A8C442" w:rsidR="00B07607" w:rsidRDefault="00B07607" w:rsidP="003040BA">
      <w:pPr>
        <w:pStyle w:val="ListParagraph"/>
        <w:numPr>
          <w:ilvl w:val="0"/>
          <w:numId w:val="6"/>
        </w:numPr>
        <w:tabs>
          <w:tab w:val="left" w:pos="1247"/>
        </w:tabs>
        <w:spacing w:line="276" w:lineRule="auto"/>
        <w:jc w:val="both"/>
      </w:pPr>
      <w:r w:rsidRPr="00B07607">
        <w:t xml:space="preserve">Some worldviews may be difficult to </w:t>
      </w:r>
      <w:r>
        <w:t>fit into the spectrum of the proposed frames. For example, some IPLC</w:t>
      </w:r>
      <w:r w:rsidR="007137D5">
        <w:t>s</w:t>
      </w:r>
      <w:r>
        <w:t xml:space="preserve"> may </w:t>
      </w:r>
      <w:r w:rsidR="00C15E10">
        <w:t xml:space="preserve">perceive a mountain as a </w:t>
      </w:r>
      <w:r w:rsidR="00654F88">
        <w:t>g</w:t>
      </w:r>
      <w:r w:rsidR="00C15E10">
        <w:t>od, not nature, which is beyond all frames. Moreover, IPLC</w:t>
      </w:r>
      <w:r w:rsidR="007137D5">
        <w:t>s</w:t>
      </w:r>
      <w:r w:rsidR="00C15E10">
        <w:t xml:space="preserve"> may perceive nature belonging to spirits, where every use of nature must be negotiated </w:t>
      </w:r>
      <w:r w:rsidR="00C15E10">
        <w:lastRenderedPageBreak/>
        <w:t>with the spirits. Thus, there is community – nature –</w:t>
      </w:r>
      <w:r w:rsidR="00834033">
        <w:t xml:space="preserve"> </w:t>
      </w:r>
      <w:r w:rsidR="00C15E10">
        <w:t>spirits (</w:t>
      </w:r>
      <w:r w:rsidR="00834033">
        <w:t xml:space="preserve">which </w:t>
      </w:r>
      <w:r w:rsidR="00C15E10">
        <w:t xml:space="preserve">are somewhat distinct from nature). </w:t>
      </w:r>
      <w:r w:rsidR="006A6180">
        <w:t>Linkages with ancestors are also difficult to represent in life frames.</w:t>
      </w:r>
    </w:p>
    <w:p w14:paraId="4A26DF6B" w14:textId="69805CEF" w:rsidR="00136272" w:rsidRPr="00B07607" w:rsidRDefault="00136272" w:rsidP="003040BA">
      <w:pPr>
        <w:pStyle w:val="ListParagraph"/>
        <w:numPr>
          <w:ilvl w:val="0"/>
          <w:numId w:val="6"/>
        </w:numPr>
        <w:tabs>
          <w:tab w:val="left" w:pos="1247"/>
        </w:tabs>
        <w:spacing w:line="276" w:lineRule="auto"/>
        <w:jc w:val="both"/>
      </w:pPr>
      <w:r>
        <w:t>Life value</w:t>
      </w:r>
      <w:r w:rsidR="00D31F6C">
        <w:t xml:space="preserve"> frames</w:t>
      </w:r>
      <w:r>
        <w:t xml:space="preserve"> </w:t>
      </w:r>
      <w:r w:rsidR="00062B74">
        <w:t xml:space="preserve">could contribute to focus </w:t>
      </w:r>
      <w:r>
        <w:t xml:space="preserve">the value assessment </w:t>
      </w:r>
      <w:r w:rsidR="005416E1">
        <w:t xml:space="preserve">on </w:t>
      </w:r>
      <w:r>
        <w:t xml:space="preserve">life as </w:t>
      </w:r>
      <w:r w:rsidR="005416E1">
        <w:t>its</w:t>
      </w:r>
      <w:r>
        <w:t xml:space="preserve"> central concern and this </w:t>
      </w:r>
      <w:r w:rsidR="007137D5">
        <w:t>focus</w:t>
      </w:r>
      <w:r>
        <w:t xml:space="preserve"> is relevant for IPLC</w:t>
      </w:r>
      <w:r w:rsidR="007137D5">
        <w:t>s</w:t>
      </w:r>
      <w:r>
        <w:t xml:space="preserve">. However, the proposed framework </w:t>
      </w:r>
      <w:r w:rsidR="005416E1">
        <w:t>is</w:t>
      </w:r>
      <w:r w:rsidR="00D31F6C">
        <w:t xml:space="preserve"> still somewhat</w:t>
      </w:r>
      <w:r w:rsidR="005416E1">
        <w:t xml:space="preserve"> limited </w:t>
      </w:r>
      <w:r w:rsidR="007137D5">
        <w:t>when it comes to</w:t>
      </w:r>
      <w:r w:rsidR="00D31F6C">
        <w:t xml:space="preserve"> </w:t>
      </w:r>
      <w:r w:rsidR="005416E1">
        <w:t xml:space="preserve">showing the </w:t>
      </w:r>
      <w:r>
        <w:t xml:space="preserve">dynamic connection and </w:t>
      </w:r>
      <w:r w:rsidR="00D31F6C">
        <w:t>necessary</w:t>
      </w:r>
      <w:r w:rsidR="00862B29">
        <w:t xml:space="preserve"> interactions </w:t>
      </w:r>
      <w:r>
        <w:t xml:space="preserve">between the life frames.  </w:t>
      </w:r>
    </w:p>
    <w:p w14:paraId="0E2F3729" w14:textId="05267467" w:rsidR="0057210C" w:rsidRPr="00097857" w:rsidRDefault="0057210C" w:rsidP="003040BA">
      <w:pPr>
        <w:pStyle w:val="Heading3"/>
        <w:jc w:val="both"/>
      </w:pPr>
      <w:bookmarkStart w:id="41" w:name="_Toc4769683"/>
      <w:bookmarkStart w:id="42" w:name="_Toc106270727"/>
      <w:r w:rsidRPr="00097857">
        <w:t>Recommendations for the chapter</w:t>
      </w:r>
      <w:bookmarkEnd w:id="41"/>
      <w:bookmarkEnd w:id="42"/>
    </w:p>
    <w:p w14:paraId="4463E188" w14:textId="3B6483AA" w:rsidR="00B07607" w:rsidRDefault="00E35DAA" w:rsidP="003040BA">
      <w:pPr>
        <w:pStyle w:val="ListParagraph"/>
        <w:numPr>
          <w:ilvl w:val="0"/>
          <w:numId w:val="7"/>
        </w:numPr>
        <w:tabs>
          <w:tab w:val="left" w:pos="1247"/>
        </w:tabs>
        <w:spacing w:line="276" w:lineRule="auto"/>
        <w:ind w:left="709"/>
        <w:jc w:val="both"/>
      </w:pPr>
      <w:r>
        <w:t>The assessment could c</w:t>
      </w:r>
      <w:r w:rsidR="00B07607">
        <w:t xml:space="preserve">onsider organizing workshops focused on the theme of good quality of life. </w:t>
      </w:r>
      <w:r w:rsidR="001A2AD9">
        <w:t>Unpacking this</w:t>
      </w:r>
      <w:r w:rsidR="00B07607">
        <w:t xml:space="preserve"> concept during the workshops would help to provide cohere</w:t>
      </w:r>
      <w:r w:rsidR="001A2AD9">
        <w:t>nce to</w:t>
      </w:r>
      <w:r w:rsidR="00B07607">
        <w:t xml:space="preserve"> the treatment of values</w:t>
      </w:r>
      <w:r w:rsidR="001A2AD9">
        <w:t xml:space="preserve"> in the </w:t>
      </w:r>
      <w:r w:rsidR="007137D5">
        <w:t>v</w:t>
      </w:r>
      <w:r w:rsidR="001A2AD9">
        <w:t xml:space="preserve">alues </w:t>
      </w:r>
      <w:r w:rsidR="007137D5">
        <w:t>a</w:t>
      </w:r>
      <w:r w:rsidR="001A2AD9">
        <w:t>ssessment</w:t>
      </w:r>
      <w:r w:rsidR="00B07607">
        <w:t xml:space="preserve">.   </w:t>
      </w:r>
    </w:p>
    <w:p w14:paraId="46CFFCBE" w14:textId="3DAD2E1D" w:rsidR="002E336B" w:rsidRDefault="00654F88" w:rsidP="003040BA">
      <w:pPr>
        <w:pStyle w:val="ListParagraph"/>
        <w:numPr>
          <w:ilvl w:val="0"/>
          <w:numId w:val="7"/>
        </w:numPr>
        <w:tabs>
          <w:tab w:val="left" w:pos="1247"/>
        </w:tabs>
        <w:spacing w:line="276" w:lineRule="auto"/>
        <w:ind w:left="709"/>
        <w:jc w:val="both"/>
      </w:pPr>
      <w:r>
        <w:t xml:space="preserve">The </w:t>
      </w:r>
      <w:r w:rsidR="007137D5">
        <w:t xml:space="preserve">life value </w:t>
      </w:r>
      <w:r>
        <w:t>f</w:t>
      </w:r>
      <w:r w:rsidR="0057210C">
        <w:t xml:space="preserve">ramework </w:t>
      </w:r>
      <w:r w:rsidR="00E35DAA">
        <w:t>c</w:t>
      </w:r>
      <w:r w:rsidR="0057210C">
        <w:t xml:space="preserve">ould be fluid so that different frames </w:t>
      </w:r>
      <w:r w:rsidR="000A08CE">
        <w:t xml:space="preserve">could be applied </w:t>
      </w:r>
      <w:r w:rsidR="0057210C">
        <w:t>depending on the context</w:t>
      </w:r>
      <w:r w:rsidR="001A2AD9">
        <w:t xml:space="preserve">. </w:t>
      </w:r>
      <w:r w:rsidR="000B42D6">
        <w:t xml:space="preserve">This would certainly help embrace the richness of </w:t>
      </w:r>
      <w:r>
        <w:t xml:space="preserve">IPLC </w:t>
      </w:r>
      <w:r w:rsidR="000B42D6">
        <w:t xml:space="preserve">worldviews. One should be able to move </w:t>
      </w:r>
      <w:r w:rsidR="001A2AD9">
        <w:t>between frames, e.g.</w:t>
      </w:r>
      <w:r w:rsidR="00ED1739">
        <w:t>,</w:t>
      </w:r>
      <w:r w:rsidR="001A2AD9">
        <w:t xml:space="preserve"> </w:t>
      </w:r>
      <w:r w:rsidR="000B42D6">
        <w:t>depending on certain natu</w:t>
      </w:r>
      <w:r w:rsidR="002E336B">
        <w:t>re components or circumstances.</w:t>
      </w:r>
    </w:p>
    <w:p w14:paraId="0588DFF7" w14:textId="1BE15CE3" w:rsidR="00D61D27" w:rsidRPr="00D61D27" w:rsidRDefault="00D61D27" w:rsidP="003040BA">
      <w:pPr>
        <w:spacing w:line="276" w:lineRule="auto"/>
        <w:jc w:val="both"/>
      </w:pPr>
    </w:p>
    <w:p w14:paraId="6F38290D" w14:textId="6C30DEC7" w:rsidR="00616FC6" w:rsidRPr="00F26FCA" w:rsidRDefault="003E0564" w:rsidP="00F26FCA">
      <w:pPr>
        <w:pStyle w:val="Heading2"/>
      </w:pPr>
      <w:bookmarkStart w:id="43" w:name="_Toc106270728"/>
      <w:r w:rsidRPr="00F26FCA">
        <w:t>Chapter 3</w:t>
      </w:r>
      <w:r w:rsidR="004C1833" w:rsidRPr="00F26FCA">
        <w:t>. Assessment of valuation methods</w:t>
      </w:r>
      <w:bookmarkEnd w:id="43"/>
    </w:p>
    <w:p w14:paraId="33A88A00" w14:textId="792E5491" w:rsidR="000859EF" w:rsidRPr="000859EF" w:rsidRDefault="000859EF" w:rsidP="003040BA">
      <w:pPr>
        <w:pStyle w:val="Heading3"/>
        <w:jc w:val="both"/>
      </w:pPr>
      <w:bookmarkStart w:id="44" w:name="_Toc106270729"/>
      <w:r w:rsidRPr="000859EF">
        <w:t>Introduction</w:t>
      </w:r>
      <w:bookmarkEnd w:id="44"/>
    </w:p>
    <w:p w14:paraId="588BBFCC" w14:textId="6FF20B4D" w:rsidR="00616FC6" w:rsidRDefault="00616FC6" w:rsidP="003040BA">
      <w:pPr>
        <w:spacing w:line="276" w:lineRule="auto"/>
        <w:jc w:val="both"/>
        <w:rPr>
          <w:rFonts w:eastAsia="Times New Roman" w:cstheme="minorHAnsi"/>
          <w:sz w:val="20"/>
          <w:szCs w:val="20"/>
          <w:lang w:eastAsia="en-GB"/>
        </w:rPr>
      </w:pPr>
      <w:r w:rsidRPr="002C19CF">
        <w:rPr>
          <w:u w:val="single"/>
        </w:rPr>
        <w:t>Presenters</w:t>
      </w:r>
      <w:r w:rsidRPr="002C19CF">
        <w:t>:</w:t>
      </w:r>
      <w:r>
        <w:t xml:space="preserve"> Patricia Balvanera &amp;</w:t>
      </w:r>
      <w:r w:rsidR="00654F88">
        <w:t xml:space="preserve"> </w:t>
      </w:r>
      <w:r>
        <w:t>Gabriel Nemogá</w:t>
      </w:r>
    </w:p>
    <w:p w14:paraId="0449DA7E" w14:textId="77777777" w:rsidR="00616FC6" w:rsidRDefault="00616FC6" w:rsidP="003040BA">
      <w:pPr>
        <w:tabs>
          <w:tab w:val="left" w:pos="1247"/>
        </w:tabs>
        <w:spacing w:line="276" w:lineRule="auto"/>
        <w:jc w:val="both"/>
      </w:pPr>
      <w:r>
        <w:t>The main questions posed to the participants were the following:</w:t>
      </w:r>
    </w:p>
    <w:p w14:paraId="204FBE09" w14:textId="0F88AA33" w:rsidR="00616FC6" w:rsidRDefault="00616FC6" w:rsidP="003040BA">
      <w:pPr>
        <w:pStyle w:val="ListParagraph"/>
        <w:numPr>
          <w:ilvl w:val="0"/>
          <w:numId w:val="32"/>
        </w:numPr>
        <w:tabs>
          <w:tab w:val="left" w:pos="1247"/>
        </w:tabs>
        <w:spacing w:line="276" w:lineRule="auto"/>
        <w:jc w:val="both"/>
      </w:pPr>
      <w:r>
        <w:t>To what extent can existing valuation methods reflect IPLC values?</w:t>
      </w:r>
    </w:p>
    <w:p w14:paraId="2E3A23D5" w14:textId="77777777" w:rsidR="00616FC6" w:rsidRDefault="00616FC6" w:rsidP="003040BA">
      <w:pPr>
        <w:pStyle w:val="ListParagraph"/>
        <w:numPr>
          <w:ilvl w:val="0"/>
          <w:numId w:val="32"/>
        </w:numPr>
        <w:tabs>
          <w:tab w:val="left" w:pos="1247"/>
        </w:tabs>
        <w:spacing w:line="276" w:lineRule="auto"/>
        <w:jc w:val="both"/>
      </w:pPr>
      <w:r>
        <w:t>What methods and approaches are used by IPLCs to value nature?</w:t>
      </w:r>
    </w:p>
    <w:p w14:paraId="077D5D93" w14:textId="77777777" w:rsidR="00616FC6" w:rsidRDefault="00616FC6" w:rsidP="003040BA">
      <w:pPr>
        <w:pStyle w:val="ListParagraph"/>
        <w:numPr>
          <w:ilvl w:val="0"/>
          <w:numId w:val="32"/>
        </w:numPr>
        <w:tabs>
          <w:tab w:val="left" w:pos="1247"/>
        </w:tabs>
        <w:spacing w:line="276" w:lineRule="auto"/>
        <w:jc w:val="both"/>
      </w:pPr>
      <w:r>
        <w:t>How can ILK be included in plural valuation?</w:t>
      </w:r>
    </w:p>
    <w:p w14:paraId="73593F8F" w14:textId="3FB342A9" w:rsidR="00616FC6" w:rsidRPr="008F77AA" w:rsidRDefault="00616FC6" w:rsidP="003040BA">
      <w:pPr>
        <w:pStyle w:val="ListParagraph"/>
        <w:numPr>
          <w:ilvl w:val="0"/>
          <w:numId w:val="31"/>
        </w:numPr>
        <w:tabs>
          <w:tab w:val="left" w:pos="1247"/>
        </w:tabs>
        <w:spacing w:line="276" w:lineRule="auto"/>
        <w:jc w:val="both"/>
      </w:pPr>
      <w:r w:rsidRPr="008F77AA">
        <w:t>What criteria should be used to assess valuation processes</w:t>
      </w:r>
      <w:r w:rsidR="008B67D4">
        <w:t xml:space="preserve"> that</w:t>
      </w:r>
      <w:r w:rsidRPr="008F77AA">
        <w:t xml:space="preserve"> integrat</w:t>
      </w:r>
      <w:r w:rsidR="008B67D4">
        <w:t>e</w:t>
      </w:r>
      <w:r w:rsidRPr="008F77AA">
        <w:t xml:space="preserve"> IPLC values? </w:t>
      </w:r>
    </w:p>
    <w:p w14:paraId="025E05F5" w14:textId="58A2D150" w:rsidR="008F77AA" w:rsidRDefault="008F77AA" w:rsidP="003040BA">
      <w:pPr>
        <w:tabs>
          <w:tab w:val="left" w:pos="1247"/>
        </w:tabs>
        <w:spacing w:line="276" w:lineRule="auto"/>
        <w:jc w:val="both"/>
      </w:pPr>
      <w:r>
        <w:t>For the second and third rounds</w:t>
      </w:r>
      <w:r w:rsidR="008B67D4">
        <w:t xml:space="preserve"> of discussion,</w:t>
      </w:r>
      <w:r>
        <w:t xml:space="preserve"> the following question was framed</w:t>
      </w:r>
      <w:r w:rsidR="008B67D4">
        <w:t>,</w:t>
      </w:r>
      <w:r>
        <w:t xml:space="preserve"> with better results </w:t>
      </w:r>
      <w:r w:rsidR="008B67D4">
        <w:t>at</w:t>
      </w:r>
      <w:r>
        <w:t xml:space="preserve"> promot</w:t>
      </w:r>
      <w:r w:rsidR="008B67D4">
        <w:t>ing</w:t>
      </w:r>
      <w:r>
        <w:t xml:space="preserve"> dialogue and sharing of experiences</w:t>
      </w:r>
      <w:r w:rsidR="007A1E62">
        <w:t>:</w:t>
      </w:r>
      <w:r>
        <w:t xml:space="preserve"> </w:t>
      </w:r>
    </w:p>
    <w:p w14:paraId="55E37C6D" w14:textId="6B1435D5" w:rsidR="008F77AA" w:rsidRDefault="008F77AA" w:rsidP="003040BA">
      <w:pPr>
        <w:pStyle w:val="ListParagraph"/>
        <w:numPr>
          <w:ilvl w:val="0"/>
          <w:numId w:val="46"/>
        </w:numPr>
        <w:tabs>
          <w:tab w:val="left" w:pos="1247"/>
        </w:tabs>
        <w:spacing w:line="276" w:lineRule="auto"/>
        <w:jc w:val="both"/>
      </w:pPr>
      <w:r>
        <w:t>What are the processes and criteria applied by IPLC</w:t>
      </w:r>
      <w:r w:rsidR="00D43D32">
        <w:t>s</w:t>
      </w:r>
      <w:r>
        <w:t xml:space="preserve"> when deciding about nature? </w:t>
      </w:r>
    </w:p>
    <w:p w14:paraId="41E845C3" w14:textId="1F01C419" w:rsidR="00616FC6" w:rsidRDefault="00616FC6" w:rsidP="003040BA">
      <w:pPr>
        <w:pStyle w:val="Heading3"/>
        <w:jc w:val="both"/>
      </w:pPr>
      <w:bookmarkStart w:id="45" w:name="_Toc106270730"/>
      <w:r>
        <w:t>IPLC valuation methods</w:t>
      </w:r>
      <w:bookmarkEnd w:id="45"/>
    </w:p>
    <w:p w14:paraId="06C92A93" w14:textId="4392A76E" w:rsidR="00616FC6" w:rsidRPr="00121B16" w:rsidRDefault="00FC07D4" w:rsidP="003040BA">
      <w:pPr>
        <w:pStyle w:val="ListParagraph"/>
        <w:numPr>
          <w:ilvl w:val="0"/>
          <w:numId w:val="27"/>
        </w:numPr>
        <w:tabs>
          <w:tab w:val="left" w:pos="1247"/>
        </w:tabs>
        <w:spacing w:line="276" w:lineRule="auto"/>
        <w:jc w:val="both"/>
        <w:rPr>
          <w:b/>
        </w:rPr>
      </w:pPr>
      <w:r>
        <w:t>Participants noted that m</w:t>
      </w:r>
      <w:r w:rsidR="00616FC6">
        <w:t>any IPLC</w:t>
      </w:r>
      <w:r w:rsidR="008B67D4">
        <w:t>s</w:t>
      </w:r>
      <w:r w:rsidR="00616FC6">
        <w:t xml:space="preserve"> </w:t>
      </w:r>
      <w:r w:rsidR="006A6180">
        <w:t>value nature in ways</w:t>
      </w:r>
      <w:r w:rsidR="00616FC6">
        <w:t xml:space="preserve"> that are holistic and balanced, </w:t>
      </w:r>
      <w:proofErr w:type="gramStart"/>
      <w:r w:rsidR="00616FC6">
        <w:t>in order to</w:t>
      </w:r>
      <w:proofErr w:type="gramEnd"/>
      <w:r w:rsidR="00616FC6">
        <w:t xml:space="preserve"> account for the wide range of resources concerned, and the interactions that take place between </w:t>
      </w:r>
      <w:r w:rsidR="00901B78">
        <w:t>them</w:t>
      </w:r>
      <w:r w:rsidR="00616FC6">
        <w:t xml:space="preserve">. </w:t>
      </w:r>
    </w:p>
    <w:p w14:paraId="6E730FFB" w14:textId="31992ECE" w:rsidR="00616FC6" w:rsidRPr="00C6347E" w:rsidRDefault="00616FC6" w:rsidP="003040BA">
      <w:pPr>
        <w:pStyle w:val="ListParagraph"/>
        <w:numPr>
          <w:ilvl w:val="0"/>
          <w:numId w:val="27"/>
        </w:numPr>
        <w:tabs>
          <w:tab w:val="left" w:pos="1247"/>
        </w:tabs>
        <w:spacing w:line="276" w:lineRule="auto"/>
        <w:jc w:val="both"/>
        <w:rPr>
          <w:b/>
        </w:rPr>
      </w:pPr>
      <w:r>
        <w:t xml:space="preserve">For example, when assessments are done </w:t>
      </w:r>
      <w:r w:rsidR="008B67D4">
        <w:t xml:space="preserve">by the Saami people in Sweden </w:t>
      </w:r>
      <w:r>
        <w:t>to examine the health of a species</w:t>
      </w:r>
      <w:r w:rsidR="008B67D4">
        <w:t>, they</w:t>
      </w:r>
      <w:r>
        <w:t xml:space="preserve"> also examine the surrounding environment of the species and the relation</w:t>
      </w:r>
      <w:r w:rsidR="00E35DAA">
        <w:t>ship</w:t>
      </w:r>
      <w:r>
        <w:t xml:space="preserve"> between the species and the ecosystem in which it functions. Such a holistic and balanced approach requires that all components of an ecosystem are taken into consideration, including weather, health of an ecosystem, health of a species etc. This means that components of nature are never valued in isolation. In addition, Saami knowledge holders also recognize their own limits. If someone feels that they have insufficient knowledge on a particular topic, e.g.</w:t>
      </w:r>
      <w:r w:rsidR="00ED1739">
        <w:t>,</w:t>
      </w:r>
      <w:r>
        <w:t xml:space="preserve"> reindeer herding </w:t>
      </w:r>
      <w:r>
        <w:lastRenderedPageBreak/>
        <w:t xml:space="preserve">or fishing, they </w:t>
      </w:r>
      <w:proofErr w:type="gramStart"/>
      <w:r>
        <w:t>would</w:t>
      </w:r>
      <w:proofErr w:type="gramEnd"/>
      <w:r>
        <w:t xml:space="preserve"> rather leave its valuation to other people who have knowledge in these matters.</w:t>
      </w:r>
    </w:p>
    <w:p w14:paraId="4F39146E" w14:textId="728EE23C" w:rsidR="00616FC6" w:rsidRDefault="00616FC6" w:rsidP="003040BA">
      <w:pPr>
        <w:pStyle w:val="ListParagraph"/>
        <w:numPr>
          <w:ilvl w:val="0"/>
          <w:numId w:val="27"/>
        </w:numPr>
        <w:tabs>
          <w:tab w:val="left" w:pos="1247"/>
        </w:tabs>
        <w:spacing w:line="276" w:lineRule="auto"/>
        <w:jc w:val="both"/>
      </w:pPr>
      <w:r w:rsidRPr="006106DA">
        <w:t>Before introducing any changes in the landscape,</w:t>
      </w:r>
      <w:r w:rsidR="00E35DAA">
        <w:t xml:space="preserve"> many</w:t>
      </w:r>
      <w:r w:rsidRPr="006106DA">
        <w:t xml:space="preserve"> IPLCs first consider how strong the land is, </w:t>
      </w:r>
      <w:r>
        <w:t xml:space="preserve">and </w:t>
      </w:r>
      <w:r w:rsidRPr="006106DA">
        <w:t>whether it needs to rest etc. This is an important part of living in harmony with nature.</w:t>
      </w:r>
      <w:r>
        <w:t xml:space="preserve"> </w:t>
      </w:r>
    </w:p>
    <w:p w14:paraId="5BD1B0BA" w14:textId="66A597E4" w:rsidR="00616FC6" w:rsidRDefault="00616FC6" w:rsidP="003040BA">
      <w:pPr>
        <w:pStyle w:val="ListParagraph"/>
        <w:numPr>
          <w:ilvl w:val="0"/>
          <w:numId w:val="27"/>
        </w:numPr>
        <w:tabs>
          <w:tab w:val="left" w:pos="1247"/>
        </w:tabs>
        <w:spacing w:line="276" w:lineRule="auto"/>
        <w:jc w:val="both"/>
      </w:pPr>
      <w:r>
        <w:t>In valuation decision</w:t>
      </w:r>
      <w:r w:rsidR="008B67D4">
        <w:t>-</w:t>
      </w:r>
      <w:r>
        <w:t xml:space="preserve">making, </w:t>
      </w:r>
      <w:r w:rsidR="00E35DAA">
        <w:t>IPLCs</w:t>
      </w:r>
      <w:r>
        <w:t xml:space="preserve"> often take account of </w:t>
      </w:r>
      <w:r w:rsidR="007A1E62">
        <w:t>ancestors,</w:t>
      </w:r>
      <w:r>
        <w:t xml:space="preserve"> </w:t>
      </w:r>
      <w:r w:rsidR="008B67D4">
        <w:t xml:space="preserve">and </w:t>
      </w:r>
      <w:r>
        <w:t>past and future generations. One participant noted that m</w:t>
      </w:r>
      <w:r w:rsidR="008B67D4">
        <w:t>any</w:t>
      </w:r>
      <w:r>
        <w:t xml:space="preserve"> </w:t>
      </w:r>
      <w:r w:rsidR="008B67D4">
        <w:t>in</w:t>
      </w:r>
      <w:r w:rsidR="00DB2BB3">
        <w:t>digenous</w:t>
      </w:r>
      <w:r>
        <w:t xml:space="preserve"> peoples consider seven generations back and </w:t>
      </w:r>
      <w:r w:rsidR="008B67D4">
        <w:t>in the future</w:t>
      </w:r>
      <w:r>
        <w:t xml:space="preserve">. In addition, they also treat the experiences of other communities as lessons to inform their own actions. </w:t>
      </w:r>
    </w:p>
    <w:p w14:paraId="1675B793" w14:textId="4BAE82A5" w:rsidR="00616FC6" w:rsidRDefault="00616FC6" w:rsidP="003040BA">
      <w:pPr>
        <w:pStyle w:val="ListParagraph"/>
        <w:numPr>
          <w:ilvl w:val="0"/>
          <w:numId w:val="28"/>
        </w:numPr>
        <w:tabs>
          <w:tab w:val="left" w:pos="1247"/>
        </w:tabs>
        <w:spacing w:line="276" w:lineRule="auto"/>
        <w:jc w:val="both"/>
      </w:pPr>
      <w:r>
        <w:t xml:space="preserve">Participants noted that IPLCs should be encouraged to </w:t>
      </w:r>
      <w:r w:rsidR="00E35DAA">
        <w:t>maintain</w:t>
      </w:r>
      <w:r>
        <w:t xml:space="preserve"> their own criteria in terms of how to value and manage nature. It should not be expected that they use or respond to criteria developed by outside actors. </w:t>
      </w:r>
    </w:p>
    <w:p w14:paraId="3D103A60" w14:textId="46F7986A" w:rsidR="00616FC6" w:rsidRPr="007535ED" w:rsidRDefault="00616FC6" w:rsidP="003040BA">
      <w:pPr>
        <w:pStyle w:val="Heading3"/>
        <w:jc w:val="both"/>
      </w:pPr>
      <w:bookmarkStart w:id="46" w:name="_Toc106270731"/>
      <w:r w:rsidRPr="007535ED">
        <w:t>Decision-making</w:t>
      </w:r>
      <w:bookmarkEnd w:id="46"/>
    </w:p>
    <w:p w14:paraId="329C42A7" w14:textId="11D490A6" w:rsidR="00616FC6" w:rsidRDefault="00616FC6" w:rsidP="003040BA">
      <w:pPr>
        <w:pStyle w:val="ListParagraph"/>
        <w:numPr>
          <w:ilvl w:val="0"/>
          <w:numId w:val="28"/>
        </w:numPr>
        <w:tabs>
          <w:tab w:val="left" w:pos="1247"/>
        </w:tabs>
        <w:spacing w:line="276" w:lineRule="auto"/>
        <w:jc w:val="both"/>
      </w:pPr>
      <w:r>
        <w:t xml:space="preserve">Participants agreed that the </w:t>
      </w:r>
      <w:r w:rsidR="008B67D4">
        <w:t xml:space="preserve">need for </w:t>
      </w:r>
      <w:r>
        <w:t xml:space="preserve">recognition of </w:t>
      </w:r>
      <w:r w:rsidR="00E35DAA">
        <w:t>IPLCs’</w:t>
      </w:r>
      <w:r w:rsidRPr="00321E4C">
        <w:t xml:space="preserve"> </w:t>
      </w:r>
      <w:r>
        <w:t xml:space="preserve">own decision-making processes is one of the most important </w:t>
      </w:r>
      <w:r w:rsidR="00866D70">
        <w:t xml:space="preserve">issues </w:t>
      </w:r>
      <w:r>
        <w:t xml:space="preserve">to </w:t>
      </w:r>
      <w:r w:rsidR="008B67D4">
        <w:t>highlight</w:t>
      </w:r>
      <w:r>
        <w:t xml:space="preserve"> in the </w:t>
      </w:r>
      <w:r w:rsidR="008B67D4">
        <w:t>v</w:t>
      </w:r>
      <w:r>
        <w:t xml:space="preserve">alues </w:t>
      </w:r>
      <w:r w:rsidR="008B67D4">
        <w:t>a</w:t>
      </w:r>
      <w:r>
        <w:t xml:space="preserve">ssessment. Currently, much of IPLC decision-making power has been taken from them. Self-determination is </w:t>
      </w:r>
      <w:r w:rsidR="005416E1">
        <w:t>a pivotal principle</w:t>
      </w:r>
      <w:r>
        <w:t>.</w:t>
      </w:r>
    </w:p>
    <w:p w14:paraId="2FB5C8FA" w14:textId="17151C7D" w:rsidR="00616FC6" w:rsidRPr="000C0789" w:rsidRDefault="00616FC6" w:rsidP="003040BA">
      <w:pPr>
        <w:pStyle w:val="ListParagraph"/>
        <w:numPr>
          <w:ilvl w:val="0"/>
          <w:numId w:val="28"/>
        </w:numPr>
        <w:tabs>
          <w:tab w:val="left" w:pos="1247"/>
        </w:tabs>
        <w:spacing w:line="276" w:lineRule="auto"/>
        <w:jc w:val="both"/>
        <w:rPr>
          <w:i/>
        </w:rPr>
      </w:pPr>
      <w:r>
        <w:t>For IPLC</w:t>
      </w:r>
      <w:r w:rsidR="008B67D4">
        <w:t>s</w:t>
      </w:r>
      <w:r>
        <w:t>, elders often lead important decisions, as they have extensive knowledge about the environment and people’s use of resources, and therefore the potential outcomes of actions</w:t>
      </w:r>
      <w:r w:rsidR="005E38D8">
        <w:t>, and they are trusted and respected by community members</w:t>
      </w:r>
      <w:r>
        <w:t xml:space="preserve">. </w:t>
      </w:r>
    </w:p>
    <w:p w14:paraId="6BEBDD29" w14:textId="4173C55B" w:rsidR="00616FC6" w:rsidRPr="00175729" w:rsidRDefault="00616FC6" w:rsidP="003040BA">
      <w:pPr>
        <w:pStyle w:val="ListParagraph"/>
        <w:numPr>
          <w:ilvl w:val="0"/>
          <w:numId w:val="28"/>
        </w:numPr>
        <w:tabs>
          <w:tab w:val="left" w:pos="1247"/>
        </w:tabs>
        <w:spacing w:line="276" w:lineRule="auto"/>
        <w:jc w:val="both"/>
        <w:rPr>
          <w:i/>
        </w:rPr>
      </w:pPr>
      <w:r>
        <w:t xml:space="preserve">For </w:t>
      </w:r>
      <w:r w:rsidR="008B67D4">
        <w:t xml:space="preserve">many </w:t>
      </w:r>
      <w:r>
        <w:t>IPLC</w:t>
      </w:r>
      <w:r w:rsidR="008B67D4">
        <w:t>s</w:t>
      </w:r>
      <w:r>
        <w:t>, respecting different voices, allowing everyone to be heard and respecting common, collective decisions is also highly important. It is particularly important to allow autonomous consent in decision</w:t>
      </w:r>
      <w:r w:rsidR="008B67D4">
        <w:t>-</w:t>
      </w:r>
      <w:r>
        <w:t xml:space="preserve">making. </w:t>
      </w:r>
    </w:p>
    <w:p w14:paraId="52904C87" w14:textId="7015D4C0" w:rsidR="00616FC6" w:rsidRDefault="00616FC6" w:rsidP="003040BA">
      <w:pPr>
        <w:pStyle w:val="ListParagraph"/>
        <w:numPr>
          <w:ilvl w:val="0"/>
          <w:numId w:val="28"/>
        </w:numPr>
        <w:tabs>
          <w:tab w:val="left" w:pos="1247"/>
        </w:tabs>
        <w:spacing w:line="276" w:lineRule="auto"/>
        <w:jc w:val="both"/>
      </w:pPr>
      <w:r>
        <w:t>Decisions regarding natural resource management (e.g.</w:t>
      </w:r>
      <w:r w:rsidR="00ED1739">
        <w:t>,</w:t>
      </w:r>
      <w:r>
        <w:t xml:space="preserve"> water allocation, </w:t>
      </w:r>
      <w:r w:rsidR="00E35DAA">
        <w:t xml:space="preserve">crop </w:t>
      </w:r>
      <w:r>
        <w:t xml:space="preserve">planting) are often taken collectively in </w:t>
      </w:r>
      <w:r w:rsidR="008B67D4">
        <w:t>i</w:t>
      </w:r>
      <w:r w:rsidR="00DB2BB3">
        <w:t>ndigenous</w:t>
      </w:r>
      <w:r>
        <w:t xml:space="preserve"> communities. </w:t>
      </w:r>
      <w:r w:rsidR="006A6180">
        <w:t>However, this can depend on the context, and the resources in question, and varies from community to community. Decisions on hunting are often taken by small teams, within</w:t>
      </w:r>
      <w:r w:rsidR="007A1E62">
        <w:t xml:space="preserve"> existing governance frameworks.</w:t>
      </w:r>
      <w:r w:rsidR="006A6180">
        <w:t xml:space="preserve"> Grazing decisions similarly often rely on specific capacity of families, within structured societies and landscape governance systems. </w:t>
      </w:r>
      <w:r w:rsidR="007A1E62">
        <w:t xml:space="preserve">Recognizing </w:t>
      </w:r>
      <w:r w:rsidR="00866D70">
        <w:t xml:space="preserve">this </w:t>
      </w:r>
      <w:r w:rsidR="007A1E62">
        <w:t>diversity is key.</w:t>
      </w:r>
    </w:p>
    <w:p w14:paraId="04D4C0C5" w14:textId="070EC686" w:rsidR="00616FC6" w:rsidRPr="006350A9" w:rsidRDefault="00616FC6" w:rsidP="003040BA">
      <w:pPr>
        <w:pStyle w:val="Heading3"/>
        <w:jc w:val="both"/>
      </w:pPr>
      <w:bookmarkStart w:id="47" w:name="_Toc106270732"/>
      <w:r w:rsidRPr="006350A9">
        <w:t>Customary laws</w:t>
      </w:r>
      <w:bookmarkEnd w:id="47"/>
    </w:p>
    <w:p w14:paraId="70F4045B" w14:textId="1E7F2B46" w:rsidR="00616FC6" w:rsidRPr="00AD403E" w:rsidRDefault="00616FC6" w:rsidP="003040BA">
      <w:pPr>
        <w:pStyle w:val="ListParagraph"/>
        <w:numPr>
          <w:ilvl w:val="0"/>
          <w:numId w:val="28"/>
        </w:numPr>
        <w:tabs>
          <w:tab w:val="left" w:pos="1247"/>
        </w:tabs>
        <w:spacing w:line="276" w:lineRule="auto"/>
        <w:jc w:val="both"/>
      </w:pPr>
      <w:r w:rsidRPr="00AD403E">
        <w:t>Customary laws provide the basis for IPLC decision</w:t>
      </w:r>
      <w:r w:rsidR="00224B86">
        <w:t>-</w:t>
      </w:r>
      <w:r w:rsidRPr="00AD403E">
        <w:t xml:space="preserve">making. Unfortunately, they are mostly not reflected in national legislation. Moreover, these two approaches (customary and national) are often in conflict with each other. </w:t>
      </w:r>
    </w:p>
    <w:p w14:paraId="5C57F923" w14:textId="3860B152" w:rsidR="00616FC6" w:rsidRDefault="00616FC6" w:rsidP="003040BA">
      <w:pPr>
        <w:pStyle w:val="ListParagraph"/>
        <w:numPr>
          <w:ilvl w:val="0"/>
          <w:numId w:val="28"/>
        </w:numPr>
        <w:tabs>
          <w:tab w:val="left" w:pos="1247"/>
        </w:tabs>
        <w:spacing w:line="276" w:lineRule="auto"/>
        <w:jc w:val="both"/>
      </w:pPr>
      <w:r>
        <w:t xml:space="preserve">Balance </w:t>
      </w:r>
      <w:r w:rsidR="00D030F6">
        <w:t xml:space="preserve">needs to </w:t>
      </w:r>
      <w:r>
        <w:t xml:space="preserve">be </w:t>
      </w:r>
      <w:r w:rsidR="00D030F6">
        <w:t xml:space="preserve">found </w:t>
      </w:r>
      <w:r>
        <w:t>between customary community laws and local government institutions. As elders are the crucial holders of traditional knowledge, their collaboration with young government leaders should be strengthened.</w:t>
      </w:r>
    </w:p>
    <w:p w14:paraId="35FDAB14" w14:textId="46BC0582" w:rsidR="00616FC6" w:rsidRDefault="00616FC6" w:rsidP="003040BA">
      <w:pPr>
        <w:pStyle w:val="ListParagraph"/>
        <w:numPr>
          <w:ilvl w:val="0"/>
          <w:numId w:val="28"/>
        </w:numPr>
        <w:tabs>
          <w:tab w:val="left" w:pos="1247"/>
        </w:tabs>
        <w:spacing w:line="276" w:lineRule="auto"/>
        <w:jc w:val="both"/>
      </w:pPr>
      <w:r>
        <w:t xml:space="preserve">Elders are </w:t>
      </w:r>
      <w:r w:rsidR="00D030F6">
        <w:t xml:space="preserve">generally </w:t>
      </w:r>
      <w:r>
        <w:t>considered to be the authorities who know what is important, and what needs to be sustained and protected</w:t>
      </w:r>
      <w:r w:rsidR="00D030F6">
        <w:t xml:space="preserve"> within communities</w:t>
      </w:r>
      <w:r>
        <w:t xml:space="preserve">. Collective values are also reflected through their views and decisions. </w:t>
      </w:r>
      <w:r w:rsidR="00AD403E">
        <w:t>However</w:t>
      </w:r>
      <w:r w:rsidR="00224B86">
        <w:t>,</w:t>
      </w:r>
      <w:r w:rsidR="0034232E">
        <w:t xml:space="preserve"> in</w:t>
      </w:r>
      <w:r w:rsidR="00AD403E">
        <w:t xml:space="preserve"> some</w:t>
      </w:r>
      <w:r w:rsidR="0034232E">
        <w:t xml:space="preserve"> communities, young adults </w:t>
      </w:r>
      <w:r w:rsidR="00FC00B5">
        <w:t>have replaced elders as the source of communal decision</w:t>
      </w:r>
      <w:r w:rsidR="00224B86">
        <w:t>-</w:t>
      </w:r>
      <w:r w:rsidR="00FC00B5">
        <w:t xml:space="preserve">making. This legitimacy or non-legitimacy can bring severe conflicts </w:t>
      </w:r>
      <w:r w:rsidR="00224B86">
        <w:t>to communities</w:t>
      </w:r>
      <w:r w:rsidR="00FC00B5">
        <w:t>.</w:t>
      </w:r>
    </w:p>
    <w:p w14:paraId="5F98DF4D" w14:textId="2FAA0AA0" w:rsidR="00616FC6" w:rsidRPr="00C84527" w:rsidRDefault="00616FC6" w:rsidP="003040BA">
      <w:pPr>
        <w:pStyle w:val="Heading3"/>
        <w:jc w:val="both"/>
      </w:pPr>
      <w:bookmarkStart w:id="48" w:name="_Toc106270733"/>
      <w:r w:rsidRPr="00C84527">
        <w:lastRenderedPageBreak/>
        <w:t>Dreams</w:t>
      </w:r>
      <w:bookmarkEnd w:id="48"/>
    </w:p>
    <w:p w14:paraId="06BB804B" w14:textId="6C62335B" w:rsidR="00616FC6" w:rsidRDefault="00616FC6" w:rsidP="003040BA">
      <w:pPr>
        <w:pStyle w:val="ListParagraph"/>
        <w:numPr>
          <w:ilvl w:val="0"/>
          <w:numId w:val="28"/>
        </w:numPr>
        <w:tabs>
          <w:tab w:val="left" w:pos="1247"/>
        </w:tabs>
        <w:spacing w:line="276" w:lineRule="auto"/>
        <w:jc w:val="both"/>
      </w:pPr>
      <w:r>
        <w:t xml:space="preserve">For </w:t>
      </w:r>
      <w:r w:rsidR="006A6180">
        <w:t xml:space="preserve">some </w:t>
      </w:r>
      <w:r>
        <w:t>IPLC</w:t>
      </w:r>
      <w:r w:rsidR="00224B86">
        <w:t>s</w:t>
      </w:r>
      <w:r>
        <w:t>, dreams are a link to their ancestors</w:t>
      </w:r>
      <w:r w:rsidR="00224B86">
        <w:t>, which</w:t>
      </w:r>
      <w:r>
        <w:t xml:space="preserve"> is of great importance to current generations. Dreams are a medium through which messages from their ancestors can be communicated. This informs </w:t>
      </w:r>
      <w:proofErr w:type="gramStart"/>
      <w:r>
        <w:t>decision-making</w:t>
      </w:r>
      <w:r w:rsidR="006A6180">
        <w:t>, and</w:t>
      </w:r>
      <w:proofErr w:type="gramEnd"/>
      <w:r w:rsidR="006A6180">
        <w:t xml:space="preserve"> is sometimes mediated by </w:t>
      </w:r>
      <w:r w:rsidR="00E35DAA">
        <w:t>shaman</w:t>
      </w:r>
      <w:r>
        <w:t xml:space="preserve">. </w:t>
      </w:r>
    </w:p>
    <w:p w14:paraId="62355F43" w14:textId="707F61DD" w:rsidR="00616FC6" w:rsidRPr="00B269DF" w:rsidRDefault="00616FC6" w:rsidP="003040BA">
      <w:pPr>
        <w:pStyle w:val="ListParagraph"/>
        <w:numPr>
          <w:ilvl w:val="0"/>
          <w:numId w:val="28"/>
        </w:numPr>
        <w:tabs>
          <w:tab w:val="left" w:pos="1247"/>
        </w:tabs>
        <w:spacing w:line="276" w:lineRule="auto"/>
        <w:jc w:val="both"/>
      </w:pPr>
      <w:r>
        <w:t xml:space="preserve">Dreams </w:t>
      </w:r>
      <w:r w:rsidR="005416E1">
        <w:t xml:space="preserve">could be </w:t>
      </w:r>
      <w:r>
        <w:t>crucial element</w:t>
      </w:r>
      <w:r w:rsidR="00963646">
        <w:t>s</w:t>
      </w:r>
      <w:r>
        <w:t xml:space="preserve"> in </w:t>
      </w:r>
      <w:r w:rsidR="006A6180">
        <w:t xml:space="preserve">understanding </w:t>
      </w:r>
      <w:r w:rsidR="00224B86">
        <w:t>i</w:t>
      </w:r>
      <w:r w:rsidR="00DB2BB3">
        <w:t>ndigenous</w:t>
      </w:r>
      <w:r w:rsidR="00901B78">
        <w:t xml:space="preserve"> </w:t>
      </w:r>
      <w:r w:rsidR="006A6180">
        <w:t>value systems</w:t>
      </w:r>
      <w:r>
        <w:t>, but they conflict with the methods applied by external actors who undertake different kinds of environmental assessments.</w:t>
      </w:r>
    </w:p>
    <w:p w14:paraId="34947903" w14:textId="45350938" w:rsidR="00616FC6" w:rsidRPr="00D90CC4" w:rsidRDefault="00616FC6" w:rsidP="003040BA">
      <w:pPr>
        <w:pStyle w:val="Heading3"/>
        <w:jc w:val="both"/>
      </w:pPr>
      <w:bookmarkStart w:id="49" w:name="_Toc106270734"/>
      <w:r w:rsidRPr="00D90CC4">
        <w:t>Revalorization</w:t>
      </w:r>
      <w:bookmarkEnd w:id="49"/>
    </w:p>
    <w:p w14:paraId="3EF3429B" w14:textId="107FB8C7" w:rsidR="00616FC6" w:rsidRPr="006106DA" w:rsidRDefault="00E04CE8" w:rsidP="003040BA">
      <w:pPr>
        <w:pStyle w:val="ListParagraph"/>
        <w:numPr>
          <w:ilvl w:val="0"/>
          <w:numId w:val="27"/>
        </w:numPr>
        <w:tabs>
          <w:tab w:val="left" w:pos="1247"/>
        </w:tabs>
        <w:spacing w:line="276" w:lineRule="auto"/>
        <w:jc w:val="both"/>
      </w:pPr>
      <w:r>
        <w:t>Many i</w:t>
      </w:r>
      <w:r w:rsidR="00616FC6" w:rsidRPr="006106DA">
        <w:t xml:space="preserve">ndigenous peoples are continuously struggling for the recognition of their unique and distinct status, </w:t>
      </w:r>
      <w:proofErr w:type="gramStart"/>
      <w:r w:rsidR="00616FC6" w:rsidRPr="006106DA">
        <w:t>rights</w:t>
      </w:r>
      <w:proofErr w:type="gramEnd"/>
      <w:r w:rsidR="00616FC6">
        <w:t xml:space="preserve"> </w:t>
      </w:r>
      <w:r w:rsidR="00616FC6" w:rsidRPr="006106DA">
        <w:t xml:space="preserve">and territories. </w:t>
      </w:r>
      <w:r w:rsidR="00963646">
        <w:t xml:space="preserve">Participants </w:t>
      </w:r>
      <w:r w:rsidR="00616FC6" w:rsidRPr="006106DA">
        <w:t xml:space="preserve">noted that revalorization </w:t>
      </w:r>
      <w:r w:rsidR="00EA5031">
        <w:t xml:space="preserve">– a renewed recognition and respect for </w:t>
      </w:r>
      <w:r w:rsidR="00224B86">
        <w:t>i</w:t>
      </w:r>
      <w:r w:rsidR="00EA5031">
        <w:t xml:space="preserve">ndigenous peoples and their ways of life – </w:t>
      </w:r>
      <w:r w:rsidR="00616FC6" w:rsidRPr="006106DA">
        <w:t xml:space="preserve">could help to overcome the conflict and the perpetuation of the </w:t>
      </w:r>
      <w:r w:rsidR="00224B86">
        <w:t xml:space="preserve">current </w:t>
      </w:r>
      <w:r w:rsidR="00901B78" w:rsidRPr="00224B86">
        <w:rPr>
          <w:iCs/>
        </w:rPr>
        <w:t>status quo</w:t>
      </w:r>
      <w:r w:rsidR="00224B86">
        <w:rPr>
          <w:iCs/>
        </w:rPr>
        <w:t xml:space="preserve"> of environmental deterioration and </w:t>
      </w:r>
      <w:r w:rsidR="0084468B">
        <w:rPr>
          <w:iCs/>
        </w:rPr>
        <w:t>marginalization</w:t>
      </w:r>
      <w:r w:rsidR="00224B86">
        <w:rPr>
          <w:iCs/>
        </w:rPr>
        <w:t xml:space="preserve"> of IPLCs</w:t>
      </w:r>
      <w:r w:rsidR="00616FC6" w:rsidRPr="00224B86">
        <w:rPr>
          <w:iCs/>
        </w:rPr>
        <w:t>.</w:t>
      </w:r>
    </w:p>
    <w:p w14:paraId="154EF7F9" w14:textId="04DA7A58" w:rsidR="00616FC6" w:rsidRPr="00452690" w:rsidRDefault="00616FC6" w:rsidP="003040BA">
      <w:pPr>
        <w:pStyle w:val="Heading3"/>
        <w:jc w:val="both"/>
      </w:pPr>
      <w:bookmarkStart w:id="50" w:name="_Toc106270735"/>
      <w:r>
        <w:t>External actors and r</w:t>
      </w:r>
      <w:r w:rsidRPr="00452690">
        <w:t>esearch</w:t>
      </w:r>
      <w:bookmarkEnd w:id="50"/>
    </w:p>
    <w:p w14:paraId="118BBFC3" w14:textId="238B683C" w:rsidR="00616FC6" w:rsidRDefault="00616FC6" w:rsidP="003040BA">
      <w:pPr>
        <w:pStyle w:val="ListParagraph"/>
        <w:numPr>
          <w:ilvl w:val="0"/>
          <w:numId w:val="29"/>
        </w:numPr>
        <w:tabs>
          <w:tab w:val="left" w:pos="1247"/>
        </w:tabs>
        <w:spacing w:line="276" w:lineRule="auto"/>
        <w:jc w:val="both"/>
      </w:pPr>
      <w:r>
        <w:t xml:space="preserve">Participants noted that it is mostly private companies that </w:t>
      </w:r>
      <w:proofErr w:type="gramStart"/>
      <w:r>
        <w:t>are in charge of</w:t>
      </w:r>
      <w:proofErr w:type="gramEnd"/>
      <w:r>
        <w:t xml:space="preserve"> </w:t>
      </w:r>
      <w:r w:rsidR="00E04CE8">
        <w:t xml:space="preserve">formal </w:t>
      </w:r>
      <w:r>
        <w:t>environmental assessments. It should be ensured that the objectives they set for the process are in line with IPLC views. Diverse values of nature should also be duly considered.</w:t>
      </w:r>
    </w:p>
    <w:p w14:paraId="41089140" w14:textId="4A0CAE16" w:rsidR="00963646" w:rsidRPr="006106DA" w:rsidRDefault="007976E6" w:rsidP="003040BA">
      <w:pPr>
        <w:pStyle w:val="ListParagraph"/>
        <w:numPr>
          <w:ilvl w:val="0"/>
          <w:numId w:val="29"/>
        </w:numPr>
        <w:tabs>
          <w:tab w:val="left" w:pos="1247"/>
        </w:tabs>
        <w:spacing w:line="276" w:lineRule="auto"/>
        <w:jc w:val="both"/>
      </w:pPr>
      <w:r>
        <w:t>Participants</w:t>
      </w:r>
      <w:r w:rsidRPr="006106DA">
        <w:t xml:space="preserve"> noted that </w:t>
      </w:r>
      <w:r>
        <w:t>w</w:t>
      </w:r>
      <w:r w:rsidR="00616FC6">
        <w:t xml:space="preserve">hen conducting research, the aim of working with IPLCs </w:t>
      </w:r>
      <w:r w:rsidR="003243B6">
        <w:t xml:space="preserve">should </w:t>
      </w:r>
      <w:r w:rsidR="00616FC6">
        <w:t xml:space="preserve">not </w:t>
      </w:r>
      <w:r w:rsidR="003243B6">
        <w:t xml:space="preserve">be </w:t>
      </w:r>
      <w:r w:rsidR="00224B86">
        <w:t>on</w:t>
      </w:r>
      <w:r w:rsidR="00616FC6">
        <w:t>ly to collect data, but to build healthy and trusting relationships.</w:t>
      </w:r>
      <w:r>
        <w:t xml:space="preserve"> E</w:t>
      </w:r>
      <w:r w:rsidR="00963646" w:rsidRPr="006106DA">
        <w:t xml:space="preserve">arning respect and building relationships are some of the most important elements when entering </w:t>
      </w:r>
      <w:r w:rsidR="00963646">
        <w:t>a</w:t>
      </w:r>
      <w:r w:rsidR="00963646" w:rsidRPr="006106DA">
        <w:t xml:space="preserve"> community. </w:t>
      </w:r>
      <w:r w:rsidR="00E04CE8">
        <w:t>I</w:t>
      </w:r>
      <w:r w:rsidR="00963646">
        <w:t xml:space="preserve">mportant </w:t>
      </w:r>
      <w:r w:rsidR="00E04CE8">
        <w:t>processes</w:t>
      </w:r>
      <w:r w:rsidR="00963646" w:rsidRPr="006106DA">
        <w:t xml:space="preserve"> </w:t>
      </w:r>
      <w:r w:rsidR="00963646">
        <w:t xml:space="preserve">in this regard </w:t>
      </w:r>
      <w:r w:rsidR="00963646" w:rsidRPr="006106DA">
        <w:t>include participation in talking circles, fire ceremonies,</w:t>
      </w:r>
      <w:r w:rsidR="00963646">
        <w:t xml:space="preserve"> and</w:t>
      </w:r>
      <w:r w:rsidR="00963646" w:rsidRPr="006106DA">
        <w:t xml:space="preserve"> asking permission from elders.  </w:t>
      </w:r>
    </w:p>
    <w:p w14:paraId="24DB7653" w14:textId="77777777" w:rsidR="00616FC6" w:rsidRDefault="00616FC6" w:rsidP="003040BA">
      <w:pPr>
        <w:pStyle w:val="ListParagraph"/>
        <w:numPr>
          <w:ilvl w:val="0"/>
          <w:numId w:val="29"/>
        </w:numPr>
        <w:tabs>
          <w:tab w:val="left" w:pos="1247"/>
        </w:tabs>
        <w:spacing w:line="276" w:lineRule="auto"/>
        <w:jc w:val="both"/>
      </w:pPr>
      <w:r>
        <w:t xml:space="preserve">Indigenous research paradigms often focus on accountability and </w:t>
      </w:r>
      <w:proofErr w:type="gramStart"/>
      <w:r>
        <w:t>responsibility, and</w:t>
      </w:r>
      <w:proofErr w:type="gramEnd"/>
      <w:r>
        <w:t xml:space="preserve"> use a community’s language. Anthropological or other research paradigms can miss these crucial aspects and create barriers to collaboration.</w:t>
      </w:r>
    </w:p>
    <w:p w14:paraId="12572080" w14:textId="4A323D51" w:rsidR="00616FC6" w:rsidRDefault="00616FC6" w:rsidP="003040BA">
      <w:pPr>
        <w:pStyle w:val="ListParagraph"/>
        <w:numPr>
          <w:ilvl w:val="0"/>
          <w:numId w:val="29"/>
        </w:numPr>
        <w:tabs>
          <w:tab w:val="left" w:pos="1247"/>
        </w:tabs>
        <w:spacing w:line="276" w:lineRule="auto"/>
        <w:jc w:val="both"/>
      </w:pPr>
      <w:r>
        <w:t xml:space="preserve">Currently, a large body of literature exists on </w:t>
      </w:r>
      <w:r w:rsidR="00224B86">
        <w:t>i</w:t>
      </w:r>
      <w:r w:rsidR="00DB2BB3">
        <w:t>ndigenous</w:t>
      </w:r>
      <w:r>
        <w:t xml:space="preserve"> </w:t>
      </w:r>
      <w:r w:rsidR="00AD403E">
        <w:t>research</w:t>
      </w:r>
      <w:r>
        <w:t xml:space="preserve"> </w:t>
      </w:r>
      <w:r w:rsidRPr="00480C07">
        <w:t>methodologies</w:t>
      </w:r>
      <w:r>
        <w:t>, and this should be used as a resource by external actors</w:t>
      </w:r>
      <w:r w:rsidRPr="00480C07">
        <w:t xml:space="preserve">. </w:t>
      </w:r>
    </w:p>
    <w:p w14:paraId="4DCA1C3D" w14:textId="735F121E" w:rsidR="00616FC6" w:rsidRPr="006106DA" w:rsidRDefault="007976E6" w:rsidP="003040BA">
      <w:pPr>
        <w:pStyle w:val="ListParagraph"/>
        <w:numPr>
          <w:ilvl w:val="0"/>
          <w:numId w:val="29"/>
        </w:numPr>
        <w:tabs>
          <w:tab w:val="left" w:pos="1247"/>
        </w:tabs>
        <w:spacing w:line="276" w:lineRule="auto"/>
        <w:jc w:val="both"/>
      </w:pPr>
      <w:r>
        <w:t>For many IPLCs, k</w:t>
      </w:r>
      <w:r w:rsidRPr="006106DA">
        <w:t xml:space="preserve">nowledge </w:t>
      </w:r>
      <w:r w:rsidR="00616FC6">
        <w:t>sharing</w:t>
      </w:r>
      <w:r w:rsidR="00616FC6" w:rsidRPr="006106DA">
        <w:t xml:space="preserve"> i</w:t>
      </w:r>
      <w:r w:rsidR="00616FC6">
        <w:t>s very much context-</w:t>
      </w:r>
      <w:r w:rsidR="00224B86">
        <w:t>dependent,</w:t>
      </w:r>
      <w:r w:rsidR="00616FC6">
        <w:t xml:space="preserve"> and information</w:t>
      </w:r>
      <w:r w:rsidR="00616FC6" w:rsidRPr="006106DA">
        <w:t xml:space="preserve"> emerges in different circumstances, e.g.</w:t>
      </w:r>
      <w:r w:rsidR="00ED1739">
        <w:t>,</w:t>
      </w:r>
      <w:r w:rsidR="00616FC6" w:rsidRPr="006106DA">
        <w:t xml:space="preserve"> while sharing </w:t>
      </w:r>
      <w:r w:rsidR="00616FC6">
        <w:t>food</w:t>
      </w:r>
      <w:r w:rsidR="00616FC6" w:rsidRPr="006106DA">
        <w:t>, in the field etc</w:t>
      </w:r>
      <w:r w:rsidR="002E6B44">
        <w:t>.</w:t>
      </w:r>
      <w:r w:rsidR="00616FC6">
        <w:t>, rather than just during formal research processes</w:t>
      </w:r>
      <w:r w:rsidR="00616FC6" w:rsidRPr="006106DA">
        <w:t>.</w:t>
      </w:r>
    </w:p>
    <w:p w14:paraId="5DAA1F48" w14:textId="77777777" w:rsidR="00616FC6" w:rsidRDefault="00616FC6" w:rsidP="003040BA">
      <w:pPr>
        <w:pStyle w:val="ListParagraph"/>
        <w:numPr>
          <w:ilvl w:val="0"/>
          <w:numId w:val="29"/>
        </w:numPr>
        <w:tabs>
          <w:tab w:val="left" w:pos="1247"/>
        </w:tabs>
        <w:spacing w:line="276" w:lineRule="auto"/>
        <w:jc w:val="both"/>
      </w:pPr>
      <w:r>
        <w:t xml:space="preserve">Community-based participatory approaches can be used by IPLCs to undertake their own research that supports their needs, which further contributes to empowering the community. </w:t>
      </w:r>
    </w:p>
    <w:p w14:paraId="208D9A24" w14:textId="77777777" w:rsidR="007976E6" w:rsidRDefault="007976E6" w:rsidP="003040BA">
      <w:pPr>
        <w:pStyle w:val="ListParagraph"/>
        <w:numPr>
          <w:ilvl w:val="0"/>
          <w:numId w:val="29"/>
        </w:numPr>
        <w:tabs>
          <w:tab w:val="left" w:pos="1247"/>
        </w:tabs>
        <w:spacing w:line="276" w:lineRule="auto"/>
        <w:jc w:val="both"/>
      </w:pPr>
      <w:r>
        <w:t>Hybrid systems can be established, combining indigenous and anthropological research approaches.</w:t>
      </w:r>
    </w:p>
    <w:p w14:paraId="3E1C6082" w14:textId="77777777" w:rsidR="00616FC6" w:rsidRDefault="00616FC6" w:rsidP="003040BA">
      <w:pPr>
        <w:pStyle w:val="ListParagraph"/>
        <w:numPr>
          <w:ilvl w:val="0"/>
          <w:numId w:val="29"/>
        </w:numPr>
        <w:tabs>
          <w:tab w:val="left" w:pos="1247"/>
        </w:tabs>
        <w:spacing w:line="276" w:lineRule="auto"/>
        <w:jc w:val="both"/>
      </w:pPr>
      <w:r>
        <w:t xml:space="preserve">It is important to consider all principles above when doing valuation that concerns IPLCs. </w:t>
      </w:r>
    </w:p>
    <w:p w14:paraId="61AF409A" w14:textId="3CB326A3" w:rsidR="00616FC6" w:rsidRPr="00BB7C20" w:rsidRDefault="00616FC6" w:rsidP="003040BA">
      <w:pPr>
        <w:pStyle w:val="Heading3"/>
        <w:jc w:val="both"/>
      </w:pPr>
      <w:bookmarkStart w:id="51" w:name="_Toc106270736"/>
      <w:r w:rsidRPr="00856258">
        <w:t>Recommendations</w:t>
      </w:r>
      <w:r w:rsidR="00C6022A">
        <w:t xml:space="preserve"> for the chapter</w:t>
      </w:r>
      <w:bookmarkEnd w:id="51"/>
    </w:p>
    <w:p w14:paraId="0078C01F" w14:textId="02A670CA" w:rsidR="00224B86" w:rsidRDefault="00616FC6" w:rsidP="003040BA">
      <w:pPr>
        <w:pStyle w:val="ListParagraph"/>
        <w:numPr>
          <w:ilvl w:val="0"/>
          <w:numId w:val="28"/>
        </w:numPr>
        <w:tabs>
          <w:tab w:val="left" w:pos="1247"/>
        </w:tabs>
        <w:spacing w:line="276" w:lineRule="auto"/>
        <w:ind w:hanging="270"/>
        <w:jc w:val="both"/>
      </w:pPr>
      <w:r>
        <w:t xml:space="preserve">The </w:t>
      </w:r>
      <w:r w:rsidR="00224B86">
        <w:t>v</w:t>
      </w:r>
      <w:r>
        <w:t xml:space="preserve">alues </w:t>
      </w:r>
      <w:r w:rsidR="00224B86">
        <w:t>a</w:t>
      </w:r>
      <w:r>
        <w:t xml:space="preserve">ssessment </w:t>
      </w:r>
      <w:r w:rsidR="00963646">
        <w:t xml:space="preserve">could </w:t>
      </w:r>
      <w:r>
        <w:t>reflect on the need to recognize and discuss self-determination.</w:t>
      </w:r>
      <w:r w:rsidR="005416E1">
        <w:t xml:space="preserve"> </w:t>
      </w:r>
    </w:p>
    <w:p w14:paraId="1B4E4AEF" w14:textId="263AFFD7" w:rsidR="00616FC6" w:rsidRDefault="005416E1" w:rsidP="003040BA">
      <w:pPr>
        <w:pStyle w:val="ListParagraph"/>
        <w:numPr>
          <w:ilvl w:val="0"/>
          <w:numId w:val="28"/>
        </w:numPr>
        <w:tabs>
          <w:tab w:val="left" w:pos="1247"/>
        </w:tabs>
        <w:spacing w:line="276" w:lineRule="auto"/>
        <w:ind w:hanging="270"/>
        <w:jc w:val="both"/>
      </w:pPr>
      <w:r>
        <w:t xml:space="preserve">The chapter </w:t>
      </w:r>
      <w:r w:rsidR="00963646">
        <w:t>could</w:t>
      </w:r>
      <w:r>
        <w:t xml:space="preserve"> </w:t>
      </w:r>
      <w:r w:rsidR="00015024">
        <w:t xml:space="preserve">identify and include </w:t>
      </w:r>
      <w:r>
        <w:t xml:space="preserve">the practices and procedures used by </w:t>
      </w:r>
      <w:r w:rsidR="00224B86">
        <w:t>i</w:t>
      </w:r>
      <w:r>
        <w:t>ndigenous peoples in their decisions about</w:t>
      </w:r>
      <w:r w:rsidR="003243B6">
        <w:t xml:space="preserve"> </w:t>
      </w:r>
      <w:r w:rsidR="00224B86">
        <w:t>M</w:t>
      </w:r>
      <w:r w:rsidR="003243B6">
        <w:t xml:space="preserve">other </w:t>
      </w:r>
      <w:r w:rsidR="00224B86">
        <w:t>E</w:t>
      </w:r>
      <w:r w:rsidR="003243B6">
        <w:t>arth</w:t>
      </w:r>
      <w:r>
        <w:t xml:space="preserve">. </w:t>
      </w:r>
      <w:r w:rsidR="007976E6">
        <w:t>A</w:t>
      </w:r>
      <w:r w:rsidR="00963646">
        <w:t xml:space="preserve">s well as </w:t>
      </w:r>
      <w:r w:rsidR="00224B86">
        <w:t>including ILK</w:t>
      </w:r>
      <w:r w:rsidR="00616FC6">
        <w:t xml:space="preserve"> </w:t>
      </w:r>
      <w:r w:rsidR="00224B86">
        <w:t>in the assessment</w:t>
      </w:r>
      <w:r w:rsidR="00963646">
        <w:t>,</w:t>
      </w:r>
      <w:r w:rsidR="00224B86">
        <w:t xml:space="preserve"> IPLC governance and other processes need to also be considered</w:t>
      </w:r>
      <w:r w:rsidR="00616FC6">
        <w:t>.</w:t>
      </w:r>
    </w:p>
    <w:p w14:paraId="40759ED7" w14:textId="77777777" w:rsidR="00E04CE8" w:rsidRPr="006106DA" w:rsidRDefault="00E04CE8" w:rsidP="00E04CE8">
      <w:pPr>
        <w:pStyle w:val="ListParagraph"/>
        <w:tabs>
          <w:tab w:val="left" w:pos="1247"/>
        </w:tabs>
        <w:spacing w:line="276" w:lineRule="auto"/>
        <w:jc w:val="both"/>
      </w:pPr>
    </w:p>
    <w:p w14:paraId="4B19CAF6" w14:textId="637F505E" w:rsidR="00943027" w:rsidRDefault="003E0564" w:rsidP="00F26FCA">
      <w:pPr>
        <w:pStyle w:val="Heading2"/>
      </w:pPr>
      <w:bookmarkStart w:id="52" w:name="_Toc106270737"/>
      <w:r w:rsidRPr="00B45D86">
        <w:t>Chapter 4</w:t>
      </w:r>
      <w:r w:rsidR="004C1833" w:rsidRPr="00B45D86">
        <w:t>. Values and decision</w:t>
      </w:r>
      <w:r w:rsidR="00ED0C7B">
        <w:t>-</w:t>
      </w:r>
      <w:r w:rsidR="004C1833" w:rsidRPr="00B45D86">
        <w:t>making</w:t>
      </w:r>
      <w:bookmarkEnd w:id="52"/>
    </w:p>
    <w:p w14:paraId="5AE1D0C2" w14:textId="31CCB660" w:rsidR="00FA483D" w:rsidRPr="00FA483D" w:rsidRDefault="00943027" w:rsidP="003040BA">
      <w:pPr>
        <w:pStyle w:val="Heading3"/>
        <w:jc w:val="both"/>
      </w:pPr>
      <w:bookmarkStart w:id="53" w:name="_Toc4769686"/>
      <w:bookmarkStart w:id="54" w:name="_Toc106270738"/>
      <w:r w:rsidRPr="00EC1B9D">
        <w:t>Introduction</w:t>
      </w:r>
      <w:bookmarkEnd w:id="53"/>
      <w:bookmarkEnd w:id="54"/>
      <w:r w:rsidRPr="00EC1B9D">
        <w:t xml:space="preserve"> </w:t>
      </w:r>
    </w:p>
    <w:p w14:paraId="0C5B3F43" w14:textId="77777777" w:rsidR="00943027" w:rsidRPr="00EC1B9D" w:rsidRDefault="00943027" w:rsidP="003040BA">
      <w:pPr>
        <w:tabs>
          <w:tab w:val="left" w:pos="1247"/>
        </w:tabs>
        <w:spacing w:line="276" w:lineRule="auto"/>
        <w:jc w:val="both"/>
        <w:rPr>
          <w:rFonts w:eastAsia="Times New Roman" w:cstheme="minorHAnsi"/>
          <w:sz w:val="20"/>
          <w:szCs w:val="20"/>
          <w:u w:val="single"/>
          <w:lang w:eastAsia="en-GB"/>
        </w:rPr>
      </w:pPr>
      <w:r w:rsidRPr="00EC1B9D">
        <w:rPr>
          <w:rFonts w:cstheme="minorHAnsi"/>
          <w:u w:val="single"/>
        </w:rPr>
        <w:t>Presenter</w:t>
      </w:r>
      <w:r w:rsidRPr="00EC1B9D">
        <w:rPr>
          <w:rFonts w:cstheme="minorHAnsi"/>
        </w:rPr>
        <w:t>: Elena Lazos</w:t>
      </w:r>
    </w:p>
    <w:p w14:paraId="2396A29E" w14:textId="77777777" w:rsidR="00943027" w:rsidRPr="00EC1B9D" w:rsidRDefault="00943027" w:rsidP="003040BA">
      <w:pPr>
        <w:tabs>
          <w:tab w:val="left" w:pos="1247"/>
        </w:tabs>
        <w:spacing w:line="276" w:lineRule="auto"/>
        <w:jc w:val="both"/>
        <w:rPr>
          <w:rFonts w:cstheme="minorHAnsi"/>
        </w:rPr>
      </w:pPr>
      <w:r w:rsidRPr="00EC1B9D">
        <w:rPr>
          <w:rFonts w:cstheme="minorHAnsi"/>
        </w:rPr>
        <w:t>The main questions posed to the participants were the following:</w:t>
      </w:r>
    </w:p>
    <w:p w14:paraId="64E9407E" w14:textId="76ED92CD" w:rsidR="00943027" w:rsidRPr="00224B86" w:rsidRDefault="00943027" w:rsidP="003040BA">
      <w:pPr>
        <w:pStyle w:val="ListParagraph"/>
        <w:numPr>
          <w:ilvl w:val="0"/>
          <w:numId w:val="13"/>
        </w:numPr>
        <w:spacing w:line="276" w:lineRule="auto"/>
        <w:jc w:val="both"/>
        <w:rPr>
          <w:rFonts w:cstheme="minorHAnsi"/>
          <w:bCs/>
        </w:rPr>
      </w:pPr>
      <w:r w:rsidRPr="00224B86">
        <w:rPr>
          <w:rFonts w:cstheme="minorHAnsi"/>
          <w:bCs/>
        </w:rPr>
        <w:t>How should ILK be taken into consideration in decision-making and policy design?</w:t>
      </w:r>
    </w:p>
    <w:p w14:paraId="635C0B58" w14:textId="703BFE38" w:rsidR="00943027" w:rsidRPr="00EC1B9D" w:rsidRDefault="00943027" w:rsidP="003040BA">
      <w:pPr>
        <w:pStyle w:val="ListParagraph"/>
        <w:numPr>
          <w:ilvl w:val="0"/>
          <w:numId w:val="13"/>
        </w:numPr>
        <w:spacing w:line="276" w:lineRule="auto"/>
        <w:jc w:val="both"/>
        <w:rPr>
          <w:rFonts w:cstheme="minorHAnsi"/>
        </w:rPr>
      </w:pPr>
      <w:r w:rsidRPr="00EC1B9D">
        <w:rPr>
          <w:rFonts w:cstheme="minorHAnsi"/>
        </w:rPr>
        <w:t>What are the consequences of not taking ILK into account</w:t>
      </w:r>
      <w:r w:rsidR="00D31F6C">
        <w:rPr>
          <w:rFonts w:cstheme="minorHAnsi"/>
        </w:rPr>
        <w:t xml:space="preserve"> in decision</w:t>
      </w:r>
      <w:r w:rsidR="00ED0C7B">
        <w:rPr>
          <w:rFonts w:cstheme="minorHAnsi"/>
        </w:rPr>
        <w:t>-</w:t>
      </w:r>
      <w:r w:rsidR="00D31F6C">
        <w:rPr>
          <w:rFonts w:cstheme="minorHAnsi"/>
        </w:rPr>
        <w:t>making</w:t>
      </w:r>
      <w:r w:rsidRPr="00EC1B9D">
        <w:rPr>
          <w:rFonts w:cstheme="minorHAnsi"/>
        </w:rPr>
        <w:t>?</w:t>
      </w:r>
    </w:p>
    <w:p w14:paraId="5D2C2C8C" w14:textId="6A0A12C0" w:rsidR="00943027" w:rsidRPr="00EC1B9D" w:rsidRDefault="00943027" w:rsidP="003040BA">
      <w:pPr>
        <w:pStyle w:val="ListParagraph"/>
        <w:numPr>
          <w:ilvl w:val="0"/>
          <w:numId w:val="13"/>
        </w:numPr>
        <w:spacing w:line="276" w:lineRule="auto"/>
        <w:jc w:val="both"/>
        <w:rPr>
          <w:rFonts w:cstheme="minorHAnsi"/>
        </w:rPr>
      </w:pPr>
      <w:r w:rsidRPr="00EC1B9D">
        <w:rPr>
          <w:rFonts w:cstheme="minorHAnsi"/>
        </w:rPr>
        <w:t xml:space="preserve">How can decision-makers </w:t>
      </w:r>
      <w:r w:rsidR="003040BA">
        <w:rPr>
          <w:rFonts w:cstheme="minorHAnsi"/>
        </w:rPr>
        <w:t>be</w:t>
      </w:r>
      <w:r w:rsidR="003040BA" w:rsidRPr="00EC1B9D">
        <w:rPr>
          <w:rFonts w:cstheme="minorHAnsi"/>
        </w:rPr>
        <w:t xml:space="preserve"> encourage</w:t>
      </w:r>
      <w:r w:rsidR="003040BA">
        <w:rPr>
          <w:rFonts w:cstheme="minorHAnsi"/>
        </w:rPr>
        <w:t>d</w:t>
      </w:r>
      <w:r w:rsidR="003040BA" w:rsidRPr="00EC1B9D">
        <w:rPr>
          <w:rFonts w:cstheme="minorHAnsi"/>
        </w:rPr>
        <w:t xml:space="preserve"> </w:t>
      </w:r>
      <w:r w:rsidRPr="00EC1B9D">
        <w:rPr>
          <w:rFonts w:cstheme="minorHAnsi"/>
        </w:rPr>
        <w:t>to take ILK into account?</w:t>
      </w:r>
    </w:p>
    <w:p w14:paraId="02B5E130" w14:textId="4894A4A0" w:rsidR="00943027" w:rsidRPr="00EC1B9D" w:rsidRDefault="00943027" w:rsidP="003040BA">
      <w:pPr>
        <w:pStyle w:val="ListParagraph"/>
        <w:numPr>
          <w:ilvl w:val="0"/>
          <w:numId w:val="13"/>
        </w:numPr>
        <w:spacing w:line="276" w:lineRule="auto"/>
        <w:jc w:val="both"/>
        <w:rPr>
          <w:rFonts w:cstheme="minorHAnsi"/>
        </w:rPr>
      </w:pPr>
      <w:r w:rsidRPr="00EC1B9D">
        <w:rPr>
          <w:rFonts w:cstheme="minorHAnsi"/>
        </w:rPr>
        <w:t xml:space="preserve">What types of values tend to be </w:t>
      </w:r>
      <w:r w:rsidR="00ED0C7B" w:rsidRPr="00EC1B9D">
        <w:rPr>
          <w:rFonts w:cstheme="minorHAnsi"/>
        </w:rPr>
        <w:t>prioritized</w:t>
      </w:r>
      <w:r w:rsidRPr="00EC1B9D">
        <w:rPr>
          <w:rFonts w:cstheme="minorHAnsi"/>
        </w:rPr>
        <w:t xml:space="preserve"> by IPLC institutions across scales?</w:t>
      </w:r>
    </w:p>
    <w:p w14:paraId="168C9840" w14:textId="77777777" w:rsidR="00943027" w:rsidRPr="00EC1B9D" w:rsidRDefault="00943027" w:rsidP="003040BA">
      <w:pPr>
        <w:pStyle w:val="ListParagraph"/>
        <w:numPr>
          <w:ilvl w:val="0"/>
          <w:numId w:val="13"/>
        </w:numPr>
        <w:spacing w:line="276" w:lineRule="auto"/>
        <w:jc w:val="both"/>
        <w:rPr>
          <w:rFonts w:cstheme="minorHAnsi"/>
        </w:rPr>
      </w:pPr>
      <w:r w:rsidRPr="00EC1B9D">
        <w:rPr>
          <w:rFonts w:cstheme="minorHAnsi"/>
        </w:rPr>
        <w:t>From the range of IPLC values, are some more visible and get more attention? Why?</w:t>
      </w:r>
    </w:p>
    <w:p w14:paraId="2AB9905E" w14:textId="3633BC66" w:rsidR="00943027" w:rsidRPr="00EC1B9D" w:rsidRDefault="00943027" w:rsidP="003040BA">
      <w:pPr>
        <w:pStyle w:val="Heading3"/>
        <w:jc w:val="both"/>
      </w:pPr>
      <w:bookmarkStart w:id="55" w:name="_Toc4769687"/>
      <w:bookmarkStart w:id="56" w:name="_Toc106270739"/>
      <w:r w:rsidRPr="00EC1B9D">
        <w:t>Decision-making at different levels</w:t>
      </w:r>
      <w:bookmarkEnd w:id="55"/>
      <w:bookmarkEnd w:id="56"/>
    </w:p>
    <w:p w14:paraId="2BE42AB6" w14:textId="47D81D5F" w:rsidR="00943027" w:rsidRPr="007976E6" w:rsidRDefault="00943027" w:rsidP="003040BA">
      <w:pPr>
        <w:pStyle w:val="ListParagraph"/>
        <w:numPr>
          <w:ilvl w:val="0"/>
          <w:numId w:val="53"/>
        </w:numPr>
        <w:tabs>
          <w:tab w:val="left" w:pos="1247"/>
        </w:tabs>
        <w:spacing w:after="0" w:line="276" w:lineRule="auto"/>
        <w:jc w:val="both"/>
        <w:rPr>
          <w:rFonts w:cstheme="minorHAnsi"/>
        </w:rPr>
      </w:pPr>
      <w:r w:rsidRPr="007976E6">
        <w:rPr>
          <w:rFonts w:cstheme="minorHAnsi"/>
        </w:rPr>
        <w:t>It was noted that the assessment could focus on decision-making a</w:t>
      </w:r>
      <w:r w:rsidR="00224B86" w:rsidRPr="007976E6">
        <w:rPr>
          <w:rFonts w:cstheme="minorHAnsi"/>
        </w:rPr>
        <w:t>cross</w:t>
      </w:r>
      <w:r w:rsidRPr="007976E6">
        <w:rPr>
          <w:rFonts w:cstheme="minorHAnsi"/>
        </w:rPr>
        <w:t xml:space="preserve"> different levels:</w:t>
      </w:r>
    </w:p>
    <w:p w14:paraId="6B47434F" w14:textId="77777777" w:rsidR="00943027" w:rsidRPr="00EC1B9D" w:rsidRDefault="00943027" w:rsidP="003040BA">
      <w:pPr>
        <w:pStyle w:val="ListParagraph"/>
        <w:numPr>
          <w:ilvl w:val="0"/>
          <w:numId w:val="52"/>
        </w:numPr>
        <w:spacing w:line="276" w:lineRule="auto"/>
        <w:ind w:left="1350"/>
        <w:jc w:val="both"/>
        <w:rPr>
          <w:rFonts w:cstheme="minorHAnsi"/>
        </w:rPr>
      </w:pPr>
      <w:r w:rsidRPr="00EC1B9D">
        <w:rPr>
          <w:rFonts w:cstheme="minorHAnsi"/>
        </w:rPr>
        <w:t xml:space="preserve">International </w:t>
      </w:r>
    </w:p>
    <w:p w14:paraId="27EE1A92" w14:textId="77777777" w:rsidR="00943027" w:rsidRPr="00EC1B9D" w:rsidRDefault="00943027" w:rsidP="003040BA">
      <w:pPr>
        <w:pStyle w:val="ListParagraph"/>
        <w:numPr>
          <w:ilvl w:val="0"/>
          <w:numId w:val="52"/>
        </w:numPr>
        <w:spacing w:line="276" w:lineRule="auto"/>
        <w:ind w:left="1350"/>
        <w:jc w:val="both"/>
        <w:rPr>
          <w:rFonts w:cstheme="minorHAnsi"/>
        </w:rPr>
      </w:pPr>
      <w:r w:rsidRPr="00EC1B9D">
        <w:rPr>
          <w:rFonts w:cstheme="minorHAnsi"/>
        </w:rPr>
        <w:t>Regional and sub-regional</w:t>
      </w:r>
    </w:p>
    <w:p w14:paraId="4E799EE9" w14:textId="2AD241F0" w:rsidR="007976E6" w:rsidRPr="007976E6" w:rsidRDefault="00943027" w:rsidP="003040BA">
      <w:pPr>
        <w:pStyle w:val="ListParagraph"/>
        <w:numPr>
          <w:ilvl w:val="0"/>
          <w:numId w:val="52"/>
        </w:numPr>
        <w:spacing w:line="276" w:lineRule="auto"/>
        <w:ind w:left="1350"/>
        <w:jc w:val="both"/>
        <w:rPr>
          <w:rFonts w:cstheme="minorHAnsi"/>
        </w:rPr>
      </w:pPr>
      <w:r w:rsidRPr="007976E6">
        <w:rPr>
          <w:rFonts w:cstheme="minorHAnsi"/>
        </w:rPr>
        <w:t xml:space="preserve">National </w:t>
      </w:r>
    </w:p>
    <w:p w14:paraId="2EC09ADF" w14:textId="0DF5E589" w:rsidR="00963646" w:rsidRPr="007976E6" w:rsidRDefault="00943027" w:rsidP="003040BA">
      <w:pPr>
        <w:pStyle w:val="ListParagraph"/>
        <w:numPr>
          <w:ilvl w:val="0"/>
          <w:numId w:val="52"/>
        </w:numPr>
        <w:spacing w:line="276" w:lineRule="auto"/>
        <w:ind w:left="1350"/>
        <w:jc w:val="both"/>
        <w:rPr>
          <w:rFonts w:cstheme="minorHAnsi"/>
        </w:rPr>
      </w:pPr>
      <w:r w:rsidRPr="007976E6">
        <w:rPr>
          <w:rFonts w:cstheme="minorHAnsi"/>
        </w:rPr>
        <w:t xml:space="preserve">Local </w:t>
      </w:r>
    </w:p>
    <w:p w14:paraId="23B863BA" w14:textId="416AE7B7" w:rsidR="00963646" w:rsidRDefault="00963646" w:rsidP="003040BA">
      <w:pPr>
        <w:pStyle w:val="ListParagraph"/>
        <w:numPr>
          <w:ilvl w:val="0"/>
          <w:numId w:val="51"/>
        </w:numPr>
        <w:spacing w:line="276" w:lineRule="auto"/>
        <w:jc w:val="both"/>
        <w:rPr>
          <w:rFonts w:cstheme="minorHAnsi"/>
        </w:rPr>
      </w:pPr>
      <w:r w:rsidRPr="00963646">
        <w:rPr>
          <w:rFonts w:cstheme="minorHAnsi"/>
        </w:rPr>
        <w:t xml:space="preserve">Participants highlighted </w:t>
      </w:r>
      <w:r w:rsidRPr="007976E6">
        <w:rPr>
          <w:rFonts w:cstheme="minorHAnsi"/>
        </w:rPr>
        <w:t xml:space="preserve">that a </w:t>
      </w:r>
      <w:r w:rsidR="007976E6">
        <w:rPr>
          <w:rFonts w:cstheme="minorHAnsi"/>
        </w:rPr>
        <w:t>large</w:t>
      </w:r>
      <w:r w:rsidR="007976E6" w:rsidRPr="007976E6">
        <w:rPr>
          <w:rFonts w:cstheme="minorHAnsi"/>
        </w:rPr>
        <w:t xml:space="preserve"> </w:t>
      </w:r>
      <w:r w:rsidR="00943027" w:rsidRPr="007976E6">
        <w:rPr>
          <w:rFonts w:cstheme="minorHAnsi"/>
        </w:rPr>
        <w:t xml:space="preserve">gap exists between successes at the international level and limited success at the national level, as the national level depends more on the willingness of individual states. </w:t>
      </w:r>
    </w:p>
    <w:p w14:paraId="76732EB0" w14:textId="003C4890" w:rsidR="00943027" w:rsidRPr="000D5F67" w:rsidRDefault="00943027" w:rsidP="003040BA">
      <w:pPr>
        <w:pStyle w:val="ListParagraph"/>
        <w:numPr>
          <w:ilvl w:val="0"/>
          <w:numId w:val="51"/>
        </w:numPr>
        <w:spacing w:line="276" w:lineRule="auto"/>
        <w:jc w:val="both"/>
        <w:rPr>
          <w:rFonts w:cstheme="minorHAnsi"/>
        </w:rPr>
      </w:pPr>
      <w:r w:rsidRPr="000D5F67">
        <w:rPr>
          <w:rFonts w:cstheme="minorHAnsi"/>
        </w:rPr>
        <w:t>Meanwhile, the local level provides examples of strong IPLC governance, examples of co-governance and co-management, as well as examples of bad practice where IPLC</w:t>
      </w:r>
      <w:r w:rsidR="00D43D32" w:rsidRPr="000D5F67">
        <w:rPr>
          <w:rFonts w:cstheme="minorHAnsi"/>
        </w:rPr>
        <w:t>s</w:t>
      </w:r>
      <w:r w:rsidRPr="000D5F67">
        <w:rPr>
          <w:rFonts w:cstheme="minorHAnsi"/>
        </w:rPr>
        <w:t xml:space="preserve"> are not included in local decision-making. </w:t>
      </w:r>
    </w:p>
    <w:p w14:paraId="3BD2FC4A" w14:textId="67C8D323" w:rsidR="00943027" w:rsidRPr="000D5F67" w:rsidRDefault="00943027" w:rsidP="003040BA">
      <w:pPr>
        <w:pStyle w:val="ListParagraph"/>
        <w:numPr>
          <w:ilvl w:val="0"/>
          <w:numId w:val="51"/>
        </w:numPr>
        <w:spacing w:line="276" w:lineRule="auto"/>
        <w:jc w:val="both"/>
        <w:rPr>
          <w:rFonts w:cstheme="minorHAnsi"/>
        </w:rPr>
      </w:pPr>
      <w:r w:rsidRPr="000D5F67">
        <w:rPr>
          <w:rFonts w:cstheme="minorHAnsi"/>
        </w:rPr>
        <w:t xml:space="preserve">In the assessment, it </w:t>
      </w:r>
      <w:r w:rsidR="000D5F67">
        <w:rPr>
          <w:rFonts w:cstheme="minorHAnsi"/>
        </w:rPr>
        <w:t xml:space="preserve">could </w:t>
      </w:r>
      <w:r w:rsidRPr="000D5F67">
        <w:rPr>
          <w:rFonts w:cstheme="minorHAnsi"/>
        </w:rPr>
        <w:t xml:space="preserve">be important to challenge ideas of who </w:t>
      </w:r>
      <w:r w:rsidR="00BC0777" w:rsidRPr="000D5F67">
        <w:rPr>
          <w:rFonts w:cstheme="minorHAnsi"/>
        </w:rPr>
        <w:t xml:space="preserve">is a decision-maker and </w:t>
      </w:r>
      <w:r w:rsidR="00963646" w:rsidRPr="000D5F67">
        <w:rPr>
          <w:rFonts w:cstheme="minorHAnsi"/>
        </w:rPr>
        <w:t xml:space="preserve">a </w:t>
      </w:r>
      <w:r w:rsidR="00BC0777" w:rsidRPr="000D5F67">
        <w:rPr>
          <w:rFonts w:cstheme="minorHAnsi"/>
        </w:rPr>
        <w:t>policymaker</w:t>
      </w:r>
      <w:r w:rsidRPr="000D5F67">
        <w:rPr>
          <w:rFonts w:cstheme="minorHAnsi"/>
        </w:rPr>
        <w:t>. The</w:t>
      </w:r>
      <w:r w:rsidR="00953215" w:rsidRPr="000D5F67">
        <w:rPr>
          <w:rFonts w:cstheme="minorHAnsi"/>
        </w:rPr>
        <w:t>se roles</w:t>
      </w:r>
      <w:r w:rsidRPr="000D5F67">
        <w:rPr>
          <w:rFonts w:cstheme="minorHAnsi"/>
        </w:rPr>
        <w:t xml:space="preserve"> can function at many different levels and scales, from international to community level. Polycentric governance could be a strong recommendation from the assessment.</w:t>
      </w:r>
    </w:p>
    <w:p w14:paraId="28258185" w14:textId="7897427F" w:rsidR="00943027" w:rsidRPr="00EC1B9D" w:rsidRDefault="00943027" w:rsidP="003040BA">
      <w:pPr>
        <w:pStyle w:val="Heading3"/>
        <w:jc w:val="both"/>
      </w:pPr>
      <w:bookmarkStart w:id="57" w:name="_Toc4769688"/>
      <w:bookmarkStart w:id="58" w:name="_Toc106270740"/>
      <w:r w:rsidRPr="00EC1B9D">
        <w:t xml:space="preserve">International, </w:t>
      </w:r>
      <w:proofErr w:type="gramStart"/>
      <w:r w:rsidRPr="00EC1B9D">
        <w:t>regional</w:t>
      </w:r>
      <w:proofErr w:type="gramEnd"/>
      <w:r w:rsidRPr="00EC1B9D">
        <w:t xml:space="preserve"> and </w:t>
      </w:r>
      <w:r w:rsidR="00953215" w:rsidRPr="00EC1B9D">
        <w:t>sub</w:t>
      </w:r>
      <w:r w:rsidR="00953215">
        <w:t>-</w:t>
      </w:r>
      <w:r w:rsidR="00953215" w:rsidRPr="00EC1B9D">
        <w:t>regional</w:t>
      </w:r>
      <w:r w:rsidRPr="00EC1B9D">
        <w:t xml:space="preserve"> levels</w:t>
      </w:r>
      <w:bookmarkEnd w:id="57"/>
      <w:bookmarkEnd w:id="58"/>
      <w:r w:rsidRPr="00EC1B9D">
        <w:t xml:space="preserve"> </w:t>
      </w:r>
    </w:p>
    <w:p w14:paraId="41E68E9A" w14:textId="25AFB59E" w:rsidR="00943027" w:rsidRPr="00EC1B9D" w:rsidRDefault="00943027" w:rsidP="003040BA">
      <w:pPr>
        <w:pStyle w:val="ListParagraph"/>
        <w:numPr>
          <w:ilvl w:val="0"/>
          <w:numId w:val="14"/>
        </w:numPr>
        <w:spacing w:line="276" w:lineRule="auto"/>
        <w:jc w:val="both"/>
        <w:rPr>
          <w:rFonts w:cstheme="minorHAnsi"/>
        </w:rPr>
      </w:pPr>
      <w:r w:rsidRPr="00EC1B9D">
        <w:rPr>
          <w:rFonts w:cstheme="minorHAnsi"/>
        </w:rPr>
        <w:t>At the international level there are good examples within the United Nations system, e.g.</w:t>
      </w:r>
      <w:r w:rsidR="00ED1739">
        <w:rPr>
          <w:rFonts w:cstheme="minorHAnsi"/>
        </w:rPr>
        <w:t>,</w:t>
      </w:r>
      <w:r w:rsidRPr="00EC1B9D">
        <w:rPr>
          <w:rFonts w:cstheme="minorHAnsi"/>
        </w:rPr>
        <w:t xml:space="preserve"> the Paris </w:t>
      </w:r>
      <w:r w:rsidR="004F091A">
        <w:rPr>
          <w:rFonts w:cstheme="minorHAnsi"/>
        </w:rPr>
        <w:t>A</w:t>
      </w:r>
      <w:r w:rsidRPr="00EC1B9D">
        <w:rPr>
          <w:rFonts w:cstheme="minorHAnsi"/>
        </w:rPr>
        <w:t xml:space="preserve">greement, ratified by many states, and the new “Local Communities and Indigenous Peoples Platform” (LCIPP) created </w:t>
      </w:r>
      <w:r w:rsidR="004F091A">
        <w:rPr>
          <w:rFonts w:cstheme="minorHAnsi"/>
        </w:rPr>
        <w:t xml:space="preserve">under </w:t>
      </w:r>
      <w:r w:rsidRPr="00EC1B9D">
        <w:rPr>
          <w:rFonts w:cstheme="minorHAnsi"/>
        </w:rPr>
        <w:t xml:space="preserve">the </w:t>
      </w:r>
      <w:r w:rsidR="00BC0777">
        <w:rPr>
          <w:rFonts w:cstheme="minorHAnsi"/>
        </w:rPr>
        <w:t>United Nations Framework Convention on Climate Change (</w:t>
      </w:r>
      <w:r w:rsidRPr="00EC1B9D">
        <w:rPr>
          <w:rFonts w:cstheme="minorHAnsi"/>
        </w:rPr>
        <w:t>UNFCC</w:t>
      </w:r>
      <w:r w:rsidR="00BC0777">
        <w:rPr>
          <w:rFonts w:cstheme="minorHAnsi"/>
        </w:rPr>
        <w:t>C)</w:t>
      </w:r>
      <w:r w:rsidRPr="00EC1B9D">
        <w:rPr>
          <w:rFonts w:cstheme="minorHAnsi"/>
        </w:rPr>
        <w:t xml:space="preserve">. </w:t>
      </w:r>
      <w:r w:rsidR="00C456C9" w:rsidRPr="00EC1B9D">
        <w:rPr>
          <w:rFonts w:cstheme="minorHAnsi"/>
        </w:rPr>
        <w:t>Th</w:t>
      </w:r>
      <w:r w:rsidR="00C456C9">
        <w:rPr>
          <w:rFonts w:cstheme="minorHAnsi"/>
        </w:rPr>
        <w:t>ese could be taken as examples of</w:t>
      </w:r>
      <w:r w:rsidRPr="00EC1B9D">
        <w:rPr>
          <w:rFonts w:cstheme="minorHAnsi"/>
        </w:rPr>
        <w:t xml:space="preserve"> good practice for global decision-making. </w:t>
      </w:r>
    </w:p>
    <w:p w14:paraId="44F98821" w14:textId="60D7265E" w:rsidR="00943027" w:rsidRPr="00EC1B9D" w:rsidRDefault="00BC0777" w:rsidP="003040BA">
      <w:pPr>
        <w:pStyle w:val="ListParagraph"/>
        <w:numPr>
          <w:ilvl w:val="0"/>
          <w:numId w:val="14"/>
        </w:numPr>
        <w:spacing w:line="276" w:lineRule="auto"/>
        <w:jc w:val="both"/>
        <w:rPr>
          <w:rFonts w:cstheme="minorHAnsi"/>
        </w:rPr>
      </w:pPr>
      <w:r>
        <w:rPr>
          <w:rFonts w:cstheme="minorHAnsi"/>
        </w:rPr>
        <w:t>The International I</w:t>
      </w:r>
      <w:r w:rsidR="00943027" w:rsidRPr="00EC1B9D">
        <w:rPr>
          <w:rFonts w:cstheme="minorHAnsi"/>
        </w:rPr>
        <w:t xml:space="preserve">ndigenous Forum on Biodiversity and Ecosystem Services (IIFBES), ILK </w:t>
      </w:r>
      <w:proofErr w:type="spellStart"/>
      <w:r w:rsidR="00AD403E">
        <w:rPr>
          <w:rFonts w:cstheme="minorHAnsi"/>
        </w:rPr>
        <w:t>C</w:t>
      </w:r>
      <w:r w:rsidR="00943027" w:rsidRPr="00EC1B9D">
        <w:rPr>
          <w:rFonts w:cstheme="minorHAnsi"/>
        </w:rPr>
        <w:t>entres</w:t>
      </w:r>
      <w:proofErr w:type="spellEnd"/>
      <w:r w:rsidR="00943027" w:rsidRPr="00EC1B9D">
        <w:rPr>
          <w:rFonts w:cstheme="minorHAnsi"/>
        </w:rPr>
        <w:t xml:space="preserve"> of </w:t>
      </w:r>
      <w:r w:rsidR="00AD403E">
        <w:rPr>
          <w:rFonts w:cstheme="minorHAnsi"/>
        </w:rPr>
        <w:t>D</w:t>
      </w:r>
      <w:r w:rsidR="00943027" w:rsidRPr="00EC1B9D">
        <w:rPr>
          <w:rFonts w:cstheme="minorHAnsi"/>
        </w:rPr>
        <w:t xml:space="preserve">istinction and work around </w:t>
      </w:r>
      <w:r w:rsidR="004F091A">
        <w:rPr>
          <w:rFonts w:cstheme="minorHAnsi"/>
        </w:rPr>
        <w:t>A</w:t>
      </w:r>
      <w:r w:rsidR="00943027" w:rsidRPr="00EC1B9D">
        <w:rPr>
          <w:rFonts w:cstheme="minorHAnsi"/>
        </w:rPr>
        <w:t>rticle 8</w:t>
      </w:r>
      <w:r w:rsidR="004F091A">
        <w:rPr>
          <w:rFonts w:cstheme="minorHAnsi"/>
        </w:rPr>
        <w:t>(</w:t>
      </w:r>
      <w:r w:rsidR="00AD403E">
        <w:rPr>
          <w:rFonts w:cstheme="minorHAnsi"/>
        </w:rPr>
        <w:t>j</w:t>
      </w:r>
      <w:r w:rsidR="004F091A">
        <w:rPr>
          <w:rFonts w:cstheme="minorHAnsi"/>
        </w:rPr>
        <w:t>)</w:t>
      </w:r>
      <w:r w:rsidR="00943027" w:rsidRPr="00EC1B9D">
        <w:rPr>
          <w:rFonts w:cstheme="minorHAnsi"/>
        </w:rPr>
        <w:t xml:space="preserve"> of the C</w:t>
      </w:r>
      <w:r>
        <w:rPr>
          <w:rFonts w:cstheme="minorHAnsi"/>
        </w:rPr>
        <w:t>onvention on Biological Diversity (C</w:t>
      </w:r>
      <w:r w:rsidR="00943027" w:rsidRPr="00EC1B9D">
        <w:rPr>
          <w:rFonts w:cstheme="minorHAnsi"/>
        </w:rPr>
        <w:t>BD</w:t>
      </w:r>
      <w:r>
        <w:rPr>
          <w:rFonts w:cstheme="minorHAnsi"/>
        </w:rPr>
        <w:t>)</w:t>
      </w:r>
      <w:r w:rsidR="00943027" w:rsidRPr="00EC1B9D">
        <w:rPr>
          <w:rFonts w:cstheme="minorHAnsi"/>
        </w:rPr>
        <w:t xml:space="preserve"> are also interesting examples of work with IPLC values and biodiversity at the international level.</w:t>
      </w:r>
    </w:p>
    <w:p w14:paraId="33E84031" w14:textId="44DC3246" w:rsidR="00943027" w:rsidRPr="00EC1B9D" w:rsidRDefault="00943027" w:rsidP="003040BA">
      <w:pPr>
        <w:pStyle w:val="ListParagraph"/>
        <w:numPr>
          <w:ilvl w:val="0"/>
          <w:numId w:val="14"/>
        </w:numPr>
        <w:spacing w:line="276" w:lineRule="auto"/>
        <w:jc w:val="both"/>
        <w:rPr>
          <w:rFonts w:cstheme="minorHAnsi"/>
        </w:rPr>
      </w:pPr>
      <w:r w:rsidRPr="00EC1B9D">
        <w:rPr>
          <w:rFonts w:cstheme="minorHAnsi"/>
        </w:rPr>
        <w:t xml:space="preserve">The International Finance Corporation (IFC) and the World Bank have done work on </w:t>
      </w:r>
      <w:r w:rsidR="00953215">
        <w:rPr>
          <w:rFonts w:cstheme="minorHAnsi"/>
        </w:rPr>
        <w:t>i</w:t>
      </w:r>
      <w:r w:rsidR="00DB2BB3">
        <w:rPr>
          <w:rFonts w:cstheme="minorHAnsi"/>
        </w:rPr>
        <w:t>ndigenous</w:t>
      </w:r>
      <w:r w:rsidRPr="00EC1B9D">
        <w:rPr>
          <w:rFonts w:cstheme="minorHAnsi"/>
        </w:rPr>
        <w:t xml:space="preserve"> peoples and values of land and biodiversity</w:t>
      </w:r>
      <w:r w:rsidR="00AD403E">
        <w:rPr>
          <w:rFonts w:cstheme="minorHAnsi"/>
        </w:rPr>
        <w:t>, although the impacts of this work remain unclear.</w:t>
      </w:r>
    </w:p>
    <w:p w14:paraId="6FF36859" w14:textId="570A1F9A" w:rsidR="00943027" w:rsidRPr="00EC1B9D" w:rsidRDefault="00943027" w:rsidP="003040BA">
      <w:pPr>
        <w:pStyle w:val="ListParagraph"/>
        <w:numPr>
          <w:ilvl w:val="0"/>
          <w:numId w:val="14"/>
        </w:numPr>
        <w:spacing w:line="276" w:lineRule="auto"/>
        <w:jc w:val="both"/>
        <w:rPr>
          <w:rFonts w:cstheme="minorHAnsi"/>
        </w:rPr>
      </w:pPr>
      <w:r w:rsidRPr="00EC1B9D">
        <w:rPr>
          <w:rFonts w:cstheme="minorHAnsi"/>
        </w:rPr>
        <w:lastRenderedPageBreak/>
        <w:t xml:space="preserve">Sub-regional examples include the Arctic Council, which links the eight Arctic states and includes ILK and </w:t>
      </w:r>
      <w:r w:rsidR="00953215">
        <w:rPr>
          <w:rFonts w:cstheme="minorHAnsi"/>
        </w:rPr>
        <w:t>i</w:t>
      </w:r>
      <w:r w:rsidR="00DB2BB3">
        <w:rPr>
          <w:rFonts w:cstheme="minorHAnsi"/>
        </w:rPr>
        <w:t>ndigenous</w:t>
      </w:r>
      <w:r w:rsidRPr="00EC1B9D">
        <w:rPr>
          <w:rFonts w:cstheme="minorHAnsi"/>
        </w:rPr>
        <w:t xml:space="preserve"> peoples as part of the decision-making process.</w:t>
      </w:r>
    </w:p>
    <w:p w14:paraId="67F70249" w14:textId="317E909B" w:rsidR="00943027" w:rsidRPr="008A24DC" w:rsidRDefault="00943027" w:rsidP="003040BA">
      <w:pPr>
        <w:pStyle w:val="Heading3"/>
        <w:jc w:val="both"/>
      </w:pPr>
      <w:bookmarkStart w:id="59" w:name="_Toc4769689"/>
      <w:bookmarkStart w:id="60" w:name="_Toc106270741"/>
      <w:r w:rsidRPr="008A24DC">
        <w:t>National level</w:t>
      </w:r>
      <w:bookmarkEnd w:id="59"/>
      <w:bookmarkEnd w:id="60"/>
      <w:r w:rsidRPr="008A24DC">
        <w:t xml:space="preserve"> </w:t>
      </w:r>
    </w:p>
    <w:p w14:paraId="0A1F905A" w14:textId="1CCE7C2C" w:rsidR="00943027" w:rsidRPr="00EC1B9D" w:rsidRDefault="00943027" w:rsidP="003040BA">
      <w:pPr>
        <w:pStyle w:val="ListParagraph"/>
        <w:numPr>
          <w:ilvl w:val="0"/>
          <w:numId w:val="15"/>
        </w:numPr>
        <w:spacing w:line="276" w:lineRule="auto"/>
        <w:jc w:val="both"/>
        <w:rPr>
          <w:rFonts w:cstheme="minorHAnsi"/>
        </w:rPr>
      </w:pPr>
      <w:r w:rsidRPr="00EC1B9D">
        <w:rPr>
          <w:rFonts w:cstheme="minorHAnsi"/>
        </w:rPr>
        <w:t>Historically</w:t>
      </w:r>
      <w:r w:rsidR="008A24DC">
        <w:rPr>
          <w:rFonts w:cstheme="minorHAnsi"/>
        </w:rPr>
        <w:t>,</w:t>
      </w:r>
      <w:r w:rsidRPr="00EC1B9D">
        <w:rPr>
          <w:rFonts w:cstheme="minorHAnsi"/>
        </w:rPr>
        <w:t xml:space="preserve"> and currently in many countries</w:t>
      </w:r>
      <w:r w:rsidR="008A24DC">
        <w:rPr>
          <w:rFonts w:cstheme="minorHAnsi"/>
        </w:rPr>
        <w:t>,</w:t>
      </w:r>
      <w:r w:rsidRPr="00EC1B9D">
        <w:rPr>
          <w:rFonts w:cstheme="minorHAnsi"/>
        </w:rPr>
        <w:t xml:space="preserve"> views of IPLC</w:t>
      </w:r>
      <w:r w:rsidR="00D43D32">
        <w:rPr>
          <w:rFonts w:cstheme="minorHAnsi"/>
        </w:rPr>
        <w:t>s</w:t>
      </w:r>
      <w:r w:rsidRPr="00EC1B9D">
        <w:rPr>
          <w:rFonts w:cstheme="minorHAnsi"/>
        </w:rPr>
        <w:t xml:space="preserve"> </w:t>
      </w:r>
      <w:r w:rsidR="000D5F67">
        <w:rPr>
          <w:rFonts w:cstheme="minorHAnsi"/>
        </w:rPr>
        <w:t>a</w:t>
      </w:r>
      <w:r w:rsidR="000D5F67" w:rsidRPr="00EC1B9D">
        <w:rPr>
          <w:rFonts w:cstheme="minorHAnsi"/>
        </w:rPr>
        <w:t xml:space="preserve">re </w:t>
      </w:r>
      <w:r w:rsidR="008A24DC">
        <w:rPr>
          <w:rFonts w:cstheme="minorHAnsi"/>
        </w:rPr>
        <w:t xml:space="preserve">often </w:t>
      </w:r>
      <w:r w:rsidRPr="00EC1B9D">
        <w:rPr>
          <w:rFonts w:cstheme="minorHAnsi"/>
        </w:rPr>
        <w:t>not taken into consideration</w:t>
      </w:r>
      <w:r w:rsidR="008A24DC">
        <w:rPr>
          <w:rFonts w:cstheme="minorHAnsi"/>
        </w:rPr>
        <w:t xml:space="preserve"> at the national level.</w:t>
      </w:r>
      <w:r w:rsidRPr="00EC1B9D">
        <w:rPr>
          <w:rFonts w:cstheme="minorHAnsi"/>
        </w:rPr>
        <w:t xml:space="preserve"> </w:t>
      </w:r>
      <w:r w:rsidR="008A24DC">
        <w:rPr>
          <w:rFonts w:cstheme="minorHAnsi"/>
        </w:rPr>
        <w:t>D</w:t>
      </w:r>
      <w:r w:rsidRPr="00EC1B9D">
        <w:rPr>
          <w:rFonts w:cstheme="minorHAnsi"/>
        </w:rPr>
        <w:t xml:space="preserve">ecisions </w:t>
      </w:r>
      <w:r w:rsidR="000D5F67">
        <w:rPr>
          <w:rFonts w:cstheme="minorHAnsi"/>
        </w:rPr>
        <w:t>a</w:t>
      </w:r>
      <w:r w:rsidR="000D5F67" w:rsidRPr="00EC1B9D">
        <w:rPr>
          <w:rFonts w:cstheme="minorHAnsi"/>
        </w:rPr>
        <w:t xml:space="preserve">re </w:t>
      </w:r>
      <w:r w:rsidR="008A24DC">
        <w:rPr>
          <w:rFonts w:cstheme="minorHAnsi"/>
        </w:rPr>
        <w:t>often made</w:t>
      </w:r>
      <w:r w:rsidRPr="00EC1B9D">
        <w:rPr>
          <w:rFonts w:cstheme="minorHAnsi"/>
        </w:rPr>
        <w:t xml:space="preserve"> in a country’s ca</w:t>
      </w:r>
      <w:r w:rsidR="00BC0777">
        <w:rPr>
          <w:rFonts w:cstheme="minorHAnsi"/>
        </w:rPr>
        <w:t xml:space="preserve">pital, </w:t>
      </w:r>
      <w:r w:rsidR="008A24DC">
        <w:rPr>
          <w:rFonts w:cstheme="minorHAnsi"/>
        </w:rPr>
        <w:t>and</w:t>
      </w:r>
      <w:r w:rsidR="00BC0777">
        <w:rPr>
          <w:rFonts w:cstheme="minorHAnsi"/>
        </w:rPr>
        <w:t xml:space="preserve"> participation of IPLC</w:t>
      </w:r>
      <w:r w:rsidR="00953215">
        <w:rPr>
          <w:rFonts w:cstheme="minorHAnsi"/>
        </w:rPr>
        <w:t>s</w:t>
      </w:r>
      <w:r w:rsidRPr="00EC1B9D">
        <w:rPr>
          <w:rFonts w:cstheme="minorHAnsi"/>
        </w:rPr>
        <w:t xml:space="preserve"> </w:t>
      </w:r>
      <w:r w:rsidR="008A24DC">
        <w:rPr>
          <w:rFonts w:cstheme="minorHAnsi"/>
        </w:rPr>
        <w:t xml:space="preserve">can be </w:t>
      </w:r>
      <w:r w:rsidRPr="00EC1B9D">
        <w:rPr>
          <w:rFonts w:cstheme="minorHAnsi"/>
        </w:rPr>
        <w:t xml:space="preserve">minimal. </w:t>
      </w:r>
      <w:r w:rsidR="008A24DC">
        <w:rPr>
          <w:rFonts w:cstheme="minorHAnsi"/>
        </w:rPr>
        <w:t>Often</w:t>
      </w:r>
      <w:r w:rsidR="00953215">
        <w:rPr>
          <w:rFonts w:cstheme="minorHAnsi"/>
        </w:rPr>
        <w:t xml:space="preserve"> </w:t>
      </w:r>
      <w:r w:rsidR="0013495E">
        <w:rPr>
          <w:rFonts w:cstheme="minorHAnsi"/>
        </w:rPr>
        <w:t>g</w:t>
      </w:r>
      <w:r w:rsidRPr="00EC1B9D">
        <w:rPr>
          <w:rFonts w:cstheme="minorHAnsi"/>
        </w:rPr>
        <w:t xml:space="preserve">overnments </w:t>
      </w:r>
      <w:proofErr w:type="gramStart"/>
      <w:r w:rsidR="008A24DC">
        <w:rPr>
          <w:rFonts w:cstheme="minorHAnsi"/>
        </w:rPr>
        <w:t>are considered to be</w:t>
      </w:r>
      <w:proofErr w:type="gramEnd"/>
      <w:r w:rsidR="008A24DC">
        <w:rPr>
          <w:rFonts w:cstheme="minorHAnsi"/>
        </w:rPr>
        <w:t xml:space="preserve"> </w:t>
      </w:r>
      <w:r w:rsidRPr="00EC1B9D">
        <w:rPr>
          <w:rFonts w:cstheme="minorHAnsi"/>
        </w:rPr>
        <w:t>the owner</w:t>
      </w:r>
      <w:r w:rsidR="008A24DC">
        <w:rPr>
          <w:rFonts w:cstheme="minorHAnsi"/>
        </w:rPr>
        <w:t>s</w:t>
      </w:r>
      <w:r w:rsidRPr="00EC1B9D">
        <w:rPr>
          <w:rFonts w:cstheme="minorHAnsi"/>
        </w:rPr>
        <w:t xml:space="preserve"> of resources</w:t>
      </w:r>
      <w:r w:rsidR="00015024">
        <w:rPr>
          <w:rFonts w:cstheme="minorHAnsi"/>
        </w:rPr>
        <w:t xml:space="preserve">, </w:t>
      </w:r>
      <w:r w:rsidRPr="00EC1B9D">
        <w:rPr>
          <w:rFonts w:cstheme="minorHAnsi"/>
        </w:rPr>
        <w:t xml:space="preserve">so they have </w:t>
      </w:r>
      <w:r w:rsidR="00015024">
        <w:rPr>
          <w:rFonts w:cstheme="minorHAnsi"/>
        </w:rPr>
        <w:t xml:space="preserve">the </w:t>
      </w:r>
      <w:r w:rsidRPr="00EC1B9D">
        <w:rPr>
          <w:rFonts w:cstheme="minorHAnsi"/>
        </w:rPr>
        <w:t xml:space="preserve">decision-making power. This </w:t>
      </w:r>
      <w:r w:rsidR="00C456C9">
        <w:rPr>
          <w:rFonts w:cstheme="minorHAnsi"/>
        </w:rPr>
        <w:t xml:space="preserve">can </w:t>
      </w:r>
      <w:r w:rsidRPr="00EC1B9D">
        <w:rPr>
          <w:rFonts w:cstheme="minorHAnsi"/>
        </w:rPr>
        <w:t>cause conflicts</w:t>
      </w:r>
      <w:r w:rsidR="00C456C9">
        <w:rPr>
          <w:rFonts w:cstheme="minorHAnsi"/>
        </w:rPr>
        <w:t xml:space="preserve"> at the local level</w:t>
      </w:r>
      <w:r w:rsidRPr="00EC1B9D">
        <w:rPr>
          <w:rFonts w:cstheme="minorHAnsi"/>
        </w:rPr>
        <w:t xml:space="preserve"> as </w:t>
      </w:r>
      <w:r w:rsidR="0013495E">
        <w:rPr>
          <w:rFonts w:cstheme="minorHAnsi"/>
        </w:rPr>
        <w:t>g</w:t>
      </w:r>
      <w:r w:rsidRPr="00EC1B9D">
        <w:rPr>
          <w:rFonts w:cstheme="minorHAnsi"/>
        </w:rPr>
        <w:t>overnments ma</w:t>
      </w:r>
      <w:r w:rsidR="00BC0777">
        <w:rPr>
          <w:rFonts w:cstheme="minorHAnsi"/>
        </w:rPr>
        <w:t>k</w:t>
      </w:r>
      <w:r w:rsidRPr="00EC1B9D">
        <w:rPr>
          <w:rFonts w:cstheme="minorHAnsi"/>
        </w:rPr>
        <w:t>e decisions without considering IPLC</w:t>
      </w:r>
      <w:r w:rsidR="00953215">
        <w:rPr>
          <w:rFonts w:cstheme="minorHAnsi"/>
        </w:rPr>
        <w:t>s</w:t>
      </w:r>
      <w:r w:rsidR="00C456C9">
        <w:rPr>
          <w:rFonts w:cstheme="minorHAnsi"/>
        </w:rPr>
        <w:t xml:space="preserve">. </w:t>
      </w:r>
      <w:r w:rsidRPr="00EC1B9D">
        <w:rPr>
          <w:rFonts w:cstheme="minorHAnsi"/>
        </w:rPr>
        <w:t xml:space="preserve">These conflicts cause many additional problems, including environmental degradation and human rights issues. </w:t>
      </w:r>
    </w:p>
    <w:p w14:paraId="1A883FB0" w14:textId="46D5C907" w:rsidR="00BC0777" w:rsidRDefault="00943027" w:rsidP="003040BA">
      <w:pPr>
        <w:pStyle w:val="ListParagraph"/>
        <w:numPr>
          <w:ilvl w:val="0"/>
          <w:numId w:val="15"/>
        </w:numPr>
        <w:spacing w:line="276" w:lineRule="auto"/>
        <w:jc w:val="both"/>
        <w:rPr>
          <w:rFonts w:cstheme="minorHAnsi"/>
        </w:rPr>
      </w:pPr>
      <w:r w:rsidRPr="00EC1B9D">
        <w:rPr>
          <w:rFonts w:cstheme="minorHAnsi"/>
        </w:rPr>
        <w:t xml:space="preserve">There </w:t>
      </w:r>
      <w:r w:rsidR="0042172E">
        <w:rPr>
          <w:rFonts w:cstheme="minorHAnsi"/>
        </w:rPr>
        <w:t>remain few</w:t>
      </w:r>
      <w:r w:rsidRPr="00EC1B9D">
        <w:rPr>
          <w:rFonts w:cstheme="minorHAnsi"/>
        </w:rPr>
        <w:t xml:space="preserve"> good examples </w:t>
      </w:r>
      <w:r w:rsidR="008A24DC">
        <w:rPr>
          <w:rFonts w:cstheme="minorHAnsi"/>
        </w:rPr>
        <w:t xml:space="preserve">of IPLC participation </w:t>
      </w:r>
      <w:r w:rsidRPr="00EC1B9D">
        <w:rPr>
          <w:rFonts w:cstheme="minorHAnsi"/>
        </w:rPr>
        <w:t>at the national level. Good or interesting examples include New Zealand</w:t>
      </w:r>
      <w:r w:rsidR="008A24DC">
        <w:rPr>
          <w:rFonts w:cstheme="minorHAnsi"/>
        </w:rPr>
        <w:t>,</w:t>
      </w:r>
      <w:r w:rsidRPr="00EC1B9D">
        <w:rPr>
          <w:rFonts w:cstheme="minorHAnsi"/>
        </w:rPr>
        <w:t xml:space="preserve"> Gre</w:t>
      </w:r>
      <w:r w:rsidR="00BC0777">
        <w:rPr>
          <w:rFonts w:cstheme="minorHAnsi"/>
        </w:rPr>
        <w:t>enland home rule and the Saami Council and P</w:t>
      </w:r>
      <w:r w:rsidRPr="00EC1B9D">
        <w:rPr>
          <w:rFonts w:cstheme="minorHAnsi"/>
        </w:rPr>
        <w:t>arliament.</w:t>
      </w:r>
    </w:p>
    <w:p w14:paraId="7FA2422A" w14:textId="07B1F30D" w:rsidR="00901B78" w:rsidRDefault="00901B78" w:rsidP="003040BA">
      <w:pPr>
        <w:pStyle w:val="ListParagraph"/>
        <w:numPr>
          <w:ilvl w:val="0"/>
          <w:numId w:val="15"/>
        </w:numPr>
        <w:spacing w:line="276" w:lineRule="auto"/>
        <w:jc w:val="both"/>
        <w:rPr>
          <w:rFonts w:cstheme="minorHAnsi"/>
        </w:rPr>
      </w:pPr>
      <w:r w:rsidRPr="00BC0777">
        <w:rPr>
          <w:rFonts w:cstheme="minorHAnsi"/>
        </w:rPr>
        <w:t>In Aotearoa</w:t>
      </w:r>
      <w:r w:rsidR="008A24DC">
        <w:rPr>
          <w:rFonts w:cstheme="minorHAnsi"/>
        </w:rPr>
        <w:t>-</w:t>
      </w:r>
      <w:r w:rsidRPr="00BC0777">
        <w:rPr>
          <w:rFonts w:cstheme="minorHAnsi"/>
        </w:rPr>
        <w:t>New Zealand, Māori </w:t>
      </w:r>
      <w:r w:rsidR="00C456C9" w:rsidRPr="00BC0777">
        <w:rPr>
          <w:rFonts w:cstheme="minorHAnsi"/>
        </w:rPr>
        <w:t>peoples</w:t>
      </w:r>
      <w:r w:rsidR="00C456C9">
        <w:rPr>
          <w:rFonts w:cstheme="minorHAnsi"/>
        </w:rPr>
        <w:t>’</w:t>
      </w:r>
      <w:r w:rsidR="00C456C9" w:rsidRPr="00BC0777">
        <w:rPr>
          <w:rFonts w:cstheme="minorHAnsi"/>
        </w:rPr>
        <w:t xml:space="preserve"> </w:t>
      </w:r>
      <w:r w:rsidRPr="00BC0777">
        <w:rPr>
          <w:rFonts w:cstheme="minorHAnsi"/>
        </w:rPr>
        <w:t>sovereignty rights to control their land and natural resources are acknowledged in the Treaty of Waitangi (</w:t>
      </w:r>
      <w:proofErr w:type="spellStart"/>
      <w:r w:rsidRPr="00FC07D4">
        <w:rPr>
          <w:rFonts w:cstheme="minorHAnsi"/>
          <w:i/>
        </w:rPr>
        <w:t>Te</w:t>
      </w:r>
      <w:proofErr w:type="spellEnd"/>
      <w:r w:rsidRPr="00FC07D4">
        <w:rPr>
          <w:rFonts w:cstheme="minorHAnsi"/>
          <w:i/>
        </w:rPr>
        <w:t xml:space="preserve"> </w:t>
      </w:r>
      <w:proofErr w:type="spellStart"/>
      <w:r w:rsidRPr="00FC07D4">
        <w:rPr>
          <w:rFonts w:cstheme="minorHAnsi"/>
          <w:i/>
        </w:rPr>
        <w:t>Tiriti</w:t>
      </w:r>
      <w:proofErr w:type="spellEnd"/>
      <w:r w:rsidRPr="00FC07D4">
        <w:rPr>
          <w:rFonts w:cstheme="minorHAnsi"/>
          <w:i/>
        </w:rPr>
        <w:t xml:space="preserve"> o Waitangi</w:t>
      </w:r>
      <w:r w:rsidRPr="00BC0777">
        <w:rPr>
          <w:rFonts w:cstheme="minorHAnsi"/>
        </w:rPr>
        <w:t xml:space="preserve">). This treaty was signed in 1840 between 504 Māori chiefs, and representatives of the British Crown. The Treaty of Waitangi plays a vital role in defense of Māori sovereignty rights as </w:t>
      </w:r>
      <w:proofErr w:type="spellStart"/>
      <w:r w:rsidRPr="00FC07D4">
        <w:rPr>
          <w:rFonts w:cstheme="minorHAnsi"/>
          <w:i/>
        </w:rPr>
        <w:t>Tangata</w:t>
      </w:r>
      <w:proofErr w:type="spellEnd"/>
      <w:r w:rsidRPr="00FC07D4">
        <w:rPr>
          <w:rFonts w:cstheme="minorHAnsi"/>
          <w:i/>
        </w:rPr>
        <w:t xml:space="preserve"> Whenua</w:t>
      </w:r>
      <w:r w:rsidRPr="00BC0777">
        <w:rPr>
          <w:rFonts w:cstheme="minorHAnsi"/>
        </w:rPr>
        <w:t xml:space="preserve"> (people of the land), but soon after the signing of the </w:t>
      </w:r>
      <w:r w:rsidR="00C456C9">
        <w:rPr>
          <w:rFonts w:cstheme="minorHAnsi"/>
        </w:rPr>
        <w:t>t</w:t>
      </w:r>
      <w:r w:rsidRPr="00BC0777">
        <w:rPr>
          <w:rFonts w:cstheme="minorHAnsi"/>
        </w:rPr>
        <w:t xml:space="preserve">reaty the confiscation of land from Māori took </w:t>
      </w:r>
      <w:proofErr w:type="spellStart"/>
      <w:proofErr w:type="gramStart"/>
      <w:r w:rsidRPr="00BC0777">
        <w:rPr>
          <w:rFonts w:cstheme="minorHAnsi"/>
        </w:rPr>
        <w:t>a</w:t>
      </w:r>
      <w:proofErr w:type="spellEnd"/>
      <w:proofErr w:type="gramEnd"/>
      <w:r w:rsidRPr="00BC0777">
        <w:rPr>
          <w:rFonts w:cstheme="minorHAnsi"/>
        </w:rPr>
        <w:t xml:space="preserve"> </w:t>
      </w:r>
      <w:r w:rsidR="008A24DC">
        <w:rPr>
          <w:rFonts w:cstheme="minorHAnsi"/>
        </w:rPr>
        <w:t>increased</w:t>
      </w:r>
      <w:r w:rsidRPr="00BC0777">
        <w:rPr>
          <w:rFonts w:cstheme="minorHAnsi"/>
        </w:rPr>
        <w:t>. However, Māori </w:t>
      </w:r>
      <w:r w:rsidR="00C456C9" w:rsidRPr="00BC0777">
        <w:rPr>
          <w:rFonts w:cstheme="minorHAnsi"/>
        </w:rPr>
        <w:t>peoples</w:t>
      </w:r>
      <w:r w:rsidR="00C456C9">
        <w:rPr>
          <w:rFonts w:cstheme="minorHAnsi"/>
        </w:rPr>
        <w:t>’</w:t>
      </w:r>
      <w:r w:rsidR="00C456C9" w:rsidRPr="00BC0777">
        <w:rPr>
          <w:rFonts w:cstheme="minorHAnsi"/>
        </w:rPr>
        <w:t> </w:t>
      </w:r>
      <w:r w:rsidRPr="00BC0777">
        <w:rPr>
          <w:rFonts w:cstheme="minorHAnsi"/>
        </w:rPr>
        <w:t xml:space="preserve">strong relationship with </w:t>
      </w:r>
      <w:r w:rsidRPr="008A24DC">
        <w:rPr>
          <w:rFonts w:cstheme="minorHAnsi"/>
          <w:i/>
          <w:iCs/>
        </w:rPr>
        <w:t>whenua</w:t>
      </w:r>
      <w:r w:rsidRPr="00BC0777">
        <w:rPr>
          <w:rFonts w:cstheme="minorHAnsi"/>
        </w:rPr>
        <w:t xml:space="preserve"> (land) influenced their activism</w:t>
      </w:r>
      <w:r w:rsidR="00C456C9">
        <w:rPr>
          <w:rFonts w:cstheme="minorHAnsi"/>
        </w:rPr>
        <w:t>,</w:t>
      </w:r>
      <w:r w:rsidRPr="00BC0777">
        <w:rPr>
          <w:rFonts w:cstheme="minorHAnsi"/>
        </w:rPr>
        <w:t xml:space="preserve"> especially in the 1960s and 1970s to stop the sale of their land. Key examples in Aotearoa are Bastion Point, which is a coastal area of land in </w:t>
      </w:r>
      <w:r w:rsidR="0042172E">
        <w:rPr>
          <w:rFonts w:cstheme="minorHAnsi"/>
        </w:rPr>
        <w:t xml:space="preserve">the </w:t>
      </w:r>
      <w:r w:rsidR="0042172E" w:rsidRPr="00BC0777">
        <w:rPr>
          <w:rFonts w:cstheme="minorHAnsi"/>
        </w:rPr>
        <w:t>city</w:t>
      </w:r>
      <w:r w:rsidR="0042172E">
        <w:rPr>
          <w:rFonts w:cstheme="minorHAnsi"/>
        </w:rPr>
        <w:t xml:space="preserve"> of</w:t>
      </w:r>
      <w:r w:rsidR="0042172E" w:rsidRPr="00BC0777">
        <w:rPr>
          <w:rFonts w:cstheme="minorHAnsi"/>
        </w:rPr>
        <w:t xml:space="preserve"> </w:t>
      </w:r>
      <w:r w:rsidRPr="00BC0777">
        <w:rPr>
          <w:rFonts w:cstheme="minorHAnsi"/>
        </w:rPr>
        <w:t>Auckland (</w:t>
      </w:r>
      <w:r w:rsidR="008A24DC">
        <w:rPr>
          <w:rFonts w:cstheme="minorHAnsi"/>
        </w:rPr>
        <w:t xml:space="preserve">on the </w:t>
      </w:r>
      <w:r w:rsidRPr="00BC0777">
        <w:rPr>
          <w:rFonts w:cstheme="minorHAnsi"/>
        </w:rPr>
        <w:t>North Island of the country)</w:t>
      </w:r>
      <w:r w:rsidR="0042172E">
        <w:rPr>
          <w:rFonts w:cstheme="minorHAnsi"/>
        </w:rPr>
        <w:t>.</w:t>
      </w:r>
      <w:r w:rsidRPr="00BC0777">
        <w:rPr>
          <w:rFonts w:cstheme="minorHAnsi"/>
        </w:rPr>
        <w:t xml:space="preserve"> </w:t>
      </w:r>
      <w:r w:rsidR="0042172E">
        <w:rPr>
          <w:rFonts w:cstheme="minorHAnsi"/>
        </w:rPr>
        <w:t>T</w:t>
      </w:r>
      <w:r w:rsidRPr="00BC0777">
        <w:rPr>
          <w:rFonts w:cstheme="minorHAnsi"/>
        </w:rPr>
        <w:t xml:space="preserve">his area is significant in Aotearoa history because it highlighted the resilient attitude of Māori against forced land alienation by </w:t>
      </w:r>
      <w:proofErr w:type="spellStart"/>
      <w:r w:rsidRPr="00FC07D4">
        <w:rPr>
          <w:rFonts w:cstheme="minorHAnsi"/>
          <w:i/>
        </w:rPr>
        <w:t>pākehā</w:t>
      </w:r>
      <w:proofErr w:type="spellEnd"/>
      <w:r w:rsidRPr="00BC0777">
        <w:rPr>
          <w:rFonts w:cstheme="minorHAnsi"/>
        </w:rPr>
        <w:t xml:space="preserve"> (European descendants) in the late 1970s. The protests started on 5 January 1977, and ended on 25 May 1978 (the 507th day), when 222 protesters were evicted and arrested by police. </w:t>
      </w:r>
      <w:r w:rsidR="00C456C9">
        <w:rPr>
          <w:rFonts w:cstheme="minorHAnsi"/>
        </w:rPr>
        <w:t>E</w:t>
      </w:r>
      <w:r w:rsidR="0042172E">
        <w:rPr>
          <w:rFonts w:cstheme="minorHAnsi"/>
        </w:rPr>
        <w:t>ven after this</w:t>
      </w:r>
      <w:r w:rsidR="00C456C9">
        <w:rPr>
          <w:rFonts w:cstheme="minorHAnsi"/>
        </w:rPr>
        <w:t>, however,</w:t>
      </w:r>
      <w:r w:rsidR="0042172E">
        <w:rPr>
          <w:rFonts w:cstheme="minorHAnsi"/>
        </w:rPr>
        <w:t xml:space="preserve"> </w:t>
      </w:r>
      <w:r w:rsidRPr="00BC0777">
        <w:rPr>
          <w:rFonts w:cstheme="minorHAnsi"/>
        </w:rPr>
        <w:t>Māori continued to fight for their sovereignty rights and in 1975 there was a major Land March led by a Māori woman leader</w:t>
      </w:r>
      <w:r w:rsidR="0042172E">
        <w:rPr>
          <w:rFonts w:cstheme="minorHAnsi"/>
        </w:rPr>
        <w:t>,</w:t>
      </w:r>
      <w:r w:rsidRPr="00BC0777">
        <w:rPr>
          <w:rFonts w:cstheme="minorHAnsi"/>
        </w:rPr>
        <w:t xml:space="preserve"> </w:t>
      </w:r>
      <w:proofErr w:type="spellStart"/>
      <w:r w:rsidRPr="00BC0777">
        <w:rPr>
          <w:rFonts w:cstheme="minorHAnsi"/>
        </w:rPr>
        <w:t>Whinia</w:t>
      </w:r>
      <w:proofErr w:type="spellEnd"/>
      <w:r w:rsidRPr="00BC0777">
        <w:rPr>
          <w:rFonts w:cstheme="minorHAnsi"/>
        </w:rPr>
        <w:t xml:space="preserve"> Cooper.</w:t>
      </w:r>
      <w:r w:rsidR="0042172E">
        <w:rPr>
          <w:rFonts w:cstheme="minorHAnsi"/>
        </w:rPr>
        <w:t xml:space="preserve"> </w:t>
      </w:r>
      <w:r w:rsidRPr="00BC0777">
        <w:rPr>
          <w:rFonts w:cstheme="minorHAnsi"/>
        </w:rPr>
        <w:t>These</w:t>
      </w:r>
      <w:r w:rsidR="0042172E">
        <w:rPr>
          <w:rFonts w:cstheme="minorHAnsi"/>
        </w:rPr>
        <w:t xml:space="preserve"> </w:t>
      </w:r>
      <w:r w:rsidRPr="00BC0777">
        <w:rPr>
          <w:rFonts w:cstheme="minorHAnsi"/>
        </w:rPr>
        <w:t xml:space="preserve">examples highlight how through the </w:t>
      </w:r>
      <w:r w:rsidR="0042172E">
        <w:rPr>
          <w:rFonts w:cstheme="minorHAnsi"/>
        </w:rPr>
        <w:t>i</w:t>
      </w:r>
      <w:r w:rsidRPr="00BC0777">
        <w:rPr>
          <w:rFonts w:cstheme="minorHAnsi"/>
        </w:rPr>
        <w:t xml:space="preserve">ndigenous-rights movement in Aotearoa the </w:t>
      </w:r>
      <w:r>
        <w:rPr>
          <w:rFonts w:cstheme="minorHAnsi"/>
        </w:rPr>
        <w:t>Māori</w:t>
      </w:r>
      <w:r w:rsidRPr="00BC0777">
        <w:rPr>
          <w:rFonts w:cstheme="minorHAnsi"/>
        </w:rPr>
        <w:t xml:space="preserve"> people have been able to </w:t>
      </w:r>
      <w:r w:rsidR="0042172E">
        <w:rPr>
          <w:rFonts w:cstheme="minorHAnsi"/>
        </w:rPr>
        <w:t xml:space="preserve">push for their rights in </w:t>
      </w:r>
      <w:r w:rsidRPr="00BC0777">
        <w:rPr>
          <w:rFonts w:cstheme="minorHAnsi"/>
        </w:rPr>
        <w:t>their ancestral territories.  </w:t>
      </w:r>
    </w:p>
    <w:p w14:paraId="63A1D504" w14:textId="3722EB00" w:rsidR="00BC0777" w:rsidRPr="00BC0777" w:rsidRDefault="00BC0777" w:rsidP="003040BA">
      <w:pPr>
        <w:pStyle w:val="ListParagraph"/>
        <w:numPr>
          <w:ilvl w:val="0"/>
          <w:numId w:val="15"/>
        </w:numPr>
        <w:spacing w:after="0" w:line="276" w:lineRule="auto"/>
        <w:jc w:val="both"/>
        <w:rPr>
          <w:rFonts w:cstheme="minorHAnsi"/>
        </w:rPr>
      </w:pPr>
      <w:r>
        <w:rPr>
          <w:rFonts w:cstheme="minorHAnsi"/>
        </w:rPr>
        <w:t>T</w:t>
      </w:r>
      <w:r w:rsidRPr="00EC1B9D">
        <w:rPr>
          <w:rFonts w:cstheme="minorHAnsi"/>
        </w:rPr>
        <w:t xml:space="preserve">he Waitangi Treaty has become a powerful tool for </w:t>
      </w:r>
      <w:r w:rsidRPr="00BC0777">
        <w:rPr>
          <w:rFonts w:cstheme="minorHAnsi"/>
        </w:rPr>
        <w:t xml:space="preserve">Māori </w:t>
      </w:r>
      <w:r w:rsidRPr="00EC1B9D">
        <w:rPr>
          <w:rFonts w:cstheme="minorHAnsi"/>
        </w:rPr>
        <w:t xml:space="preserve">at the national level. Guardianship principles are embedded in the natural resources act, forestry, fishing, farming and waterways. Key principles embedded in </w:t>
      </w:r>
      <w:r w:rsidRPr="00BC0777">
        <w:rPr>
          <w:rFonts w:cstheme="minorHAnsi"/>
        </w:rPr>
        <w:t>Māori</w:t>
      </w:r>
      <w:r w:rsidRPr="00EC1B9D">
        <w:rPr>
          <w:rFonts w:cstheme="minorHAnsi"/>
        </w:rPr>
        <w:t xml:space="preserve"> worldviews and </w:t>
      </w:r>
      <w:proofErr w:type="spellStart"/>
      <w:r w:rsidRPr="00EC1B9D">
        <w:rPr>
          <w:rFonts w:cstheme="minorHAnsi"/>
        </w:rPr>
        <w:t>cosmovisions</w:t>
      </w:r>
      <w:proofErr w:type="spellEnd"/>
      <w:r w:rsidRPr="00EC1B9D">
        <w:rPr>
          <w:rFonts w:cstheme="minorHAnsi"/>
        </w:rPr>
        <w:t xml:space="preserve"> </w:t>
      </w:r>
      <w:r w:rsidR="00DD1CCC">
        <w:rPr>
          <w:rFonts w:cstheme="minorHAnsi"/>
        </w:rPr>
        <w:t>recogniz</w:t>
      </w:r>
      <w:r w:rsidRPr="00EC1B9D">
        <w:rPr>
          <w:rFonts w:cstheme="minorHAnsi"/>
        </w:rPr>
        <w:t>e that everything is interrelated, and that attention to all aspects of the environment and culture – and particularly the land –</w:t>
      </w:r>
      <w:r>
        <w:rPr>
          <w:rFonts w:cstheme="minorHAnsi"/>
        </w:rPr>
        <w:t xml:space="preserve"> </w:t>
      </w:r>
      <w:r w:rsidR="008A24DC">
        <w:rPr>
          <w:rFonts w:cstheme="minorHAnsi"/>
        </w:rPr>
        <w:t xml:space="preserve">are needed </w:t>
      </w:r>
      <w:r w:rsidRPr="00EC1B9D">
        <w:rPr>
          <w:rFonts w:cstheme="minorHAnsi"/>
        </w:rPr>
        <w:t xml:space="preserve">if you are to preserve the health of </w:t>
      </w:r>
      <w:r w:rsidRPr="00BC0777">
        <w:rPr>
          <w:rFonts w:cstheme="minorHAnsi"/>
        </w:rPr>
        <w:t>Māori</w:t>
      </w:r>
      <w:r w:rsidRPr="00EC1B9D">
        <w:rPr>
          <w:rFonts w:cstheme="minorHAnsi"/>
        </w:rPr>
        <w:t xml:space="preserve">. Last year one of </w:t>
      </w:r>
      <w:r>
        <w:rPr>
          <w:rFonts w:cstheme="minorHAnsi"/>
        </w:rPr>
        <w:t xml:space="preserve">the </w:t>
      </w:r>
      <w:r w:rsidRPr="00EC1B9D">
        <w:rPr>
          <w:rFonts w:cstheme="minorHAnsi"/>
        </w:rPr>
        <w:t xml:space="preserve">main sacred rivers in New Zealand was given living entity status. This was linked to cultural values, as </w:t>
      </w:r>
      <w:r w:rsidRPr="00BC0777">
        <w:rPr>
          <w:rFonts w:cstheme="minorHAnsi"/>
        </w:rPr>
        <w:t>Māori</w:t>
      </w:r>
      <w:r w:rsidRPr="00EC1B9D">
        <w:rPr>
          <w:rFonts w:cstheme="minorHAnsi"/>
        </w:rPr>
        <w:t xml:space="preserve"> see themselves as related to the river.</w:t>
      </w:r>
    </w:p>
    <w:p w14:paraId="55427521" w14:textId="50904E28" w:rsidR="00FC1344" w:rsidRPr="00616FC6" w:rsidRDefault="00FC1344" w:rsidP="003040BA">
      <w:pPr>
        <w:pStyle w:val="gmail-m-4801425463696509979xmsolistparagraph"/>
        <w:numPr>
          <w:ilvl w:val="0"/>
          <w:numId w:val="15"/>
        </w:numPr>
        <w:spacing w:line="276" w:lineRule="auto"/>
        <w:jc w:val="both"/>
        <w:rPr>
          <w:rFonts w:asciiTheme="minorHAnsi" w:hAnsiTheme="minorHAnsi" w:cstheme="minorHAnsi"/>
          <w:sz w:val="22"/>
          <w:szCs w:val="22"/>
          <w:lang w:val="en-US" w:eastAsia="en-US"/>
        </w:rPr>
      </w:pPr>
      <w:r w:rsidRPr="00616FC6">
        <w:rPr>
          <w:rFonts w:asciiTheme="minorHAnsi" w:hAnsiTheme="minorHAnsi" w:cstheme="minorHAnsi"/>
          <w:sz w:val="22"/>
          <w:szCs w:val="22"/>
          <w:lang w:val="en-US" w:eastAsia="en-US"/>
        </w:rPr>
        <w:t xml:space="preserve">In the Case of the </w:t>
      </w:r>
      <w:proofErr w:type="spellStart"/>
      <w:r w:rsidR="0042172E" w:rsidRPr="00AD403E">
        <w:rPr>
          <w:rFonts w:asciiTheme="minorHAnsi" w:hAnsiTheme="minorHAnsi" w:cstheme="minorHAnsi"/>
          <w:sz w:val="22"/>
          <w:szCs w:val="22"/>
          <w:lang w:val="en-US" w:eastAsia="en-US"/>
        </w:rPr>
        <w:t>NoDPL</w:t>
      </w:r>
      <w:proofErr w:type="spellEnd"/>
      <w:r w:rsidR="0042172E">
        <w:rPr>
          <w:rFonts w:asciiTheme="minorHAnsi" w:hAnsiTheme="minorHAnsi" w:cstheme="minorHAnsi"/>
          <w:sz w:val="22"/>
          <w:szCs w:val="22"/>
          <w:lang w:val="en-US" w:eastAsia="en-US"/>
        </w:rPr>
        <w:t xml:space="preserve"> (no Dakota Pipeline) </w:t>
      </w:r>
      <w:r w:rsidR="0042172E" w:rsidRPr="00616FC6">
        <w:rPr>
          <w:rFonts w:asciiTheme="minorHAnsi" w:hAnsiTheme="minorHAnsi" w:cstheme="minorHAnsi"/>
          <w:sz w:val="22"/>
          <w:szCs w:val="22"/>
          <w:lang w:val="en-US" w:eastAsia="en-US"/>
        </w:rPr>
        <w:t>protest</w:t>
      </w:r>
      <w:r w:rsidRPr="00616FC6">
        <w:rPr>
          <w:rFonts w:asciiTheme="minorHAnsi" w:hAnsiTheme="minorHAnsi" w:cstheme="minorHAnsi"/>
          <w:sz w:val="22"/>
          <w:szCs w:val="22"/>
          <w:lang w:val="en-US" w:eastAsia="en-US"/>
        </w:rPr>
        <w:t xml:space="preserve">, </w:t>
      </w:r>
      <w:r w:rsidR="0042172E" w:rsidRPr="00616FC6">
        <w:rPr>
          <w:rFonts w:asciiTheme="minorHAnsi" w:hAnsiTheme="minorHAnsi" w:cstheme="minorHAnsi"/>
          <w:sz w:val="22"/>
          <w:szCs w:val="22"/>
          <w:lang w:val="en-US" w:eastAsia="en-US"/>
        </w:rPr>
        <w:t xml:space="preserve">Native Americans </w:t>
      </w:r>
      <w:r w:rsidR="0042172E">
        <w:rPr>
          <w:rFonts w:asciiTheme="minorHAnsi" w:hAnsiTheme="minorHAnsi" w:cstheme="minorHAnsi"/>
          <w:sz w:val="22"/>
          <w:szCs w:val="22"/>
          <w:lang w:val="en-US" w:eastAsia="en-US"/>
        </w:rPr>
        <w:t>showed the</w:t>
      </w:r>
      <w:r w:rsidRPr="00616FC6">
        <w:rPr>
          <w:rFonts w:asciiTheme="minorHAnsi" w:hAnsiTheme="minorHAnsi" w:cstheme="minorHAnsi"/>
          <w:sz w:val="22"/>
          <w:szCs w:val="22"/>
          <w:lang w:val="en-US" w:eastAsia="en-US"/>
        </w:rPr>
        <w:t xml:space="preserve"> same determination to assert their rights to preserve the well-being of all their relations (human and non-human) residing on their territories. It was one of the biggest protests led by Native American peoples to </w:t>
      </w:r>
      <w:r w:rsidR="0042172E">
        <w:rPr>
          <w:rFonts w:asciiTheme="minorHAnsi" w:hAnsiTheme="minorHAnsi" w:cstheme="minorHAnsi"/>
          <w:sz w:val="22"/>
          <w:szCs w:val="22"/>
          <w:lang w:val="en-US" w:eastAsia="en-US"/>
        </w:rPr>
        <w:t>demand respect for</w:t>
      </w:r>
      <w:r w:rsidRPr="00616FC6">
        <w:rPr>
          <w:rFonts w:asciiTheme="minorHAnsi" w:hAnsiTheme="minorHAnsi" w:cstheme="minorHAnsi"/>
          <w:sz w:val="22"/>
          <w:szCs w:val="22"/>
          <w:lang w:val="en-US" w:eastAsia="en-US"/>
        </w:rPr>
        <w:t xml:space="preserve"> tribal sovereignty rights. </w:t>
      </w:r>
      <w:r w:rsidRPr="00AB7287">
        <w:rPr>
          <w:rFonts w:asciiTheme="minorHAnsi" w:hAnsiTheme="minorHAnsi" w:cstheme="minorHAnsi"/>
          <w:sz w:val="22"/>
          <w:szCs w:val="22"/>
          <w:lang w:val="en-US" w:eastAsia="en-US"/>
        </w:rPr>
        <w:t>However, in the</w:t>
      </w:r>
      <w:r w:rsidR="00F55A75">
        <w:rPr>
          <w:rFonts w:asciiTheme="minorHAnsi" w:hAnsiTheme="minorHAnsi" w:cstheme="minorHAnsi"/>
          <w:sz w:val="22"/>
          <w:szCs w:val="22"/>
          <w:lang w:val="en-US" w:eastAsia="en-US"/>
        </w:rPr>
        <w:t xml:space="preserve"> US there are many treaties</w:t>
      </w:r>
      <w:r w:rsidR="0042172E">
        <w:rPr>
          <w:rFonts w:asciiTheme="minorHAnsi" w:hAnsiTheme="minorHAnsi" w:cstheme="minorHAnsi"/>
          <w:sz w:val="22"/>
          <w:szCs w:val="22"/>
          <w:lang w:val="en-US" w:eastAsia="en-US"/>
        </w:rPr>
        <w:t>, while i</w:t>
      </w:r>
      <w:r w:rsidRPr="00AB7287">
        <w:rPr>
          <w:rFonts w:asciiTheme="minorHAnsi" w:hAnsiTheme="minorHAnsi" w:cstheme="minorHAnsi"/>
          <w:sz w:val="22"/>
          <w:szCs w:val="22"/>
          <w:lang w:val="en-US" w:eastAsia="en-US"/>
        </w:rPr>
        <w:t xml:space="preserve">n New Zealand there is one treaty, </w:t>
      </w:r>
      <w:r w:rsidR="00C456C9">
        <w:rPr>
          <w:rFonts w:asciiTheme="minorHAnsi" w:hAnsiTheme="minorHAnsi" w:cstheme="minorHAnsi"/>
          <w:sz w:val="22"/>
          <w:szCs w:val="22"/>
          <w:lang w:val="en-US" w:eastAsia="en-US"/>
        </w:rPr>
        <w:t>which</w:t>
      </w:r>
      <w:r w:rsidR="00C456C9" w:rsidRPr="00AB7287">
        <w:rPr>
          <w:rFonts w:asciiTheme="minorHAnsi" w:hAnsiTheme="minorHAnsi" w:cstheme="minorHAnsi"/>
          <w:sz w:val="22"/>
          <w:szCs w:val="22"/>
          <w:lang w:val="en-US" w:eastAsia="en-US"/>
        </w:rPr>
        <w:t xml:space="preserve"> </w:t>
      </w:r>
      <w:r w:rsidRPr="00AB7287">
        <w:rPr>
          <w:rFonts w:asciiTheme="minorHAnsi" w:hAnsiTheme="minorHAnsi" w:cstheme="minorHAnsi"/>
          <w:sz w:val="22"/>
          <w:szCs w:val="22"/>
          <w:lang w:val="en-US" w:eastAsia="en-US"/>
        </w:rPr>
        <w:t xml:space="preserve">together the </w:t>
      </w:r>
      <w:r w:rsidR="007B702F" w:rsidRPr="00AB7287">
        <w:rPr>
          <w:rFonts w:asciiTheme="minorHAnsi" w:hAnsiTheme="minorHAnsi" w:cstheme="minorHAnsi"/>
          <w:sz w:val="22"/>
          <w:szCs w:val="22"/>
          <w:lang w:val="en-US" w:eastAsia="en-US"/>
        </w:rPr>
        <w:t>Māori</w:t>
      </w:r>
      <w:r w:rsidRPr="00AB7287">
        <w:rPr>
          <w:rFonts w:asciiTheme="minorHAnsi" w:hAnsiTheme="minorHAnsi" w:cstheme="minorHAnsi"/>
          <w:sz w:val="22"/>
          <w:szCs w:val="22"/>
          <w:lang w:val="en-US" w:eastAsia="en-US"/>
        </w:rPr>
        <w:t xml:space="preserve"> are trying to uphold.</w:t>
      </w:r>
    </w:p>
    <w:p w14:paraId="71945BA9" w14:textId="519E29C7" w:rsidR="00FC1344" w:rsidRPr="00616FC6" w:rsidRDefault="00FC1344" w:rsidP="003040BA">
      <w:pPr>
        <w:pStyle w:val="gmail-m-4801425463696509979xmsolistparagraph"/>
        <w:numPr>
          <w:ilvl w:val="0"/>
          <w:numId w:val="15"/>
        </w:numPr>
        <w:spacing w:line="276" w:lineRule="auto"/>
        <w:jc w:val="both"/>
        <w:rPr>
          <w:rFonts w:asciiTheme="minorHAnsi" w:hAnsiTheme="minorHAnsi" w:cstheme="minorHAnsi"/>
          <w:sz w:val="22"/>
          <w:szCs w:val="22"/>
          <w:lang w:val="en-US" w:eastAsia="en-US"/>
        </w:rPr>
      </w:pPr>
      <w:r w:rsidRPr="00616FC6">
        <w:rPr>
          <w:rFonts w:asciiTheme="minorHAnsi" w:hAnsiTheme="minorHAnsi" w:cstheme="minorHAnsi"/>
          <w:sz w:val="22"/>
          <w:szCs w:val="22"/>
          <w:lang w:val="en-US" w:eastAsia="en-US"/>
        </w:rPr>
        <w:t>The Māori and Dakota pipeline examples also highlight</w:t>
      </w:r>
      <w:r w:rsidR="00BC0777">
        <w:rPr>
          <w:rFonts w:asciiTheme="minorHAnsi" w:hAnsiTheme="minorHAnsi" w:cstheme="minorHAnsi"/>
          <w:sz w:val="22"/>
          <w:szCs w:val="22"/>
          <w:lang w:val="en-US" w:eastAsia="en-US"/>
        </w:rPr>
        <w:t xml:space="preserve"> that </w:t>
      </w:r>
      <w:r w:rsidR="00DD1CCC">
        <w:rPr>
          <w:rFonts w:asciiTheme="minorHAnsi" w:hAnsiTheme="minorHAnsi" w:cstheme="minorHAnsi"/>
          <w:sz w:val="22"/>
          <w:szCs w:val="22"/>
          <w:lang w:val="en-US" w:eastAsia="en-US"/>
        </w:rPr>
        <w:t>recogniz</w:t>
      </w:r>
      <w:r w:rsidR="00BC0777">
        <w:rPr>
          <w:rFonts w:asciiTheme="minorHAnsi" w:hAnsiTheme="minorHAnsi" w:cstheme="minorHAnsi"/>
          <w:sz w:val="22"/>
          <w:szCs w:val="22"/>
          <w:lang w:val="en-US" w:eastAsia="en-US"/>
        </w:rPr>
        <w:t xml:space="preserve">ing and defining </w:t>
      </w:r>
      <w:r w:rsidR="0042172E">
        <w:rPr>
          <w:rFonts w:asciiTheme="minorHAnsi" w:hAnsiTheme="minorHAnsi" w:cstheme="minorHAnsi"/>
          <w:sz w:val="22"/>
          <w:szCs w:val="22"/>
          <w:lang w:val="en-US" w:eastAsia="en-US"/>
        </w:rPr>
        <w:t>i</w:t>
      </w:r>
      <w:r w:rsidR="00DB2BB3">
        <w:rPr>
          <w:rFonts w:asciiTheme="minorHAnsi" w:hAnsiTheme="minorHAnsi" w:cstheme="minorHAnsi"/>
          <w:sz w:val="22"/>
          <w:szCs w:val="22"/>
          <w:lang w:val="en-US" w:eastAsia="en-US"/>
        </w:rPr>
        <w:t>ndigenous</w:t>
      </w:r>
      <w:r w:rsidRPr="00616FC6">
        <w:rPr>
          <w:rFonts w:asciiTheme="minorHAnsi" w:hAnsiTheme="minorHAnsi" w:cstheme="minorHAnsi"/>
          <w:sz w:val="22"/>
          <w:szCs w:val="22"/>
          <w:lang w:val="en-US" w:eastAsia="en-US"/>
        </w:rPr>
        <w:t xml:space="preserve"> collective ownership rights has political implications, because they generally entail collective </w:t>
      </w:r>
      <w:r w:rsidRPr="00616FC6">
        <w:rPr>
          <w:rFonts w:asciiTheme="minorHAnsi" w:hAnsiTheme="minorHAnsi" w:cstheme="minorHAnsi"/>
          <w:sz w:val="22"/>
          <w:szCs w:val="22"/>
          <w:lang w:val="en-US" w:eastAsia="en-US"/>
        </w:rPr>
        <w:lastRenderedPageBreak/>
        <w:t>ancestral rights to land and resources that challenge the economic and political interests of dominant powers.</w:t>
      </w:r>
    </w:p>
    <w:p w14:paraId="0B105719" w14:textId="60F6570B" w:rsidR="00FC1344" w:rsidRPr="001C411B" w:rsidRDefault="00FC1344" w:rsidP="003040BA">
      <w:pPr>
        <w:pStyle w:val="ListParagraph"/>
        <w:numPr>
          <w:ilvl w:val="0"/>
          <w:numId w:val="15"/>
        </w:numPr>
        <w:spacing w:line="276" w:lineRule="auto"/>
        <w:jc w:val="both"/>
        <w:rPr>
          <w:rFonts w:cstheme="minorHAnsi"/>
        </w:rPr>
      </w:pPr>
      <w:r w:rsidRPr="00616FC6">
        <w:rPr>
          <w:rFonts w:cstheme="minorHAnsi"/>
        </w:rPr>
        <w:t>Indigenous Quechua peoples of Peru lack sovereignty rights</w:t>
      </w:r>
      <w:r w:rsidR="0042172E">
        <w:rPr>
          <w:rFonts w:cstheme="minorHAnsi"/>
        </w:rPr>
        <w:t>, which</w:t>
      </w:r>
      <w:r w:rsidRPr="00616FC6">
        <w:rPr>
          <w:rFonts w:cstheme="minorHAnsi"/>
        </w:rPr>
        <w:t xml:space="preserve"> compromises their well-being. Compar</w:t>
      </w:r>
      <w:r w:rsidR="00BC0777">
        <w:rPr>
          <w:rFonts w:cstheme="minorHAnsi"/>
        </w:rPr>
        <w:t>ed</w:t>
      </w:r>
      <w:r w:rsidRPr="00616FC6">
        <w:rPr>
          <w:rFonts w:cstheme="minorHAnsi"/>
        </w:rPr>
        <w:t xml:space="preserve"> to the </w:t>
      </w:r>
      <w:r w:rsidR="00BC0777" w:rsidRPr="00BC0777">
        <w:rPr>
          <w:rFonts w:cstheme="minorHAnsi"/>
        </w:rPr>
        <w:t>Māori</w:t>
      </w:r>
      <w:r w:rsidRPr="00616FC6">
        <w:rPr>
          <w:rFonts w:cstheme="minorHAnsi"/>
        </w:rPr>
        <w:t xml:space="preserve"> case, </w:t>
      </w:r>
      <w:r w:rsidR="0042172E">
        <w:rPr>
          <w:rFonts w:cstheme="minorHAnsi"/>
        </w:rPr>
        <w:t>i</w:t>
      </w:r>
      <w:r w:rsidRPr="00616FC6">
        <w:rPr>
          <w:rFonts w:cstheme="minorHAnsi"/>
        </w:rPr>
        <w:t xml:space="preserve">ndigenous peoples of Peru have limited legal recognition, </w:t>
      </w:r>
      <w:proofErr w:type="gramStart"/>
      <w:r w:rsidRPr="00616FC6">
        <w:rPr>
          <w:rFonts w:cstheme="minorHAnsi"/>
        </w:rPr>
        <w:t>with the exception of</w:t>
      </w:r>
      <w:proofErr w:type="gramEnd"/>
      <w:r w:rsidRPr="00616FC6">
        <w:rPr>
          <w:rFonts w:cstheme="minorHAnsi"/>
        </w:rPr>
        <w:t xml:space="preserve"> native communities being legally </w:t>
      </w:r>
      <w:r w:rsidR="00DD1CCC">
        <w:rPr>
          <w:rFonts w:cstheme="minorHAnsi"/>
        </w:rPr>
        <w:t>recogniz</w:t>
      </w:r>
      <w:r w:rsidRPr="00616FC6">
        <w:rPr>
          <w:rFonts w:cstheme="minorHAnsi"/>
        </w:rPr>
        <w:t xml:space="preserve">ed in the Peruvian Constitution under law decree 89. Peru is signatory to a series of international legal instruments such as the International </w:t>
      </w:r>
      <w:proofErr w:type="spellStart"/>
      <w:r w:rsidRPr="00616FC6">
        <w:rPr>
          <w:rFonts w:cstheme="minorHAnsi"/>
        </w:rPr>
        <w:t>Labour</w:t>
      </w:r>
      <w:proofErr w:type="spellEnd"/>
      <w:r w:rsidRPr="00616FC6">
        <w:rPr>
          <w:rFonts w:cstheme="minorHAnsi"/>
        </w:rPr>
        <w:t xml:space="preserve"> Organization </w:t>
      </w:r>
      <w:r w:rsidR="00AD5B51">
        <w:rPr>
          <w:rFonts w:cstheme="minorHAnsi"/>
        </w:rPr>
        <w:t>(</w:t>
      </w:r>
      <w:r w:rsidRPr="00616FC6">
        <w:rPr>
          <w:rFonts w:cstheme="minorHAnsi"/>
        </w:rPr>
        <w:t>ILO</w:t>
      </w:r>
      <w:r w:rsidR="00AD5B51">
        <w:rPr>
          <w:rFonts w:cstheme="minorHAnsi"/>
        </w:rPr>
        <w:t>)</w:t>
      </w:r>
      <w:r w:rsidRPr="00616FC6">
        <w:rPr>
          <w:rFonts w:cstheme="minorHAnsi"/>
        </w:rPr>
        <w:t xml:space="preserve"> </w:t>
      </w:r>
      <w:r w:rsidR="00136498">
        <w:rPr>
          <w:rFonts w:cstheme="minorHAnsi"/>
        </w:rPr>
        <w:t xml:space="preserve">Convention </w:t>
      </w:r>
      <w:r w:rsidRPr="00616FC6">
        <w:rPr>
          <w:rFonts w:cstheme="minorHAnsi"/>
        </w:rPr>
        <w:t>169, and the United Nations Declaration o</w:t>
      </w:r>
      <w:r w:rsidR="00136498">
        <w:rPr>
          <w:rFonts w:cstheme="minorHAnsi"/>
        </w:rPr>
        <w:t>n</w:t>
      </w:r>
      <w:r w:rsidRPr="00616FC6">
        <w:rPr>
          <w:rFonts w:cstheme="minorHAnsi"/>
        </w:rPr>
        <w:t xml:space="preserve"> the Rights of Indigenous Peoples</w:t>
      </w:r>
      <w:r w:rsidR="00AD5B51">
        <w:rPr>
          <w:rFonts w:cstheme="minorHAnsi"/>
        </w:rPr>
        <w:t xml:space="preserve"> (UNDRIP)</w:t>
      </w:r>
      <w:r w:rsidRPr="00616FC6">
        <w:rPr>
          <w:rFonts w:cstheme="minorHAnsi"/>
        </w:rPr>
        <w:t xml:space="preserve">. However, </w:t>
      </w:r>
      <w:r w:rsidR="0042172E">
        <w:rPr>
          <w:rFonts w:cstheme="minorHAnsi"/>
        </w:rPr>
        <w:t>i</w:t>
      </w:r>
      <w:r w:rsidRPr="00616FC6">
        <w:rPr>
          <w:rFonts w:cstheme="minorHAnsi"/>
        </w:rPr>
        <w:t>ndigenous peoples of Peru are still struggling to sustain their culture and natural environment</w:t>
      </w:r>
      <w:r w:rsidR="0042172E">
        <w:rPr>
          <w:rFonts w:cstheme="minorHAnsi"/>
        </w:rPr>
        <w:t>,</w:t>
      </w:r>
      <w:r w:rsidRPr="00616FC6">
        <w:rPr>
          <w:rFonts w:cstheme="minorHAnsi"/>
        </w:rPr>
        <w:t xml:space="preserve"> which limits their food security systems. </w:t>
      </w:r>
    </w:p>
    <w:p w14:paraId="62754919" w14:textId="4EC68DE7" w:rsidR="00943027" w:rsidRDefault="00943027" w:rsidP="003040BA">
      <w:pPr>
        <w:pStyle w:val="ListParagraph"/>
        <w:numPr>
          <w:ilvl w:val="0"/>
          <w:numId w:val="15"/>
        </w:numPr>
        <w:spacing w:line="276" w:lineRule="auto"/>
        <w:jc w:val="both"/>
        <w:rPr>
          <w:rFonts w:cstheme="minorHAnsi"/>
        </w:rPr>
      </w:pPr>
      <w:r w:rsidRPr="00EC1B9D">
        <w:rPr>
          <w:rFonts w:cstheme="minorHAnsi"/>
        </w:rPr>
        <w:t xml:space="preserve">Another example is the Great Lakes Indian Fishery and Wildlife Commission, which focuses on the rights of 11 Anishinaabe tribes in the </w:t>
      </w:r>
      <w:r w:rsidR="00901B78" w:rsidRPr="00EC1B9D">
        <w:rPr>
          <w:rFonts w:cstheme="minorHAnsi"/>
        </w:rPr>
        <w:t>US</w:t>
      </w:r>
      <w:r w:rsidRPr="00EC1B9D">
        <w:rPr>
          <w:rFonts w:cstheme="minorHAnsi"/>
        </w:rPr>
        <w:t xml:space="preserve">. To an extent this followed the </w:t>
      </w:r>
      <w:r w:rsidR="00AD5B51" w:rsidRPr="00BC0777">
        <w:rPr>
          <w:rFonts w:cstheme="minorHAnsi"/>
        </w:rPr>
        <w:t>Māori</w:t>
      </w:r>
      <w:r w:rsidRPr="00EC1B9D">
        <w:rPr>
          <w:rFonts w:cstheme="minorHAnsi"/>
        </w:rPr>
        <w:t xml:space="preserve"> case, focusing on treaty rights and reliance of </w:t>
      </w:r>
      <w:r w:rsidR="0042172E">
        <w:rPr>
          <w:rFonts w:cstheme="minorHAnsi"/>
        </w:rPr>
        <w:t>i</w:t>
      </w:r>
      <w:r w:rsidR="00DB2BB3">
        <w:rPr>
          <w:rFonts w:cstheme="minorHAnsi"/>
        </w:rPr>
        <w:t>ndigenous</w:t>
      </w:r>
      <w:r w:rsidRPr="00EC1B9D">
        <w:rPr>
          <w:rFonts w:cstheme="minorHAnsi"/>
        </w:rPr>
        <w:t xml:space="preserve"> peoples on their lands and waters. </w:t>
      </w:r>
    </w:p>
    <w:p w14:paraId="612D113F" w14:textId="440C11F8" w:rsidR="007F0BB7" w:rsidRPr="00EC1B9D" w:rsidRDefault="007F0BB7" w:rsidP="003040BA">
      <w:pPr>
        <w:pStyle w:val="ListParagraph"/>
        <w:numPr>
          <w:ilvl w:val="0"/>
          <w:numId w:val="15"/>
        </w:numPr>
        <w:spacing w:line="276" w:lineRule="auto"/>
        <w:jc w:val="both"/>
        <w:rPr>
          <w:rFonts w:cstheme="minorHAnsi"/>
        </w:rPr>
      </w:pPr>
      <w:r w:rsidRPr="006672F7">
        <w:rPr>
          <w:rFonts w:eastAsia="Times New Roman" w:cs="Tahoma"/>
          <w:color w:val="000000"/>
          <w:shd w:val="clear" w:color="auto" w:fill="FFFFFF"/>
        </w:rPr>
        <w:t>In Mexico</w:t>
      </w:r>
      <w:r w:rsidR="008A24DC">
        <w:rPr>
          <w:rFonts w:eastAsia="Times New Roman" w:cs="Tahoma"/>
          <w:color w:val="000000"/>
          <w:shd w:val="clear" w:color="auto" w:fill="FFFFFF"/>
        </w:rPr>
        <w:t>,</w:t>
      </w:r>
      <w:r w:rsidRPr="006672F7">
        <w:rPr>
          <w:rFonts w:eastAsia="Times New Roman" w:cs="Tahoma"/>
          <w:color w:val="000000"/>
          <w:shd w:val="clear" w:color="auto" w:fill="FFFFFF"/>
        </w:rPr>
        <w:t xml:space="preserve"> </w:t>
      </w:r>
      <w:r>
        <w:rPr>
          <w:rFonts w:eastAsia="Times New Roman" w:cs="Tahoma"/>
          <w:color w:val="000000"/>
          <w:shd w:val="clear" w:color="auto" w:fill="FFFFFF"/>
        </w:rPr>
        <w:t xml:space="preserve">at </w:t>
      </w:r>
      <w:r w:rsidR="00A53ACF">
        <w:rPr>
          <w:rFonts w:eastAsia="Times New Roman" w:cs="Tahoma"/>
          <w:color w:val="000000"/>
          <w:shd w:val="clear" w:color="auto" w:fill="FFFFFF"/>
        </w:rPr>
        <w:t>the</w:t>
      </w:r>
      <w:r w:rsidRPr="006672F7">
        <w:rPr>
          <w:rFonts w:eastAsia="Times New Roman" w:cs="Tahoma"/>
          <w:color w:val="000000"/>
          <w:shd w:val="clear" w:color="auto" w:fill="FFFFFF"/>
        </w:rPr>
        <w:t xml:space="preserve"> national level, </w:t>
      </w:r>
      <w:r>
        <w:rPr>
          <w:rFonts w:eastAsia="Times New Roman" w:cs="Tahoma"/>
          <w:color w:val="000000"/>
          <w:shd w:val="clear" w:color="auto" w:fill="FFFFFF"/>
        </w:rPr>
        <w:t xml:space="preserve">there is </w:t>
      </w:r>
      <w:r w:rsidRPr="006672F7">
        <w:rPr>
          <w:rFonts w:eastAsia="Times New Roman" w:cs="Tahoma"/>
          <w:color w:val="000000"/>
        </w:rPr>
        <w:t>recognition</w:t>
      </w:r>
      <w:r w:rsidRPr="006672F7">
        <w:rPr>
          <w:rFonts w:eastAsia="Times New Roman" w:cs="Tahoma"/>
          <w:color w:val="000000"/>
          <w:shd w:val="clear" w:color="auto" w:fill="FFFFFF"/>
        </w:rPr>
        <w:t xml:space="preserve"> of </w:t>
      </w:r>
      <w:r w:rsidR="001D3A48">
        <w:rPr>
          <w:rFonts w:eastAsia="Times New Roman" w:cs="Tahoma"/>
          <w:color w:val="000000"/>
          <w:shd w:val="clear" w:color="auto" w:fill="FFFFFF"/>
        </w:rPr>
        <w:t>i</w:t>
      </w:r>
      <w:r w:rsidR="00DB2BB3">
        <w:rPr>
          <w:rFonts w:eastAsia="Times New Roman" w:cs="Tahoma"/>
          <w:color w:val="000000"/>
          <w:shd w:val="clear" w:color="auto" w:fill="FFFFFF"/>
        </w:rPr>
        <w:t>ndigenous</w:t>
      </w:r>
      <w:r w:rsidRPr="006672F7">
        <w:rPr>
          <w:rFonts w:eastAsia="Times New Roman" w:cs="Tahoma"/>
          <w:color w:val="000000"/>
          <w:shd w:val="clear" w:color="auto" w:fill="FFFFFF"/>
        </w:rPr>
        <w:t xml:space="preserve"> peoples</w:t>
      </w:r>
      <w:r>
        <w:rPr>
          <w:rFonts w:eastAsia="Times New Roman" w:cs="Tahoma"/>
          <w:color w:val="000000"/>
          <w:shd w:val="clear" w:color="auto" w:fill="FFFFFF"/>
        </w:rPr>
        <w:t>’ rights</w:t>
      </w:r>
      <w:r w:rsidRPr="006672F7">
        <w:rPr>
          <w:rFonts w:eastAsia="Times New Roman" w:cs="Tahoma"/>
          <w:color w:val="000000"/>
          <w:shd w:val="clear" w:color="auto" w:fill="FFFFFF"/>
        </w:rPr>
        <w:t xml:space="preserve"> in </w:t>
      </w:r>
      <w:r w:rsidRPr="006672F7">
        <w:rPr>
          <w:rFonts w:eastAsia="Times New Roman" w:cs="Tahoma"/>
          <w:color w:val="000000"/>
        </w:rPr>
        <w:t>article 2 of the constitutional law</w:t>
      </w:r>
      <w:r>
        <w:rPr>
          <w:rFonts w:eastAsia="Times New Roman" w:cs="Tahoma"/>
          <w:color w:val="000000"/>
        </w:rPr>
        <w:t>. Moreover</w:t>
      </w:r>
      <w:r w:rsidRPr="006672F7">
        <w:rPr>
          <w:rFonts w:eastAsia="Times New Roman" w:cs="Tahoma"/>
          <w:color w:val="000000"/>
        </w:rPr>
        <w:t xml:space="preserve">, there are </w:t>
      </w:r>
      <w:r w:rsidR="008A24DC">
        <w:rPr>
          <w:rFonts w:eastAsia="Times New Roman" w:cs="Tahoma"/>
          <w:color w:val="000000"/>
        </w:rPr>
        <w:t>many</w:t>
      </w:r>
      <w:r w:rsidRPr="006672F7">
        <w:rPr>
          <w:rFonts w:eastAsia="Times New Roman" w:cs="Tahoma"/>
          <w:color w:val="000000"/>
        </w:rPr>
        <w:t xml:space="preserve"> institutions</w:t>
      </w:r>
      <w:r>
        <w:rPr>
          <w:rFonts w:eastAsia="Times New Roman" w:cs="Tahoma"/>
          <w:color w:val="000000"/>
        </w:rPr>
        <w:t>,</w:t>
      </w:r>
      <w:r w:rsidRPr="006672F7">
        <w:rPr>
          <w:rFonts w:eastAsia="Times New Roman" w:cs="Tahoma"/>
          <w:color w:val="000000"/>
        </w:rPr>
        <w:t xml:space="preserve"> </w:t>
      </w:r>
      <w:r>
        <w:rPr>
          <w:rFonts w:eastAsia="Times New Roman" w:cs="Tahoma"/>
          <w:color w:val="000000"/>
        </w:rPr>
        <w:t xml:space="preserve">such </w:t>
      </w:r>
      <w:r w:rsidRPr="006672F7">
        <w:rPr>
          <w:rFonts w:eastAsia="Times New Roman" w:cs="Tahoma"/>
          <w:color w:val="000000"/>
        </w:rPr>
        <w:t xml:space="preserve">as a national institute for </w:t>
      </w:r>
      <w:r w:rsidR="001D3A48">
        <w:rPr>
          <w:rFonts w:eastAsia="Times New Roman" w:cs="Tahoma"/>
          <w:color w:val="000000"/>
        </w:rPr>
        <w:t>i</w:t>
      </w:r>
      <w:r w:rsidR="00DB2BB3">
        <w:rPr>
          <w:rFonts w:eastAsia="Times New Roman" w:cs="Tahoma"/>
          <w:color w:val="000000"/>
        </w:rPr>
        <w:t>ndigenous</w:t>
      </w:r>
      <w:r w:rsidRPr="006672F7">
        <w:rPr>
          <w:rFonts w:eastAsia="Times New Roman" w:cs="Tahoma"/>
          <w:color w:val="000000"/>
        </w:rPr>
        <w:t xml:space="preserve"> peoples</w:t>
      </w:r>
      <w:r w:rsidR="001D3A48">
        <w:rPr>
          <w:rFonts w:eastAsia="Times New Roman" w:cs="Tahoma"/>
          <w:color w:val="000000"/>
        </w:rPr>
        <w:t>. I</w:t>
      </w:r>
      <w:r w:rsidR="005D6506" w:rsidRPr="006672F7">
        <w:rPr>
          <w:rFonts w:eastAsia="Times New Roman" w:cs="Tahoma"/>
          <w:color w:val="000000"/>
          <w:shd w:val="clear" w:color="auto" w:fill="FFFFFF"/>
        </w:rPr>
        <w:t xml:space="preserve">n </w:t>
      </w:r>
      <w:r w:rsidR="005D6506" w:rsidRPr="006672F7">
        <w:rPr>
          <w:rFonts w:eastAsia="Times New Roman" w:cs="Tahoma"/>
          <w:color w:val="000000"/>
        </w:rPr>
        <w:t>CB</w:t>
      </w:r>
      <w:r w:rsidR="005D6506">
        <w:rPr>
          <w:rFonts w:eastAsia="Times New Roman" w:cs="Tahoma"/>
          <w:color w:val="000000"/>
        </w:rPr>
        <w:t>D</w:t>
      </w:r>
      <w:r w:rsidR="005D6506" w:rsidRPr="006672F7">
        <w:rPr>
          <w:rFonts w:eastAsia="Times New Roman" w:cs="Tahoma"/>
          <w:color w:val="000000"/>
          <w:shd w:val="clear" w:color="auto" w:fill="FFFFFF"/>
        </w:rPr>
        <w:t xml:space="preserve"> meetings</w:t>
      </w:r>
      <w:r w:rsidR="00AD403E">
        <w:rPr>
          <w:rFonts w:eastAsia="Times New Roman" w:cs="Tahoma"/>
          <w:color w:val="000000"/>
          <w:shd w:val="clear" w:color="auto" w:fill="FFFFFF"/>
        </w:rPr>
        <w:t>,</w:t>
      </w:r>
      <w:r w:rsidR="005D6506" w:rsidRPr="006672F7">
        <w:rPr>
          <w:rFonts w:eastAsia="Times New Roman" w:cs="Tahoma"/>
          <w:color w:val="000000"/>
          <w:shd w:val="clear" w:color="auto" w:fill="FFFFFF"/>
        </w:rPr>
        <w:t xml:space="preserve"> </w:t>
      </w:r>
      <w:r w:rsidR="005D6506">
        <w:rPr>
          <w:rFonts w:eastAsia="Times New Roman" w:cs="Tahoma"/>
          <w:color w:val="000000"/>
          <w:shd w:val="clear" w:color="auto" w:fill="FFFFFF"/>
        </w:rPr>
        <w:t>Mexico is</w:t>
      </w:r>
      <w:r w:rsidR="005D6506" w:rsidRPr="006672F7">
        <w:rPr>
          <w:rFonts w:eastAsia="Times New Roman" w:cs="Tahoma"/>
          <w:color w:val="000000"/>
          <w:shd w:val="clear" w:color="auto" w:fill="FFFFFF"/>
        </w:rPr>
        <w:t xml:space="preserve"> on</w:t>
      </w:r>
      <w:r w:rsidR="005D6506">
        <w:rPr>
          <w:rFonts w:eastAsia="Times New Roman" w:cs="Tahoma"/>
          <w:color w:val="000000"/>
          <w:shd w:val="clear" w:color="auto" w:fill="FFFFFF"/>
        </w:rPr>
        <w:t xml:space="preserve">e of the few </w:t>
      </w:r>
      <w:r w:rsidR="005D6506" w:rsidRPr="006672F7">
        <w:rPr>
          <w:rFonts w:eastAsia="Times New Roman" w:cs="Tahoma"/>
          <w:color w:val="000000"/>
          <w:shd w:val="clear" w:color="auto" w:fill="FFFFFF"/>
        </w:rPr>
        <w:t>countr</w:t>
      </w:r>
      <w:r w:rsidR="005D6506">
        <w:rPr>
          <w:rFonts w:eastAsia="Times New Roman" w:cs="Tahoma"/>
          <w:color w:val="000000"/>
          <w:shd w:val="clear" w:color="auto" w:fill="FFFFFF"/>
        </w:rPr>
        <w:t xml:space="preserve">ies </w:t>
      </w:r>
      <w:r w:rsidR="005D6506" w:rsidRPr="006672F7">
        <w:rPr>
          <w:rFonts w:eastAsia="Times New Roman" w:cs="Tahoma"/>
          <w:color w:val="000000"/>
          <w:shd w:val="clear" w:color="auto" w:fill="FFFFFF"/>
        </w:rPr>
        <w:t xml:space="preserve">that includes </w:t>
      </w:r>
      <w:r w:rsidR="00AD403E">
        <w:rPr>
          <w:rFonts w:eastAsia="Times New Roman" w:cs="Tahoma"/>
          <w:color w:val="000000"/>
          <w:shd w:val="clear" w:color="auto" w:fill="FFFFFF"/>
        </w:rPr>
        <w:t>IPLC</w:t>
      </w:r>
      <w:r w:rsidR="001D3A48">
        <w:rPr>
          <w:rFonts w:eastAsia="Times New Roman" w:cs="Tahoma"/>
          <w:color w:val="000000"/>
          <w:shd w:val="clear" w:color="auto" w:fill="FFFFFF"/>
        </w:rPr>
        <w:t>s</w:t>
      </w:r>
      <w:r w:rsidR="00AD403E">
        <w:rPr>
          <w:rFonts w:eastAsia="Times New Roman" w:cs="Tahoma"/>
          <w:color w:val="000000"/>
          <w:shd w:val="clear" w:color="auto" w:fill="FFFFFF"/>
        </w:rPr>
        <w:t xml:space="preserve"> in their delegation</w:t>
      </w:r>
      <w:r w:rsidR="005D6506" w:rsidRPr="006672F7">
        <w:rPr>
          <w:rFonts w:eastAsia="Times New Roman" w:cs="Tahoma"/>
          <w:color w:val="000000"/>
          <w:shd w:val="clear" w:color="auto" w:fill="FFFFFF"/>
        </w:rPr>
        <w:t>.</w:t>
      </w:r>
      <w:r w:rsidR="00EA5031">
        <w:rPr>
          <w:rStyle w:val="FootnoteReference"/>
          <w:rFonts w:eastAsia="Times New Roman" w:cs="Tahoma"/>
          <w:color w:val="000000"/>
          <w:shd w:val="clear" w:color="auto" w:fill="FFFFFF"/>
        </w:rPr>
        <w:footnoteReference w:id="12"/>
      </w:r>
      <w:r w:rsidR="005D6506">
        <w:rPr>
          <w:rFonts w:eastAsia="Times New Roman" w:cs="Tahoma"/>
          <w:color w:val="000000"/>
          <w:shd w:val="clear" w:color="auto" w:fill="FFFFFF"/>
        </w:rPr>
        <w:t xml:space="preserve"> </w:t>
      </w:r>
      <w:r w:rsidR="00AD403E">
        <w:rPr>
          <w:rFonts w:eastAsia="Times New Roman" w:cs="Tahoma"/>
          <w:color w:val="000000"/>
          <w:shd w:val="clear" w:color="auto" w:fill="FFFFFF"/>
        </w:rPr>
        <w:t>However,</w:t>
      </w:r>
      <w:r w:rsidR="004E7A84">
        <w:rPr>
          <w:rFonts w:eastAsia="Times New Roman" w:cs="Tahoma"/>
          <w:color w:val="000000"/>
          <w:shd w:val="clear" w:color="auto" w:fill="FFFFFF"/>
        </w:rPr>
        <w:t xml:space="preserve"> this does</w:t>
      </w:r>
      <w:r w:rsidR="00AD403E">
        <w:rPr>
          <w:rFonts w:eastAsia="Times New Roman" w:cs="Tahoma"/>
          <w:color w:val="000000"/>
          <w:shd w:val="clear" w:color="auto" w:fill="FFFFFF"/>
        </w:rPr>
        <w:t xml:space="preserve"> </w:t>
      </w:r>
      <w:r w:rsidR="004E7A84">
        <w:rPr>
          <w:rFonts w:eastAsia="Times New Roman" w:cs="Tahoma"/>
          <w:color w:val="000000"/>
          <w:shd w:val="clear" w:color="auto" w:fill="FFFFFF"/>
        </w:rPr>
        <w:t>n</w:t>
      </w:r>
      <w:r w:rsidR="00AD403E">
        <w:rPr>
          <w:rFonts w:eastAsia="Times New Roman" w:cs="Tahoma"/>
          <w:color w:val="000000"/>
          <w:shd w:val="clear" w:color="auto" w:fill="FFFFFF"/>
        </w:rPr>
        <w:t>o</w:t>
      </w:r>
      <w:r w:rsidR="004E7A84">
        <w:rPr>
          <w:rFonts w:eastAsia="Times New Roman" w:cs="Tahoma"/>
          <w:color w:val="000000"/>
          <w:shd w:val="clear" w:color="auto" w:fill="FFFFFF"/>
        </w:rPr>
        <w:t xml:space="preserve">t </w:t>
      </w:r>
      <w:r w:rsidR="00AD403E">
        <w:rPr>
          <w:rFonts w:eastAsia="Times New Roman" w:cs="Tahoma"/>
          <w:color w:val="000000"/>
          <w:shd w:val="clear" w:color="auto" w:fill="FFFFFF"/>
        </w:rPr>
        <w:t xml:space="preserve">necessarily translate into IPLC ideas being included in </w:t>
      </w:r>
      <w:r w:rsidR="005E202C">
        <w:rPr>
          <w:rFonts w:eastAsia="Times New Roman" w:cs="Tahoma"/>
          <w:color w:val="000000"/>
          <w:shd w:val="clear" w:color="auto" w:fill="FFFFFF"/>
        </w:rPr>
        <w:t>political proposals</w:t>
      </w:r>
      <w:r w:rsidR="001D3A48">
        <w:rPr>
          <w:rFonts w:eastAsia="Times New Roman" w:cs="Tahoma"/>
          <w:color w:val="000000"/>
          <w:shd w:val="clear" w:color="auto" w:fill="FFFFFF"/>
        </w:rPr>
        <w:t xml:space="preserve">, or to IPLCs being supported </w:t>
      </w:r>
      <w:r w:rsidR="00703886">
        <w:rPr>
          <w:rFonts w:eastAsia="Times New Roman" w:cs="Tahoma"/>
          <w:color w:val="000000"/>
          <w:shd w:val="clear" w:color="auto" w:fill="FFFFFF"/>
        </w:rPr>
        <w:t>to</w:t>
      </w:r>
      <w:r w:rsidR="001D3A48">
        <w:rPr>
          <w:rFonts w:eastAsia="Times New Roman" w:cs="Tahoma"/>
          <w:color w:val="000000"/>
          <w:shd w:val="clear" w:color="auto" w:fill="FFFFFF"/>
        </w:rPr>
        <w:t xml:space="preserve"> defend their territories. </w:t>
      </w:r>
    </w:p>
    <w:p w14:paraId="4506F16C" w14:textId="41E75AFB" w:rsidR="00AB7287" w:rsidRDefault="00943027" w:rsidP="003040BA">
      <w:pPr>
        <w:pStyle w:val="ListParagraph"/>
        <w:numPr>
          <w:ilvl w:val="0"/>
          <w:numId w:val="15"/>
        </w:numPr>
        <w:spacing w:line="276" w:lineRule="auto"/>
        <w:jc w:val="both"/>
        <w:rPr>
          <w:rFonts w:cstheme="minorHAnsi"/>
        </w:rPr>
      </w:pPr>
      <w:r w:rsidRPr="00EC1B9D">
        <w:rPr>
          <w:rFonts w:cstheme="minorHAnsi"/>
        </w:rPr>
        <w:t>Bolivia has a process of negotiation and laws at the national level, but it has proved difficult to apply these laws</w:t>
      </w:r>
      <w:r w:rsidR="007F0BB7">
        <w:rPr>
          <w:rFonts w:cstheme="minorHAnsi"/>
        </w:rPr>
        <w:t xml:space="preserve"> at the local level</w:t>
      </w:r>
      <w:r w:rsidRPr="00EC1B9D">
        <w:rPr>
          <w:rFonts w:cstheme="minorHAnsi"/>
        </w:rPr>
        <w:t xml:space="preserve">. </w:t>
      </w:r>
    </w:p>
    <w:p w14:paraId="2F308BFC" w14:textId="1C96B0A4" w:rsidR="00FF27AB" w:rsidRPr="00FC07D4" w:rsidRDefault="006D71E7" w:rsidP="003040BA">
      <w:pPr>
        <w:pStyle w:val="ListParagraph"/>
        <w:numPr>
          <w:ilvl w:val="0"/>
          <w:numId w:val="15"/>
        </w:numPr>
        <w:spacing w:line="276" w:lineRule="auto"/>
        <w:jc w:val="both"/>
        <w:rPr>
          <w:rFonts w:cstheme="minorHAnsi"/>
        </w:rPr>
      </w:pPr>
      <w:r w:rsidRPr="00FC07D4">
        <w:rPr>
          <w:rFonts w:cstheme="minorHAnsi"/>
        </w:rPr>
        <w:t xml:space="preserve">In the Amazon, </w:t>
      </w:r>
      <w:r w:rsidR="008A24DC">
        <w:rPr>
          <w:rFonts w:cstheme="minorHAnsi"/>
        </w:rPr>
        <w:t xml:space="preserve">some </w:t>
      </w:r>
      <w:r w:rsidR="00703886">
        <w:rPr>
          <w:rFonts w:cstheme="minorHAnsi"/>
        </w:rPr>
        <w:t>i</w:t>
      </w:r>
      <w:r w:rsidR="00DB2BB3" w:rsidRPr="00FC07D4">
        <w:rPr>
          <w:rFonts w:cstheme="minorHAnsi"/>
        </w:rPr>
        <w:t>ndigenous</w:t>
      </w:r>
      <w:r w:rsidRPr="00FC07D4">
        <w:rPr>
          <w:rFonts w:cstheme="minorHAnsi"/>
        </w:rPr>
        <w:t xml:space="preserve"> peoples and local communities have developed </w:t>
      </w:r>
      <w:r w:rsidR="00A53ACF">
        <w:rPr>
          <w:rFonts w:cstheme="minorHAnsi"/>
        </w:rPr>
        <w:t>c</w:t>
      </w:r>
      <w:r w:rsidR="00A53ACF" w:rsidRPr="00FC07D4">
        <w:rPr>
          <w:rFonts w:cstheme="minorHAnsi"/>
        </w:rPr>
        <w:t xml:space="preserve">onsultation </w:t>
      </w:r>
      <w:r w:rsidRPr="00FC07D4">
        <w:rPr>
          <w:rFonts w:cstheme="minorHAnsi"/>
        </w:rPr>
        <w:t>protocols as a means of self-</w:t>
      </w:r>
      <w:r w:rsidRPr="00FC07D4">
        <w:rPr>
          <w:rStyle w:val="CommentReference"/>
          <w:sz w:val="22"/>
          <w:szCs w:val="22"/>
        </w:rPr>
        <w:t xml:space="preserve">implementation or regulation of the ILO 169 Convention. </w:t>
      </w:r>
      <w:r w:rsidR="001F201C" w:rsidRPr="00FC07D4">
        <w:rPr>
          <w:rStyle w:val="CommentReference"/>
          <w:sz w:val="22"/>
          <w:szCs w:val="22"/>
        </w:rPr>
        <w:t xml:space="preserve">Some of these protocols are developed alongside Life Plans or Territorial Management Plans. In these protocols, IPLCs define rules, </w:t>
      </w:r>
      <w:proofErr w:type="gramStart"/>
      <w:r w:rsidR="001F201C" w:rsidRPr="00FC07D4">
        <w:rPr>
          <w:rStyle w:val="CommentReference"/>
          <w:sz w:val="22"/>
          <w:szCs w:val="22"/>
        </w:rPr>
        <w:t>institutions</w:t>
      </w:r>
      <w:proofErr w:type="gramEnd"/>
      <w:r w:rsidR="001F201C" w:rsidRPr="00FC07D4">
        <w:rPr>
          <w:rStyle w:val="CommentReference"/>
          <w:sz w:val="22"/>
          <w:szCs w:val="22"/>
        </w:rPr>
        <w:t xml:space="preserve"> and steps to be involved in the consultation process. The </w:t>
      </w:r>
      <w:proofErr w:type="spellStart"/>
      <w:r w:rsidR="001F201C" w:rsidRPr="00FC07D4">
        <w:rPr>
          <w:rStyle w:val="CommentReference"/>
          <w:sz w:val="22"/>
          <w:szCs w:val="22"/>
        </w:rPr>
        <w:t>Wajampi</w:t>
      </w:r>
      <w:proofErr w:type="spellEnd"/>
      <w:r w:rsidR="001F201C" w:rsidRPr="00FC07D4">
        <w:rPr>
          <w:rStyle w:val="CommentReference"/>
          <w:sz w:val="22"/>
          <w:szCs w:val="22"/>
        </w:rPr>
        <w:t xml:space="preserve"> people of the Brazilian Amazon are using their protocol to negotiate a settlement around their territory with the Brazilian </w:t>
      </w:r>
      <w:r w:rsidR="0013495E">
        <w:rPr>
          <w:rStyle w:val="CommentReference"/>
          <w:sz w:val="22"/>
          <w:szCs w:val="22"/>
        </w:rPr>
        <w:t>g</w:t>
      </w:r>
      <w:r w:rsidR="001F201C" w:rsidRPr="00FC07D4">
        <w:rPr>
          <w:rStyle w:val="CommentReference"/>
          <w:sz w:val="22"/>
          <w:szCs w:val="22"/>
        </w:rPr>
        <w:t xml:space="preserve">overnment. </w:t>
      </w:r>
    </w:p>
    <w:p w14:paraId="0DFC84D9" w14:textId="3AE22D32" w:rsidR="00943027" w:rsidRPr="00AB7287" w:rsidRDefault="00943027" w:rsidP="003040BA">
      <w:pPr>
        <w:pStyle w:val="ListParagraph"/>
        <w:numPr>
          <w:ilvl w:val="0"/>
          <w:numId w:val="15"/>
        </w:numPr>
        <w:spacing w:line="276" w:lineRule="auto"/>
        <w:jc w:val="both"/>
        <w:rPr>
          <w:rFonts w:cstheme="minorHAnsi"/>
        </w:rPr>
      </w:pPr>
      <w:r w:rsidRPr="00AB7287">
        <w:rPr>
          <w:rFonts w:cstheme="minorHAnsi"/>
        </w:rPr>
        <w:t xml:space="preserve">Conflict also often occurs between the national and local levels around predators, for example in France, Spain, Norway and Sweden, as national </w:t>
      </w:r>
      <w:r w:rsidR="0013495E">
        <w:rPr>
          <w:rFonts w:cstheme="minorHAnsi"/>
        </w:rPr>
        <w:t>g</w:t>
      </w:r>
      <w:r w:rsidRPr="00AB7287">
        <w:rPr>
          <w:rFonts w:cstheme="minorHAnsi"/>
        </w:rPr>
        <w:t>overnments and conservation groups seek to protect charismatic predators while local people need to manage the impacts from these animals on their herds.</w:t>
      </w:r>
    </w:p>
    <w:p w14:paraId="2B8121D2" w14:textId="69BABCEB" w:rsidR="00943027" w:rsidRDefault="00943027" w:rsidP="003040BA">
      <w:pPr>
        <w:pStyle w:val="ListParagraph"/>
        <w:numPr>
          <w:ilvl w:val="0"/>
          <w:numId w:val="15"/>
        </w:numPr>
        <w:spacing w:line="276" w:lineRule="auto"/>
        <w:jc w:val="both"/>
        <w:rPr>
          <w:rFonts w:cstheme="minorHAnsi"/>
        </w:rPr>
      </w:pPr>
      <w:r w:rsidRPr="00616FC6">
        <w:rPr>
          <w:rFonts w:cstheme="minorHAnsi"/>
        </w:rPr>
        <w:t xml:space="preserve">Indigenous peoples’ decision-making is often different from national governmental decision-making. In many cases the two systems may not be compatible. In a smaller society, it may be the elders who </w:t>
      </w:r>
      <w:proofErr w:type="gramStart"/>
      <w:r w:rsidRPr="00616FC6">
        <w:rPr>
          <w:rFonts w:cstheme="minorHAnsi"/>
        </w:rPr>
        <w:t>decide</w:t>
      </w:r>
      <w:proofErr w:type="gramEnd"/>
      <w:r w:rsidRPr="00616FC6">
        <w:rPr>
          <w:rFonts w:cstheme="minorHAnsi"/>
        </w:rPr>
        <w:t xml:space="preserve"> and much may work on the basis of trust and social norms, while this is not the case in larger societies. </w:t>
      </w:r>
    </w:p>
    <w:p w14:paraId="0A0D3400" w14:textId="70CE1E00" w:rsidR="005E202C" w:rsidRDefault="00DB4ECE" w:rsidP="003040BA">
      <w:pPr>
        <w:pStyle w:val="ListParagraph"/>
        <w:numPr>
          <w:ilvl w:val="0"/>
          <w:numId w:val="15"/>
        </w:numPr>
        <w:spacing w:line="276" w:lineRule="auto"/>
        <w:jc w:val="both"/>
        <w:rPr>
          <w:rFonts w:cstheme="minorHAnsi"/>
        </w:rPr>
      </w:pPr>
      <w:r>
        <w:rPr>
          <w:rFonts w:cstheme="minorHAnsi"/>
        </w:rPr>
        <w:t>One</w:t>
      </w:r>
      <w:r w:rsidR="005E202C">
        <w:rPr>
          <w:rFonts w:cstheme="minorHAnsi"/>
        </w:rPr>
        <w:t xml:space="preserve"> of the </w:t>
      </w:r>
      <w:r w:rsidR="00703886">
        <w:rPr>
          <w:rFonts w:cstheme="minorHAnsi"/>
        </w:rPr>
        <w:t xml:space="preserve">indigenous </w:t>
      </w:r>
      <w:r w:rsidR="005E202C">
        <w:rPr>
          <w:rFonts w:cstheme="minorHAnsi"/>
        </w:rPr>
        <w:t xml:space="preserve">assessment authors provided the following supplementary information: </w:t>
      </w:r>
    </w:p>
    <w:p w14:paraId="379098AD" w14:textId="6DB57812" w:rsidR="005E202C" w:rsidRDefault="005E202C" w:rsidP="003040BA">
      <w:pPr>
        <w:pStyle w:val="ListParagraph"/>
        <w:numPr>
          <w:ilvl w:val="1"/>
          <w:numId w:val="47"/>
        </w:numPr>
        <w:spacing w:line="276" w:lineRule="auto"/>
        <w:jc w:val="both"/>
        <w:rPr>
          <w:rFonts w:cstheme="minorHAnsi"/>
        </w:rPr>
      </w:pPr>
      <w:r>
        <w:rPr>
          <w:rFonts w:cstheme="minorHAnsi"/>
        </w:rPr>
        <w:t xml:space="preserve">Indigenous peoples develop innovative ways to resist decisions that exclude them </w:t>
      </w:r>
      <w:r w:rsidR="00703886">
        <w:rPr>
          <w:rFonts w:cstheme="minorHAnsi"/>
        </w:rPr>
        <w:t>and that have</w:t>
      </w:r>
      <w:r>
        <w:rPr>
          <w:rFonts w:cstheme="minorHAnsi"/>
        </w:rPr>
        <w:t xml:space="preserve"> the potential to destroy their intrinsic connection and responsibilities </w:t>
      </w:r>
      <w:r w:rsidR="00703886">
        <w:rPr>
          <w:rFonts w:cstheme="minorHAnsi"/>
        </w:rPr>
        <w:t>to</w:t>
      </w:r>
      <w:r>
        <w:rPr>
          <w:rFonts w:cstheme="minorHAnsi"/>
        </w:rPr>
        <w:t xml:space="preserve"> </w:t>
      </w:r>
      <w:r w:rsidR="00703886">
        <w:rPr>
          <w:rFonts w:cstheme="minorHAnsi"/>
        </w:rPr>
        <w:t>M</w:t>
      </w:r>
      <w:r>
        <w:rPr>
          <w:rFonts w:cstheme="minorHAnsi"/>
        </w:rPr>
        <w:t xml:space="preserve">other </w:t>
      </w:r>
      <w:r w:rsidR="00703886">
        <w:rPr>
          <w:rFonts w:cstheme="minorHAnsi"/>
        </w:rPr>
        <w:t>E</w:t>
      </w:r>
      <w:r>
        <w:rPr>
          <w:rFonts w:cstheme="minorHAnsi"/>
        </w:rPr>
        <w:t xml:space="preserve">arth. In Colombia, the </w:t>
      </w:r>
      <w:proofErr w:type="spellStart"/>
      <w:r>
        <w:rPr>
          <w:rFonts w:cstheme="minorHAnsi"/>
        </w:rPr>
        <w:t>U’wa</w:t>
      </w:r>
      <w:proofErr w:type="spellEnd"/>
      <w:r>
        <w:rPr>
          <w:rFonts w:cstheme="minorHAnsi"/>
        </w:rPr>
        <w:t xml:space="preserve"> people w</w:t>
      </w:r>
      <w:r w:rsidR="00703886">
        <w:rPr>
          <w:rFonts w:cstheme="minorHAnsi"/>
        </w:rPr>
        <w:t>ere</w:t>
      </w:r>
      <w:r>
        <w:rPr>
          <w:rFonts w:cstheme="minorHAnsi"/>
        </w:rPr>
        <w:t xml:space="preserve"> able to halt Occidental Petroleum (OXY), and the </w:t>
      </w:r>
      <w:r w:rsidR="0013495E">
        <w:rPr>
          <w:rFonts w:cstheme="minorHAnsi"/>
        </w:rPr>
        <w:t>g</w:t>
      </w:r>
      <w:r>
        <w:rPr>
          <w:rFonts w:cstheme="minorHAnsi"/>
        </w:rPr>
        <w:t xml:space="preserve">overnment that granted the concession for advancing oil exploration, by developing </w:t>
      </w:r>
      <w:r>
        <w:rPr>
          <w:rFonts w:cstheme="minorHAnsi"/>
        </w:rPr>
        <w:lastRenderedPageBreak/>
        <w:t xml:space="preserve">a local, national and international strategy during the 1990s. </w:t>
      </w:r>
      <w:proofErr w:type="spellStart"/>
      <w:r>
        <w:rPr>
          <w:rFonts w:cstheme="minorHAnsi"/>
        </w:rPr>
        <w:t>U’wa</w:t>
      </w:r>
      <w:proofErr w:type="spellEnd"/>
      <w:r>
        <w:rPr>
          <w:rFonts w:cstheme="minorHAnsi"/>
        </w:rPr>
        <w:t xml:space="preserve"> people threatened to commit collective suicide if the exploration of oil were to take place because it could disrupt their way of life to the point that would make</w:t>
      </w:r>
      <w:r w:rsidR="00703886">
        <w:rPr>
          <w:rFonts w:cstheme="minorHAnsi"/>
        </w:rPr>
        <w:t xml:space="preserve"> it</w:t>
      </w:r>
      <w:r>
        <w:rPr>
          <w:rFonts w:cstheme="minorHAnsi"/>
        </w:rPr>
        <w:t xml:space="preserve"> impossible to fulfill their responsibilities to protect, take care</w:t>
      </w:r>
      <w:r w:rsidR="004E22FF">
        <w:rPr>
          <w:rFonts w:cstheme="minorHAnsi"/>
        </w:rPr>
        <w:t xml:space="preserve"> of</w:t>
      </w:r>
      <w:r>
        <w:rPr>
          <w:rFonts w:cstheme="minorHAnsi"/>
        </w:rPr>
        <w:t xml:space="preserve">, and maintain the balance of the </w:t>
      </w:r>
      <w:r w:rsidR="00703886">
        <w:rPr>
          <w:rFonts w:cstheme="minorHAnsi"/>
        </w:rPr>
        <w:t>E</w:t>
      </w:r>
      <w:r>
        <w:rPr>
          <w:rFonts w:cstheme="minorHAnsi"/>
        </w:rPr>
        <w:t xml:space="preserve">arth. In their view, removing the oil from their land was equivalent to extracting the blood of </w:t>
      </w:r>
      <w:r w:rsidR="00703886">
        <w:rPr>
          <w:rFonts w:cstheme="minorHAnsi"/>
        </w:rPr>
        <w:t>M</w:t>
      </w:r>
      <w:r>
        <w:rPr>
          <w:rFonts w:cstheme="minorHAnsi"/>
        </w:rPr>
        <w:t xml:space="preserve">other </w:t>
      </w:r>
      <w:r w:rsidR="00703886">
        <w:rPr>
          <w:rFonts w:cstheme="minorHAnsi"/>
        </w:rPr>
        <w:t>E</w:t>
      </w:r>
      <w:r>
        <w:rPr>
          <w:rFonts w:cstheme="minorHAnsi"/>
        </w:rPr>
        <w:t xml:space="preserve">arth, </w:t>
      </w:r>
      <w:r w:rsidR="00703886">
        <w:rPr>
          <w:rFonts w:cstheme="minorHAnsi"/>
        </w:rPr>
        <w:t>which</w:t>
      </w:r>
      <w:r>
        <w:rPr>
          <w:rFonts w:cstheme="minorHAnsi"/>
        </w:rPr>
        <w:t xml:space="preserve"> </w:t>
      </w:r>
      <w:proofErr w:type="spellStart"/>
      <w:r>
        <w:rPr>
          <w:rFonts w:cstheme="minorHAnsi"/>
        </w:rPr>
        <w:t>U’wa</w:t>
      </w:r>
      <w:proofErr w:type="spellEnd"/>
      <w:r>
        <w:rPr>
          <w:rFonts w:cstheme="minorHAnsi"/>
        </w:rPr>
        <w:t xml:space="preserve"> conceive not only as a living being but as the origin of all life. A national, </w:t>
      </w:r>
      <w:proofErr w:type="gramStart"/>
      <w:r>
        <w:rPr>
          <w:rFonts w:cstheme="minorHAnsi"/>
        </w:rPr>
        <w:t>regional</w:t>
      </w:r>
      <w:proofErr w:type="gramEnd"/>
      <w:r>
        <w:rPr>
          <w:rFonts w:cstheme="minorHAnsi"/>
        </w:rPr>
        <w:t xml:space="preserve"> and international alliance implemented legal, social and environmental resistance supporting </w:t>
      </w:r>
      <w:proofErr w:type="spellStart"/>
      <w:r>
        <w:rPr>
          <w:rFonts w:cstheme="minorHAnsi"/>
        </w:rPr>
        <w:t>U’wa</w:t>
      </w:r>
      <w:proofErr w:type="spellEnd"/>
      <w:r>
        <w:rPr>
          <w:rFonts w:cstheme="minorHAnsi"/>
        </w:rPr>
        <w:t xml:space="preserve"> people to make their worldview known and their voice heard, contributing to the recognition and retention of their collective rights to their territory. Although O</w:t>
      </w:r>
      <w:r w:rsidR="00703886">
        <w:rPr>
          <w:rFonts w:cstheme="minorHAnsi"/>
        </w:rPr>
        <w:t>XY</w:t>
      </w:r>
      <w:r w:rsidR="00A53ACF">
        <w:rPr>
          <w:rFonts w:cstheme="minorHAnsi"/>
        </w:rPr>
        <w:t xml:space="preserve"> </w:t>
      </w:r>
      <w:r>
        <w:rPr>
          <w:rFonts w:cstheme="minorHAnsi"/>
        </w:rPr>
        <w:t xml:space="preserve">withdrew from the exploration in 2001, the threats against the </w:t>
      </w:r>
      <w:proofErr w:type="spellStart"/>
      <w:r>
        <w:rPr>
          <w:rFonts w:cstheme="minorHAnsi"/>
        </w:rPr>
        <w:t>U’wa’s</w:t>
      </w:r>
      <w:proofErr w:type="spellEnd"/>
      <w:r>
        <w:rPr>
          <w:rFonts w:cstheme="minorHAnsi"/>
        </w:rPr>
        <w:t xml:space="preserve"> way of life and land did not end. </w:t>
      </w:r>
    </w:p>
    <w:p w14:paraId="3BEE714B" w14:textId="65CC3F0D" w:rsidR="005E202C" w:rsidRPr="005E202C" w:rsidRDefault="005E202C" w:rsidP="003040BA">
      <w:pPr>
        <w:pStyle w:val="ListParagraph"/>
        <w:numPr>
          <w:ilvl w:val="1"/>
          <w:numId w:val="47"/>
        </w:numPr>
        <w:spacing w:line="276" w:lineRule="auto"/>
        <w:jc w:val="both"/>
        <w:rPr>
          <w:rFonts w:cstheme="minorHAnsi"/>
        </w:rPr>
      </w:pPr>
      <w:r>
        <w:rPr>
          <w:rFonts w:cstheme="minorHAnsi"/>
        </w:rPr>
        <w:t xml:space="preserve">Indigenous peoples in Colombia have mobilized progressive interpretation of the original provisions protecting </w:t>
      </w:r>
      <w:r w:rsidR="00703886">
        <w:rPr>
          <w:rFonts w:cstheme="minorHAnsi"/>
        </w:rPr>
        <w:t>i</w:t>
      </w:r>
      <w:r>
        <w:rPr>
          <w:rFonts w:cstheme="minorHAnsi"/>
        </w:rPr>
        <w:t xml:space="preserve">ndigenous rights established in the 1992 Constitution. The Constitutional Court has advanced positive interpretations of the cultural and ethnic diversity of the nation, provisions that guarantee </w:t>
      </w:r>
      <w:r w:rsidR="00703886">
        <w:rPr>
          <w:rFonts w:cstheme="minorHAnsi"/>
        </w:rPr>
        <w:t>i</w:t>
      </w:r>
      <w:r>
        <w:rPr>
          <w:rFonts w:cstheme="minorHAnsi"/>
        </w:rPr>
        <w:t xml:space="preserve">ndigenous jurisdiction, and the ILO Convention 169 of 1989 ratified by the Colombian </w:t>
      </w:r>
      <w:r w:rsidR="00ED1739">
        <w:rPr>
          <w:rFonts w:cstheme="minorHAnsi"/>
        </w:rPr>
        <w:t>G</w:t>
      </w:r>
      <w:r>
        <w:rPr>
          <w:rFonts w:cstheme="minorHAnsi"/>
        </w:rPr>
        <w:t xml:space="preserve">overnment. Some of the remarkable interpretations are the recognition of fundamental collective human rights like the duty to consult and the rights to their collective territories, language, and a distinctive culture. Additionally, in 2016, the Constitutional Court through sentence T-622 applied a biocultural framework to protect </w:t>
      </w:r>
      <w:r w:rsidRPr="00D44AC6">
        <w:rPr>
          <w:rFonts w:cstheme="minorHAnsi"/>
        </w:rPr>
        <w:t xml:space="preserve">the </w:t>
      </w:r>
      <w:proofErr w:type="spellStart"/>
      <w:r w:rsidRPr="00D44AC6">
        <w:rPr>
          <w:rFonts w:cstheme="minorHAnsi"/>
        </w:rPr>
        <w:t>Atrato</w:t>
      </w:r>
      <w:proofErr w:type="spellEnd"/>
      <w:r w:rsidRPr="00D44AC6">
        <w:rPr>
          <w:rFonts w:cstheme="minorHAnsi"/>
        </w:rPr>
        <w:t xml:space="preserve"> River as a subject of rights, to guaranteeing its conservation and protection. The Court hence recognized the communities’ worldviews and the importance of cultural and biological diversity as forming part of one intrinsic relationship. The </w:t>
      </w:r>
      <w:proofErr w:type="spellStart"/>
      <w:r w:rsidRPr="00D44AC6">
        <w:rPr>
          <w:rFonts w:cstheme="minorHAnsi"/>
        </w:rPr>
        <w:t>conce</w:t>
      </w:r>
      <w:r>
        <w:rPr>
          <w:color w:val="212121"/>
          <w:lang w:val="en"/>
        </w:rPr>
        <w:t>pt</w:t>
      </w:r>
      <w:proofErr w:type="spellEnd"/>
      <w:r>
        <w:rPr>
          <w:color w:val="212121"/>
          <w:lang w:val="en"/>
        </w:rPr>
        <w:t xml:space="preserve"> of biocultural rights was advanced in this judicial decision promoting the idea that t</w:t>
      </w:r>
      <w:r w:rsidRPr="00764CF4">
        <w:rPr>
          <w:color w:val="212121"/>
          <w:lang w:val="en"/>
        </w:rPr>
        <w:t xml:space="preserve">he restoration of </w:t>
      </w:r>
      <w:r>
        <w:rPr>
          <w:color w:val="212121"/>
          <w:lang w:val="en"/>
        </w:rPr>
        <w:t xml:space="preserve">the river </w:t>
      </w:r>
      <w:r w:rsidRPr="00764CF4">
        <w:rPr>
          <w:color w:val="212121"/>
          <w:lang w:val="en"/>
        </w:rPr>
        <w:t xml:space="preserve">is essential to the protection and preservation of the way of life and biocultural heritage of the </w:t>
      </w:r>
      <w:r w:rsidR="00703886">
        <w:rPr>
          <w:color w:val="212121"/>
          <w:lang w:val="en"/>
        </w:rPr>
        <w:t>i</w:t>
      </w:r>
      <w:r>
        <w:rPr>
          <w:color w:val="212121"/>
          <w:lang w:val="en"/>
        </w:rPr>
        <w:t xml:space="preserve">ndigenous </w:t>
      </w:r>
      <w:r w:rsidRPr="00764CF4">
        <w:rPr>
          <w:color w:val="212121"/>
          <w:lang w:val="en"/>
        </w:rPr>
        <w:t xml:space="preserve">peoples and </w:t>
      </w:r>
      <w:r>
        <w:rPr>
          <w:color w:val="212121"/>
          <w:lang w:val="en"/>
        </w:rPr>
        <w:t xml:space="preserve">Afro-Colombian </w:t>
      </w:r>
      <w:r w:rsidRPr="00764CF4">
        <w:rPr>
          <w:color w:val="212121"/>
          <w:lang w:val="en"/>
        </w:rPr>
        <w:t xml:space="preserve">communities that </w:t>
      </w:r>
      <w:r w:rsidR="00703886">
        <w:rPr>
          <w:color w:val="212121"/>
          <w:lang w:val="en"/>
        </w:rPr>
        <w:t>live along it</w:t>
      </w:r>
      <w:r w:rsidR="00732527">
        <w:rPr>
          <w:color w:val="212121"/>
          <w:lang w:val="en"/>
        </w:rPr>
        <w:t>s banks</w:t>
      </w:r>
      <w:r>
        <w:rPr>
          <w:color w:val="212121"/>
          <w:lang w:val="en"/>
        </w:rPr>
        <w:t>.</w:t>
      </w:r>
      <w:r>
        <w:rPr>
          <w:rFonts w:cstheme="minorHAnsi"/>
        </w:rPr>
        <w:t xml:space="preserve"> </w:t>
      </w:r>
    </w:p>
    <w:p w14:paraId="13FB367B" w14:textId="7288D156" w:rsidR="00943027" w:rsidRPr="00EC1B9D" w:rsidRDefault="00943027" w:rsidP="003040BA">
      <w:pPr>
        <w:pStyle w:val="Heading3"/>
        <w:jc w:val="both"/>
      </w:pPr>
      <w:bookmarkStart w:id="61" w:name="_Toc4769690"/>
      <w:bookmarkStart w:id="62" w:name="_Toc106270742"/>
      <w:r w:rsidRPr="00EC1B9D">
        <w:t>Local-level governance and decision-making</w:t>
      </w:r>
      <w:bookmarkEnd w:id="61"/>
      <w:bookmarkEnd w:id="62"/>
    </w:p>
    <w:p w14:paraId="0607A038" w14:textId="30617303" w:rsidR="005E38D8" w:rsidRPr="005E38D8" w:rsidRDefault="005E38D8" w:rsidP="003040BA">
      <w:pPr>
        <w:pStyle w:val="ListParagraph"/>
        <w:numPr>
          <w:ilvl w:val="0"/>
          <w:numId w:val="17"/>
        </w:numPr>
        <w:spacing w:line="276" w:lineRule="auto"/>
        <w:jc w:val="both"/>
        <w:rPr>
          <w:rFonts w:cstheme="minorHAnsi"/>
        </w:rPr>
      </w:pPr>
      <w:r>
        <w:rPr>
          <w:rFonts w:cstheme="minorHAnsi"/>
        </w:rPr>
        <w:t>There are some good examples of local level governance, where IPLC</w:t>
      </w:r>
      <w:r w:rsidR="00732527">
        <w:rPr>
          <w:rFonts w:cstheme="minorHAnsi"/>
        </w:rPr>
        <w:t>s</w:t>
      </w:r>
      <w:r>
        <w:rPr>
          <w:rFonts w:cstheme="minorHAnsi"/>
        </w:rPr>
        <w:t xml:space="preserve"> are given control over their lands and resources and </w:t>
      </w:r>
      <w:proofErr w:type="gramStart"/>
      <w:r>
        <w:rPr>
          <w:rFonts w:cstheme="minorHAnsi"/>
        </w:rPr>
        <w:t>are able to</w:t>
      </w:r>
      <w:proofErr w:type="gramEnd"/>
      <w:r>
        <w:rPr>
          <w:rFonts w:cstheme="minorHAnsi"/>
        </w:rPr>
        <w:t xml:space="preserve"> use traditional methods and institutions to make decisions for themselves. However, often </w:t>
      </w:r>
      <w:r w:rsidRPr="00EC1B9D">
        <w:rPr>
          <w:rFonts w:cstheme="minorHAnsi"/>
        </w:rPr>
        <w:t>efforts at good local</w:t>
      </w:r>
      <w:r w:rsidR="00732527">
        <w:rPr>
          <w:rFonts w:cstheme="minorHAnsi"/>
        </w:rPr>
        <w:t>-</w:t>
      </w:r>
      <w:r w:rsidRPr="00EC1B9D">
        <w:rPr>
          <w:rFonts w:cstheme="minorHAnsi"/>
        </w:rPr>
        <w:t xml:space="preserve">level governance are </w:t>
      </w:r>
      <w:r w:rsidR="00E04CE8">
        <w:rPr>
          <w:rFonts w:cstheme="minorHAnsi"/>
        </w:rPr>
        <w:t>blocked or hindered</w:t>
      </w:r>
      <w:r w:rsidRPr="00EC1B9D">
        <w:rPr>
          <w:rFonts w:cstheme="minorHAnsi"/>
        </w:rPr>
        <w:t xml:space="preserve"> by </w:t>
      </w:r>
      <w:r>
        <w:rPr>
          <w:rFonts w:cstheme="minorHAnsi"/>
        </w:rPr>
        <w:t>unsupportive</w:t>
      </w:r>
      <w:r w:rsidRPr="00EC1B9D">
        <w:rPr>
          <w:rFonts w:cstheme="minorHAnsi"/>
        </w:rPr>
        <w:t xml:space="preserve"> </w:t>
      </w:r>
      <w:r w:rsidR="0013495E">
        <w:rPr>
          <w:rFonts w:cstheme="minorHAnsi"/>
        </w:rPr>
        <w:t>g</w:t>
      </w:r>
      <w:r w:rsidRPr="00EC1B9D">
        <w:rPr>
          <w:rFonts w:cstheme="minorHAnsi"/>
        </w:rPr>
        <w:t>overnment institutions</w:t>
      </w:r>
      <w:r>
        <w:rPr>
          <w:rFonts w:cstheme="minorHAnsi"/>
        </w:rPr>
        <w:t xml:space="preserve"> that limit self-determination</w:t>
      </w:r>
      <w:r w:rsidRPr="00EC1B9D">
        <w:rPr>
          <w:rFonts w:cstheme="minorHAnsi"/>
        </w:rPr>
        <w:t xml:space="preserve">. </w:t>
      </w:r>
    </w:p>
    <w:p w14:paraId="43CCEC03" w14:textId="5B7989EA" w:rsidR="00E93FA5" w:rsidRPr="007E03CE" w:rsidRDefault="00E93FA5" w:rsidP="00E93FA5">
      <w:pPr>
        <w:pStyle w:val="ListParagraph"/>
        <w:numPr>
          <w:ilvl w:val="0"/>
          <w:numId w:val="17"/>
        </w:numPr>
        <w:spacing w:line="276" w:lineRule="auto"/>
        <w:jc w:val="both"/>
        <w:rPr>
          <w:rFonts w:cstheme="minorHAnsi"/>
        </w:rPr>
      </w:pPr>
      <w:r w:rsidRPr="007E03CE">
        <w:rPr>
          <w:rFonts w:cstheme="minorHAnsi"/>
        </w:rPr>
        <w:t xml:space="preserve">In some communities, elders have been replaced </w:t>
      </w:r>
      <w:r>
        <w:rPr>
          <w:rFonts w:cstheme="minorHAnsi"/>
        </w:rPr>
        <w:t xml:space="preserve">as authority figures </w:t>
      </w:r>
      <w:r w:rsidRPr="007E03CE">
        <w:rPr>
          <w:rFonts w:cstheme="minorHAnsi"/>
        </w:rPr>
        <w:t>by young adults (</w:t>
      </w:r>
      <w:r>
        <w:rPr>
          <w:rFonts w:cstheme="minorHAnsi"/>
        </w:rPr>
        <w:t>for example</w:t>
      </w:r>
      <w:r w:rsidRPr="007E03CE">
        <w:rPr>
          <w:rFonts w:cstheme="minorHAnsi"/>
        </w:rPr>
        <w:t xml:space="preserve"> teachers), who often ignore the elders or disagree with them, while in other communities, young adults </w:t>
      </w:r>
      <w:r>
        <w:rPr>
          <w:rFonts w:cstheme="minorHAnsi"/>
        </w:rPr>
        <w:t xml:space="preserve">themselves </w:t>
      </w:r>
      <w:r w:rsidRPr="007E03CE">
        <w:rPr>
          <w:rFonts w:cstheme="minorHAnsi"/>
        </w:rPr>
        <w:t xml:space="preserve">are denied access </w:t>
      </w:r>
      <w:r>
        <w:rPr>
          <w:rFonts w:cstheme="minorHAnsi"/>
        </w:rPr>
        <w:t xml:space="preserve">to </w:t>
      </w:r>
      <w:r w:rsidRPr="007E03CE">
        <w:rPr>
          <w:rFonts w:cstheme="minorHAnsi"/>
        </w:rPr>
        <w:t>political decision-making.</w:t>
      </w:r>
    </w:p>
    <w:p w14:paraId="3EB6BCFE" w14:textId="77777777" w:rsidR="00E93FA5" w:rsidRPr="00EC1B9D" w:rsidRDefault="00E93FA5" w:rsidP="00E93FA5">
      <w:pPr>
        <w:pStyle w:val="ListParagraph"/>
        <w:numPr>
          <w:ilvl w:val="0"/>
          <w:numId w:val="17"/>
        </w:numPr>
        <w:spacing w:line="276" w:lineRule="auto"/>
        <w:jc w:val="both"/>
        <w:rPr>
          <w:rFonts w:cstheme="minorHAnsi"/>
        </w:rPr>
      </w:pPr>
      <w:r>
        <w:rPr>
          <w:rFonts w:cstheme="minorHAnsi"/>
        </w:rPr>
        <w:t>Participants highlighted that t</w:t>
      </w:r>
      <w:r w:rsidRPr="00EC1B9D">
        <w:rPr>
          <w:rFonts w:cstheme="minorHAnsi"/>
        </w:rPr>
        <w:t xml:space="preserve">here is a need to have </w:t>
      </w:r>
      <w:r>
        <w:rPr>
          <w:rFonts w:cstheme="minorHAnsi"/>
        </w:rPr>
        <w:t>“</w:t>
      </w:r>
      <w:r w:rsidRPr="00EC1B9D">
        <w:rPr>
          <w:rFonts w:cstheme="minorHAnsi"/>
        </w:rPr>
        <w:t>new</w:t>
      </w:r>
      <w:r>
        <w:rPr>
          <w:rFonts w:cstheme="minorHAnsi"/>
        </w:rPr>
        <w:t>”</w:t>
      </w:r>
      <w:r w:rsidRPr="00EC1B9D">
        <w:rPr>
          <w:rFonts w:cstheme="minorHAnsi"/>
        </w:rPr>
        <w:t xml:space="preserve"> and </w:t>
      </w:r>
      <w:r>
        <w:rPr>
          <w:rFonts w:cstheme="minorHAnsi"/>
        </w:rPr>
        <w:t>“</w:t>
      </w:r>
      <w:r w:rsidRPr="00EC1B9D">
        <w:rPr>
          <w:rFonts w:cstheme="minorHAnsi"/>
        </w:rPr>
        <w:t>traditional</w:t>
      </w:r>
      <w:r>
        <w:rPr>
          <w:rFonts w:cstheme="minorHAnsi"/>
        </w:rPr>
        <w:t>”</w:t>
      </w:r>
      <w:r w:rsidRPr="00EC1B9D">
        <w:rPr>
          <w:rFonts w:cstheme="minorHAnsi"/>
        </w:rPr>
        <w:t xml:space="preserve"> knowledge together – both are needed, and elders are needed to transfer knowledge to young people, not just teachers</w:t>
      </w:r>
      <w:r>
        <w:rPr>
          <w:rFonts w:cstheme="minorHAnsi"/>
        </w:rPr>
        <w:t xml:space="preserve"> in schools</w:t>
      </w:r>
      <w:r w:rsidRPr="00EC1B9D">
        <w:rPr>
          <w:rFonts w:cstheme="minorHAnsi"/>
        </w:rPr>
        <w:t xml:space="preserve">. Elders can become unconfident in the face of schools and societal changes, so their role and confidence </w:t>
      </w:r>
      <w:proofErr w:type="gramStart"/>
      <w:r w:rsidRPr="00EC1B9D">
        <w:rPr>
          <w:rFonts w:cstheme="minorHAnsi"/>
        </w:rPr>
        <w:t>needs</w:t>
      </w:r>
      <w:proofErr w:type="gramEnd"/>
      <w:r w:rsidRPr="00EC1B9D">
        <w:rPr>
          <w:rFonts w:cstheme="minorHAnsi"/>
        </w:rPr>
        <w:t xml:space="preserve"> to be reinforced. There is work needed in the whole community to build up knowledge, </w:t>
      </w:r>
      <w:proofErr w:type="gramStart"/>
      <w:r w:rsidRPr="00EC1B9D">
        <w:rPr>
          <w:rFonts w:cstheme="minorHAnsi"/>
        </w:rPr>
        <w:t>pride</w:t>
      </w:r>
      <w:proofErr w:type="gramEnd"/>
      <w:r w:rsidRPr="00EC1B9D">
        <w:rPr>
          <w:rFonts w:cstheme="minorHAnsi"/>
        </w:rPr>
        <w:t xml:space="preserve"> and confidence. </w:t>
      </w:r>
    </w:p>
    <w:p w14:paraId="037D233C" w14:textId="7EE7057F" w:rsidR="00E93FA5" w:rsidRDefault="00E93FA5" w:rsidP="00E93FA5">
      <w:pPr>
        <w:pStyle w:val="ListParagraph"/>
        <w:numPr>
          <w:ilvl w:val="0"/>
          <w:numId w:val="17"/>
        </w:numPr>
        <w:spacing w:line="276" w:lineRule="auto"/>
        <w:jc w:val="both"/>
        <w:rPr>
          <w:rFonts w:cstheme="minorHAnsi"/>
        </w:rPr>
      </w:pPr>
      <w:r>
        <w:rPr>
          <w:rFonts w:cstheme="minorHAnsi"/>
        </w:rPr>
        <w:lastRenderedPageBreak/>
        <w:t>Indigenous s</w:t>
      </w:r>
      <w:r w:rsidRPr="00EC1B9D">
        <w:rPr>
          <w:rFonts w:cstheme="minorHAnsi"/>
        </w:rPr>
        <w:t>piritual</w:t>
      </w:r>
      <w:r>
        <w:rPr>
          <w:rFonts w:cstheme="minorHAnsi"/>
        </w:rPr>
        <w:t xml:space="preserve">ity is </w:t>
      </w:r>
      <w:r w:rsidRPr="00EC1B9D">
        <w:rPr>
          <w:rFonts w:cstheme="minorHAnsi"/>
        </w:rPr>
        <w:t xml:space="preserve">very important. There </w:t>
      </w:r>
      <w:r>
        <w:rPr>
          <w:rFonts w:cstheme="minorHAnsi"/>
        </w:rPr>
        <w:t>are often</w:t>
      </w:r>
      <w:r w:rsidRPr="00EC1B9D">
        <w:rPr>
          <w:rFonts w:cstheme="minorHAnsi"/>
        </w:rPr>
        <w:t xml:space="preserve"> strong external pressures on communities including education and lifestyles</w:t>
      </w:r>
      <w:r>
        <w:rPr>
          <w:rFonts w:cstheme="minorHAnsi"/>
        </w:rPr>
        <w:t>, but</w:t>
      </w:r>
      <w:r w:rsidRPr="00EC1B9D">
        <w:rPr>
          <w:rFonts w:cstheme="minorHAnsi"/>
        </w:rPr>
        <w:t xml:space="preserve"> communities with strong spirituality can often resist these more successfully.</w:t>
      </w:r>
    </w:p>
    <w:p w14:paraId="247F2AAA" w14:textId="77777777" w:rsidR="00E93FA5" w:rsidRDefault="00E93FA5" w:rsidP="00E93FA5">
      <w:pPr>
        <w:pStyle w:val="ListParagraph"/>
        <w:numPr>
          <w:ilvl w:val="0"/>
          <w:numId w:val="17"/>
        </w:numPr>
        <w:spacing w:line="276" w:lineRule="auto"/>
        <w:jc w:val="both"/>
        <w:rPr>
          <w:rFonts w:cstheme="minorHAnsi"/>
        </w:rPr>
      </w:pPr>
      <w:r w:rsidRPr="00EC1B9D">
        <w:rPr>
          <w:rFonts w:cstheme="minorHAnsi"/>
        </w:rPr>
        <w:t>Customary laws at the community level often aim to be reconstructive. Going to jail would mean missing time from work and being with family, so the aim can instead be to reconstruct the mistake, for example to work for the people you stole from. This exercise can help the community to resolve the issue, recognizing that national</w:t>
      </w:r>
      <w:r>
        <w:rPr>
          <w:rFonts w:cstheme="minorHAnsi"/>
        </w:rPr>
        <w:t>-</w:t>
      </w:r>
      <w:r w:rsidRPr="00EC1B9D">
        <w:rPr>
          <w:rFonts w:cstheme="minorHAnsi"/>
        </w:rPr>
        <w:t xml:space="preserve">level justice </w:t>
      </w:r>
      <w:r>
        <w:rPr>
          <w:rFonts w:cstheme="minorHAnsi"/>
        </w:rPr>
        <w:t>i</w:t>
      </w:r>
      <w:r w:rsidRPr="00EC1B9D">
        <w:rPr>
          <w:rFonts w:cstheme="minorHAnsi"/>
        </w:rPr>
        <w:t xml:space="preserve">s not going to reach the community. The main question being asked by the community is how they can connect with reproduction </w:t>
      </w:r>
      <w:r>
        <w:rPr>
          <w:rFonts w:cstheme="minorHAnsi"/>
        </w:rPr>
        <w:t>and protection of life</w:t>
      </w:r>
      <w:r w:rsidRPr="00EC1B9D">
        <w:rPr>
          <w:rFonts w:cstheme="minorHAnsi"/>
        </w:rPr>
        <w:t xml:space="preserve">. </w:t>
      </w:r>
    </w:p>
    <w:p w14:paraId="7FCADCA2" w14:textId="6609B7E2" w:rsidR="00E93FA5" w:rsidRPr="00E93FA5" w:rsidRDefault="00E93FA5" w:rsidP="00E93FA5">
      <w:pPr>
        <w:spacing w:line="276" w:lineRule="auto"/>
        <w:jc w:val="both"/>
        <w:rPr>
          <w:rFonts w:cstheme="minorHAnsi"/>
        </w:rPr>
      </w:pPr>
      <w:r>
        <w:rPr>
          <w:rFonts w:cstheme="minorHAnsi"/>
        </w:rPr>
        <w:t>Examples:</w:t>
      </w:r>
    </w:p>
    <w:p w14:paraId="093BBDB7" w14:textId="2FA226CB" w:rsidR="005E202C" w:rsidRDefault="00943027" w:rsidP="003040BA">
      <w:pPr>
        <w:pStyle w:val="ListParagraph"/>
        <w:numPr>
          <w:ilvl w:val="0"/>
          <w:numId w:val="17"/>
        </w:numPr>
        <w:spacing w:line="276" w:lineRule="auto"/>
        <w:jc w:val="both"/>
        <w:rPr>
          <w:rFonts w:cstheme="minorHAnsi"/>
        </w:rPr>
      </w:pPr>
      <w:r w:rsidRPr="00EC1B9D">
        <w:rPr>
          <w:rFonts w:cstheme="minorHAnsi"/>
        </w:rPr>
        <w:t>In Thailand</w:t>
      </w:r>
      <w:r w:rsidR="00732527">
        <w:rPr>
          <w:rFonts w:cstheme="minorHAnsi"/>
        </w:rPr>
        <w:t>, p</w:t>
      </w:r>
      <w:r w:rsidRPr="00EC1B9D">
        <w:rPr>
          <w:rFonts w:cstheme="minorHAnsi"/>
        </w:rPr>
        <w:t xml:space="preserve">reviously there was strong local </w:t>
      </w:r>
      <w:r w:rsidR="00732527">
        <w:rPr>
          <w:rFonts w:cstheme="minorHAnsi"/>
        </w:rPr>
        <w:t>i</w:t>
      </w:r>
      <w:r w:rsidR="00DB2BB3">
        <w:rPr>
          <w:rFonts w:cstheme="minorHAnsi"/>
        </w:rPr>
        <w:t>ndigenous</w:t>
      </w:r>
      <w:r w:rsidRPr="00EC1B9D">
        <w:rPr>
          <w:rFonts w:cstheme="minorHAnsi"/>
        </w:rPr>
        <w:t xml:space="preserve"> governance, which provided a strong link to nature, partly through shaman, and community-led decision-making processes over which areas to farm each year. However, after a new system of local </w:t>
      </w:r>
      <w:r w:rsidR="00DD6887">
        <w:rPr>
          <w:rFonts w:cstheme="minorHAnsi"/>
        </w:rPr>
        <w:t>g</w:t>
      </w:r>
      <w:r w:rsidRPr="00EC1B9D">
        <w:rPr>
          <w:rFonts w:cstheme="minorHAnsi"/>
        </w:rPr>
        <w:t>overnment</w:t>
      </w:r>
      <w:r w:rsidR="00732527">
        <w:rPr>
          <w:rFonts w:cstheme="minorHAnsi"/>
        </w:rPr>
        <w:t xml:space="preserve"> was created</w:t>
      </w:r>
      <w:r w:rsidRPr="00EC1B9D">
        <w:rPr>
          <w:rFonts w:cstheme="minorHAnsi"/>
        </w:rPr>
        <w:t xml:space="preserve">, young people who can communicate with </w:t>
      </w:r>
      <w:r w:rsidR="00DD6887">
        <w:rPr>
          <w:rFonts w:cstheme="minorHAnsi"/>
        </w:rPr>
        <w:t>g</w:t>
      </w:r>
      <w:r w:rsidRPr="00EC1B9D">
        <w:rPr>
          <w:rFonts w:cstheme="minorHAnsi"/>
        </w:rPr>
        <w:t xml:space="preserve">overnment officials became the key people in the community. This weakened </w:t>
      </w:r>
      <w:r w:rsidR="00732527">
        <w:rPr>
          <w:rFonts w:cstheme="minorHAnsi"/>
        </w:rPr>
        <w:t>i</w:t>
      </w:r>
      <w:r w:rsidR="00DB2BB3">
        <w:rPr>
          <w:rFonts w:cstheme="minorHAnsi"/>
        </w:rPr>
        <w:t>ndigenous</w:t>
      </w:r>
      <w:r w:rsidRPr="00EC1B9D">
        <w:rPr>
          <w:rFonts w:cstheme="minorHAnsi"/>
        </w:rPr>
        <w:t xml:space="preserve"> governance. There is now a need to find a balance between traditional ways of governing and skills of communicating with the </w:t>
      </w:r>
      <w:r w:rsidR="00DD6887">
        <w:rPr>
          <w:rFonts w:cstheme="minorHAnsi"/>
        </w:rPr>
        <w:t>g</w:t>
      </w:r>
      <w:r w:rsidRPr="00EC1B9D">
        <w:rPr>
          <w:rFonts w:cstheme="minorHAnsi"/>
        </w:rPr>
        <w:t>overnment. Customary law is still strong in some communities, and new leaders follow the elders</w:t>
      </w:r>
      <w:r w:rsidR="004E22FF">
        <w:rPr>
          <w:rFonts w:cstheme="minorHAnsi"/>
        </w:rPr>
        <w:t>,</w:t>
      </w:r>
      <w:r w:rsidRPr="00EC1B9D">
        <w:rPr>
          <w:rFonts w:cstheme="minorHAnsi"/>
        </w:rPr>
        <w:t xml:space="preserve"> so </w:t>
      </w:r>
      <w:r w:rsidR="00E04CE8">
        <w:rPr>
          <w:rFonts w:cstheme="minorHAnsi"/>
        </w:rPr>
        <w:t>a balance can still be found</w:t>
      </w:r>
      <w:r w:rsidRPr="00EC1B9D">
        <w:rPr>
          <w:rFonts w:cstheme="minorHAnsi"/>
        </w:rPr>
        <w:t xml:space="preserve">. </w:t>
      </w:r>
    </w:p>
    <w:p w14:paraId="05B1F4C2" w14:textId="03A23F4A" w:rsidR="00943027" w:rsidRDefault="00943027" w:rsidP="003040BA">
      <w:pPr>
        <w:pStyle w:val="ListParagraph"/>
        <w:numPr>
          <w:ilvl w:val="0"/>
          <w:numId w:val="17"/>
        </w:numPr>
        <w:spacing w:line="276" w:lineRule="auto"/>
        <w:jc w:val="both"/>
        <w:rPr>
          <w:rFonts w:cstheme="minorHAnsi"/>
        </w:rPr>
      </w:pPr>
      <w:r w:rsidRPr="00EC1B9D">
        <w:rPr>
          <w:rFonts w:cstheme="minorHAnsi"/>
        </w:rPr>
        <w:t xml:space="preserve">Indigenous peoples in Thailand have strong values related to natural resource management, </w:t>
      </w:r>
      <w:r w:rsidR="00732527">
        <w:rPr>
          <w:rFonts w:cstheme="minorHAnsi"/>
        </w:rPr>
        <w:t>but often these are not recognized outside of the community</w:t>
      </w:r>
      <w:r w:rsidR="007E03CE">
        <w:rPr>
          <w:rFonts w:cstheme="minorHAnsi"/>
        </w:rPr>
        <w:t>. For example,</w:t>
      </w:r>
      <w:r w:rsidR="00732527">
        <w:rPr>
          <w:rFonts w:cstheme="minorHAnsi"/>
        </w:rPr>
        <w:t xml:space="preserve"> </w:t>
      </w:r>
      <w:r w:rsidR="005D6506" w:rsidRPr="00EC1B9D">
        <w:rPr>
          <w:rFonts w:cstheme="minorHAnsi"/>
        </w:rPr>
        <w:t>rotati</w:t>
      </w:r>
      <w:r w:rsidR="005D6506">
        <w:rPr>
          <w:rFonts w:cstheme="minorHAnsi"/>
        </w:rPr>
        <w:t xml:space="preserve">onal </w:t>
      </w:r>
      <w:r w:rsidR="005D6506" w:rsidRPr="00EC1B9D">
        <w:rPr>
          <w:rFonts w:cstheme="minorHAnsi"/>
        </w:rPr>
        <w:t xml:space="preserve">farming </w:t>
      </w:r>
      <w:r w:rsidRPr="00EC1B9D">
        <w:rPr>
          <w:rFonts w:cstheme="minorHAnsi"/>
        </w:rPr>
        <w:t xml:space="preserve">is </w:t>
      </w:r>
      <w:r w:rsidR="007E03CE">
        <w:rPr>
          <w:rFonts w:cstheme="minorHAnsi"/>
        </w:rPr>
        <w:t xml:space="preserve">a </w:t>
      </w:r>
      <w:r w:rsidRPr="00EC1B9D">
        <w:rPr>
          <w:rFonts w:cstheme="minorHAnsi"/>
        </w:rPr>
        <w:t xml:space="preserve">good mechanism for managing forests, but </w:t>
      </w:r>
      <w:r w:rsidR="00352160">
        <w:rPr>
          <w:rFonts w:cstheme="minorHAnsi"/>
        </w:rPr>
        <w:t>this is often</w:t>
      </w:r>
      <w:r w:rsidRPr="00EC1B9D">
        <w:rPr>
          <w:rFonts w:cstheme="minorHAnsi"/>
        </w:rPr>
        <w:t xml:space="preserve"> not </w:t>
      </w:r>
      <w:r w:rsidR="005E202C" w:rsidRPr="00EC1B9D">
        <w:rPr>
          <w:rFonts w:cstheme="minorHAnsi"/>
        </w:rPr>
        <w:t>recognize</w:t>
      </w:r>
      <w:r w:rsidR="00352160">
        <w:rPr>
          <w:rFonts w:cstheme="minorHAnsi"/>
        </w:rPr>
        <w:t>d</w:t>
      </w:r>
      <w:r w:rsidRPr="00EC1B9D">
        <w:rPr>
          <w:rFonts w:cstheme="minorHAnsi"/>
        </w:rPr>
        <w:t>. However</w:t>
      </w:r>
      <w:r w:rsidR="007E03CE">
        <w:rPr>
          <w:rFonts w:cstheme="minorHAnsi"/>
        </w:rPr>
        <w:t>,</w:t>
      </w:r>
      <w:r w:rsidRPr="00EC1B9D">
        <w:rPr>
          <w:rFonts w:cstheme="minorHAnsi"/>
        </w:rPr>
        <w:t xml:space="preserve"> when this practice</w:t>
      </w:r>
      <w:r w:rsidR="00732527">
        <w:rPr>
          <w:rFonts w:cstheme="minorHAnsi"/>
        </w:rPr>
        <w:t xml:space="preserve"> is stopped</w:t>
      </w:r>
      <w:r w:rsidRPr="00EC1B9D">
        <w:rPr>
          <w:rFonts w:cstheme="minorHAnsi"/>
        </w:rPr>
        <w:t>,</w:t>
      </w:r>
      <w:r w:rsidR="00732527">
        <w:rPr>
          <w:rFonts w:cstheme="minorHAnsi"/>
        </w:rPr>
        <w:t xml:space="preserve"> often it is </w:t>
      </w:r>
      <w:r w:rsidRPr="00EC1B9D">
        <w:rPr>
          <w:rFonts w:cstheme="minorHAnsi"/>
        </w:rPr>
        <w:t>replace</w:t>
      </w:r>
      <w:r w:rsidR="00732527">
        <w:rPr>
          <w:rFonts w:cstheme="minorHAnsi"/>
        </w:rPr>
        <w:t>d</w:t>
      </w:r>
      <w:r w:rsidRPr="00EC1B9D">
        <w:rPr>
          <w:rFonts w:cstheme="minorHAnsi"/>
        </w:rPr>
        <w:t xml:space="preserve"> with mono-cropping and commercial farming, and </w:t>
      </w:r>
      <w:r w:rsidR="004E22FF">
        <w:rPr>
          <w:rFonts w:cstheme="minorHAnsi"/>
        </w:rPr>
        <w:t xml:space="preserve">then </w:t>
      </w:r>
      <w:r w:rsidRPr="00EC1B9D">
        <w:rPr>
          <w:rFonts w:cstheme="minorHAnsi"/>
        </w:rPr>
        <w:t xml:space="preserve">people cannot be in harmony with nature. </w:t>
      </w:r>
    </w:p>
    <w:p w14:paraId="778E86D9" w14:textId="15AB6931" w:rsidR="00E639CC" w:rsidRPr="00E639CC" w:rsidRDefault="006672F7" w:rsidP="003040BA">
      <w:pPr>
        <w:pStyle w:val="ListParagraph"/>
        <w:numPr>
          <w:ilvl w:val="0"/>
          <w:numId w:val="17"/>
        </w:numPr>
        <w:spacing w:line="276" w:lineRule="auto"/>
        <w:jc w:val="both"/>
        <w:rPr>
          <w:rFonts w:eastAsia="Times New Roman"/>
          <w:color w:val="000000"/>
        </w:rPr>
      </w:pPr>
      <w:r w:rsidRPr="006672F7">
        <w:rPr>
          <w:rFonts w:eastAsia="Times New Roman" w:cs="Tahoma"/>
          <w:color w:val="000000"/>
          <w:shd w:val="clear" w:color="auto" w:fill="FFFFFF"/>
        </w:rPr>
        <w:t xml:space="preserve">In </w:t>
      </w:r>
      <w:r w:rsidR="005E202C">
        <w:rPr>
          <w:rFonts w:eastAsia="Times New Roman" w:cs="Tahoma"/>
          <w:color w:val="000000"/>
          <w:shd w:val="clear" w:color="auto" w:fill="FFFFFF"/>
        </w:rPr>
        <w:t>the state of Oaxaca</w:t>
      </w:r>
      <w:r w:rsidRPr="006672F7">
        <w:rPr>
          <w:rFonts w:eastAsia="Times New Roman" w:cs="Tahoma"/>
          <w:color w:val="000000"/>
          <w:shd w:val="clear" w:color="auto" w:fill="FFFFFF"/>
        </w:rPr>
        <w:t xml:space="preserve">, </w:t>
      </w:r>
      <w:r w:rsidR="007F0BB7">
        <w:rPr>
          <w:rFonts w:eastAsia="Times New Roman" w:cs="Tahoma"/>
          <w:color w:val="000000"/>
          <w:shd w:val="clear" w:color="auto" w:fill="FFFFFF"/>
        </w:rPr>
        <w:t xml:space="preserve">Mexico, </w:t>
      </w:r>
      <w:r w:rsidRPr="006672F7">
        <w:rPr>
          <w:rFonts w:eastAsia="Times New Roman" w:cs="Tahoma"/>
          <w:color w:val="000000"/>
          <w:shd w:val="clear" w:color="auto" w:fill="FFFFFF"/>
        </w:rPr>
        <w:t>w</w:t>
      </w:r>
      <w:r w:rsidR="007F0BB7">
        <w:rPr>
          <w:rFonts w:eastAsia="Times New Roman" w:cs="Tahoma"/>
          <w:color w:val="000000"/>
          <w:shd w:val="clear" w:color="auto" w:fill="FFFFFF"/>
        </w:rPr>
        <w:t>hich has</w:t>
      </w:r>
      <w:r w:rsidRPr="006672F7">
        <w:rPr>
          <w:rFonts w:eastAsia="Times New Roman" w:cs="Tahoma"/>
          <w:color w:val="000000"/>
          <w:shd w:val="clear" w:color="auto" w:fill="FFFFFF"/>
        </w:rPr>
        <w:t xml:space="preserve"> 16 </w:t>
      </w:r>
      <w:r w:rsidR="007E03CE">
        <w:rPr>
          <w:rFonts w:eastAsia="Times New Roman" w:cs="Tahoma"/>
          <w:color w:val="000000"/>
          <w:shd w:val="clear" w:color="auto" w:fill="FFFFFF"/>
        </w:rPr>
        <w:t>i</w:t>
      </w:r>
      <w:r w:rsidR="00DB2BB3">
        <w:rPr>
          <w:rFonts w:eastAsia="Times New Roman" w:cs="Tahoma"/>
          <w:color w:val="000000"/>
          <w:shd w:val="clear" w:color="auto" w:fill="FFFFFF"/>
        </w:rPr>
        <w:t>ndigenous</w:t>
      </w:r>
      <w:r w:rsidRPr="006672F7">
        <w:rPr>
          <w:rFonts w:eastAsia="Times New Roman" w:cs="Tahoma"/>
          <w:color w:val="000000"/>
          <w:shd w:val="clear" w:color="auto" w:fill="FFFFFF"/>
        </w:rPr>
        <w:t xml:space="preserve"> groups</w:t>
      </w:r>
      <w:r w:rsidR="008C0DB1">
        <w:rPr>
          <w:rFonts w:eastAsia="Times New Roman" w:cs="Tahoma"/>
          <w:color w:val="000000"/>
          <w:shd w:val="clear" w:color="auto" w:fill="FFFFFF"/>
        </w:rPr>
        <w:t xml:space="preserve"> in different proportions of </w:t>
      </w:r>
      <w:r w:rsidR="003109E8">
        <w:rPr>
          <w:rFonts w:eastAsia="Times New Roman" w:cs="Tahoma"/>
          <w:color w:val="000000"/>
          <w:shd w:val="clear" w:color="auto" w:fill="FFFFFF"/>
        </w:rPr>
        <w:t xml:space="preserve">the </w:t>
      </w:r>
      <w:r w:rsidR="008C0DB1">
        <w:rPr>
          <w:rFonts w:eastAsia="Times New Roman" w:cs="Tahoma"/>
          <w:color w:val="000000"/>
          <w:shd w:val="clear" w:color="auto" w:fill="FFFFFF"/>
        </w:rPr>
        <w:t>population</w:t>
      </w:r>
      <w:r w:rsidRPr="006672F7">
        <w:rPr>
          <w:rFonts w:eastAsia="Times New Roman" w:cs="Tahoma"/>
          <w:color w:val="000000"/>
          <w:shd w:val="clear" w:color="auto" w:fill="FFFFFF"/>
        </w:rPr>
        <w:t>, there a</w:t>
      </w:r>
      <w:r w:rsidR="006B2F31">
        <w:rPr>
          <w:rFonts w:eastAsia="Times New Roman" w:cs="Tahoma"/>
          <w:color w:val="000000"/>
          <w:shd w:val="clear" w:color="auto" w:fill="FFFFFF"/>
        </w:rPr>
        <w:t xml:space="preserve">re </w:t>
      </w:r>
      <w:r w:rsidR="007E03CE">
        <w:rPr>
          <w:rFonts w:eastAsia="Times New Roman" w:cs="Tahoma"/>
          <w:color w:val="000000"/>
          <w:shd w:val="clear" w:color="auto" w:fill="FFFFFF"/>
        </w:rPr>
        <w:t>many</w:t>
      </w:r>
      <w:r>
        <w:rPr>
          <w:rFonts w:eastAsia="Times New Roman" w:cs="Tahoma"/>
          <w:color w:val="000000"/>
          <w:shd w:val="clear" w:color="auto" w:fill="FFFFFF"/>
        </w:rPr>
        <w:t xml:space="preserve"> laws that recognize</w:t>
      </w:r>
      <w:r w:rsidRPr="006672F7">
        <w:rPr>
          <w:rFonts w:eastAsia="Times New Roman" w:cs="Tahoma"/>
          <w:color w:val="000000"/>
          <w:shd w:val="clear" w:color="auto" w:fill="FFFFFF"/>
        </w:rPr>
        <w:t xml:space="preserve"> </w:t>
      </w:r>
      <w:r w:rsidR="007E03CE">
        <w:rPr>
          <w:rFonts w:eastAsia="Times New Roman" w:cs="Tahoma"/>
          <w:color w:val="000000"/>
          <w:shd w:val="clear" w:color="auto" w:fill="FFFFFF"/>
        </w:rPr>
        <w:t>i</w:t>
      </w:r>
      <w:r w:rsidR="00DB2BB3">
        <w:rPr>
          <w:rFonts w:eastAsia="Times New Roman" w:cs="Tahoma"/>
          <w:color w:val="000000"/>
          <w:shd w:val="clear" w:color="auto" w:fill="FFFFFF"/>
        </w:rPr>
        <w:t>ndigenous</w:t>
      </w:r>
      <w:r w:rsidRPr="006672F7">
        <w:rPr>
          <w:rFonts w:eastAsia="Times New Roman" w:cs="Tahoma"/>
          <w:color w:val="000000"/>
          <w:shd w:val="clear" w:color="auto" w:fill="FFFFFF"/>
        </w:rPr>
        <w:t xml:space="preserve"> rights for lands, resources </w:t>
      </w:r>
      <w:proofErr w:type="gramStart"/>
      <w:r w:rsidR="006B2F31">
        <w:rPr>
          <w:rFonts w:eastAsia="Times New Roman" w:cs="Tahoma"/>
          <w:color w:val="000000"/>
          <w:shd w:val="clear" w:color="auto" w:fill="FFFFFF"/>
        </w:rPr>
        <w:t>and</w:t>
      </w:r>
      <w:r w:rsidRPr="006672F7">
        <w:rPr>
          <w:rFonts w:eastAsia="Times New Roman" w:cs="Tahoma"/>
          <w:color w:val="000000"/>
          <w:shd w:val="clear" w:color="auto" w:fill="FFFFFF"/>
        </w:rPr>
        <w:t xml:space="preserve"> also</w:t>
      </w:r>
      <w:proofErr w:type="gramEnd"/>
      <w:r w:rsidRPr="006672F7">
        <w:rPr>
          <w:rFonts w:eastAsia="Times New Roman" w:cs="Tahoma"/>
          <w:color w:val="000000"/>
          <w:shd w:val="clear" w:color="auto" w:fill="FFFFFF"/>
        </w:rPr>
        <w:t xml:space="preserve"> for the </w:t>
      </w:r>
      <w:r w:rsidRPr="006672F7">
        <w:rPr>
          <w:rFonts w:eastAsia="Times New Roman" w:cs="Tahoma"/>
          <w:color w:val="000000"/>
        </w:rPr>
        <w:t>self-government</w:t>
      </w:r>
      <w:r w:rsidRPr="006672F7">
        <w:rPr>
          <w:rFonts w:eastAsia="Times New Roman" w:cs="Tahoma"/>
          <w:color w:val="000000"/>
          <w:shd w:val="clear" w:color="auto" w:fill="FFFFFF"/>
        </w:rPr>
        <w:t xml:space="preserve"> systems called </w:t>
      </w:r>
      <w:r w:rsidR="00901B78" w:rsidRPr="006672F7">
        <w:rPr>
          <w:rFonts w:eastAsia="Times New Roman" w:cs="Tahoma"/>
          <w:color w:val="000000"/>
          <w:shd w:val="clear" w:color="auto" w:fill="FFFFFF"/>
        </w:rPr>
        <w:t>“</w:t>
      </w:r>
      <w:proofErr w:type="spellStart"/>
      <w:r w:rsidR="00901B78" w:rsidRPr="00FC07D4">
        <w:rPr>
          <w:rFonts w:eastAsia="Times New Roman" w:cs="Tahoma"/>
          <w:i/>
          <w:color w:val="000000"/>
        </w:rPr>
        <w:t>usos</w:t>
      </w:r>
      <w:proofErr w:type="spellEnd"/>
      <w:r w:rsidR="00901B78" w:rsidRPr="00FC07D4">
        <w:rPr>
          <w:rFonts w:eastAsia="Times New Roman" w:cs="Tahoma"/>
          <w:i/>
          <w:color w:val="000000"/>
          <w:shd w:val="clear" w:color="auto" w:fill="FFFFFF"/>
        </w:rPr>
        <w:t xml:space="preserve"> y </w:t>
      </w:r>
      <w:proofErr w:type="spellStart"/>
      <w:r w:rsidR="00901B78" w:rsidRPr="00FC07D4">
        <w:rPr>
          <w:rFonts w:eastAsia="Times New Roman" w:cs="Tahoma"/>
          <w:i/>
          <w:color w:val="000000"/>
        </w:rPr>
        <w:t>costumbres</w:t>
      </w:r>
      <w:proofErr w:type="spellEnd"/>
      <w:r w:rsidR="00901B78" w:rsidRPr="006672F7">
        <w:rPr>
          <w:rFonts w:eastAsia="Times New Roman" w:cs="Tahoma"/>
          <w:color w:val="000000"/>
          <w:shd w:val="clear" w:color="auto" w:fill="FFFFFF"/>
        </w:rPr>
        <w:t xml:space="preserve">”. </w:t>
      </w:r>
      <w:r w:rsidRPr="006672F7">
        <w:rPr>
          <w:rFonts w:eastAsia="Times New Roman" w:cs="Tahoma"/>
          <w:color w:val="000000"/>
          <w:shd w:val="clear" w:color="auto" w:fill="FFFFFF"/>
        </w:rPr>
        <w:t>Almost 60% of t</w:t>
      </w:r>
      <w:r w:rsidR="001A3B26">
        <w:rPr>
          <w:rFonts w:eastAsia="Times New Roman" w:cs="Tahoma"/>
          <w:color w:val="000000"/>
          <w:shd w:val="clear" w:color="auto" w:fill="FFFFFF"/>
        </w:rPr>
        <w:t>he municipalities in this state have</w:t>
      </w:r>
      <w:r w:rsidRPr="006672F7">
        <w:rPr>
          <w:rFonts w:eastAsia="Times New Roman" w:cs="Tahoma"/>
          <w:color w:val="000000"/>
          <w:shd w:val="clear" w:color="auto" w:fill="FFFFFF"/>
        </w:rPr>
        <w:t xml:space="preserve"> this system </w:t>
      </w:r>
      <w:r w:rsidR="007E03CE">
        <w:rPr>
          <w:rFonts w:eastAsia="Times New Roman" w:cs="Tahoma"/>
          <w:color w:val="000000"/>
          <w:shd w:val="clear" w:color="auto" w:fill="FFFFFF"/>
        </w:rPr>
        <w:t>of</w:t>
      </w:r>
      <w:r w:rsidRPr="006672F7">
        <w:rPr>
          <w:rFonts w:eastAsia="Times New Roman" w:cs="Tahoma"/>
          <w:color w:val="000000"/>
          <w:shd w:val="clear" w:color="auto" w:fill="FFFFFF"/>
        </w:rPr>
        <w:t xml:space="preserve"> </w:t>
      </w:r>
      <w:r w:rsidR="006B2F31" w:rsidRPr="006672F7">
        <w:rPr>
          <w:rFonts w:eastAsia="Times New Roman" w:cs="Tahoma"/>
          <w:color w:val="000000"/>
          <w:shd w:val="clear" w:color="auto" w:fill="FFFFFF"/>
        </w:rPr>
        <w:t>self-governance</w:t>
      </w:r>
      <w:r w:rsidR="00E93FA5">
        <w:rPr>
          <w:rFonts w:eastAsia="Times New Roman" w:cs="Tahoma"/>
          <w:color w:val="000000"/>
          <w:shd w:val="clear" w:color="auto" w:fill="FFFFFF"/>
        </w:rPr>
        <w:t>.</w:t>
      </w:r>
      <w:r w:rsidR="00E93FA5">
        <w:rPr>
          <w:rStyle w:val="FootnoteReference"/>
          <w:rFonts w:eastAsia="Times New Roman" w:cs="Tahoma"/>
          <w:color w:val="000000"/>
          <w:shd w:val="clear" w:color="auto" w:fill="FFFFFF"/>
        </w:rPr>
        <w:footnoteReference w:id="13"/>
      </w:r>
      <w:r w:rsidRPr="006672F7">
        <w:rPr>
          <w:rFonts w:eastAsia="Times New Roman" w:cs="Tahoma"/>
          <w:color w:val="000000"/>
          <w:shd w:val="clear" w:color="auto" w:fill="FFFFFF"/>
        </w:rPr>
        <w:t xml:space="preserve"> In this sense, </w:t>
      </w:r>
      <w:r w:rsidR="007E03CE">
        <w:rPr>
          <w:rFonts w:eastAsia="Times New Roman" w:cs="Tahoma"/>
          <w:color w:val="000000"/>
          <w:shd w:val="clear" w:color="auto" w:fill="FFFFFF"/>
        </w:rPr>
        <w:t>i</w:t>
      </w:r>
      <w:r w:rsidR="00DB2BB3">
        <w:rPr>
          <w:rFonts w:eastAsia="Times New Roman" w:cs="Tahoma"/>
          <w:color w:val="000000"/>
          <w:shd w:val="clear" w:color="auto" w:fill="FFFFFF"/>
        </w:rPr>
        <w:t>ndigenous</w:t>
      </w:r>
      <w:r w:rsidRPr="006672F7">
        <w:rPr>
          <w:rFonts w:eastAsia="Times New Roman" w:cs="Tahoma"/>
          <w:color w:val="000000"/>
          <w:shd w:val="clear" w:color="auto" w:fill="FFFFFF"/>
        </w:rPr>
        <w:t xml:space="preserve"> peoples</w:t>
      </w:r>
      <w:r w:rsidR="001A3B26">
        <w:rPr>
          <w:rFonts w:eastAsia="Times New Roman" w:cs="Tahoma"/>
          <w:color w:val="000000"/>
          <w:shd w:val="clear" w:color="auto" w:fill="FFFFFF"/>
        </w:rPr>
        <w:t>’</w:t>
      </w:r>
      <w:r w:rsidRPr="006672F7">
        <w:rPr>
          <w:rFonts w:eastAsia="Times New Roman" w:cs="Tahoma"/>
          <w:color w:val="000000"/>
          <w:shd w:val="clear" w:color="auto" w:fill="FFFFFF"/>
        </w:rPr>
        <w:t xml:space="preserve"> </w:t>
      </w:r>
      <w:r w:rsidR="007F0BB7">
        <w:rPr>
          <w:rFonts w:eastAsia="Times New Roman" w:cs="Tahoma"/>
          <w:color w:val="000000"/>
          <w:shd w:val="clear" w:color="auto" w:fill="FFFFFF"/>
        </w:rPr>
        <w:t>right</w:t>
      </w:r>
      <w:r w:rsidR="001A3B26">
        <w:rPr>
          <w:rFonts w:eastAsia="Times New Roman" w:cs="Tahoma"/>
          <w:color w:val="000000"/>
          <w:shd w:val="clear" w:color="auto" w:fill="FFFFFF"/>
        </w:rPr>
        <w:t xml:space="preserve"> to</w:t>
      </w:r>
      <w:r w:rsidRPr="006672F7">
        <w:rPr>
          <w:rFonts w:eastAsia="Times New Roman" w:cs="Tahoma"/>
          <w:color w:val="000000"/>
          <w:shd w:val="clear" w:color="auto" w:fill="FFFFFF"/>
        </w:rPr>
        <w:t xml:space="preserve"> land is recognized </w:t>
      </w:r>
      <w:r w:rsidR="001A3B26">
        <w:rPr>
          <w:rFonts w:eastAsia="Times New Roman" w:cs="Tahoma"/>
          <w:color w:val="000000"/>
          <w:shd w:val="clear" w:color="auto" w:fill="FFFFFF"/>
        </w:rPr>
        <w:t>in the</w:t>
      </w:r>
      <w:r w:rsidRPr="006672F7">
        <w:rPr>
          <w:rFonts w:eastAsia="Times New Roman" w:cs="Tahoma"/>
          <w:color w:val="000000"/>
          <w:shd w:val="clear" w:color="auto" w:fill="FFFFFF"/>
        </w:rPr>
        <w:t xml:space="preserve"> national</w:t>
      </w:r>
      <w:r w:rsidR="001A3B26">
        <w:rPr>
          <w:rFonts w:eastAsia="Times New Roman" w:cs="Tahoma"/>
          <w:color w:val="000000"/>
          <w:shd w:val="clear" w:color="auto" w:fill="FFFFFF"/>
        </w:rPr>
        <w:t xml:space="preserve"> framework and </w:t>
      </w:r>
      <w:r w:rsidR="007F0BB7">
        <w:rPr>
          <w:rFonts w:eastAsia="Times New Roman" w:cs="Tahoma"/>
          <w:color w:val="000000"/>
          <w:shd w:val="clear" w:color="auto" w:fill="FFFFFF"/>
        </w:rPr>
        <w:t>they are key actors in</w:t>
      </w:r>
      <w:r w:rsidR="001A3B26">
        <w:rPr>
          <w:rFonts w:eastAsia="Times New Roman" w:cs="Tahoma"/>
          <w:color w:val="000000"/>
          <w:shd w:val="clear" w:color="auto" w:fill="FFFFFF"/>
        </w:rPr>
        <w:t xml:space="preserve"> the management of forest, </w:t>
      </w:r>
      <w:proofErr w:type="gramStart"/>
      <w:r w:rsidR="001A3B26">
        <w:rPr>
          <w:rFonts w:eastAsia="Times New Roman" w:cs="Tahoma"/>
          <w:color w:val="000000"/>
          <w:shd w:val="clear" w:color="auto" w:fill="FFFFFF"/>
        </w:rPr>
        <w:t>wildlife</w:t>
      </w:r>
      <w:proofErr w:type="gramEnd"/>
      <w:r w:rsidR="001A3B26">
        <w:rPr>
          <w:rFonts w:eastAsia="Times New Roman" w:cs="Tahoma"/>
          <w:color w:val="000000"/>
          <w:shd w:val="clear" w:color="auto" w:fill="FFFFFF"/>
        </w:rPr>
        <w:t xml:space="preserve"> and water. However,</w:t>
      </w:r>
      <w:r w:rsidRPr="006672F7">
        <w:rPr>
          <w:rFonts w:eastAsia="Times New Roman" w:cs="Tahoma"/>
          <w:color w:val="000000"/>
          <w:shd w:val="clear" w:color="auto" w:fill="FFFFFF"/>
        </w:rPr>
        <w:t xml:space="preserve"> the</w:t>
      </w:r>
      <w:r w:rsidR="001A3B26">
        <w:rPr>
          <w:rFonts w:eastAsia="Times New Roman" w:cs="Tahoma"/>
          <w:color w:val="000000"/>
          <w:shd w:val="clear" w:color="auto" w:fill="FFFFFF"/>
        </w:rPr>
        <w:t xml:space="preserve"> communities</w:t>
      </w:r>
      <w:r w:rsidRPr="006672F7">
        <w:rPr>
          <w:rFonts w:eastAsia="Times New Roman" w:cs="Tahoma"/>
          <w:color w:val="000000"/>
          <w:shd w:val="clear" w:color="auto" w:fill="FFFFFF"/>
        </w:rPr>
        <w:t xml:space="preserve"> </w:t>
      </w:r>
      <w:r w:rsidRPr="006672F7">
        <w:rPr>
          <w:rFonts w:eastAsia="Times New Roman" w:cs="Tahoma"/>
          <w:color w:val="000000"/>
        </w:rPr>
        <w:t>must</w:t>
      </w:r>
      <w:r w:rsidRPr="006672F7">
        <w:rPr>
          <w:rFonts w:eastAsia="Times New Roman" w:cs="Tahoma"/>
          <w:color w:val="000000"/>
          <w:shd w:val="clear" w:color="auto" w:fill="FFFFFF"/>
        </w:rPr>
        <w:t xml:space="preserve"> </w:t>
      </w:r>
      <w:r w:rsidR="007F0BB7">
        <w:rPr>
          <w:rFonts w:eastAsia="Times New Roman" w:cs="Tahoma"/>
          <w:color w:val="000000"/>
          <w:shd w:val="clear" w:color="auto" w:fill="FFFFFF"/>
        </w:rPr>
        <w:t xml:space="preserve">still </w:t>
      </w:r>
      <w:r w:rsidRPr="006672F7">
        <w:rPr>
          <w:rFonts w:eastAsia="Times New Roman" w:cs="Tahoma"/>
          <w:color w:val="000000"/>
          <w:shd w:val="clear" w:color="auto" w:fill="FFFFFF"/>
        </w:rPr>
        <w:t xml:space="preserve">ask permission </w:t>
      </w:r>
      <w:r w:rsidR="001A3B26">
        <w:rPr>
          <w:rFonts w:eastAsia="Times New Roman" w:cs="Tahoma"/>
          <w:color w:val="000000"/>
          <w:shd w:val="clear" w:color="auto" w:fill="FFFFFF"/>
        </w:rPr>
        <w:t>from</w:t>
      </w:r>
      <w:r w:rsidRPr="006672F7">
        <w:rPr>
          <w:rFonts w:eastAsia="Times New Roman" w:cs="Tahoma"/>
          <w:color w:val="000000"/>
          <w:shd w:val="clear" w:color="auto" w:fill="FFFFFF"/>
        </w:rPr>
        <w:t xml:space="preserve"> </w:t>
      </w:r>
      <w:r w:rsidR="001A3B26">
        <w:rPr>
          <w:rFonts w:eastAsia="Times New Roman" w:cs="Tahoma"/>
          <w:color w:val="000000"/>
          <w:shd w:val="clear" w:color="auto" w:fill="FFFFFF"/>
        </w:rPr>
        <w:t xml:space="preserve">the federal </w:t>
      </w:r>
      <w:r w:rsidR="003109E8">
        <w:rPr>
          <w:rFonts w:eastAsia="Times New Roman" w:cs="Tahoma"/>
          <w:color w:val="000000"/>
          <w:shd w:val="clear" w:color="auto" w:fill="FFFFFF"/>
        </w:rPr>
        <w:t>g</w:t>
      </w:r>
      <w:r w:rsidR="001A3B26">
        <w:rPr>
          <w:rFonts w:eastAsia="Times New Roman" w:cs="Tahoma"/>
          <w:color w:val="000000"/>
          <w:shd w:val="clear" w:color="auto" w:fill="FFFFFF"/>
        </w:rPr>
        <w:t>overnment</w:t>
      </w:r>
      <w:r w:rsidRPr="006672F7">
        <w:rPr>
          <w:rFonts w:eastAsia="Times New Roman" w:cs="Tahoma"/>
          <w:color w:val="000000"/>
          <w:shd w:val="clear" w:color="auto" w:fill="FFFFFF"/>
        </w:rPr>
        <w:t xml:space="preserve"> </w:t>
      </w:r>
      <w:r w:rsidR="001A3B26">
        <w:rPr>
          <w:rFonts w:eastAsia="Times New Roman" w:cs="Tahoma"/>
          <w:color w:val="000000"/>
          <w:shd w:val="clear" w:color="auto" w:fill="FFFFFF"/>
        </w:rPr>
        <w:t>via</w:t>
      </w:r>
      <w:r w:rsidRPr="006672F7">
        <w:rPr>
          <w:rFonts w:eastAsia="Times New Roman" w:cs="Tahoma"/>
          <w:color w:val="000000"/>
          <w:shd w:val="clear" w:color="auto" w:fill="FFFFFF"/>
        </w:rPr>
        <w:t xml:space="preserve"> a management plan. </w:t>
      </w:r>
      <w:proofErr w:type="gramStart"/>
      <w:r w:rsidR="00E639CC">
        <w:rPr>
          <w:rFonts w:eastAsia="Times New Roman" w:cs="Tahoma"/>
          <w:color w:val="000000"/>
          <w:shd w:val="clear" w:color="auto" w:fill="FFFFFF"/>
        </w:rPr>
        <w:t>So</w:t>
      </w:r>
      <w:proofErr w:type="gramEnd"/>
      <w:r w:rsidR="00E639CC">
        <w:rPr>
          <w:rFonts w:eastAsia="Times New Roman" w:cs="Tahoma"/>
          <w:color w:val="000000"/>
          <w:shd w:val="clear" w:color="auto" w:fill="FFFFFF"/>
        </w:rPr>
        <w:t xml:space="preserve"> in some cases, with this system, Oaxaca has </w:t>
      </w:r>
      <w:r w:rsidR="00E639CC" w:rsidRPr="006672F7">
        <w:rPr>
          <w:rFonts w:eastAsia="Times New Roman" w:cs="Tahoma"/>
          <w:color w:val="000000"/>
          <w:shd w:val="clear" w:color="auto" w:fill="FFFFFF"/>
        </w:rPr>
        <w:t xml:space="preserve">successful </w:t>
      </w:r>
      <w:r w:rsidR="00E639CC" w:rsidRPr="006672F7">
        <w:rPr>
          <w:rFonts w:eastAsia="Times New Roman" w:cs="Tahoma"/>
          <w:color w:val="000000"/>
        </w:rPr>
        <w:t>experiences</w:t>
      </w:r>
      <w:r w:rsidR="00E639CC" w:rsidRPr="006672F7">
        <w:rPr>
          <w:rFonts w:eastAsia="Times New Roman" w:cs="Tahoma"/>
          <w:color w:val="000000"/>
          <w:shd w:val="clear" w:color="auto" w:fill="FFFFFF"/>
        </w:rPr>
        <w:t xml:space="preserve"> o</w:t>
      </w:r>
      <w:r w:rsidR="00E639CC">
        <w:rPr>
          <w:rFonts w:eastAsia="Times New Roman" w:cs="Tahoma"/>
          <w:color w:val="000000"/>
          <w:shd w:val="clear" w:color="auto" w:fill="FFFFFF"/>
        </w:rPr>
        <w:t>f</w:t>
      </w:r>
      <w:r w:rsidR="00E639CC" w:rsidRPr="006672F7">
        <w:rPr>
          <w:rFonts w:eastAsia="Times New Roman" w:cs="Tahoma"/>
          <w:color w:val="000000"/>
          <w:shd w:val="clear" w:color="auto" w:fill="FFFFFF"/>
        </w:rPr>
        <w:t xml:space="preserve"> community</w:t>
      </w:r>
      <w:r w:rsidR="007E03CE">
        <w:rPr>
          <w:rFonts w:eastAsia="Times New Roman" w:cs="Tahoma"/>
          <w:color w:val="000000"/>
          <w:shd w:val="clear" w:color="auto" w:fill="FFFFFF"/>
        </w:rPr>
        <w:t>-b</w:t>
      </w:r>
      <w:r w:rsidR="00E639CC" w:rsidRPr="006672F7">
        <w:rPr>
          <w:rFonts w:eastAsia="Times New Roman" w:cs="Tahoma"/>
          <w:color w:val="000000"/>
          <w:shd w:val="clear" w:color="auto" w:fill="FFFFFF"/>
        </w:rPr>
        <w:t>ased forest management, as recognize</w:t>
      </w:r>
      <w:r w:rsidR="00E639CC">
        <w:rPr>
          <w:rFonts w:eastAsia="Times New Roman" w:cs="Tahoma"/>
          <w:color w:val="000000"/>
          <w:shd w:val="clear" w:color="auto" w:fill="FFFFFF"/>
        </w:rPr>
        <w:t>d by</w:t>
      </w:r>
      <w:r w:rsidR="00E639CC" w:rsidRPr="006672F7">
        <w:rPr>
          <w:rFonts w:eastAsia="Times New Roman" w:cs="Tahoma"/>
          <w:color w:val="000000"/>
          <w:shd w:val="clear" w:color="auto" w:fill="FFFFFF"/>
        </w:rPr>
        <w:t xml:space="preserve"> the</w:t>
      </w:r>
      <w:r w:rsidR="00E639CC" w:rsidRPr="001A3B26">
        <w:rPr>
          <w:rFonts w:eastAsia="Times New Roman" w:cs="Tahoma"/>
          <w:color w:val="000000"/>
          <w:shd w:val="clear" w:color="auto" w:fill="FFFFFF"/>
        </w:rPr>
        <w:t xml:space="preserve"> </w:t>
      </w:r>
      <w:r w:rsidR="00E639CC" w:rsidRPr="006672F7">
        <w:rPr>
          <w:rFonts w:eastAsia="Times New Roman" w:cs="Tahoma"/>
          <w:color w:val="000000"/>
          <w:shd w:val="clear" w:color="auto" w:fill="FFFFFF"/>
        </w:rPr>
        <w:t>World Bank</w:t>
      </w:r>
      <w:r w:rsidR="00E639CC">
        <w:rPr>
          <w:rFonts w:eastAsia="Times New Roman" w:cs="Tahoma"/>
          <w:color w:val="000000"/>
          <w:shd w:val="clear" w:color="auto" w:fill="FFFFFF"/>
        </w:rPr>
        <w:t>.</w:t>
      </w:r>
      <w:r w:rsidR="00E93FA5">
        <w:rPr>
          <w:rStyle w:val="FootnoteReference"/>
          <w:rFonts w:eastAsia="Times New Roman" w:cs="Tahoma"/>
          <w:color w:val="000000"/>
          <w:shd w:val="clear" w:color="auto" w:fill="FFFFFF"/>
        </w:rPr>
        <w:footnoteReference w:id="14"/>
      </w:r>
      <w:r w:rsidR="00E639CC">
        <w:rPr>
          <w:rFonts w:eastAsia="Times New Roman" w:cs="Tahoma"/>
          <w:color w:val="000000"/>
          <w:shd w:val="clear" w:color="auto" w:fill="FFFFFF"/>
        </w:rPr>
        <w:t xml:space="preserve"> However</w:t>
      </w:r>
      <w:r w:rsidR="005C66D1">
        <w:rPr>
          <w:rFonts w:eastAsia="Times New Roman" w:cs="Tahoma"/>
          <w:color w:val="000000"/>
          <w:shd w:val="clear" w:color="auto" w:fill="FFFFFF"/>
        </w:rPr>
        <w:t xml:space="preserve">, in many </w:t>
      </w:r>
      <w:r w:rsidR="00562E62">
        <w:rPr>
          <w:rFonts w:eastAsia="Times New Roman" w:cs="Tahoma"/>
          <w:color w:val="000000"/>
          <w:shd w:val="clear" w:color="auto" w:fill="FFFFFF"/>
        </w:rPr>
        <w:t>i</w:t>
      </w:r>
      <w:r w:rsidR="00DB2BB3">
        <w:rPr>
          <w:rFonts w:eastAsia="Times New Roman" w:cs="Tahoma"/>
          <w:color w:val="000000"/>
          <w:shd w:val="clear" w:color="auto" w:fill="FFFFFF"/>
        </w:rPr>
        <w:t>ndigenous</w:t>
      </w:r>
      <w:r w:rsidR="005C66D1">
        <w:rPr>
          <w:rFonts w:eastAsia="Times New Roman" w:cs="Tahoma"/>
          <w:color w:val="000000"/>
          <w:shd w:val="clear" w:color="auto" w:fill="FFFFFF"/>
        </w:rPr>
        <w:t xml:space="preserve"> communities, the same institution of “</w:t>
      </w:r>
      <w:proofErr w:type="spellStart"/>
      <w:r w:rsidR="005C66D1" w:rsidRPr="00DD6887">
        <w:rPr>
          <w:rFonts w:eastAsia="Times New Roman" w:cs="Tahoma"/>
          <w:i/>
          <w:iCs/>
          <w:color w:val="000000"/>
          <w:shd w:val="clear" w:color="auto" w:fill="FFFFFF"/>
        </w:rPr>
        <w:t>usos</w:t>
      </w:r>
      <w:proofErr w:type="spellEnd"/>
      <w:r w:rsidR="005C66D1" w:rsidRPr="00DD6887">
        <w:rPr>
          <w:rFonts w:eastAsia="Times New Roman" w:cs="Tahoma"/>
          <w:i/>
          <w:iCs/>
          <w:color w:val="000000"/>
          <w:shd w:val="clear" w:color="auto" w:fill="FFFFFF"/>
        </w:rPr>
        <w:t xml:space="preserve"> y </w:t>
      </w:r>
      <w:proofErr w:type="spellStart"/>
      <w:r w:rsidR="005C66D1" w:rsidRPr="00DD6887">
        <w:rPr>
          <w:rFonts w:eastAsia="Times New Roman" w:cs="Tahoma"/>
          <w:i/>
          <w:iCs/>
          <w:color w:val="000000"/>
          <w:shd w:val="clear" w:color="auto" w:fill="FFFFFF"/>
        </w:rPr>
        <w:t>costumbres</w:t>
      </w:r>
      <w:proofErr w:type="spellEnd"/>
      <w:r w:rsidR="005C66D1">
        <w:rPr>
          <w:rFonts w:eastAsia="Times New Roman" w:cs="Tahoma"/>
          <w:color w:val="000000"/>
          <w:shd w:val="clear" w:color="auto" w:fill="FFFFFF"/>
        </w:rPr>
        <w:t>” has created divisions and conflicts</w:t>
      </w:r>
      <w:r w:rsidR="008C0DB1">
        <w:rPr>
          <w:rFonts w:eastAsia="Times New Roman" w:cs="Tahoma"/>
          <w:color w:val="000000"/>
          <w:shd w:val="clear" w:color="auto" w:fill="FFFFFF"/>
        </w:rPr>
        <w:t xml:space="preserve"> within the communities</w:t>
      </w:r>
      <w:r w:rsidR="005C66D1">
        <w:rPr>
          <w:rFonts w:eastAsia="Times New Roman" w:cs="Tahoma"/>
          <w:color w:val="000000"/>
          <w:shd w:val="clear" w:color="auto" w:fill="FFFFFF"/>
        </w:rPr>
        <w:t xml:space="preserve">, as many young people cannot </w:t>
      </w:r>
      <w:r w:rsidR="00FE053B">
        <w:rPr>
          <w:rFonts w:eastAsia="Times New Roman" w:cs="Tahoma"/>
          <w:color w:val="000000"/>
          <w:shd w:val="clear" w:color="auto" w:fill="FFFFFF"/>
        </w:rPr>
        <w:t xml:space="preserve">fulfill the </w:t>
      </w:r>
      <w:r w:rsidR="008C0DB1">
        <w:rPr>
          <w:rFonts w:eastAsia="Times New Roman" w:cs="Tahoma"/>
          <w:color w:val="000000"/>
          <w:shd w:val="clear" w:color="auto" w:fill="FFFFFF"/>
        </w:rPr>
        <w:t xml:space="preserve">obligatory </w:t>
      </w:r>
      <w:r w:rsidR="00FE053B">
        <w:rPr>
          <w:rFonts w:eastAsia="Times New Roman" w:cs="Tahoma"/>
          <w:color w:val="000000"/>
          <w:shd w:val="clear" w:color="auto" w:fill="FFFFFF"/>
        </w:rPr>
        <w:t xml:space="preserve">requirements </w:t>
      </w:r>
      <w:r w:rsidR="003109E8">
        <w:rPr>
          <w:rFonts w:eastAsia="Times New Roman" w:cs="Tahoma"/>
          <w:color w:val="000000"/>
          <w:shd w:val="clear" w:color="auto" w:fill="FFFFFF"/>
        </w:rPr>
        <w:t xml:space="preserve">and payments </w:t>
      </w:r>
      <w:r w:rsidR="00FE053B">
        <w:rPr>
          <w:rFonts w:eastAsia="Times New Roman" w:cs="Tahoma"/>
          <w:color w:val="000000"/>
          <w:shd w:val="clear" w:color="auto" w:fill="FFFFFF"/>
        </w:rPr>
        <w:t>in order to conserve their right</w:t>
      </w:r>
      <w:r w:rsidR="008C0DB1">
        <w:rPr>
          <w:rFonts w:eastAsia="Times New Roman" w:cs="Tahoma"/>
          <w:color w:val="000000"/>
          <w:shd w:val="clear" w:color="auto" w:fill="FFFFFF"/>
        </w:rPr>
        <w:t>s</w:t>
      </w:r>
      <w:r w:rsidR="00FE053B">
        <w:rPr>
          <w:rFonts w:eastAsia="Times New Roman" w:cs="Tahoma"/>
          <w:color w:val="000000"/>
          <w:shd w:val="clear" w:color="auto" w:fill="FFFFFF"/>
        </w:rPr>
        <w:t xml:space="preserve"> to keep their land. Moreover, the federal Agrarian Reform Institution </w:t>
      </w:r>
      <w:r w:rsidR="00562E62">
        <w:rPr>
          <w:rFonts w:eastAsia="Times New Roman" w:cs="Tahoma"/>
          <w:color w:val="000000"/>
          <w:shd w:val="clear" w:color="auto" w:fill="FFFFFF"/>
        </w:rPr>
        <w:t>caused</w:t>
      </w:r>
      <w:r w:rsidR="00FE053B">
        <w:rPr>
          <w:rFonts w:eastAsia="Times New Roman" w:cs="Tahoma"/>
          <w:color w:val="000000"/>
          <w:shd w:val="clear" w:color="auto" w:fill="FFFFFF"/>
        </w:rPr>
        <w:t xml:space="preserve"> land conflicts among the communities, as the boundaries overlap. </w:t>
      </w:r>
    </w:p>
    <w:p w14:paraId="5C5B0CA4" w14:textId="447D723A" w:rsidR="006672F7" w:rsidRPr="007F0BB7" w:rsidRDefault="006B2F31" w:rsidP="003040BA">
      <w:pPr>
        <w:pStyle w:val="ListParagraph"/>
        <w:numPr>
          <w:ilvl w:val="0"/>
          <w:numId w:val="17"/>
        </w:numPr>
        <w:spacing w:line="276" w:lineRule="auto"/>
        <w:jc w:val="both"/>
        <w:rPr>
          <w:rFonts w:eastAsia="Times New Roman"/>
          <w:color w:val="000000"/>
        </w:rPr>
      </w:pPr>
      <w:r>
        <w:rPr>
          <w:rFonts w:eastAsia="Times New Roman" w:cs="Tahoma"/>
          <w:color w:val="000000"/>
          <w:shd w:val="clear" w:color="auto" w:fill="FFFFFF"/>
        </w:rPr>
        <w:lastRenderedPageBreak/>
        <w:t>I</w:t>
      </w:r>
      <w:r w:rsidR="006672F7" w:rsidRPr="006672F7">
        <w:rPr>
          <w:rFonts w:eastAsia="Times New Roman" w:cs="Tahoma"/>
          <w:color w:val="000000"/>
          <w:shd w:val="clear" w:color="auto" w:fill="FFFFFF"/>
        </w:rPr>
        <w:t>n the communit</w:t>
      </w:r>
      <w:r w:rsidR="007F0BB7">
        <w:rPr>
          <w:rFonts w:eastAsia="Times New Roman" w:cs="Tahoma"/>
          <w:color w:val="000000"/>
          <w:shd w:val="clear" w:color="auto" w:fill="FFFFFF"/>
        </w:rPr>
        <w:t xml:space="preserve">ies </w:t>
      </w:r>
      <w:r w:rsidR="00E639CC">
        <w:rPr>
          <w:rFonts w:eastAsia="Times New Roman" w:cs="Tahoma"/>
          <w:color w:val="000000"/>
          <w:shd w:val="clear" w:color="auto" w:fill="FFFFFF"/>
        </w:rPr>
        <w:t xml:space="preserve">in Oaxaca </w:t>
      </w:r>
      <w:r w:rsidR="007F0BB7">
        <w:rPr>
          <w:rFonts w:eastAsia="Times New Roman" w:cs="Tahoma"/>
          <w:color w:val="000000"/>
          <w:shd w:val="clear" w:color="auto" w:fill="FFFFFF"/>
        </w:rPr>
        <w:t>there are</w:t>
      </w:r>
      <w:r w:rsidR="006672F7" w:rsidRPr="006672F7">
        <w:rPr>
          <w:rFonts w:eastAsia="Times New Roman" w:cs="Tahoma"/>
          <w:color w:val="000000"/>
          <w:shd w:val="clear" w:color="auto" w:fill="FFFFFF"/>
        </w:rPr>
        <w:t xml:space="preserve"> local laws or some rules </w:t>
      </w:r>
      <w:r w:rsidR="007F0BB7">
        <w:rPr>
          <w:rFonts w:eastAsia="Times New Roman" w:cs="Tahoma"/>
          <w:color w:val="000000"/>
          <w:shd w:val="clear" w:color="auto" w:fill="FFFFFF"/>
        </w:rPr>
        <w:t xml:space="preserve">such </w:t>
      </w:r>
      <w:r w:rsidR="006672F7" w:rsidRPr="006672F7">
        <w:rPr>
          <w:rFonts w:eastAsia="Times New Roman" w:cs="Tahoma"/>
          <w:color w:val="000000"/>
          <w:shd w:val="clear" w:color="auto" w:fill="FFFFFF"/>
        </w:rPr>
        <w:t xml:space="preserve">as </w:t>
      </w:r>
      <w:r w:rsidR="00901B78" w:rsidRPr="006672F7">
        <w:rPr>
          <w:rFonts w:eastAsia="Times New Roman" w:cs="Tahoma"/>
          <w:color w:val="000000"/>
          <w:shd w:val="clear" w:color="auto" w:fill="FFFFFF"/>
        </w:rPr>
        <w:t>“</w:t>
      </w:r>
      <w:proofErr w:type="spellStart"/>
      <w:r w:rsidR="00901B78" w:rsidRPr="00FC07D4">
        <w:rPr>
          <w:rFonts w:eastAsia="Times New Roman" w:cs="Tahoma"/>
          <w:i/>
          <w:color w:val="000000"/>
        </w:rPr>
        <w:t>estatuto</w:t>
      </w:r>
      <w:proofErr w:type="spellEnd"/>
      <w:r w:rsidR="00901B78" w:rsidRPr="00FC07D4">
        <w:rPr>
          <w:rFonts w:eastAsia="Times New Roman" w:cs="Tahoma"/>
          <w:i/>
          <w:color w:val="000000"/>
          <w:shd w:val="clear" w:color="auto" w:fill="FFFFFF"/>
        </w:rPr>
        <w:t xml:space="preserve"> </w:t>
      </w:r>
      <w:proofErr w:type="spellStart"/>
      <w:r w:rsidR="00901B78" w:rsidRPr="00FC07D4">
        <w:rPr>
          <w:rFonts w:eastAsia="Times New Roman" w:cs="Tahoma"/>
          <w:i/>
          <w:color w:val="000000"/>
        </w:rPr>
        <w:t>comunitario</w:t>
      </w:r>
      <w:proofErr w:type="spellEnd"/>
      <w:r w:rsidR="00901B78">
        <w:rPr>
          <w:rFonts w:eastAsia="Times New Roman" w:cs="Tahoma"/>
          <w:color w:val="000000"/>
          <w:shd w:val="clear" w:color="auto" w:fill="FFFFFF"/>
        </w:rPr>
        <w:t xml:space="preserve">”, </w:t>
      </w:r>
      <w:r w:rsidR="007F0BB7">
        <w:rPr>
          <w:rFonts w:eastAsia="Times New Roman" w:cs="Tahoma"/>
          <w:color w:val="000000"/>
          <w:shd w:val="clear" w:color="auto" w:fill="FFFFFF"/>
        </w:rPr>
        <w:t>which give</w:t>
      </w:r>
      <w:r w:rsidR="006672F7" w:rsidRPr="006672F7">
        <w:rPr>
          <w:rFonts w:eastAsia="Times New Roman" w:cs="Tahoma"/>
          <w:color w:val="000000"/>
          <w:shd w:val="clear" w:color="auto" w:fill="FFFFFF"/>
        </w:rPr>
        <w:t xml:space="preserve"> </w:t>
      </w:r>
      <w:r w:rsidR="001A3B26">
        <w:rPr>
          <w:rFonts w:eastAsia="Times New Roman" w:cs="Tahoma"/>
          <w:color w:val="000000"/>
          <w:shd w:val="clear" w:color="auto" w:fill="FFFFFF"/>
        </w:rPr>
        <w:t>communities</w:t>
      </w:r>
      <w:r w:rsidR="006672F7" w:rsidRPr="006672F7">
        <w:rPr>
          <w:rFonts w:eastAsia="Times New Roman" w:cs="Tahoma"/>
          <w:color w:val="000000"/>
          <w:shd w:val="clear" w:color="auto" w:fill="FFFFFF"/>
        </w:rPr>
        <w:t xml:space="preserve"> more confidence to evaluate, manage and defend </w:t>
      </w:r>
      <w:r w:rsidR="001A3B26">
        <w:rPr>
          <w:rFonts w:eastAsia="Times New Roman" w:cs="Tahoma"/>
          <w:color w:val="000000"/>
          <w:shd w:val="clear" w:color="auto" w:fill="FFFFFF"/>
        </w:rPr>
        <w:t>their</w:t>
      </w:r>
      <w:r w:rsidR="006672F7" w:rsidRPr="006672F7">
        <w:rPr>
          <w:rFonts w:eastAsia="Times New Roman" w:cs="Tahoma"/>
          <w:color w:val="000000"/>
          <w:shd w:val="clear" w:color="auto" w:fill="FFFFFF"/>
        </w:rPr>
        <w:t xml:space="preserve"> biodiversity and lands</w:t>
      </w:r>
      <w:r w:rsidR="007F0BB7">
        <w:rPr>
          <w:rFonts w:eastAsia="Times New Roman" w:cs="Tahoma"/>
          <w:color w:val="000000"/>
          <w:shd w:val="clear" w:color="auto" w:fill="FFFFFF"/>
        </w:rPr>
        <w:t>, and to use their local</w:t>
      </w:r>
      <w:r w:rsidR="006672F7" w:rsidRPr="006672F7">
        <w:rPr>
          <w:rFonts w:eastAsia="Times New Roman" w:cs="Tahoma"/>
          <w:color w:val="000000"/>
          <w:shd w:val="clear" w:color="auto" w:fill="FFFFFF"/>
        </w:rPr>
        <w:t xml:space="preserve"> language</w:t>
      </w:r>
      <w:r w:rsidR="007F0BB7">
        <w:rPr>
          <w:rFonts w:eastAsia="Times New Roman" w:cs="Tahoma"/>
          <w:color w:val="000000"/>
          <w:shd w:val="clear" w:color="auto" w:fill="FFFFFF"/>
        </w:rPr>
        <w:t>s and knowledge</w:t>
      </w:r>
      <w:r w:rsidR="006672F7" w:rsidRPr="006672F7">
        <w:rPr>
          <w:rFonts w:eastAsia="Times New Roman" w:cs="Tahoma"/>
          <w:color w:val="000000"/>
          <w:shd w:val="clear" w:color="auto" w:fill="FFFFFF"/>
        </w:rPr>
        <w:t xml:space="preserve"> about forest and nature </w:t>
      </w:r>
      <w:r w:rsidR="006672F7" w:rsidRPr="006672F7">
        <w:rPr>
          <w:rFonts w:eastAsia="Times New Roman" w:cs="Tahoma"/>
          <w:color w:val="000000"/>
        </w:rPr>
        <w:t>values.</w:t>
      </w:r>
      <w:r w:rsidR="006672F7" w:rsidRPr="006672F7">
        <w:rPr>
          <w:rFonts w:eastAsia="Times New Roman" w:cs="Tahoma"/>
          <w:color w:val="000000"/>
          <w:shd w:val="clear" w:color="auto" w:fill="FFFFFF"/>
        </w:rPr>
        <w:t xml:space="preserve"> This experience</w:t>
      </w:r>
      <w:r w:rsidR="007F0BB7">
        <w:rPr>
          <w:rFonts w:eastAsia="Times New Roman" w:cs="Tahoma"/>
          <w:color w:val="000000"/>
          <w:shd w:val="clear" w:color="auto" w:fill="FFFFFF"/>
        </w:rPr>
        <w:t xml:space="preserve"> (community-</w:t>
      </w:r>
      <w:r w:rsidR="006672F7" w:rsidRPr="006672F7">
        <w:rPr>
          <w:rFonts w:eastAsia="Times New Roman" w:cs="Tahoma"/>
          <w:color w:val="000000"/>
          <w:shd w:val="clear" w:color="auto" w:fill="FFFFFF"/>
        </w:rPr>
        <w:t>based forest, ecotourism, organic production, and more) le</w:t>
      </w:r>
      <w:r>
        <w:rPr>
          <w:rFonts w:eastAsia="Times New Roman" w:cs="Tahoma"/>
          <w:color w:val="000000"/>
          <w:shd w:val="clear" w:color="auto" w:fill="FFFFFF"/>
        </w:rPr>
        <w:t>d to the communities having</w:t>
      </w:r>
      <w:r w:rsidR="006672F7" w:rsidRPr="006672F7">
        <w:rPr>
          <w:rFonts w:eastAsia="Times New Roman" w:cs="Tahoma"/>
          <w:color w:val="000000"/>
          <w:shd w:val="clear" w:color="auto" w:fill="FFFFFF"/>
        </w:rPr>
        <w:t xml:space="preserve"> power </w:t>
      </w:r>
      <w:r w:rsidR="001A3B26">
        <w:rPr>
          <w:rFonts w:eastAsia="Times New Roman" w:cs="Tahoma"/>
          <w:color w:val="000000"/>
          <w:shd w:val="clear" w:color="auto" w:fill="FFFFFF"/>
        </w:rPr>
        <w:t xml:space="preserve">that they could use </w:t>
      </w:r>
      <w:r w:rsidR="006672F7" w:rsidRPr="006672F7">
        <w:rPr>
          <w:rFonts w:eastAsia="Times New Roman" w:cs="Tahoma"/>
          <w:color w:val="000000"/>
          <w:shd w:val="clear" w:color="auto" w:fill="FFFFFF"/>
        </w:rPr>
        <w:t xml:space="preserve">against other </w:t>
      </w:r>
      <w:r w:rsidR="006672F7" w:rsidRPr="006672F7">
        <w:rPr>
          <w:rFonts w:eastAsia="Times New Roman" w:cs="Tahoma"/>
          <w:color w:val="000000"/>
        </w:rPr>
        <w:t>initiatives</w:t>
      </w:r>
      <w:r>
        <w:rPr>
          <w:rFonts w:eastAsia="Times New Roman" w:cs="Tahoma"/>
          <w:color w:val="000000"/>
        </w:rPr>
        <w:t xml:space="preserve"> such</w:t>
      </w:r>
      <w:r w:rsidR="006672F7" w:rsidRPr="006672F7">
        <w:rPr>
          <w:rFonts w:eastAsia="Times New Roman" w:cs="Tahoma"/>
          <w:color w:val="000000"/>
          <w:shd w:val="clear" w:color="auto" w:fill="FFFFFF"/>
        </w:rPr>
        <w:t xml:space="preserve"> as mining</w:t>
      </w:r>
      <w:r w:rsidR="007E03CE">
        <w:rPr>
          <w:rFonts w:eastAsia="Times New Roman" w:cs="Tahoma"/>
          <w:color w:val="000000"/>
          <w:shd w:val="clear" w:color="auto" w:fill="FFFFFF"/>
        </w:rPr>
        <w:t xml:space="preserve"> and</w:t>
      </w:r>
      <w:r w:rsidR="006672F7" w:rsidRPr="006672F7">
        <w:rPr>
          <w:rFonts w:eastAsia="Times New Roman" w:cs="Tahoma"/>
          <w:color w:val="000000"/>
          <w:shd w:val="clear" w:color="auto" w:fill="FFFFFF"/>
        </w:rPr>
        <w:t xml:space="preserve"> dams, etc.</w:t>
      </w:r>
      <w:r w:rsidR="00901502">
        <w:rPr>
          <w:rFonts w:eastAsia="Times New Roman" w:cs="Tahoma"/>
          <w:color w:val="000000"/>
          <w:shd w:val="clear" w:color="auto" w:fill="FFFFFF"/>
        </w:rPr>
        <w:t>,</w:t>
      </w:r>
      <w:r w:rsidR="006672F7" w:rsidRPr="006672F7">
        <w:rPr>
          <w:rFonts w:eastAsia="Times New Roman" w:cs="Tahoma"/>
          <w:color w:val="000000"/>
          <w:shd w:val="clear" w:color="auto" w:fill="FFFFFF"/>
        </w:rPr>
        <w:t xml:space="preserve"> because the communiti</w:t>
      </w:r>
      <w:r>
        <w:rPr>
          <w:rFonts w:eastAsia="Times New Roman" w:cs="Tahoma"/>
          <w:color w:val="000000"/>
          <w:shd w:val="clear" w:color="auto" w:fill="FFFFFF"/>
        </w:rPr>
        <w:t xml:space="preserve">es can </w:t>
      </w:r>
      <w:r w:rsidR="007F0BB7">
        <w:rPr>
          <w:rFonts w:eastAsia="Times New Roman" w:cs="Tahoma"/>
          <w:color w:val="000000"/>
          <w:shd w:val="clear" w:color="auto" w:fill="FFFFFF"/>
        </w:rPr>
        <w:t>demonstrate their</w:t>
      </w:r>
      <w:r>
        <w:rPr>
          <w:rFonts w:eastAsia="Times New Roman" w:cs="Tahoma"/>
          <w:color w:val="000000"/>
          <w:shd w:val="clear" w:color="auto" w:fill="FFFFFF"/>
        </w:rPr>
        <w:t xml:space="preserve"> capacity</w:t>
      </w:r>
      <w:r w:rsidR="006672F7" w:rsidRPr="006672F7">
        <w:rPr>
          <w:rFonts w:eastAsia="Times New Roman" w:cs="Tahoma"/>
          <w:color w:val="000000"/>
          <w:shd w:val="clear" w:color="auto" w:fill="FFFFFF"/>
        </w:rPr>
        <w:t xml:space="preserve"> to manage the land</w:t>
      </w:r>
      <w:r w:rsidR="007F0BB7">
        <w:rPr>
          <w:rFonts w:eastAsia="Times New Roman" w:cs="Tahoma"/>
          <w:color w:val="000000"/>
          <w:shd w:val="clear" w:color="auto" w:fill="FFFFFF"/>
        </w:rPr>
        <w:t xml:space="preserve"> and</w:t>
      </w:r>
      <w:r w:rsidR="006672F7" w:rsidRPr="006672F7">
        <w:rPr>
          <w:rFonts w:eastAsia="Times New Roman" w:cs="Tahoma"/>
          <w:color w:val="000000"/>
          <w:shd w:val="clear" w:color="auto" w:fill="FFFFFF"/>
        </w:rPr>
        <w:t xml:space="preserve"> resources, </w:t>
      </w:r>
      <w:r w:rsidR="007F0BB7">
        <w:rPr>
          <w:rFonts w:eastAsia="Times New Roman" w:cs="Tahoma"/>
          <w:color w:val="000000"/>
          <w:shd w:val="clear" w:color="auto" w:fill="FFFFFF"/>
        </w:rPr>
        <w:t xml:space="preserve">and to </w:t>
      </w:r>
      <w:r w:rsidR="006672F7" w:rsidRPr="006672F7">
        <w:rPr>
          <w:rFonts w:eastAsia="Times New Roman" w:cs="Tahoma"/>
          <w:color w:val="000000"/>
          <w:shd w:val="clear" w:color="auto" w:fill="FFFFFF"/>
        </w:rPr>
        <w:t>cre</w:t>
      </w:r>
      <w:r w:rsidR="007F0BB7">
        <w:rPr>
          <w:rFonts w:eastAsia="Times New Roman" w:cs="Tahoma"/>
          <w:color w:val="000000"/>
          <w:shd w:val="clear" w:color="auto" w:fill="FFFFFF"/>
        </w:rPr>
        <w:t>ate jobs and healthy econom</w:t>
      </w:r>
      <w:r w:rsidR="007E03CE">
        <w:rPr>
          <w:rFonts w:eastAsia="Times New Roman" w:cs="Tahoma"/>
          <w:color w:val="000000"/>
          <w:shd w:val="clear" w:color="auto" w:fill="FFFFFF"/>
        </w:rPr>
        <w:t>ies</w:t>
      </w:r>
      <w:r w:rsidR="007F0BB7">
        <w:rPr>
          <w:rFonts w:eastAsia="Times New Roman" w:cs="Tahoma"/>
          <w:color w:val="000000"/>
          <w:shd w:val="clear" w:color="auto" w:fill="FFFFFF"/>
        </w:rPr>
        <w:t xml:space="preserve"> in their</w:t>
      </w:r>
      <w:r w:rsidR="006672F7" w:rsidRPr="006672F7">
        <w:rPr>
          <w:rFonts w:eastAsia="Times New Roman" w:cs="Tahoma"/>
          <w:color w:val="000000"/>
          <w:shd w:val="clear" w:color="auto" w:fill="FFFFFF"/>
        </w:rPr>
        <w:t xml:space="preserve"> villages. </w:t>
      </w:r>
      <w:r w:rsidR="00DE42E3" w:rsidRPr="006672F7">
        <w:rPr>
          <w:rFonts w:eastAsia="Times New Roman" w:cs="Tahoma"/>
          <w:color w:val="000000"/>
          <w:shd w:val="clear" w:color="auto" w:fill="FFFFFF"/>
        </w:rPr>
        <w:t xml:space="preserve">When </w:t>
      </w:r>
      <w:r w:rsidR="007E03CE">
        <w:rPr>
          <w:rFonts w:eastAsia="Times New Roman" w:cs="Tahoma"/>
          <w:color w:val="000000"/>
          <w:shd w:val="clear" w:color="auto" w:fill="FFFFFF"/>
        </w:rPr>
        <w:t>i</w:t>
      </w:r>
      <w:r w:rsidR="00DB2BB3">
        <w:rPr>
          <w:rFonts w:eastAsia="Times New Roman" w:cs="Tahoma"/>
          <w:color w:val="000000"/>
          <w:shd w:val="clear" w:color="auto" w:fill="FFFFFF"/>
        </w:rPr>
        <w:t>ndigenous</w:t>
      </w:r>
      <w:r w:rsidR="00DE42E3">
        <w:rPr>
          <w:rFonts w:eastAsia="Times New Roman" w:cs="Tahoma"/>
          <w:color w:val="000000"/>
          <w:shd w:val="clear" w:color="auto" w:fill="FFFFFF"/>
        </w:rPr>
        <w:t xml:space="preserve"> peoples have land </w:t>
      </w:r>
      <w:proofErr w:type="gramStart"/>
      <w:r w:rsidR="00DE42E3">
        <w:rPr>
          <w:rFonts w:eastAsia="Times New Roman" w:cs="Tahoma"/>
          <w:color w:val="000000"/>
          <w:shd w:val="clear" w:color="auto" w:fill="FFFFFF"/>
        </w:rPr>
        <w:t>tenure</w:t>
      </w:r>
      <w:proofErr w:type="gramEnd"/>
      <w:r w:rsidR="00DE42E3">
        <w:rPr>
          <w:rFonts w:eastAsia="Times New Roman" w:cs="Tahoma"/>
          <w:color w:val="000000"/>
          <w:shd w:val="clear" w:color="auto" w:fill="FFFFFF"/>
        </w:rPr>
        <w:t xml:space="preserve"> and their</w:t>
      </w:r>
      <w:r w:rsidR="00DE42E3" w:rsidRPr="006672F7">
        <w:rPr>
          <w:rFonts w:eastAsia="Times New Roman" w:cs="Tahoma"/>
          <w:color w:val="000000"/>
          <w:shd w:val="clear" w:color="auto" w:fill="FFFFFF"/>
        </w:rPr>
        <w:t xml:space="preserve"> righ</w:t>
      </w:r>
      <w:r w:rsidR="00DE42E3">
        <w:rPr>
          <w:rFonts w:eastAsia="Times New Roman" w:cs="Tahoma"/>
          <w:color w:val="000000"/>
          <w:shd w:val="clear" w:color="auto" w:fill="FFFFFF"/>
        </w:rPr>
        <w:t xml:space="preserve">ts </w:t>
      </w:r>
      <w:r w:rsidR="007E03CE">
        <w:rPr>
          <w:rFonts w:eastAsia="Times New Roman" w:cs="Tahoma"/>
          <w:color w:val="000000"/>
          <w:shd w:val="clear" w:color="auto" w:fill="FFFFFF"/>
        </w:rPr>
        <w:t xml:space="preserve">are </w:t>
      </w:r>
      <w:r w:rsidR="00DE42E3">
        <w:rPr>
          <w:rFonts w:eastAsia="Times New Roman" w:cs="Tahoma"/>
          <w:color w:val="000000"/>
          <w:shd w:val="clear" w:color="auto" w:fill="FFFFFF"/>
        </w:rPr>
        <w:t>recognized they</w:t>
      </w:r>
      <w:r w:rsidR="00DE42E3" w:rsidRPr="006672F7">
        <w:rPr>
          <w:rFonts w:eastAsia="Times New Roman" w:cs="Tahoma"/>
          <w:color w:val="000000"/>
          <w:shd w:val="clear" w:color="auto" w:fill="FFFFFF"/>
        </w:rPr>
        <w:t xml:space="preserve"> feel more secure</w:t>
      </w:r>
      <w:r w:rsidR="005E38D8">
        <w:rPr>
          <w:rFonts w:eastAsia="Times New Roman" w:cs="Tahoma"/>
          <w:color w:val="000000"/>
          <w:shd w:val="clear" w:color="auto" w:fill="FFFFFF"/>
        </w:rPr>
        <w:t xml:space="preserve"> and are able to put more value on their</w:t>
      </w:r>
      <w:r w:rsidR="00DE42E3" w:rsidRPr="006672F7">
        <w:rPr>
          <w:rFonts w:eastAsia="Times New Roman" w:cs="Tahoma"/>
          <w:color w:val="000000"/>
          <w:shd w:val="clear" w:color="auto" w:fill="FFFFFF"/>
        </w:rPr>
        <w:t xml:space="preserve"> biodiversity. </w:t>
      </w:r>
    </w:p>
    <w:p w14:paraId="2C00C406" w14:textId="668E925A" w:rsidR="006672F7" w:rsidRPr="006672F7" w:rsidRDefault="00F6781F" w:rsidP="003040BA">
      <w:pPr>
        <w:pStyle w:val="ListParagraph"/>
        <w:numPr>
          <w:ilvl w:val="0"/>
          <w:numId w:val="17"/>
        </w:numPr>
        <w:spacing w:line="276" w:lineRule="auto"/>
        <w:jc w:val="both"/>
        <w:rPr>
          <w:rFonts w:eastAsia="Times New Roman"/>
          <w:color w:val="000000"/>
        </w:rPr>
      </w:pPr>
      <w:r>
        <w:rPr>
          <w:rFonts w:eastAsia="Times New Roman" w:cs="Tahoma"/>
          <w:color w:val="000000"/>
          <w:shd w:val="clear" w:color="auto" w:fill="FFFFFF"/>
        </w:rPr>
        <w:t>On the other hand</w:t>
      </w:r>
      <w:r w:rsidRPr="00E639CC">
        <w:rPr>
          <w:rFonts w:eastAsia="Times New Roman" w:cs="Tahoma"/>
          <w:shd w:val="clear" w:color="auto" w:fill="FFFFFF"/>
        </w:rPr>
        <w:t>, some r</w:t>
      </w:r>
      <w:r>
        <w:rPr>
          <w:rFonts w:eastAsia="Times New Roman" w:cs="Tahoma"/>
          <w:color w:val="000000"/>
          <w:shd w:val="clear" w:color="auto" w:fill="FFFFFF"/>
        </w:rPr>
        <w:t xml:space="preserve">egions in Mexico </w:t>
      </w:r>
      <w:r w:rsidR="007E03CE">
        <w:rPr>
          <w:rFonts w:eastAsia="Times New Roman" w:cs="Tahoma"/>
          <w:color w:val="000000"/>
          <w:shd w:val="clear" w:color="auto" w:fill="FFFFFF"/>
        </w:rPr>
        <w:t>do not have</w:t>
      </w:r>
      <w:r w:rsidR="00CE673E">
        <w:rPr>
          <w:rFonts w:eastAsia="Times New Roman" w:cs="Tahoma"/>
          <w:color w:val="000000"/>
          <w:shd w:val="clear" w:color="auto" w:fill="FFFFFF"/>
        </w:rPr>
        <w:t xml:space="preserve"> such strong community institutions, </w:t>
      </w:r>
      <w:proofErr w:type="gramStart"/>
      <w:r w:rsidR="00CE673E">
        <w:rPr>
          <w:rFonts w:eastAsia="Times New Roman" w:cs="Tahoma"/>
          <w:color w:val="000000"/>
          <w:shd w:val="clear" w:color="auto" w:fill="FFFFFF"/>
        </w:rPr>
        <w:t>laws</w:t>
      </w:r>
      <w:proofErr w:type="gramEnd"/>
      <w:r w:rsidR="00CE673E">
        <w:rPr>
          <w:rFonts w:eastAsia="Times New Roman" w:cs="Tahoma"/>
          <w:color w:val="000000"/>
          <w:shd w:val="clear" w:color="auto" w:fill="FFFFFF"/>
        </w:rPr>
        <w:t xml:space="preserve"> and recognition, </w:t>
      </w:r>
      <w:r w:rsidR="007F0BB7">
        <w:rPr>
          <w:rFonts w:eastAsia="Times New Roman" w:cs="Tahoma"/>
          <w:color w:val="000000"/>
          <w:shd w:val="clear" w:color="auto" w:fill="FFFFFF"/>
        </w:rPr>
        <w:t>and also</w:t>
      </w:r>
      <w:r w:rsidR="006672F7" w:rsidRPr="006672F7">
        <w:rPr>
          <w:rFonts w:eastAsia="Times New Roman" w:cs="Tahoma"/>
          <w:color w:val="000000"/>
          <w:shd w:val="clear" w:color="auto" w:fill="FFFFFF"/>
        </w:rPr>
        <w:t xml:space="preserve"> </w:t>
      </w:r>
      <w:r w:rsidR="00CE673E">
        <w:rPr>
          <w:rFonts w:eastAsia="Times New Roman" w:cs="Tahoma"/>
          <w:color w:val="000000"/>
          <w:shd w:val="clear" w:color="auto" w:fill="FFFFFF"/>
        </w:rPr>
        <w:t xml:space="preserve">there are </w:t>
      </w:r>
      <w:r w:rsidR="007F0BB7">
        <w:rPr>
          <w:rFonts w:eastAsia="Times New Roman" w:cs="Tahoma"/>
          <w:color w:val="000000"/>
          <w:shd w:val="clear" w:color="auto" w:fill="FFFFFF"/>
        </w:rPr>
        <w:t xml:space="preserve">industrial </w:t>
      </w:r>
      <w:r w:rsidR="006672F7" w:rsidRPr="006672F7">
        <w:rPr>
          <w:rFonts w:eastAsia="Times New Roman" w:cs="Tahoma"/>
          <w:color w:val="000000"/>
          <w:shd w:val="clear" w:color="auto" w:fill="FFFFFF"/>
        </w:rPr>
        <w:t xml:space="preserve">proposals for Oaxaca </w:t>
      </w:r>
      <w:r w:rsidR="00CE673E">
        <w:rPr>
          <w:rFonts w:eastAsia="Times New Roman" w:cs="Tahoma"/>
          <w:color w:val="000000"/>
          <w:shd w:val="clear" w:color="auto" w:fill="FFFFFF"/>
        </w:rPr>
        <w:t>that represent</w:t>
      </w:r>
      <w:r w:rsidR="00CE673E" w:rsidRPr="006672F7">
        <w:rPr>
          <w:rFonts w:eastAsia="Times New Roman" w:cs="Tahoma"/>
          <w:color w:val="000000"/>
          <w:shd w:val="clear" w:color="auto" w:fill="FFFFFF"/>
        </w:rPr>
        <w:t xml:space="preserve"> a threat </w:t>
      </w:r>
      <w:r w:rsidR="007E03CE">
        <w:rPr>
          <w:rFonts w:eastAsia="Times New Roman" w:cs="Tahoma"/>
          <w:color w:val="000000"/>
          <w:shd w:val="clear" w:color="auto" w:fill="FFFFFF"/>
        </w:rPr>
        <w:t>to</w:t>
      </w:r>
      <w:r w:rsidR="00CE673E" w:rsidRPr="006672F7">
        <w:rPr>
          <w:rFonts w:eastAsia="Times New Roman" w:cs="Tahoma"/>
          <w:color w:val="000000"/>
          <w:shd w:val="clear" w:color="auto" w:fill="FFFFFF"/>
        </w:rPr>
        <w:t xml:space="preserve"> biodiversity and </w:t>
      </w:r>
      <w:r w:rsidR="00687767">
        <w:rPr>
          <w:rFonts w:eastAsia="Times New Roman" w:cs="Tahoma"/>
          <w:color w:val="000000"/>
          <w:shd w:val="clear" w:color="auto" w:fill="FFFFFF"/>
        </w:rPr>
        <w:t>IPLCs</w:t>
      </w:r>
      <w:r w:rsidR="003050E3">
        <w:rPr>
          <w:rFonts w:eastAsia="Times New Roman" w:cs="Tahoma"/>
          <w:color w:val="000000"/>
          <w:shd w:val="clear" w:color="auto" w:fill="FFFFFF"/>
        </w:rPr>
        <w:t>’</w:t>
      </w:r>
      <w:r w:rsidR="00CE673E" w:rsidRPr="006672F7">
        <w:rPr>
          <w:rFonts w:eastAsia="Times New Roman" w:cs="Tahoma"/>
          <w:color w:val="000000"/>
          <w:shd w:val="clear" w:color="auto" w:fill="FFFFFF"/>
        </w:rPr>
        <w:t xml:space="preserve"> val</w:t>
      </w:r>
      <w:r w:rsidR="00CE673E">
        <w:rPr>
          <w:rFonts w:eastAsia="Times New Roman" w:cs="Tahoma"/>
          <w:color w:val="000000"/>
          <w:shd w:val="clear" w:color="auto" w:fill="FFFFFF"/>
        </w:rPr>
        <w:t>ues, rights and lands</w:t>
      </w:r>
      <w:r w:rsidR="00CE673E" w:rsidRPr="006672F7">
        <w:rPr>
          <w:rFonts w:eastAsia="Times New Roman" w:cs="Tahoma"/>
          <w:color w:val="000000"/>
          <w:shd w:val="clear" w:color="auto" w:fill="FFFFFF"/>
        </w:rPr>
        <w:t xml:space="preserve"> </w:t>
      </w:r>
      <w:r w:rsidR="006672F7" w:rsidRPr="006672F7">
        <w:rPr>
          <w:rFonts w:eastAsia="Times New Roman" w:cs="Tahoma"/>
          <w:color w:val="000000"/>
          <w:shd w:val="clear" w:color="auto" w:fill="FFFFFF"/>
        </w:rPr>
        <w:t>(</w:t>
      </w:r>
      <w:r w:rsidR="007F0BB7">
        <w:rPr>
          <w:rFonts w:eastAsia="Times New Roman" w:cs="Tahoma"/>
          <w:color w:val="000000"/>
          <w:shd w:val="clear" w:color="auto" w:fill="FFFFFF"/>
        </w:rPr>
        <w:t>e.g.</w:t>
      </w:r>
      <w:r w:rsidR="00ED1739">
        <w:rPr>
          <w:rFonts w:eastAsia="Times New Roman" w:cs="Tahoma"/>
          <w:color w:val="000000"/>
          <w:shd w:val="clear" w:color="auto" w:fill="FFFFFF"/>
        </w:rPr>
        <w:t>,</w:t>
      </w:r>
      <w:r w:rsidR="007F0BB7">
        <w:rPr>
          <w:rFonts w:eastAsia="Times New Roman" w:cs="Tahoma"/>
          <w:color w:val="000000"/>
          <w:shd w:val="clear" w:color="auto" w:fill="FFFFFF"/>
        </w:rPr>
        <w:t xml:space="preserve"> the Isthmus Free Trade Z</w:t>
      </w:r>
      <w:r w:rsidR="006672F7" w:rsidRPr="006672F7">
        <w:rPr>
          <w:rFonts w:eastAsia="Times New Roman" w:cs="Tahoma"/>
          <w:color w:val="000000"/>
          <w:shd w:val="clear" w:color="auto" w:fill="FFFFFF"/>
        </w:rPr>
        <w:t xml:space="preserve">one called </w:t>
      </w:r>
      <w:r w:rsidR="00CE673E">
        <w:rPr>
          <w:rFonts w:eastAsia="Times New Roman" w:cs="Tahoma"/>
          <w:color w:val="000000"/>
          <w:shd w:val="clear" w:color="auto" w:fill="FFFFFF"/>
        </w:rPr>
        <w:t xml:space="preserve">a </w:t>
      </w:r>
      <w:r w:rsidR="006672F7" w:rsidRPr="006672F7">
        <w:rPr>
          <w:rFonts w:eastAsia="Times New Roman" w:cs="Tahoma"/>
          <w:color w:val="000000"/>
          <w:shd w:val="clear" w:color="auto" w:fill="FFFFFF"/>
        </w:rPr>
        <w:t xml:space="preserve">“special economic zone” in the east of </w:t>
      </w:r>
      <w:r w:rsidR="00CE673E" w:rsidRPr="006672F7">
        <w:rPr>
          <w:rFonts w:eastAsia="Times New Roman" w:cs="Tahoma"/>
          <w:color w:val="000000"/>
          <w:shd w:val="clear" w:color="auto" w:fill="FFFFFF"/>
        </w:rPr>
        <w:t>Oaxaca</w:t>
      </w:r>
      <w:r w:rsidR="00CE673E">
        <w:rPr>
          <w:rFonts w:eastAsia="Times New Roman" w:cs="Tahoma"/>
          <w:color w:val="000000"/>
          <w:shd w:val="clear" w:color="auto" w:fill="FFFFFF"/>
        </w:rPr>
        <w:t>, which includes plans</w:t>
      </w:r>
      <w:r w:rsidR="006672F7" w:rsidRPr="006672F7">
        <w:rPr>
          <w:rFonts w:eastAsia="Times New Roman" w:cs="Tahoma"/>
          <w:color w:val="000000"/>
          <w:shd w:val="clear" w:color="auto" w:fill="FFFFFF"/>
        </w:rPr>
        <w:t xml:space="preserve"> to create </w:t>
      </w:r>
      <w:r w:rsidR="006672F7" w:rsidRPr="006672F7">
        <w:rPr>
          <w:rFonts w:eastAsia="Times New Roman" w:cs="Tahoma"/>
          <w:color w:val="000000"/>
        </w:rPr>
        <w:t>infrastructure</w:t>
      </w:r>
      <w:r w:rsidR="006672F7" w:rsidRPr="006672F7">
        <w:rPr>
          <w:rFonts w:eastAsia="Times New Roman" w:cs="Tahoma"/>
          <w:color w:val="000000"/>
          <w:shd w:val="clear" w:color="auto" w:fill="FFFFFF"/>
        </w:rPr>
        <w:t xml:space="preserve"> </w:t>
      </w:r>
      <w:r w:rsidR="00CE673E">
        <w:rPr>
          <w:rFonts w:eastAsia="Times New Roman" w:cs="Tahoma"/>
          <w:color w:val="000000"/>
          <w:shd w:val="clear" w:color="auto" w:fill="FFFFFF"/>
        </w:rPr>
        <w:t>including</w:t>
      </w:r>
      <w:r w:rsidR="006672F7" w:rsidRPr="006672F7">
        <w:rPr>
          <w:rFonts w:eastAsia="Times New Roman" w:cs="Tahoma"/>
          <w:color w:val="000000"/>
          <w:shd w:val="clear" w:color="auto" w:fill="FFFFFF"/>
        </w:rPr>
        <w:t xml:space="preserve"> a bigger port, pipelines</w:t>
      </w:r>
      <w:r w:rsidR="00CE673E">
        <w:rPr>
          <w:rFonts w:eastAsia="Times New Roman" w:cs="Tahoma"/>
          <w:color w:val="000000"/>
          <w:shd w:val="clear" w:color="auto" w:fill="FFFFFF"/>
        </w:rPr>
        <w:t xml:space="preserve"> and a</w:t>
      </w:r>
      <w:r w:rsidR="006672F7" w:rsidRPr="006672F7">
        <w:rPr>
          <w:rFonts w:eastAsia="Times New Roman" w:cs="Tahoma"/>
          <w:color w:val="000000"/>
          <w:shd w:val="clear" w:color="auto" w:fill="FFFFFF"/>
        </w:rPr>
        <w:t xml:space="preserve"> </w:t>
      </w:r>
      <w:r w:rsidR="006672F7" w:rsidRPr="006672F7">
        <w:rPr>
          <w:rFonts w:eastAsia="Times New Roman" w:cs="Tahoma"/>
          <w:color w:val="000000"/>
        </w:rPr>
        <w:t>main road</w:t>
      </w:r>
      <w:r w:rsidR="007F0BB7">
        <w:rPr>
          <w:rFonts w:eastAsia="Times New Roman" w:cs="Tahoma"/>
          <w:color w:val="000000"/>
        </w:rPr>
        <w:t>)</w:t>
      </w:r>
      <w:r w:rsidR="00CE673E">
        <w:rPr>
          <w:rFonts w:eastAsia="Times New Roman" w:cs="Tahoma"/>
          <w:color w:val="000000"/>
          <w:shd w:val="clear" w:color="auto" w:fill="FFFFFF"/>
        </w:rPr>
        <w:t xml:space="preserve">. </w:t>
      </w:r>
      <w:r w:rsidR="00E93FA5">
        <w:rPr>
          <w:rFonts w:eastAsia="Times New Roman" w:cs="Tahoma"/>
          <w:color w:val="000000"/>
          <w:shd w:val="clear" w:color="auto" w:fill="FFFFFF"/>
        </w:rPr>
        <w:t>In eastern Mexico, t</w:t>
      </w:r>
      <w:r w:rsidR="00CE673E">
        <w:rPr>
          <w:rFonts w:eastAsia="Times New Roman" w:cs="Tahoma"/>
          <w:color w:val="000000"/>
          <w:shd w:val="clear" w:color="auto" w:fill="FFFFFF"/>
        </w:rPr>
        <w:t>here</w:t>
      </w:r>
      <w:r w:rsidR="006672F7" w:rsidRPr="006672F7">
        <w:rPr>
          <w:rFonts w:eastAsia="Times New Roman" w:cs="Tahoma"/>
          <w:color w:val="000000"/>
          <w:shd w:val="clear" w:color="auto" w:fill="FFFFFF"/>
        </w:rPr>
        <w:t xml:space="preserve"> are</w:t>
      </w:r>
      <w:r w:rsidR="00CE673E">
        <w:rPr>
          <w:rFonts w:eastAsia="Times New Roman" w:cs="Tahoma"/>
          <w:color w:val="000000"/>
          <w:shd w:val="clear" w:color="auto" w:fill="FFFFFF"/>
        </w:rPr>
        <w:t xml:space="preserve"> also plans for</w:t>
      </w:r>
      <w:r w:rsidR="006672F7" w:rsidRPr="006672F7">
        <w:rPr>
          <w:rFonts w:eastAsia="Times New Roman" w:cs="Tahoma"/>
          <w:color w:val="000000"/>
          <w:shd w:val="clear" w:color="auto" w:fill="FFFFFF"/>
        </w:rPr>
        <w:t xml:space="preserve"> a big railway </w:t>
      </w:r>
      <w:r w:rsidR="007E03CE">
        <w:rPr>
          <w:rFonts w:eastAsia="Times New Roman" w:cs="Tahoma"/>
          <w:color w:val="000000"/>
          <w:shd w:val="clear" w:color="auto" w:fill="FFFFFF"/>
        </w:rPr>
        <w:t>through</w:t>
      </w:r>
      <w:r w:rsidR="006672F7" w:rsidRPr="006672F7">
        <w:rPr>
          <w:rFonts w:eastAsia="Times New Roman" w:cs="Tahoma"/>
          <w:color w:val="000000"/>
          <w:shd w:val="clear" w:color="auto" w:fill="FFFFFF"/>
        </w:rPr>
        <w:t xml:space="preserve"> </w:t>
      </w:r>
      <w:r w:rsidR="00CE673E">
        <w:rPr>
          <w:rFonts w:eastAsia="Times New Roman" w:cs="Tahoma"/>
          <w:color w:val="000000"/>
          <w:shd w:val="clear" w:color="auto" w:fill="FFFFFF"/>
        </w:rPr>
        <w:t xml:space="preserve">the </w:t>
      </w:r>
      <w:r w:rsidR="00CE673E">
        <w:rPr>
          <w:rFonts w:eastAsia="Times New Roman" w:cs="Tahoma"/>
          <w:color w:val="000000"/>
        </w:rPr>
        <w:t>Maya</w:t>
      </w:r>
      <w:r w:rsidR="006672F7" w:rsidRPr="006672F7">
        <w:rPr>
          <w:rFonts w:eastAsia="Times New Roman" w:cs="Tahoma"/>
          <w:color w:val="000000"/>
        </w:rPr>
        <w:t xml:space="preserve"> rainforest</w:t>
      </w:r>
      <w:r w:rsidR="007E03CE">
        <w:rPr>
          <w:rFonts w:eastAsia="Times New Roman" w:cs="Tahoma"/>
          <w:color w:val="000000"/>
        </w:rPr>
        <w:t>, which is i</w:t>
      </w:r>
      <w:r w:rsidR="00DB2BB3">
        <w:rPr>
          <w:rFonts w:eastAsia="Times New Roman" w:cs="Tahoma"/>
          <w:color w:val="000000"/>
        </w:rPr>
        <w:t>ndigenous</w:t>
      </w:r>
      <w:r w:rsidR="00CE673E" w:rsidRPr="006672F7">
        <w:rPr>
          <w:rFonts w:eastAsia="Times New Roman" w:cs="Tahoma"/>
          <w:color w:val="000000"/>
        </w:rPr>
        <w:t xml:space="preserve"> land</w:t>
      </w:r>
      <w:r w:rsidR="006672F7" w:rsidRPr="006672F7">
        <w:rPr>
          <w:rFonts w:eastAsia="Times New Roman" w:cs="Tahoma"/>
          <w:color w:val="000000"/>
          <w:shd w:val="clear" w:color="auto" w:fill="FFFFFF"/>
        </w:rPr>
        <w:t>. </w:t>
      </w:r>
    </w:p>
    <w:p w14:paraId="7B24C29C" w14:textId="761AE582" w:rsidR="000F5B80" w:rsidRPr="008A24DC" w:rsidRDefault="000F5B80" w:rsidP="003040BA">
      <w:pPr>
        <w:spacing w:line="276" w:lineRule="auto"/>
        <w:jc w:val="both"/>
        <w:rPr>
          <w:rFonts w:cstheme="minorHAnsi"/>
        </w:rPr>
      </w:pPr>
      <w:r>
        <w:rPr>
          <w:rFonts w:cstheme="minorHAnsi"/>
        </w:rPr>
        <w:t>Local-level values and conflict resolution</w:t>
      </w:r>
    </w:p>
    <w:p w14:paraId="13C379B5" w14:textId="1DE039FC" w:rsidR="00901B78" w:rsidRDefault="00901B78" w:rsidP="003040BA">
      <w:pPr>
        <w:pStyle w:val="ListParagraph"/>
        <w:numPr>
          <w:ilvl w:val="0"/>
          <w:numId w:val="17"/>
        </w:numPr>
        <w:spacing w:line="276" w:lineRule="auto"/>
        <w:jc w:val="both"/>
        <w:rPr>
          <w:rFonts w:cstheme="minorHAnsi"/>
        </w:rPr>
      </w:pPr>
      <w:r>
        <w:rPr>
          <w:rFonts w:cstheme="minorHAnsi"/>
        </w:rPr>
        <w:t xml:space="preserve">In Chad, the experience of </w:t>
      </w:r>
      <w:r w:rsidR="007E03CE">
        <w:rPr>
          <w:rFonts w:cstheme="minorHAnsi"/>
        </w:rPr>
        <w:t>i</w:t>
      </w:r>
      <w:r w:rsidR="00DB2BB3">
        <w:rPr>
          <w:rFonts w:cstheme="minorHAnsi"/>
        </w:rPr>
        <w:t>ndigenous</w:t>
      </w:r>
      <w:r>
        <w:rPr>
          <w:rFonts w:cstheme="minorHAnsi"/>
        </w:rPr>
        <w:t xml:space="preserve"> peoples regarding </w:t>
      </w:r>
      <w:r w:rsidR="00B31F48">
        <w:rPr>
          <w:rFonts w:cstheme="minorHAnsi"/>
        </w:rPr>
        <w:t xml:space="preserve">conflicts over </w:t>
      </w:r>
      <w:r>
        <w:rPr>
          <w:rFonts w:cstheme="minorHAnsi"/>
        </w:rPr>
        <w:t>natural resource us</w:t>
      </w:r>
      <w:r w:rsidR="00B31F48">
        <w:rPr>
          <w:rFonts w:cstheme="minorHAnsi"/>
        </w:rPr>
        <w:t>e</w:t>
      </w:r>
      <w:r>
        <w:rPr>
          <w:rFonts w:cstheme="minorHAnsi"/>
        </w:rPr>
        <w:t xml:space="preserve"> and power imbalances, </w:t>
      </w:r>
      <w:r w:rsidR="00B31F48">
        <w:rPr>
          <w:rFonts w:cstheme="minorHAnsi"/>
        </w:rPr>
        <w:t>has s</w:t>
      </w:r>
      <w:r w:rsidR="00E93FA5">
        <w:rPr>
          <w:rFonts w:cstheme="minorHAnsi"/>
        </w:rPr>
        <w:t>h</w:t>
      </w:r>
      <w:r w:rsidR="00B31F48">
        <w:rPr>
          <w:rFonts w:cstheme="minorHAnsi"/>
        </w:rPr>
        <w:t xml:space="preserve">own that explorations of </w:t>
      </w:r>
      <w:r>
        <w:rPr>
          <w:rFonts w:cstheme="minorHAnsi"/>
        </w:rPr>
        <w:t xml:space="preserve">values </w:t>
      </w:r>
      <w:r w:rsidR="00B31F48">
        <w:rPr>
          <w:rFonts w:cstheme="minorHAnsi"/>
        </w:rPr>
        <w:t>can create an</w:t>
      </w:r>
      <w:r>
        <w:rPr>
          <w:rFonts w:cstheme="minorHAnsi"/>
        </w:rPr>
        <w:t xml:space="preserve"> important space to mediate and resolve conflicts. Farmers, fishing people and herders in the Lake Chad region have different resource needs, </w:t>
      </w:r>
      <w:proofErr w:type="gramStart"/>
      <w:r>
        <w:rPr>
          <w:rFonts w:cstheme="minorHAnsi"/>
        </w:rPr>
        <w:t>practices</w:t>
      </w:r>
      <w:proofErr w:type="gramEnd"/>
      <w:r>
        <w:rPr>
          <w:rFonts w:cstheme="minorHAnsi"/>
        </w:rPr>
        <w:t xml:space="preserve"> and rights, as well as different languages and institutions. The military and civil service also have their specific values and institutional cultures. This can lead to strong tensions</w:t>
      </w:r>
      <w:r w:rsidR="007E03CE">
        <w:rPr>
          <w:rFonts w:cstheme="minorHAnsi"/>
        </w:rPr>
        <w:t>. H</w:t>
      </w:r>
      <w:r>
        <w:rPr>
          <w:rFonts w:cstheme="minorHAnsi"/>
        </w:rPr>
        <w:t xml:space="preserve">owever, by mobilizing values it is possible to mediate such tensions. For example, involving traditional authorities and religious leaders changes dynamics. </w:t>
      </w:r>
      <w:r w:rsidR="007E03CE">
        <w:rPr>
          <w:rFonts w:cstheme="minorHAnsi"/>
        </w:rPr>
        <w:t>There are</w:t>
      </w:r>
      <w:r>
        <w:rPr>
          <w:rFonts w:cstheme="minorHAnsi"/>
        </w:rPr>
        <w:t xml:space="preserve"> Christians and Muslims in the different interest groups, and they share some of the same values with people in the </w:t>
      </w:r>
      <w:r w:rsidR="007E03CE">
        <w:rPr>
          <w:rFonts w:cstheme="minorHAnsi"/>
        </w:rPr>
        <w:t>“</w:t>
      </w:r>
      <w:r>
        <w:rPr>
          <w:rFonts w:cstheme="minorHAnsi"/>
        </w:rPr>
        <w:t>opposing</w:t>
      </w:r>
      <w:r w:rsidR="007E03CE">
        <w:rPr>
          <w:rFonts w:cstheme="minorHAnsi"/>
        </w:rPr>
        <w:t>”</w:t>
      </w:r>
      <w:r>
        <w:rPr>
          <w:rFonts w:cstheme="minorHAnsi"/>
        </w:rPr>
        <w:t xml:space="preserve"> group. A soldier and a herder may </w:t>
      </w:r>
      <w:r w:rsidR="00B31F48">
        <w:rPr>
          <w:rFonts w:cstheme="minorHAnsi"/>
        </w:rPr>
        <w:t xml:space="preserve">have </w:t>
      </w:r>
      <w:r>
        <w:rPr>
          <w:rFonts w:cstheme="minorHAnsi"/>
        </w:rPr>
        <w:t xml:space="preserve">competing approaches to land tenure, but if they are both either Muslim or Christian, they may be willing to listen to scriptural teachings about natural resource governance and cooperation. People tend to respect traditional leaders, which is a shared value across religion and culture. By working with diverse value systems as a way of weaving together dialogue regarding natural resources access, </w:t>
      </w:r>
      <w:proofErr w:type="gramStart"/>
      <w:r>
        <w:rPr>
          <w:rFonts w:cstheme="minorHAnsi"/>
        </w:rPr>
        <w:t>usage</w:t>
      </w:r>
      <w:proofErr w:type="gramEnd"/>
      <w:r>
        <w:rPr>
          <w:rFonts w:cstheme="minorHAnsi"/>
        </w:rPr>
        <w:t xml:space="preserve"> and </w:t>
      </w:r>
      <w:r w:rsidR="001F7CAE">
        <w:rPr>
          <w:rFonts w:cstheme="minorHAnsi"/>
        </w:rPr>
        <w:t>governance</w:t>
      </w:r>
      <w:r>
        <w:rPr>
          <w:rFonts w:cstheme="minorHAnsi"/>
        </w:rPr>
        <w:t>, it is possible to improve communication, cooperation and problem-solving.</w:t>
      </w:r>
    </w:p>
    <w:p w14:paraId="35D43251" w14:textId="2836AF71" w:rsidR="000F5B80" w:rsidRPr="008A24DC" w:rsidRDefault="000F5B80" w:rsidP="003040BA">
      <w:pPr>
        <w:pStyle w:val="ListParagraph"/>
        <w:numPr>
          <w:ilvl w:val="0"/>
          <w:numId w:val="17"/>
        </w:numPr>
        <w:tabs>
          <w:tab w:val="left" w:pos="1247"/>
        </w:tabs>
        <w:spacing w:line="276" w:lineRule="auto"/>
        <w:jc w:val="both"/>
      </w:pPr>
      <w:r>
        <w:t>In conflict situations people can be encouraged to think of their alternative identities to find commonalities with people who may seem to have a different value system. An example was given of how the application of Islamic environmental ethics contributed to putting an end to the conflict between public authorities and fishermen practicing dynamite fishing in Africa.</w:t>
      </w:r>
    </w:p>
    <w:p w14:paraId="3BF10CB1" w14:textId="714E17B5" w:rsidR="00943027" w:rsidRPr="00EC1B9D" w:rsidRDefault="00943027" w:rsidP="003040BA">
      <w:pPr>
        <w:pStyle w:val="Heading3"/>
        <w:jc w:val="both"/>
      </w:pPr>
      <w:bookmarkStart w:id="63" w:name="_Toc4769691"/>
      <w:bookmarkStart w:id="64" w:name="_Toc106270743"/>
      <w:r w:rsidRPr="00EC1B9D">
        <w:t>Local level co-management of natural resources</w:t>
      </w:r>
      <w:bookmarkEnd w:id="63"/>
      <w:bookmarkEnd w:id="64"/>
    </w:p>
    <w:p w14:paraId="45029E57" w14:textId="6E070BED" w:rsidR="002A3DC6" w:rsidRDefault="00943027" w:rsidP="003040BA">
      <w:pPr>
        <w:pStyle w:val="ListParagraph"/>
        <w:numPr>
          <w:ilvl w:val="0"/>
          <w:numId w:val="16"/>
        </w:numPr>
        <w:spacing w:line="276" w:lineRule="auto"/>
        <w:jc w:val="both"/>
        <w:rPr>
          <w:rFonts w:cstheme="minorHAnsi"/>
        </w:rPr>
      </w:pPr>
      <w:r w:rsidRPr="00EC1B9D">
        <w:rPr>
          <w:rFonts w:cstheme="minorHAnsi"/>
        </w:rPr>
        <w:t xml:space="preserve">Co-management of national parks often provides examples of integration of knowledge and values, </w:t>
      </w:r>
      <w:r w:rsidR="0002168B">
        <w:rPr>
          <w:rFonts w:cstheme="minorHAnsi"/>
        </w:rPr>
        <w:t xml:space="preserve">of building </w:t>
      </w:r>
      <w:r w:rsidR="0002168B" w:rsidRPr="00EC1B9D">
        <w:rPr>
          <w:rFonts w:cstheme="minorHAnsi"/>
        </w:rPr>
        <w:t>synergies between ILK and scientific management</w:t>
      </w:r>
      <w:r w:rsidR="0002168B">
        <w:rPr>
          <w:rFonts w:cstheme="minorHAnsi"/>
        </w:rPr>
        <w:t xml:space="preserve"> </w:t>
      </w:r>
      <w:r w:rsidR="0002168B" w:rsidRPr="00EC1B9D">
        <w:rPr>
          <w:rFonts w:cstheme="minorHAnsi"/>
        </w:rPr>
        <w:t>around some conservation goals</w:t>
      </w:r>
      <w:r w:rsidR="0002168B">
        <w:rPr>
          <w:rFonts w:cstheme="minorHAnsi"/>
        </w:rPr>
        <w:t>, and</w:t>
      </w:r>
      <w:r w:rsidR="0002168B" w:rsidRPr="00EC1B9D">
        <w:rPr>
          <w:rFonts w:cstheme="minorHAnsi"/>
        </w:rPr>
        <w:t xml:space="preserve"> </w:t>
      </w:r>
      <w:r w:rsidRPr="00EC1B9D">
        <w:rPr>
          <w:rFonts w:cstheme="minorHAnsi"/>
        </w:rPr>
        <w:t xml:space="preserve">in some cases of </w:t>
      </w:r>
      <w:r w:rsidR="00B840BF">
        <w:rPr>
          <w:rFonts w:cstheme="minorHAnsi"/>
        </w:rPr>
        <w:t>i</w:t>
      </w:r>
      <w:r w:rsidR="00DB2BB3">
        <w:rPr>
          <w:rFonts w:cstheme="minorHAnsi"/>
        </w:rPr>
        <w:t>ndigenous</w:t>
      </w:r>
      <w:r w:rsidRPr="00EC1B9D">
        <w:rPr>
          <w:rFonts w:cstheme="minorHAnsi"/>
        </w:rPr>
        <w:t xml:space="preserve"> peoples taking the lead in management.</w:t>
      </w:r>
      <w:r w:rsidR="008C0DB1">
        <w:rPr>
          <w:rFonts w:cstheme="minorHAnsi"/>
        </w:rPr>
        <w:t xml:space="preserve"> </w:t>
      </w:r>
    </w:p>
    <w:p w14:paraId="6FA8A71F" w14:textId="57E2028F" w:rsidR="00943027" w:rsidRPr="00340868" w:rsidRDefault="008C0DB1" w:rsidP="00340868">
      <w:pPr>
        <w:pStyle w:val="ListParagraph"/>
        <w:numPr>
          <w:ilvl w:val="0"/>
          <w:numId w:val="16"/>
        </w:numPr>
        <w:spacing w:line="276" w:lineRule="auto"/>
        <w:jc w:val="both"/>
        <w:rPr>
          <w:rFonts w:cstheme="minorHAnsi"/>
        </w:rPr>
      </w:pPr>
      <w:r>
        <w:rPr>
          <w:rFonts w:cstheme="minorHAnsi"/>
        </w:rPr>
        <w:t>In other cases, co-management</w:t>
      </w:r>
      <w:r w:rsidR="002A3DC6">
        <w:rPr>
          <w:rFonts w:cstheme="minorHAnsi"/>
        </w:rPr>
        <w:t xml:space="preserve"> may not be functioning as well, and</w:t>
      </w:r>
      <w:r>
        <w:rPr>
          <w:rFonts w:cstheme="minorHAnsi"/>
        </w:rPr>
        <w:t xml:space="preserve"> the authorities of the protected areas </w:t>
      </w:r>
      <w:r w:rsidR="002A3DC6">
        <w:rPr>
          <w:rFonts w:cstheme="minorHAnsi"/>
        </w:rPr>
        <w:t xml:space="preserve">may </w:t>
      </w:r>
      <w:r w:rsidR="0002168B">
        <w:rPr>
          <w:rFonts w:cstheme="minorHAnsi"/>
        </w:rPr>
        <w:t>make the decisions</w:t>
      </w:r>
      <w:r w:rsidR="00DD6887">
        <w:rPr>
          <w:rFonts w:cstheme="minorHAnsi"/>
        </w:rPr>
        <w:t>,</w:t>
      </w:r>
      <w:r>
        <w:rPr>
          <w:rFonts w:cstheme="minorHAnsi"/>
        </w:rPr>
        <w:t xml:space="preserve"> </w:t>
      </w:r>
      <w:r w:rsidR="002A3DC6">
        <w:rPr>
          <w:rFonts w:cstheme="minorHAnsi"/>
        </w:rPr>
        <w:t xml:space="preserve">while </w:t>
      </w:r>
      <w:r w:rsidR="00DD6887">
        <w:rPr>
          <w:rFonts w:cstheme="minorHAnsi"/>
        </w:rPr>
        <w:t>IPLCs a</w:t>
      </w:r>
      <w:r w:rsidR="002A3DC6">
        <w:rPr>
          <w:rFonts w:cstheme="minorHAnsi"/>
        </w:rPr>
        <w:t xml:space="preserve">re not </w:t>
      </w:r>
      <w:proofErr w:type="gramStart"/>
      <w:r w:rsidR="002A3DC6">
        <w:rPr>
          <w:rFonts w:cstheme="minorHAnsi"/>
        </w:rPr>
        <w:t>really able</w:t>
      </w:r>
      <w:proofErr w:type="gramEnd"/>
      <w:r w:rsidR="002A3DC6">
        <w:rPr>
          <w:rFonts w:cstheme="minorHAnsi"/>
        </w:rPr>
        <w:t xml:space="preserve"> to participate in decision-</w:t>
      </w:r>
      <w:r w:rsidR="002A3DC6">
        <w:rPr>
          <w:rFonts w:cstheme="minorHAnsi"/>
        </w:rPr>
        <w:lastRenderedPageBreak/>
        <w:t xml:space="preserve">making. </w:t>
      </w:r>
      <w:r w:rsidR="00340868">
        <w:rPr>
          <w:rFonts w:cstheme="minorHAnsi"/>
        </w:rPr>
        <w:t xml:space="preserve">Also, </w:t>
      </w:r>
      <w:r w:rsidR="00943027" w:rsidRPr="00340868">
        <w:rPr>
          <w:rFonts w:cstheme="minorHAnsi"/>
        </w:rPr>
        <w:t xml:space="preserve">often </w:t>
      </w:r>
      <w:r w:rsidR="00340868">
        <w:rPr>
          <w:rFonts w:cstheme="minorHAnsi"/>
        </w:rPr>
        <w:t>co-management</w:t>
      </w:r>
      <w:r w:rsidR="00943027" w:rsidRPr="00340868">
        <w:rPr>
          <w:rFonts w:cstheme="minorHAnsi"/>
        </w:rPr>
        <w:t xml:space="preserve"> is not based on respect for rights or worldviews. Also, outside of parks co-management is often not accepted or rewarded.</w:t>
      </w:r>
    </w:p>
    <w:p w14:paraId="1DCEB412" w14:textId="30DF980B" w:rsidR="00DF7F5E" w:rsidRDefault="00DF7F5E" w:rsidP="003040BA">
      <w:pPr>
        <w:pStyle w:val="ListParagraph"/>
        <w:numPr>
          <w:ilvl w:val="0"/>
          <w:numId w:val="16"/>
        </w:numPr>
        <w:spacing w:line="276" w:lineRule="auto"/>
        <w:jc w:val="both"/>
      </w:pPr>
      <w:r w:rsidRPr="00616FC6">
        <w:t xml:space="preserve">Currently, it is common that protected areas committees have only one IPLC representative, which makes it difficult or even impossible to have IPLC voices heard when taking decisions. Women’s participation in these processes should also be strengthened. </w:t>
      </w:r>
    </w:p>
    <w:p w14:paraId="0CD8ADB9" w14:textId="74D810E7" w:rsidR="000F5B80" w:rsidRPr="008A24DC" w:rsidRDefault="000F5B80" w:rsidP="003040BA">
      <w:pPr>
        <w:pStyle w:val="ListParagraph"/>
        <w:numPr>
          <w:ilvl w:val="0"/>
          <w:numId w:val="16"/>
        </w:numPr>
        <w:spacing w:line="276" w:lineRule="auto"/>
        <w:jc w:val="both"/>
        <w:rPr>
          <w:rFonts w:cstheme="minorHAnsi"/>
        </w:rPr>
      </w:pPr>
      <w:r>
        <w:rPr>
          <w:rFonts w:cstheme="minorHAnsi"/>
        </w:rPr>
        <w:t>Participants also highlighted that d</w:t>
      </w:r>
      <w:r w:rsidRPr="00EC1B9D">
        <w:rPr>
          <w:rFonts w:cstheme="minorHAnsi"/>
        </w:rPr>
        <w:t xml:space="preserve">ifferent knowledge and value systems may be held by different parts of a community, for example </w:t>
      </w:r>
      <w:r>
        <w:rPr>
          <w:rFonts w:cstheme="minorHAnsi"/>
        </w:rPr>
        <w:t>men</w:t>
      </w:r>
      <w:r w:rsidRPr="00EC1B9D">
        <w:rPr>
          <w:rFonts w:cstheme="minorHAnsi"/>
        </w:rPr>
        <w:t xml:space="preserve"> may not know </w:t>
      </w:r>
      <w:r>
        <w:rPr>
          <w:rFonts w:cstheme="minorHAnsi"/>
        </w:rPr>
        <w:t>about home gardens run by women,</w:t>
      </w:r>
      <w:r w:rsidRPr="00EC1B9D">
        <w:rPr>
          <w:rFonts w:cstheme="minorHAnsi"/>
        </w:rPr>
        <w:t xml:space="preserve"> but may know</w:t>
      </w:r>
      <w:r w:rsidRPr="005E38D8">
        <w:rPr>
          <w:rFonts w:cstheme="minorHAnsi"/>
        </w:rPr>
        <w:t xml:space="preserve"> </w:t>
      </w:r>
      <w:r>
        <w:rPr>
          <w:rFonts w:cstheme="minorHAnsi"/>
        </w:rPr>
        <w:t xml:space="preserve">about </w:t>
      </w:r>
      <w:r w:rsidRPr="00EC1B9D">
        <w:rPr>
          <w:rFonts w:cstheme="minorHAnsi"/>
        </w:rPr>
        <w:t>hunting in the forest</w:t>
      </w:r>
      <w:r>
        <w:rPr>
          <w:rFonts w:cstheme="minorHAnsi"/>
        </w:rPr>
        <w:t>, so broad participation is key</w:t>
      </w:r>
      <w:r w:rsidRPr="00EC1B9D">
        <w:rPr>
          <w:rFonts w:cstheme="minorHAnsi"/>
        </w:rPr>
        <w:t xml:space="preserve">. </w:t>
      </w:r>
    </w:p>
    <w:p w14:paraId="14A398BC" w14:textId="607AA07F" w:rsidR="00901B78" w:rsidRPr="00EC1B9D" w:rsidRDefault="00901B78" w:rsidP="003040BA">
      <w:pPr>
        <w:pStyle w:val="ListParagraph"/>
        <w:numPr>
          <w:ilvl w:val="0"/>
          <w:numId w:val="16"/>
        </w:numPr>
        <w:spacing w:line="276" w:lineRule="auto"/>
        <w:jc w:val="both"/>
        <w:rPr>
          <w:rFonts w:cstheme="minorHAnsi"/>
        </w:rPr>
      </w:pPr>
      <w:r w:rsidRPr="00EC1B9D">
        <w:rPr>
          <w:rFonts w:cstheme="minorHAnsi"/>
        </w:rPr>
        <w:t>In Australia</w:t>
      </w:r>
      <w:r>
        <w:rPr>
          <w:rFonts w:cstheme="minorHAnsi"/>
        </w:rPr>
        <w:t>,</w:t>
      </w:r>
      <w:r w:rsidRPr="00EC1B9D">
        <w:rPr>
          <w:rFonts w:cstheme="minorHAnsi"/>
        </w:rPr>
        <w:t xml:space="preserve"> there is a policy on </w:t>
      </w:r>
      <w:r w:rsidR="003050E3">
        <w:rPr>
          <w:rFonts w:cstheme="minorHAnsi"/>
        </w:rPr>
        <w:t>i</w:t>
      </w:r>
      <w:r w:rsidR="00DB2BB3">
        <w:rPr>
          <w:rFonts w:cstheme="minorHAnsi"/>
        </w:rPr>
        <w:t>ndigenous</w:t>
      </w:r>
      <w:r w:rsidRPr="00EC1B9D">
        <w:rPr>
          <w:rFonts w:cstheme="minorHAnsi"/>
        </w:rPr>
        <w:t xml:space="preserve"> protected areas (IPAs), with full management by </w:t>
      </w:r>
      <w:r w:rsidR="00B840BF">
        <w:rPr>
          <w:rFonts w:cstheme="minorHAnsi"/>
        </w:rPr>
        <w:t>i</w:t>
      </w:r>
      <w:r w:rsidR="00DB2BB3">
        <w:rPr>
          <w:rFonts w:cstheme="minorHAnsi"/>
        </w:rPr>
        <w:t>ndigenous</w:t>
      </w:r>
      <w:r w:rsidRPr="00EC1B9D">
        <w:rPr>
          <w:rFonts w:cstheme="minorHAnsi"/>
        </w:rPr>
        <w:t xml:space="preserve"> peoples. </w:t>
      </w:r>
      <w:r>
        <w:rPr>
          <w:rFonts w:cstheme="minorHAnsi"/>
        </w:rPr>
        <w:t xml:space="preserve">See </w:t>
      </w:r>
      <w:hyperlink r:id="rId17" w:history="1">
        <w:r>
          <w:rPr>
            <w:rStyle w:val="Hyperlink"/>
          </w:rPr>
          <w:t>https://www.pmc.gov.au/</w:t>
        </w:r>
        <w:r w:rsidR="00DB2BB3">
          <w:rPr>
            <w:rStyle w:val="Hyperlink"/>
          </w:rPr>
          <w:t>Indigenous</w:t>
        </w:r>
        <w:r>
          <w:rPr>
            <w:rStyle w:val="Hyperlink"/>
          </w:rPr>
          <w:t>-affairs/environment/</w:t>
        </w:r>
        <w:r w:rsidR="00DB2BB3">
          <w:rPr>
            <w:rStyle w:val="Hyperlink"/>
          </w:rPr>
          <w:t>Indigenous</w:t>
        </w:r>
        <w:r>
          <w:rPr>
            <w:rStyle w:val="Hyperlink"/>
          </w:rPr>
          <w:t>-protected-areas-ipas</w:t>
        </w:r>
      </w:hyperlink>
      <w:r>
        <w:t xml:space="preserve"> </w:t>
      </w:r>
    </w:p>
    <w:p w14:paraId="00F35DD8" w14:textId="4970AC1D" w:rsidR="00901B78" w:rsidRPr="00EC1B9D" w:rsidRDefault="00901B78" w:rsidP="003040BA">
      <w:pPr>
        <w:pStyle w:val="ListParagraph"/>
        <w:numPr>
          <w:ilvl w:val="0"/>
          <w:numId w:val="16"/>
        </w:numPr>
        <w:spacing w:line="276" w:lineRule="auto"/>
        <w:jc w:val="both"/>
        <w:rPr>
          <w:rFonts w:cstheme="minorHAnsi"/>
        </w:rPr>
      </w:pPr>
      <w:bookmarkStart w:id="65" w:name="_Toc4769692"/>
      <w:r w:rsidRPr="00EC1B9D">
        <w:rPr>
          <w:rFonts w:cstheme="minorHAnsi"/>
        </w:rPr>
        <w:t>In Thailand</w:t>
      </w:r>
      <w:r>
        <w:rPr>
          <w:rFonts w:cstheme="minorHAnsi"/>
        </w:rPr>
        <w:t>,</w:t>
      </w:r>
      <w:r w:rsidRPr="00EC1B9D">
        <w:rPr>
          <w:rFonts w:cstheme="minorHAnsi"/>
        </w:rPr>
        <w:t xml:space="preserve"> there is some co-management in some areas, where </w:t>
      </w:r>
      <w:r w:rsidR="00FC07D4" w:rsidRPr="00EC1B9D">
        <w:rPr>
          <w:rFonts w:cstheme="minorHAnsi"/>
        </w:rPr>
        <w:t>communit</w:t>
      </w:r>
      <w:r w:rsidR="00FC07D4">
        <w:rPr>
          <w:rFonts w:cstheme="minorHAnsi"/>
        </w:rPr>
        <w:t>ies</w:t>
      </w:r>
      <w:r w:rsidR="00FC07D4" w:rsidRPr="00EC1B9D">
        <w:rPr>
          <w:rFonts w:cstheme="minorHAnsi"/>
        </w:rPr>
        <w:t xml:space="preserve"> </w:t>
      </w:r>
      <w:r w:rsidRPr="00EC1B9D">
        <w:rPr>
          <w:rFonts w:cstheme="minorHAnsi"/>
        </w:rPr>
        <w:t xml:space="preserve">are strong enough to negotiate with </w:t>
      </w:r>
      <w:r w:rsidR="00ED1739">
        <w:rPr>
          <w:rFonts w:cstheme="minorHAnsi"/>
        </w:rPr>
        <w:t xml:space="preserve">the </w:t>
      </w:r>
      <w:r w:rsidR="0013495E">
        <w:rPr>
          <w:rFonts w:cstheme="minorHAnsi"/>
        </w:rPr>
        <w:t>g</w:t>
      </w:r>
      <w:r w:rsidRPr="00EC1B9D">
        <w:rPr>
          <w:rFonts w:cstheme="minorHAnsi"/>
        </w:rPr>
        <w:t xml:space="preserve">overnment. Even communities with little power can slowly influence the process. </w:t>
      </w:r>
      <w:r w:rsidR="00FC07D4">
        <w:rPr>
          <w:rFonts w:cstheme="minorHAnsi"/>
        </w:rPr>
        <w:t>There are examples of strong c</w:t>
      </w:r>
      <w:r w:rsidRPr="00EC1B9D">
        <w:rPr>
          <w:rFonts w:cstheme="minorHAnsi"/>
        </w:rPr>
        <w:t>o-management in the north of the country, in Chiang Rai province, and in some national parks.</w:t>
      </w:r>
    </w:p>
    <w:p w14:paraId="554B9F1C" w14:textId="03FBDCA5" w:rsidR="00943027" w:rsidRPr="009F187A" w:rsidRDefault="00943027" w:rsidP="003040BA">
      <w:pPr>
        <w:pStyle w:val="Heading3"/>
        <w:jc w:val="both"/>
      </w:pPr>
      <w:bookmarkStart w:id="66" w:name="_Toc106270744"/>
      <w:r w:rsidRPr="009F187A">
        <w:t>Conceptions of “poverty”</w:t>
      </w:r>
      <w:bookmarkEnd w:id="65"/>
      <w:bookmarkEnd w:id="66"/>
    </w:p>
    <w:p w14:paraId="5123CE90" w14:textId="2BD4780E" w:rsidR="00943027" w:rsidRPr="00EC1B9D" w:rsidRDefault="00943027" w:rsidP="003040BA">
      <w:pPr>
        <w:pStyle w:val="ListParagraph"/>
        <w:numPr>
          <w:ilvl w:val="0"/>
          <w:numId w:val="15"/>
        </w:numPr>
        <w:spacing w:line="276" w:lineRule="auto"/>
        <w:jc w:val="both"/>
        <w:rPr>
          <w:rFonts w:cstheme="minorHAnsi"/>
        </w:rPr>
      </w:pPr>
      <w:r w:rsidRPr="00EC1B9D">
        <w:rPr>
          <w:rFonts w:cstheme="minorHAnsi"/>
        </w:rPr>
        <w:t xml:space="preserve">IPLC conceptions of and understandings of “poverty” could also be important to consider in the assessment, as a way of reflecting on IPLC values. Often </w:t>
      </w:r>
      <w:r w:rsidR="0013495E">
        <w:rPr>
          <w:rFonts w:cstheme="minorHAnsi"/>
        </w:rPr>
        <w:t>g</w:t>
      </w:r>
      <w:r w:rsidRPr="00EC1B9D">
        <w:rPr>
          <w:rFonts w:cstheme="minorHAnsi"/>
        </w:rPr>
        <w:t xml:space="preserve">overnments only focus on economic aspects when working with communities, while environmental and social aspects are not considered. In response to this, some </w:t>
      </w:r>
      <w:r w:rsidR="00B840BF">
        <w:rPr>
          <w:rFonts w:cstheme="minorHAnsi"/>
        </w:rPr>
        <w:t>i</w:t>
      </w:r>
      <w:r w:rsidR="00DB2BB3">
        <w:rPr>
          <w:rFonts w:cstheme="minorHAnsi"/>
        </w:rPr>
        <w:t>ndigenous</w:t>
      </w:r>
      <w:r w:rsidRPr="00EC1B9D">
        <w:rPr>
          <w:rFonts w:cstheme="minorHAnsi"/>
        </w:rPr>
        <w:t xml:space="preserve"> groups have done work to express their own values and understandings of what it means to be poor. </w:t>
      </w:r>
    </w:p>
    <w:p w14:paraId="036B5001" w14:textId="452D98D1" w:rsidR="008C1567" w:rsidRDefault="00943027" w:rsidP="003040BA">
      <w:pPr>
        <w:pStyle w:val="ListParagraph"/>
        <w:numPr>
          <w:ilvl w:val="0"/>
          <w:numId w:val="15"/>
        </w:numPr>
        <w:spacing w:line="276" w:lineRule="auto"/>
        <w:jc w:val="both"/>
        <w:rPr>
          <w:rFonts w:cstheme="minorHAnsi"/>
        </w:rPr>
      </w:pPr>
      <w:r w:rsidRPr="00EC1B9D">
        <w:rPr>
          <w:rFonts w:cstheme="minorHAnsi"/>
        </w:rPr>
        <w:t xml:space="preserve">The </w:t>
      </w:r>
      <w:r w:rsidR="00DD1CCC">
        <w:rPr>
          <w:rFonts w:cstheme="minorHAnsi"/>
        </w:rPr>
        <w:t>organiz</w:t>
      </w:r>
      <w:r w:rsidRPr="00EC1B9D">
        <w:rPr>
          <w:rFonts w:cstheme="minorHAnsi"/>
        </w:rPr>
        <w:t>ation C</w:t>
      </w:r>
      <w:r w:rsidR="00E74D93">
        <w:rPr>
          <w:rFonts w:cstheme="minorHAnsi"/>
        </w:rPr>
        <w:t>OICA</w:t>
      </w:r>
      <w:r w:rsidRPr="00EC1B9D">
        <w:rPr>
          <w:rFonts w:cstheme="minorHAnsi"/>
        </w:rPr>
        <w:t xml:space="preserve"> (Coordinator of Indigenous Organizations of the Amazon River Basin) has reflected on </w:t>
      </w:r>
      <w:proofErr w:type="gramStart"/>
      <w:r w:rsidRPr="00EC1B9D">
        <w:rPr>
          <w:rFonts w:cstheme="minorHAnsi"/>
        </w:rPr>
        <w:t>poverty, and</w:t>
      </w:r>
      <w:proofErr w:type="gramEnd"/>
      <w:r w:rsidRPr="00EC1B9D">
        <w:rPr>
          <w:rFonts w:cstheme="minorHAnsi"/>
        </w:rPr>
        <w:t xml:space="preserve"> h</w:t>
      </w:r>
      <w:r w:rsidR="008C1567">
        <w:rPr>
          <w:rFonts w:cstheme="minorHAnsi"/>
        </w:rPr>
        <w:t>as</w:t>
      </w:r>
      <w:r w:rsidRPr="00EC1B9D">
        <w:rPr>
          <w:rFonts w:cstheme="minorHAnsi"/>
        </w:rPr>
        <w:t xml:space="preserve"> requested that some </w:t>
      </w:r>
      <w:r w:rsidR="00B840BF">
        <w:rPr>
          <w:rFonts w:cstheme="minorHAnsi"/>
        </w:rPr>
        <w:t>i</w:t>
      </w:r>
      <w:r w:rsidR="00DB2BB3">
        <w:rPr>
          <w:rFonts w:cstheme="minorHAnsi"/>
        </w:rPr>
        <w:t>ndigenous</w:t>
      </w:r>
      <w:r w:rsidRPr="00EC1B9D">
        <w:rPr>
          <w:rFonts w:cstheme="minorHAnsi"/>
        </w:rPr>
        <w:t xml:space="preserve"> groups be taken off governmental lists of which communities are “poor”, recogni</w:t>
      </w:r>
      <w:r w:rsidR="00CC531F">
        <w:rPr>
          <w:rFonts w:cstheme="minorHAnsi"/>
        </w:rPr>
        <w:t>z</w:t>
      </w:r>
      <w:r w:rsidRPr="00EC1B9D">
        <w:rPr>
          <w:rFonts w:cstheme="minorHAnsi"/>
        </w:rPr>
        <w:t xml:space="preserve">ing that they have a different conception of poverty. </w:t>
      </w:r>
    </w:p>
    <w:p w14:paraId="14682D87" w14:textId="1FD181BB" w:rsidR="00EE3AC4" w:rsidRDefault="00943027" w:rsidP="003040BA">
      <w:pPr>
        <w:pStyle w:val="ListParagraph"/>
        <w:numPr>
          <w:ilvl w:val="0"/>
          <w:numId w:val="15"/>
        </w:numPr>
        <w:spacing w:line="276" w:lineRule="auto"/>
        <w:jc w:val="both"/>
        <w:rPr>
          <w:rFonts w:cstheme="minorHAnsi"/>
        </w:rPr>
      </w:pPr>
      <w:r w:rsidRPr="00EC1B9D">
        <w:rPr>
          <w:rFonts w:cstheme="minorHAnsi"/>
        </w:rPr>
        <w:t>Similarly, in Borneo some groups</w:t>
      </w:r>
      <w:r w:rsidR="005D6506">
        <w:rPr>
          <w:rFonts w:cstheme="minorHAnsi"/>
        </w:rPr>
        <w:t xml:space="preserve"> (e</w:t>
      </w:r>
      <w:r w:rsidR="00BF30EA">
        <w:rPr>
          <w:rFonts w:cstheme="minorHAnsi"/>
        </w:rPr>
        <w:t>.</w:t>
      </w:r>
      <w:r w:rsidR="005D6506">
        <w:rPr>
          <w:rFonts w:cstheme="minorHAnsi"/>
        </w:rPr>
        <w:t>g</w:t>
      </w:r>
      <w:r w:rsidR="00BF30EA">
        <w:rPr>
          <w:rFonts w:cstheme="minorHAnsi"/>
        </w:rPr>
        <w:t>.</w:t>
      </w:r>
      <w:r w:rsidR="00ED1739">
        <w:rPr>
          <w:rFonts w:cstheme="minorHAnsi"/>
        </w:rPr>
        <w:t>,</w:t>
      </w:r>
      <w:r w:rsidR="005D6506">
        <w:rPr>
          <w:rFonts w:cstheme="minorHAnsi"/>
        </w:rPr>
        <w:t xml:space="preserve"> Dayak) </w:t>
      </w:r>
      <w:r w:rsidRPr="00EC1B9D">
        <w:rPr>
          <w:rFonts w:cstheme="minorHAnsi"/>
        </w:rPr>
        <w:t>have written their own concept of poverty. This is related to culture; poverty is when customary law breaks down and there is chaos in the community and a loss of cultural values.</w:t>
      </w:r>
    </w:p>
    <w:p w14:paraId="1549BD72" w14:textId="014C6E8F" w:rsidR="00943027" w:rsidRDefault="00943027" w:rsidP="003040BA">
      <w:pPr>
        <w:pStyle w:val="ListParagraph"/>
        <w:numPr>
          <w:ilvl w:val="0"/>
          <w:numId w:val="17"/>
        </w:numPr>
        <w:spacing w:line="276" w:lineRule="auto"/>
        <w:jc w:val="both"/>
        <w:rPr>
          <w:rFonts w:cstheme="minorHAnsi"/>
        </w:rPr>
      </w:pPr>
      <w:r w:rsidRPr="00EC1B9D">
        <w:rPr>
          <w:rFonts w:cstheme="minorHAnsi"/>
        </w:rPr>
        <w:t>As a further reflection on “poverty”</w:t>
      </w:r>
      <w:r w:rsidR="00B840BF">
        <w:rPr>
          <w:rFonts w:cstheme="minorHAnsi"/>
        </w:rPr>
        <w:t>,</w:t>
      </w:r>
      <w:r w:rsidRPr="00EC1B9D">
        <w:rPr>
          <w:rFonts w:cstheme="minorHAnsi"/>
        </w:rPr>
        <w:t xml:space="preserve"> in northern Thailand communities have created ways for young people to generate income, but not at the expense of traditional values. If elders’ institutions are strong, they can transfer knowledge and culture. The community needs a good environment and enough food, and then they can also have income, including from beekeeping. </w:t>
      </w:r>
      <w:r w:rsidR="00A53BBF">
        <w:rPr>
          <w:rFonts w:cstheme="minorHAnsi"/>
        </w:rPr>
        <w:t>As a result, m</w:t>
      </w:r>
      <w:r w:rsidR="00A53BBF" w:rsidRPr="00EC1B9D">
        <w:rPr>
          <w:rFonts w:cstheme="minorHAnsi"/>
        </w:rPr>
        <w:t xml:space="preserve">ost </w:t>
      </w:r>
      <w:r w:rsidRPr="00EC1B9D">
        <w:rPr>
          <w:rFonts w:cstheme="minorHAnsi"/>
        </w:rPr>
        <w:t xml:space="preserve">young people go away to study but then come back to the community. Young people know that the community has a rich environment from which to survive, so they stay in the community and have a good life, and a good relationship with family and community. </w:t>
      </w:r>
      <w:proofErr w:type="spellStart"/>
      <w:r w:rsidRPr="00EC1B9D">
        <w:rPr>
          <w:rFonts w:cstheme="minorHAnsi"/>
        </w:rPr>
        <w:t>Labour</w:t>
      </w:r>
      <w:proofErr w:type="spellEnd"/>
      <w:r w:rsidRPr="00EC1B9D">
        <w:rPr>
          <w:rFonts w:cstheme="minorHAnsi"/>
        </w:rPr>
        <w:t xml:space="preserve"> outside of the community is more difficult, and they would have a lower quality of life. </w:t>
      </w:r>
    </w:p>
    <w:p w14:paraId="6E9EF7BF" w14:textId="62277291" w:rsidR="00BF30EA" w:rsidRDefault="00DB4ECE" w:rsidP="003040BA">
      <w:pPr>
        <w:pStyle w:val="ListParagraph"/>
        <w:numPr>
          <w:ilvl w:val="0"/>
          <w:numId w:val="17"/>
        </w:numPr>
        <w:spacing w:line="276" w:lineRule="auto"/>
        <w:jc w:val="both"/>
        <w:rPr>
          <w:rFonts w:cstheme="minorHAnsi"/>
        </w:rPr>
      </w:pPr>
      <w:r>
        <w:rPr>
          <w:rFonts w:cstheme="minorHAnsi"/>
        </w:rPr>
        <w:t>O</w:t>
      </w:r>
      <w:r w:rsidR="00BF30EA">
        <w:rPr>
          <w:rFonts w:cstheme="minorHAnsi"/>
        </w:rPr>
        <w:t xml:space="preserve">ne of the </w:t>
      </w:r>
      <w:r>
        <w:rPr>
          <w:rFonts w:cstheme="minorHAnsi"/>
        </w:rPr>
        <w:t xml:space="preserve">indigenous </w:t>
      </w:r>
      <w:r w:rsidR="00BF30EA">
        <w:rPr>
          <w:rFonts w:cstheme="minorHAnsi"/>
        </w:rPr>
        <w:t xml:space="preserve">assessment authors provided the following supplementary information: </w:t>
      </w:r>
    </w:p>
    <w:p w14:paraId="21F51703" w14:textId="03E3DBDB" w:rsidR="00DB4ECE" w:rsidRPr="00DB4ECE" w:rsidRDefault="00A53BBF" w:rsidP="003040BA">
      <w:pPr>
        <w:pStyle w:val="ListParagraph"/>
        <w:numPr>
          <w:ilvl w:val="1"/>
          <w:numId w:val="17"/>
        </w:numPr>
        <w:spacing w:line="276" w:lineRule="auto"/>
        <w:jc w:val="both"/>
      </w:pPr>
      <w:r>
        <w:rPr>
          <w:rFonts w:cstheme="minorHAnsi"/>
        </w:rPr>
        <w:t xml:space="preserve">In many cases ancestral </w:t>
      </w:r>
      <w:r w:rsidR="00BF30EA">
        <w:rPr>
          <w:rFonts w:cstheme="minorHAnsi"/>
        </w:rPr>
        <w:t xml:space="preserve">cultural, </w:t>
      </w:r>
      <w:proofErr w:type="gramStart"/>
      <w:r w:rsidR="00B840BF">
        <w:rPr>
          <w:rFonts w:cstheme="minorHAnsi"/>
        </w:rPr>
        <w:t>i</w:t>
      </w:r>
      <w:r w:rsidR="00BF30EA">
        <w:rPr>
          <w:rFonts w:cstheme="minorHAnsi"/>
        </w:rPr>
        <w:t>ndigenous</w:t>
      </w:r>
      <w:proofErr w:type="gramEnd"/>
      <w:r w:rsidR="00BF30EA">
        <w:rPr>
          <w:rFonts w:cstheme="minorHAnsi"/>
        </w:rPr>
        <w:t xml:space="preserve"> and local knowledge are being lost and communities are being impoverished. Communities are </w:t>
      </w:r>
      <w:r w:rsidR="00930EF3">
        <w:rPr>
          <w:rFonts w:cstheme="minorHAnsi"/>
        </w:rPr>
        <w:t xml:space="preserve">however </w:t>
      </w:r>
      <w:r w:rsidR="00BF30EA">
        <w:rPr>
          <w:rFonts w:cstheme="minorHAnsi"/>
        </w:rPr>
        <w:t xml:space="preserve">developing diverse initiatives to identify and protect their biocultural heritage at risk. For example, elders, authorities, women, </w:t>
      </w:r>
      <w:proofErr w:type="gramStart"/>
      <w:r w:rsidR="00BF30EA">
        <w:rPr>
          <w:rFonts w:cstheme="minorHAnsi"/>
        </w:rPr>
        <w:t>men</w:t>
      </w:r>
      <w:proofErr w:type="gramEnd"/>
      <w:r w:rsidR="00BF30EA">
        <w:rPr>
          <w:rFonts w:cstheme="minorHAnsi"/>
        </w:rPr>
        <w:t xml:space="preserve"> and young members in the </w:t>
      </w:r>
      <w:proofErr w:type="spellStart"/>
      <w:r w:rsidR="00BF30EA">
        <w:rPr>
          <w:rFonts w:cstheme="minorHAnsi"/>
        </w:rPr>
        <w:t>Embera</w:t>
      </w:r>
      <w:proofErr w:type="spellEnd"/>
      <w:r w:rsidR="00BF30EA">
        <w:rPr>
          <w:rFonts w:cstheme="minorHAnsi"/>
        </w:rPr>
        <w:t xml:space="preserve"> community of </w:t>
      </w:r>
      <w:proofErr w:type="spellStart"/>
      <w:r w:rsidR="00BF30EA">
        <w:rPr>
          <w:rFonts w:cstheme="minorHAnsi"/>
        </w:rPr>
        <w:t>Chigorod</w:t>
      </w:r>
      <w:proofErr w:type="spellEnd"/>
      <w:r w:rsidR="00BF30EA" w:rsidRPr="00DB4ECE">
        <w:rPr>
          <w:rFonts w:cstheme="minorHAnsi"/>
          <w:lang w:val="en-CA"/>
        </w:rPr>
        <w:t xml:space="preserve">ó, </w:t>
      </w:r>
      <w:r w:rsidR="00930EF3">
        <w:rPr>
          <w:rFonts w:cstheme="minorHAnsi"/>
          <w:lang w:val="en-CA"/>
        </w:rPr>
        <w:t xml:space="preserve">in </w:t>
      </w:r>
      <w:r w:rsidR="00930EF3">
        <w:rPr>
          <w:rFonts w:cstheme="minorHAnsi"/>
          <w:lang w:val="en-CA"/>
        </w:rPr>
        <w:lastRenderedPageBreak/>
        <w:t xml:space="preserve">the </w:t>
      </w:r>
      <w:r w:rsidR="00BF30EA">
        <w:rPr>
          <w:rFonts w:cstheme="minorHAnsi"/>
        </w:rPr>
        <w:t>Northwest province of Antioquia in Colombia</w:t>
      </w:r>
      <w:r w:rsidR="00930EF3">
        <w:rPr>
          <w:rFonts w:cstheme="minorHAnsi"/>
        </w:rPr>
        <w:t>,</w:t>
      </w:r>
      <w:r w:rsidR="00BF30EA">
        <w:rPr>
          <w:rFonts w:cstheme="minorHAnsi"/>
        </w:rPr>
        <w:t xml:space="preserve"> developed a Biocultural Community Protocol. The </w:t>
      </w:r>
      <w:r w:rsidR="00930EF3">
        <w:rPr>
          <w:rFonts w:cstheme="minorHAnsi"/>
        </w:rPr>
        <w:t xml:space="preserve">protocol </w:t>
      </w:r>
      <w:r w:rsidR="00BF30EA">
        <w:rPr>
          <w:rFonts w:cstheme="minorHAnsi"/>
        </w:rPr>
        <w:t xml:space="preserve">establishes the principles and community rules conducive to strengthening and protecting </w:t>
      </w:r>
      <w:proofErr w:type="spellStart"/>
      <w:r w:rsidR="00BF30EA">
        <w:rPr>
          <w:rFonts w:cstheme="minorHAnsi"/>
        </w:rPr>
        <w:t>Embera</w:t>
      </w:r>
      <w:proofErr w:type="spellEnd"/>
      <w:r w:rsidR="00BF30EA">
        <w:rPr>
          <w:rFonts w:cstheme="minorHAnsi"/>
        </w:rPr>
        <w:t xml:space="preserve"> cultural identity, </w:t>
      </w:r>
      <w:proofErr w:type="gramStart"/>
      <w:r w:rsidR="00BF30EA">
        <w:rPr>
          <w:rFonts w:cstheme="minorHAnsi"/>
        </w:rPr>
        <w:t>language</w:t>
      </w:r>
      <w:proofErr w:type="gramEnd"/>
      <w:r w:rsidR="00BF30EA">
        <w:rPr>
          <w:rFonts w:cstheme="minorHAnsi"/>
        </w:rPr>
        <w:t xml:space="preserve"> and practices. The protocol also communicates the</w:t>
      </w:r>
      <w:r>
        <w:rPr>
          <w:rFonts w:cstheme="minorHAnsi"/>
        </w:rPr>
        <w:t xml:space="preserve"> free,</w:t>
      </w:r>
      <w:r w:rsidR="00BF30EA">
        <w:rPr>
          <w:rFonts w:cstheme="minorHAnsi"/>
        </w:rPr>
        <w:t xml:space="preserve"> </w:t>
      </w:r>
      <w:proofErr w:type="gramStart"/>
      <w:r w:rsidR="00BF30EA">
        <w:rPr>
          <w:rFonts w:cstheme="minorHAnsi"/>
        </w:rPr>
        <w:t>prior</w:t>
      </w:r>
      <w:proofErr w:type="gramEnd"/>
      <w:r w:rsidR="00BF30EA">
        <w:rPr>
          <w:rFonts w:cstheme="minorHAnsi"/>
        </w:rPr>
        <w:t xml:space="preserve"> and informed consent procedures and duty to consult requirements to outsiders interested in developing projects and initiatives with </w:t>
      </w:r>
      <w:proofErr w:type="spellStart"/>
      <w:r w:rsidR="00BF30EA">
        <w:rPr>
          <w:rFonts w:cstheme="minorHAnsi"/>
        </w:rPr>
        <w:t>Embera</w:t>
      </w:r>
      <w:proofErr w:type="spellEnd"/>
      <w:r w:rsidR="00BF30EA">
        <w:rPr>
          <w:rFonts w:cstheme="minorHAnsi"/>
        </w:rPr>
        <w:t xml:space="preserve"> communities in this region. Biocultural community protocols are being developed by </w:t>
      </w:r>
      <w:r w:rsidR="00DB4ECE">
        <w:rPr>
          <w:rFonts w:cstheme="minorHAnsi"/>
        </w:rPr>
        <w:t>i</w:t>
      </w:r>
      <w:r w:rsidR="00BF30EA">
        <w:rPr>
          <w:rFonts w:cstheme="minorHAnsi"/>
        </w:rPr>
        <w:t xml:space="preserve">ndigenous communities around the world, adapting this instrument to local conditions and needs. In some communities, biocultural protocols are being introduced with a more restricted approach targeting </w:t>
      </w:r>
      <w:r w:rsidR="00CC2228">
        <w:rPr>
          <w:rFonts w:cstheme="minorHAnsi"/>
        </w:rPr>
        <w:t>a</w:t>
      </w:r>
      <w:r w:rsidR="00BF30EA">
        <w:rPr>
          <w:rFonts w:cstheme="minorHAnsi"/>
        </w:rPr>
        <w:t xml:space="preserve">ccess and </w:t>
      </w:r>
      <w:r w:rsidR="00CC2228">
        <w:rPr>
          <w:rFonts w:cstheme="minorHAnsi"/>
        </w:rPr>
        <w:t>b</w:t>
      </w:r>
      <w:r w:rsidR="00BF30EA">
        <w:rPr>
          <w:rFonts w:cstheme="minorHAnsi"/>
        </w:rPr>
        <w:t xml:space="preserve">enefit </w:t>
      </w:r>
      <w:r w:rsidR="00CC2228">
        <w:rPr>
          <w:rFonts w:cstheme="minorHAnsi"/>
        </w:rPr>
        <w:t>s</w:t>
      </w:r>
      <w:r w:rsidR="00BF30EA">
        <w:rPr>
          <w:rFonts w:cstheme="minorHAnsi"/>
        </w:rPr>
        <w:t xml:space="preserve">haring (ABS) goals in the context of bioprospecting </w:t>
      </w:r>
      <w:r w:rsidR="00930EF3">
        <w:rPr>
          <w:rFonts w:cstheme="minorHAnsi"/>
        </w:rPr>
        <w:t xml:space="preserve">of </w:t>
      </w:r>
      <w:r w:rsidR="00BF30EA">
        <w:rPr>
          <w:rFonts w:cstheme="minorHAnsi"/>
        </w:rPr>
        <w:t xml:space="preserve">a specific genetic or biological resource.   </w:t>
      </w:r>
    </w:p>
    <w:p w14:paraId="294D4E73" w14:textId="1EDD2FCD" w:rsidR="00DB4ECE" w:rsidRDefault="00DB4ECE" w:rsidP="003040BA">
      <w:pPr>
        <w:pStyle w:val="ListParagraph"/>
        <w:spacing w:line="276" w:lineRule="auto"/>
        <w:ind w:left="1440"/>
        <w:jc w:val="both"/>
      </w:pPr>
    </w:p>
    <w:p w14:paraId="267F9BB9" w14:textId="77777777" w:rsidR="00DB4ECE" w:rsidRPr="00DB4ECE" w:rsidRDefault="00DB4ECE" w:rsidP="003040BA">
      <w:pPr>
        <w:pStyle w:val="ListParagraph"/>
        <w:spacing w:line="276" w:lineRule="auto"/>
        <w:ind w:left="1440"/>
        <w:jc w:val="both"/>
      </w:pPr>
    </w:p>
    <w:p w14:paraId="056E1799" w14:textId="00F21819" w:rsidR="00943027" w:rsidRPr="00943027" w:rsidRDefault="003E0564" w:rsidP="00F26FCA">
      <w:pPr>
        <w:pStyle w:val="Heading2"/>
      </w:pPr>
      <w:bookmarkStart w:id="67" w:name="_Toc106270745"/>
      <w:r w:rsidRPr="00B45D86">
        <w:t>Chapter 5</w:t>
      </w:r>
      <w:r w:rsidR="004C1833" w:rsidRPr="00B45D86">
        <w:t>. Incorporating multiple values of nature and nature’s contributions to people for just and sustainable futures</w:t>
      </w:r>
      <w:bookmarkEnd w:id="67"/>
    </w:p>
    <w:p w14:paraId="249270D6" w14:textId="49240972" w:rsidR="00943027" w:rsidRPr="00EC1B9D" w:rsidRDefault="00943027" w:rsidP="003040BA">
      <w:pPr>
        <w:pStyle w:val="Heading3"/>
        <w:jc w:val="both"/>
      </w:pPr>
      <w:bookmarkStart w:id="68" w:name="_Toc4769694"/>
      <w:bookmarkStart w:id="69" w:name="_Toc106270746"/>
      <w:r w:rsidRPr="00EC1B9D">
        <w:t>Introduction</w:t>
      </w:r>
      <w:bookmarkEnd w:id="68"/>
      <w:bookmarkEnd w:id="69"/>
      <w:r w:rsidRPr="00EC1B9D">
        <w:t xml:space="preserve"> </w:t>
      </w:r>
    </w:p>
    <w:p w14:paraId="20FF9178" w14:textId="77777777" w:rsidR="00943027" w:rsidRPr="00EC1B9D" w:rsidRDefault="00943027" w:rsidP="003040BA">
      <w:pPr>
        <w:tabs>
          <w:tab w:val="left" w:pos="1247"/>
        </w:tabs>
        <w:spacing w:line="276" w:lineRule="auto"/>
        <w:jc w:val="both"/>
        <w:rPr>
          <w:rFonts w:eastAsia="Times New Roman" w:cstheme="minorHAnsi"/>
          <w:sz w:val="20"/>
          <w:szCs w:val="20"/>
          <w:u w:val="single"/>
          <w:lang w:eastAsia="en-GB"/>
        </w:rPr>
      </w:pPr>
      <w:r w:rsidRPr="00EC1B9D">
        <w:rPr>
          <w:rFonts w:cstheme="minorHAnsi"/>
          <w:u w:val="single"/>
        </w:rPr>
        <w:t>Presenter</w:t>
      </w:r>
      <w:r w:rsidRPr="00EC1B9D">
        <w:rPr>
          <w:rFonts w:cstheme="minorHAnsi"/>
        </w:rPr>
        <w:t>: Adrian Martin</w:t>
      </w:r>
    </w:p>
    <w:p w14:paraId="077C6643" w14:textId="62D81AAD" w:rsidR="00943027" w:rsidRPr="00EC1B9D" w:rsidRDefault="00943027" w:rsidP="003040BA">
      <w:pPr>
        <w:tabs>
          <w:tab w:val="left" w:pos="1247"/>
        </w:tabs>
        <w:spacing w:line="276" w:lineRule="auto"/>
        <w:jc w:val="both"/>
        <w:rPr>
          <w:rFonts w:cstheme="minorHAnsi"/>
        </w:rPr>
      </w:pPr>
      <w:r w:rsidRPr="00EC1B9D">
        <w:rPr>
          <w:rFonts w:cstheme="minorHAnsi"/>
        </w:rPr>
        <w:t>The discussion</w:t>
      </w:r>
      <w:r w:rsidR="008C1567">
        <w:rPr>
          <w:rFonts w:cstheme="minorHAnsi"/>
        </w:rPr>
        <w:t>s</w:t>
      </w:r>
      <w:r w:rsidRPr="00EC1B9D">
        <w:rPr>
          <w:rFonts w:cstheme="minorHAnsi"/>
        </w:rPr>
        <w:t xml:space="preserve"> were guided by the following framework: </w:t>
      </w:r>
    </w:p>
    <w:p w14:paraId="4A6BDE9F" w14:textId="7342548C" w:rsidR="00943027" w:rsidRPr="00EC1B9D" w:rsidRDefault="00943027" w:rsidP="003040BA">
      <w:pPr>
        <w:pStyle w:val="ListParagraph"/>
        <w:numPr>
          <w:ilvl w:val="0"/>
          <w:numId w:val="18"/>
        </w:numPr>
        <w:spacing w:after="0" w:line="276" w:lineRule="auto"/>
        <w:jc w:val="both"/>
        <w:rPr>
          <w:rFonts w:cstheme="minorHAnsi"/>
        </w:rPr>
      </w:pPr>
      <w:r w:rsidRPr="00EC1B9D">
        <w:rPr>
          <w:rFonts w:cstheme="minorHAnsi"/>
        </w:rPr>
        <w:t>What are IPLC visions for the future</w:t>
      </w:r>
      <w:r w:rsidR="008C1567">
        <w:rPr>
          <w:rFonts w:cstheme="minorHAnsi"/>
        </w:rPr>
        <w:t xml:space="preserve"> </w:t>
      </w:r>
      <w:r w:rsidRPr="00EC1B9D">
        <w:rPr>
          <w:rFonts w:cstheme="minorHAnsi"/>
        </w:rPr>
        <w:t>(</w:t>
      </w:r>
      <w:r w:rsidR="008C1567">
        <w:rPr>
          <w:rFonts w:cstheme="minorHAnsi"/>
        </w:rPr>
        <w:t xml:space="preserve">and </w:t>
      </w:r>
      <w:r w:rsidRPr="00EC1B9D">
        <w:rPr>
          <w:rFonts w:cstheme="minorHAnsi"/>
        </w:rPr>
        <w:t xml:space="preserve">what </w:t>
      </w:r>
      <w:r w:rsidR="008C1567">
        <w:rPr>
          <w:rFonts w:cstheme="minorHAnsi"/>
        </w:rPr>
        <w:t xml:space="preserve">do </w:t>
      </w:r>
      <w:r w:rsidRPr="00EC1B9D">
        <w:rPr>
          <w:rFonts w:cstheme="minorHAnsi"/>
        </w:rPr>
        <w:t>different groups think is a better future)</w:t>
      </w:r>
      <w:r w:rsidR="008C1567" w:rsidRPr="00EC1B9D">
        <w:rPr>
          <w:rFonts w:cstheme="minorHAnsi"/>
        </w:rPr>
        <w:t>?</w:t>
      </w:r>
      <w:r w:rsidRPr="00EC1B9D">
        <w:rPr>
          <w:rFonts w:cstheme="minorHAnsi"/>
        </w:rPr>
        <w:t xml:space="preserve"> </w:t>
      </w:r>
    </w:p>
    <w:p w14:paraId="27486223" w14:textId="77777777" w:rsidR="00943027" w:rsidRPr="00EC1B9D" w:rsidRDefault="00943027" w:rsidP="003040BA">
      <w:pPr>
        <w:spacing w:after="0" w:line="276" w:lineRule="auto"/>
        <w:ind w:left="720" w:hanging="360"/>
        <w:jc w:val="both"/>
        <w:rPr>
          <w:rFonts w:cstheme="minorHAnsi"/>
        </w:rPr>
      </w:pPr>
      <w:r w:rsidRPr="00EC1B9D">
        <w:rPr>
          <w:rFonts w:cstheme="minorHAnsi"/>
        </w:rPr>
        <w:t xml:space="preserve">2. </w:t>
      </w:r>
      <w:r w:rsidRPr="00EC1B9D">
        <w:rPr>
          <w:rFonts w:cstheme="minorHAnsi"/>
        </w:rPr>
        <w:tab/>
        <w:t>What are the pathways to achieve these visions (and are there emblematic cases of successfully or partially achieving these futures)?</w:t>
      </w:r>
    </w:p>
    <w:p w14:paraId="7E8D0E54" w14:textId="500B1D20" w:rsidR="00943027" w:rsidRPr="00EC1B9D" w:rsidRDefault="00943027" w:rsidP="003040BA">
      <w:pPr>
        <w:spacing w:line="276" w:lineRule="auto"/>
        <w:ind w:left="720" w:hanging="360"/>
        <w:jc w:val="both"/>
        <w:rPr>
          <w:rFonts w:cstheme="minorHAnsi"/>
        </w:rPr>
      </w:pPr>
      <w:r w:rsidRPr="00EC1B9D">
        <w:rPr>
          <w:rFonts w:cstheme="minorHAnsi"/>
        </w:rPr>
        <w:t xml:space="preserve">3. </w:t>
      </w:r>
      <w:r w:rsidRPr="00EC1B9D">
        <w:rPr>
          <w:rFonts w:cstheme="minorHAnsi"/>
        </w:rPr>
        <w:tab/>
        <w:t>What would governance be in the context</w:t>
      </w:r>
      <w:r w:rsidR="00FA483D">
        <w:rPr>
          <w:rFonts w:cstheme="minorHAnsi"/>
        </w:rPr>
        <w:t xml:space="preserve"> of these visions and pathways?</w:t>
      </w:r>
    </w:p>
    <w:p w14:paraId="3BA9F4F2" w14:textId="77777777" w:rsidR="00943027" w:rsidRPr="00EC1B9D" w:rsidRDefault="00943027" w:rsidP="003040BA">
      <w:pPr>
        <w:tabs>
          <w:tab w:val="left" w:pos="1247"/>
        </w:tabs>
        <w:spacing w:line="276" w:lineRule="auto"/>
        <w:jc w:val="both"/>
        <w:rPr>
          <w:rFonts w:cstheme="minorHAnsi"/>
        </w:rPr>
      </w:pPr>
      <w:r w:rsidRPr="00EC1B9D">
        <w:rPr>
          <w:rFonts w:cstheme="minorHAnsi"/>
        </w:rPr>
        <w:t>The main questions posed to the participants were the following:</w:t>
      </w:r>
    </w:p>
    <w:p w14:paraId="0226BB03" w14:textId="0B87DB76" w:rsidR="00943027" w:rsidRPr="00EC1B9D" w:rsidRDefault="00943027" w:rsidP="003040BA">
      <w:pPr>
        <w:pStyle w:val="ListParagraph"/>
        <w:numPr>
          <w:ilvl w:val="0"/>
          <w:numId w:val="19"/>
        </w:numPr>
        <w:spacing w:line="276" w:lineRule="auto"/>
        <w:jc w:val="both"/>
        <w:rPr>
          <w:rFonts w:cstheme="minorHAnsi"/>
        </w:rPr>
      </w:pPr>
      <w:r w:rsidRPr="00EC1B9D">
        <w:rPr>
          <w:rFonts w:cstheme="minorHAnsi"/>
        </w:rPr>
        <w:t>How do IPLC</w:t>
      </w:r>
      <w:r w:rsidR="00D43D32">
        <w:rPr>
          <w:rFonts w:cstheme="minorHAnsi"/>
        </w:rPr>
        <w:t>s</w:t>
      </w:r>
      <w:r w:rsidRPr="00EC1B9D">
        <w:rPr>
          <w:rFonts w:cstheme="minorHAnsi"/>
        </w:rPr>
        <w:t xml:space="preserve"> relate to and think about the future?</w:t>
      </w:r>
    </w:p>
    <w:p w14:paraId="22E1266D" w14:textId="77777777" w:rsidR="00943027" w:rsidRPr="00EC1B9D" w:rsidRDefault="00943027" w:rsidP="003040BA">
      <w:pPr>
        <w:pStyle w:val="ListParagraph"/>
        <w:numPr>
          <w:ilvl w:val="0"/>
          <w:numId w:val="19"/>
        </w:numPr>
        <w:spacing w:line="276" w:lineRule="auto"/>
        <w:jc w:val="both"/>
        <w:rPr>
          <w:rFonts w:cstheme="minorHAnsi"/>
        </w:rPr>
      </w:pPr>
      <w:r w:rsidRPr="00EC1B9D">
        <w:rPr>
          <w:rFonts w:cstheme="minorHAnsi"/>
        </w:rPr>
        <w:t xml:space="preserve">What methods are used to think about and </w:t>
      </w:r>
      <w:proofErr w:type="gramStart"/>
      <w:r w:rsidRPr="00EC1B9D">
        <w:rPr>
          <w:rFonts w:cstheme="minorHAnsi"/>
        </w:rPr>
        <w:t>plan for the future</w:t>
      </w:r>
      <w:proofErr w:type="gramEnd"/>
      <w:r w:rsidRPr="00EC1B9D">
        <w:rPr>
          <w:rFonts w:cstheme="minorHAnsi"/>
        </w:rPr>
        <w:t>, and develop plans?</w:t>
      </w:r>
    </w:p>
    <w:p w14:paraId="328BF041" w14:textId="77777777" w:rsidR="00943027" w:rsidRPr="00EC1B9D" w:rsidRDefault="00943027" w:rsidP="003040BA">
      <w:pPr>
        <w:pStyle w:val="ListParagraph"/>
        <w:numPr>
          <w:ilvl w:val="0"/>
          <w:numId w:val="19"/>
        </w:numPr>
        <w:spacing w:line="276" w:lineRule="auto"/>
        <w:jc w:val="both"/>
        <w:rPr>
          <w:rFonts w:cstheme="minorHAnsi"/>
        </w:rPr>
      </w:pPr>
      <w:r w:rsidRPr="00EC1B9D">
        <w:rPr>
          <w:rFonts w:cstheme="minorHAnsi"/>
        </w:rPr>
        <w:t>What are good case examples?</w:t>
      </w:r>
    </w:p>
    <w:p w14:paraId="3D8CB120" w14:textId="180D7C7A" w:rsidR="00943027" w:rsidRPr="00EC1B9D" w:rsidRDefault="00943027" w:rsidP="003040BA">
      <w:pPr>
        <w:pStyle w:val="Heading3"/>
        <w:jc w:val="both"/>
      </w:pPr>
      <w:bookmarkStart w:id="70" w:name="_Toc4769695"/>
      <w:bookmarkStart w:id="71" w:name="_Toc106270747"/>
      <w:r w:rsidRPr="00EC1B9D">
        <w:t>Indigenous perceptions of the future</w:t>
      </w:r>
      <w:bookmarkEnd w:id="70"/>
      <w:bookmarkEnd w:id="71"/>
    </w:p>
    <w:p w14:paraId="5973E55A" w14:textId="70AE5D4A" w:rsidR="00943027" w:rsidRPr="00EC1B9D" w:rsidRDefault="00943027" w:rsidP="003040BA">
      <w:pPr>
        <w:pStyle w:val="ListParagraph"/>
        <w:numPr>
          <w:ilvl w:val="0"/>
          <w:numId w:val="22"/>
        </w:numPr>
        <w:spacing w:line="276" w:lineRule="auto"/>
        <w:jc w:val="both"/>
        <w:rPr>
          <w:rFonts w:cstheme="minorHAnsi"/>
        </w:rPr>
      </w:pPr>
      <w:r w:rsidRPr="00EC1B9D">
        <w:rPr>
          <w:rFonts w:cstheme="minorHAnsi"/>
        </w:rPr>
        <w:t xml:space="preserve">In some </w:t>
      </w:r>
      <w:r w:rsidR="00DB4ECE">
        <w:rPr>
          <w:rFonts w:cstheme="minorHAnsi"/>
        </w:rPr>
        <w:t>i</w:t>
      </w:r>
      <w:r w:rsidR="00DB2BB3">
        <w:rPr>
          <w:rFonts w:cstheme="minorHAnsi"/>
        </w:rPr>
        <w:t>ndigenous</w:t>
      </w:r>
      <w:r w:rsidRPr="00EC1B9D">
        <w:rPr>
          <w:rFonts w:cstheme="minorHAnsi"/>
        </w:rPr>
        <w:t xml:space="preserve"> groups</w:t>
      </w:r>
      <w:r w:rsidR="00930EF3">
        <w:rPr>
          <w:rFonts w:cstheme="minorHAnsi"/>
        </w:rPr>
        <w:t>,</w:t>
      </w:r>
      <w:r w:rsidRPr="00EC1B9D">
        <w:rPr>
          <w:rFonts w:cstheme="minorHAnsi"/>
        </w:rPr>
        <w:t xml:space="preserve"> discussing or </w:t>
      </w:r>
      <w:proofErr w:type="gramStart"/>
      <w:r w:rsidRPr="00EC1B9D">
        <w:rPr>
          <w:rFonts w:cstheme="minorHAnsi"/>
        </w:rPr>
        <w:t>planning for the future</w:t>
      </w:r>
      <w:proofErr w:type="gramEnd"/>
      <w:r w:rsidRPr="00EC1B9D">
        <w:rPr>
          <w:rFonts w:cstheme="minorHAnsi"/>
        </w:rPr>
        <w:t xml:space="preserve"> can be considered bad luck, as it is important to </w:t>
      </w:r>
      <w:r w:rsidR="006F2E47" w:rsidRPr="00EC1B9D">
        <w:rPr>
          <w:rFonts w:cstheme="minorHAnsi"/>
        </w:rPr>
        <w:t>recognize</w:t>
      </w:r>
      <w:r w:rsidRPr="00EC1B9D">
        <w:rPr>
          <w:rFonts w:cstheme="minorHAnsi"/>
        </w:rPr>
        <w:t xml:space="preserve"> and respect the inherent uncertainty of the future, and it is more important to be adaptable than to plan.</w:t>
      </w:r>
    </w:p>
    <w:p w14:paraId="03866472" w14:textId="3F6B0631" w:rsidR="00943027" w:rsidRDefault="00943027" w:rsidP="003040BA">
      <w:pPr>
        <w:pStyle w:val="ListParagraph"/>
        <w:numPr>
          <w:ilvl w:val="0"/>
          <w:numId w:val="22"/>
        </w:numPr>
        <w:spacing w:line="276" w:lineRule="auto"/>
        <w:jc w:val="both"/>
        <w:rPr>
          <w:rFonts w:cstheme="minorHAnsi"/>
        </w:rPr>
      </w:pPr>
      <w:r w:rsidRPr="00EC1B9D">
        <w:rPr>
          <w:rFonts w:cstheme="minorHAnsi"/>
        </w:rPr>
        <w:t xml:space="preserve">At the same time, many </w:t>
      </w:r>
      <w:r w:rsidR="0014628B">
        <w:rPr>
          <w:rFonts w:cstheme="minorHAnsi"/>
        </w:rPr>
        <w:t>IPLCs</w:t>
      </w:r>
      <w:r w:rsidR="008C1567">
        <w:rPr>
          <w:rFonts w:cstheme="minorHAnsi"/>
        </w:rPr>
        <w:t xml:space="preserve"> do </w:t>
      </w:r>
      <w:proofErr w:type="gramStart"/>
      <w:r w:rsidR="008C1567">
        <w:rPr>
          <w:rFonts w:cstheme="minorHAnsi"/>
        </w:rPr>
        <w:t>plan for the future</w:t>
      </w:r>
      <w:proofErr w:type="gramEnd"/>
      <w:r w:rsidRPr="00EC1B9D">
        <w:rPr>
          <w:rFonts w:cstheme="minorHAnsi"/>
        </w:rPr>
        <w:t>, but often it can function in a different way</w:t>
      </w:r>
      <w:r w:rsidR="00930EF3">
        <w:rPr>
          <w:rFonts w:cstheme="minorHAnsi"/>
        </w:rPr>
        <w:t xml:space="preserve"> from “western” methods</w:t>
      </w:r>
      <w:r w:rsidRPr="00EC1B9D">
        <w:rPr>
          <w:rFonts w:cstheme="minorHAnsi"/>
        </w:rPr>
        <w:t>. Many IPLC</w:t>
      </w:r>
      <w:r w:rsidR="00DB4ECE">
        <w:rPr>
          <w:rFonts w:cstheme="minorHAnsi"/>
        </w:rPr>
        <w:t>s</w:t>
      </w:r>
      <w:r w:rsidRPr="00EC1B9D">
        <w:rPr>
          <w:rFonts w:cstheme="minorHAnsi"/>
        </w:rPr>
        <w:t xml:space="preserve"> follow the cycles of nature, for example the reindeer decide where to go when the seasons change, so herders cannot plan in the same way as other groups. Even so, in the past it was possible to make more specific plans</w:t>
      </w:r>
      <w:r w:rsidR="00930EF3">
        <w:rPr>
          <w:rFonts w:cstheme="minorHAnsi"/>
        </w:rPr>
        <w:t>.</w:t>
      </w:r>
      <w:r w:rsidR="00930EF3" w:rsidRPr="00EC1B9D">
        <w:rPr>
          <w:rFonts w:cstheme="minorHAnsi"/>
        </w:rPr>
        <w:t xml:space="preserve"> </w:t>
      </w:r>
      <w:r w:rsidR="00930EF3">
        <w:rPr>
          <w:rFonts w:cstheme="minorHAnsi"/>
        </w:rPr>
        <w:t>N</w:t>
      </w:r>
      <w:r w:rsidRPr="00EC1B9D">
        <w:rPr>
          <w:rFonts w:cstheme="minorHAnsi"/>
        </w:rPr>
        <w:t xml:space="preserve">ow </w:t>
      </w:r>
      <w:r w:rsidR="00930EF3">
        <w:rPr>
          <w:rFonts w:cstheme="minorHAnsi"/>
        </w:rPr>
        <w:t xml:space="preserve">however, </w:t>
      </w:r>
      <w:r w:rsidRPr="00EC1B9D">
        <w:rPr>
          <w:rFonts w:cstheme="minorHAnsi"/>
        </w:rPr>
        <w:t>with climate change, there is even more uncertainty. IPLC</w:t>
      </w:r>
      <w:r w:rsidR="00DB4ECE">
        <w:rPr>
          <w:rFonts w:cstheme="minorHAnsi"/>
        </w:rPr>
        <w:t>s</w:t>
      </w:r>
      <w:r w:rsidRPr="00EC1B9D">
        <w:rPr>
          <w:rFonts w:cstheme="minorHAnsi"/>
        </w:rPr>
        <w:t xml:space="preserve"> still know that certain things will come </w:t>
      </w:r>
      <w:proofErr w:type="gramStart"/>
      <w:r w:rsidRPr="00EC1B9D">
        <w:rPr>
          <w:rFonts w:cstheme="minorHAnsi"/>
        </w:rPr>
        <w:t>each and every</w:t>
      </w:r>
      <w:proofErr w:type="gramEnd"/>
      <w:r w:rsidRPr="00EC1B9D">
        <w:rPr>
          <w:rFonts w:cstheme="minorHAnsi"/>
        </w:rPr>
        <w:t xml:space="preserve"> season, but the timings can be very different. </w:t>
      </w:r>
    </w:p>
    <w:p w14:paraId="152AC705" w14:textId="41B540D2" w:rsidR="00930EF3" w:rsidRPr="008A24DC" w:rsidRDefault="00930EF3" w:rsidP="003040BA">
      <w:pPr>
        <w:pStyle w:val="ListParagraph"/>
        <w:numPr>
          <w:ilvl w:val="0"/>
          <w:numId w:val="22"/>
        </w:numPr>
        <w:spacing w:line="276" w:lineRule="auto"/>
        <w:jc w:val="both"/>
        <w:rPr>
          <w:rFonts w:cstheme="minorHAnsi"/>
        </w:rPr>
      </w:pPr>
      <w:r w:rsidRPr="00EC1B9D">
        <w:rPr>
          <w:rFonts w:cstheme="minorHAnsi"/>
        </w:rPr>
        <w:t xml:space="preserve">For </w:t>
      </w:r>
      <w:r>
        <w:rPr>
          <w:rFonts w:cstheme="minorHAnsi"/>
        </w:rPr>
        <w:t>some</w:t>
      </w:r>
      <w:r w:rsidRPr="00EC1B9D">
        <w:rPr>
          <w:rFonts w:cstheme="minorHAnsi"/>
        </w:rPr>
        <w:t xml:space="preserve"> groups, there is no vision for the future without looking at what has gone </w:t>
      </w:r>
      <w:proofErr w:type="gramStart"/>
      <w:r w:rsidRPr="00EC1B9D">
        <w:rPr>
          <w:rFonts w:cstheme="minorHAnsi"/>
        </w:rPr>
        <w:t>before, and</w:t>
      </w:r>
      <w:proofErr w:type="gramEnd"/>
      <w:r w:rsidRPr="00EC1B9D">
        <w:rPr>
          <w:rFonts w:cstheme="minorHAnsi"/>
        </w:rPr>
        <w:t xml:space="preserve"> thinking about the future is thinking about the past. There is a difference between the “western” </w:t>
      </w:r>
      <w:r w:rsidRPr="00EC1B9D">
        <w:rPr>
          <w:rFonts w:cstheme="minorHAnsi"/>
        </w:rPr>
        <w:lastRenderedPageBreak/>
        <w:t>view of time as linear, to a more circular conception for many IPLC</w:t>
      </w:r>
      <w:r>
        <w:rPr>
          <w:rFonts w:cstheme="minorHAnsi"/>
        </w:rPr>
        <w:t>s</w:t>
      </w:r>
      <w:r w:rsidRPr="00DB4ECE">
        <w:rPr>
          <w:rFonts w:cstheme="minorHAnsi"/>
        </w:rPr>
        <w:t>. Indigenous peoples often go back to their story of origin, and teachings that were given from the beginning. This is like a map and original instructions they are given to see how relationships are meant to be. Dreams may also provide a connection and guidance to the future.</w:t>
      </w:r>
    </w:p>
    <w:p w14:paraId="55C81C70" w14:textId="3B34D309" w:rsidR="00943027" w:rsidRPr="00EC1B9D" w:rsidRDefault="00161962" w:rsidP="003040BA">
      <w:pPr>
        <w:pStyle w:val="ListParagraph"/>
        <w:numPr>
          <w:ilvl w:val="0"/>
          <w:numId w:val="23"/>
        </w:numPr>
        <w:spacing w:line="276" w:lineRule="auto"/>
        <w:jc w:val="both"/>
        <w:rPr>
          <w:rFonts w:cstheme="minorHAnsi"/>
        </w:rPr>
      </w:pPr>
      <w:r>
        <w:rPr>
          <w:rFonts w:cstheme="minorHAnsi"/>
        </w:rPr>
        <w:t xml:space="preserve">IPLC </w:t>
      </w:r>
      <w:r w:rsidR="00BF30EA">
        <w:rPr>
          <w:rFonts w:cstheme="minorHAnsi"/>
        </w:rPr>
        <w:t xml:space="preserve">visions for the future are often embedded within their </w:t>
      </w:r>
      <w:r>
        <w:rPr>
          <w:rFonts w:cstheme="minorHAnsi"/>
        </w:rPr>
        <w:t>worldviews and creation stories</w:t>
      </w:r>
      <w:r w:rsidR="00BF30EA">
        <w:rPr>
          <w:rFonts w:cstheme="minorHAnsi"/>
        </w:rPr>
        <w:t>. However</w:t>
      </w:r>
      <w:r w:rsidR="00943027" w:rsidRPr="00EC1B9D">
        <w:rPr>
          <w:rFonts w:cstheme="minorHAnsi"/>
        </w:rPr>
        <w:t xml:space="preserve">, </w:t>
      </w:r>
      <w:r w:rsidR="00BF30EA">
        <w:rPr>
          <w:rFonts w:cstheme="minorHAnsi"/>
        </w:rPr>
        <w:t xml:space="preserve">often </w:t>
      </w:r>
      <w:r w:rsidR="00943027" w:rsidRPr="00EC1B9D">
        <w:rPr>
          <w:rFonts w:cstheme="minorHAnsi"/>
        </w:rPr>
        <w:t>it is when IPLC</w:t>
      </w:r>
      <w:r w:rsidR="00DB4ECE">
        <w:rPr>
          <w:rFonts w:cstheme="minorHAnsi"/>
        </w:rPr>
        <w:t>s</w:t>
      </w:r>
      <w:r w:rsidR="00943027" w:rsidRPr="00EC1B9D">
        <w:rPr>
          <w:rFonts w:cstheme="minorHAnsi"/>
        </w:rPr>
        <w:t xml:space="preserve"> perceive a threat to their livelihoods and cultures that the</w:t>
      </w:r>
      <w:r>
        <w:rPr>
          <w:rFonts w:cstheme="minorHAnsi"/>
        </w:rPr>
        <w:t>ir vision</w:t>
      </w:r>
      <w:r w:rsidR="00DB4ECE">
        <w:rPr>
          <w:rFonts w:cstheme="minorHAnsi"/>
        </w:rPr>
        <w:t>s</w:t>
      </w:r>
      <w:r>
        <w:rPr>
          <w:rFonts w:cstheme="minorHAnsi"/>
        </w:rPr>
        <w:t xml:space="preserve"> </w:t>
      </w:r>
      <w:r w:rsidR="00BF30EA">
        <w:rPr>
          <w:rFonts w:cstheme="minorHAnsi"/>
        </w:rPr>
        <w:t xml:space="preserve">for the future </w:t>
      </w:r>
      <w:r>
        <w:rPr>
          <w:rFonts w:cstheme="minorHAnsi"/>
        </w:rPr>
        <w:t>become more explicit</w:t>
      </w:r>
      <w:r w:rsidR="00BF30EA">
        <w:rPr>
          <w:rFonts w:cstheme="minorHAnsi"/>
        </w:rPr>
        <w:t xml:space="preserve"> and are clearly expressed</w:t>
      </w:r>
      <w:r w:rsidR="00943027" w:rsidRPr="00EC1B9D">
        <w:rPr>
          <w:rFonts w:cstheme="minorHAnsi"/>
        </w:rPr>
        <w:t xml:space="preserve">. Many visions are reactions to what has been lost, </w:t>
      </w:r>
      <w:proofErr w:type="gramStart"/>
      <w:r w:rsidR="00943027" w:rsidRPr="00EC1B9D">
        <w:rPr>
          <w:rFonts w:cstheme="minorHAnsi"/>
        </w:rPr>
        <w:t>disrupted</w:t>
      </w:r>
      <w:proofErr w:type="gramEnd"/>
      <w:r w:rsidR="00943027" w:rsidRPr="00EC1B9D">
        <w:rPr>
          <w:rFonts w:cstheme="minorHAnsi"/>
        </w:rPr>
        <w:t xml:space="preserve"> or threatened by </w:t>
      </w:r>
      <w:r w:rsidR="008C1567" w:rsidRPr="00EC1B9D">
        <w:rPr>
          <w:rFonts w:cstheme="minorHAnsi"/>
        </w:rPr>
        <w:t>colonization</w:t>
      </w:r>
      <w:r w:rsidR="00943027" w:rsidRPr="00EC1B9D">
        <w:rPr>
          <w:rFonts w:cstheme="minorHAnsi"/>
        </w:rPr>
        <w:t xml:space="preserve"> and </w:t>
      </w:r>
      <w:r w:rsidR="008C1567" w:rsidRPr="00EC1B9D">
        <w:rPr>
          <w:rFonts w:cstheme="minorHAnsi"/>
        </w:rPr>
        <w:t>industrialization</w:t>
      </w:r>
      <w:r w:rsidR="00943027" w:rsidRPr="00EC1B9D">
        <w:rPr>
          <w:rFonts w:cstheme="minorHAnsi"/>
        </w:rPr>
        <w:t xml:space="preserve">, such as broken connections with the land and community. As a result, there are currently many cases of clear </w:t>
      </w:r>
      <w:r w:rsidR="00DB4ECE">
        <w:rPr>
          <w:rFonts w:cstheme="minorHAnsi"/>
        </w:rPr>
        <w:t xml:space="preserve">future </w:t>
      </w:r>
      <w:r w:rsidR="00943027" w:rsidRPr="00EC1B9D">
        <w:rPr>
          <w:rFonts w:cstheme="minorHAnsi"/>
        </w:rPr>
        <w:t>visions being expressed by IPLC</w:t>
      </w:r>
      <w:r w:rsidR="00DB4ECE">
        <w:rPr>
          <w:rFonts w:cstheme="minorHAnsi"/>
        </w:rPr>
        <w:t>s</w:t>
      </w:r>
      <w:r w:rsidR="00943027" w:rsidRPr="00EC1B9D">
        <w:rPr>
          <w:rFonts w:cstheme="minorHAnsi"/>
        </w:rPr>
        <w:t xml:space="preserve"> for their communities, as discussed below. </w:t>
      </w:r>
    </w:p>
    <w:p w14:paraId="59BD148B" w14:textId="17C6B612" w:rsidR="00943027" w:rsidRDefault="00943027" w:rsidP="003040BA">
      <w:pPr>
        <w:pStyle w:val="ListParagraph"/>
        <w:numPr>
          <w:ilvl w:val="0"/>
          <w:numId w:val="23"/>
        </w:numPr>
        <w:spacing w:line="276" w:lineRule="auto"/>
        <w:jc w:val="both"/>
        <w:rPr>
          <w:rFonts w:cstheme="minorHAnsi"/>
        </w:rPr>
      </w:pPr>
      <w:r w:rsidRPr="00EC1B9D">
        <w:rPr>
          <w:rFonts w:cstheme="minorHAnsi"/>
        </w:rPr>
        <w:t>Many IPLC</w:t>
      </w:r>
      <w:r w:rsidR="00D43D32">
        <w:rPr>
          <w:rFonts w:cstheme="minorHAnsi"/>
        </w:rPr>
        <w:t>s</w:t>
      </w:r>
      <w:r w:rsidRPr="00EC1B9D">
        <w:rPr>
          <w:rFonts w:cstheme="minorHAnsi"/>
        </w:rPr>
        <w:t xml:space="preserve"> have principles that they live by that are rooted in ancestry</w:t>
      </w:r>
      <w:r w:rsidR="00930EF3">
        <w:rPr>
          <w:rFonts w:cstheme="minorHAnsi"/>
        </w:rPr>
        <w:t xml:space="preserve"> and</w:t>
      </w:r>
      <w:r w:rsidR="00930EF3" w:rsidRPr="00EC1B9D">
        <w:rPr>
          <w:rFonts w:cstheme="minorHAnsi"/>
        </w:rPr>
        <w:t xml:space="preserve"> </w:t>
      </w:r>
      <w:r w:rsidRPr="00EC1B9D">
        <w:rPr>
          <w:rFonts w:cstheme="minorHAnsi"/>
        </w:rPr>
        <w:t>culture</w:t>
      </w:r>
      <w:r w:rsidR="00930EF3">
        <w:rPr>
          <w:rFonts w:cstheme="minorHAnsi"/>
        </w:rPr>
        <w:t xml:space="preserve"> since</w:t>
      </w:r>
      <w:r w:rsidRPr="00EC1B9D">
        <w:rPr>
          <w:rFonts w:cstheme="minorHAnsi"/>
        </w:rPr>
        <w:t xml:space="preserve"> </w:t>
      </w:r>
      <w:r w:rsidR="00930EF3">
        <w:rPr>
          <w:rFonts w:cstheme="minorHAnsi"/>
        </w:rPr>
        <w:t xml:space="preserve">time </w:t>
      </w:r>
      <w:r w:rsidRPr="00EC1B9D">
        <w:rPr>
          <w:rFonts w:cstheme="minorHAnsi"/>
        </w:rPr>
        <w:t xml:space="preserve">immemorial. As they </w:t>
      </w:r>
      <w:proofErr w:type="gramStart"/>
      <w:r w:rsidRPr="00EC1B9D">
        <w:rPr>
          <w:rFonts w:cstheme="minorHAnsi"/>
        </w:rPr>
        <w:t>have to</w:t>
      </w:r>
      <w:proofErr w:type="gramEnd"/>
      <w:r w:rsidRPr="00EC1B9D">
        <w:rPr>
          <w:rFonts w:cstheme="minorHAnsi"/>
        </w:rPr>
        <w:t xml:space="preserve"> deal with increased threats and uncertainties, they have to deal with different dynamics and innovate the ways they communicate. </w:t>
      </w:r>
      <w:r w:rsidR="00DB4ECE">
        <w:rPr>
          <w:rFonts w:cstheme="minorHAnsi"/>
        </w:rPr>
        <w:t>However</w:t>
      </w:r>
      <w:r w:rsidRPr="00EC1B9D">
        <w:rPr>
          <w:rFonts w:cstheme="minorHAnsi"/>
        </w:rPr>
        <w:t xml:space="preserve">, </w:t>
      </w:r>
      <w:r w:rsidR="00DB4ECE">
        <w:rPr>
          <w:rFonts w:cstheme="minorHAnsi"/>
        </w:rPr>
        <w:t>even though they are</w:t>
      </w:r>
      <w:r w:rsidRPr="00EC1B9D">
        <w:rPr>
          <w:rFonts w:cstheme="minorHAnsi"/>
        </w:rPr>
        <w:t xml:space="preserve"> changing and adapting to new situations, it does not necessarily mean that they are changing their </w:t>
      </w:r>
      <w:r w:rsidR="00161962">
        <w:rPr>
          <w:rFonts w:cstheme="minorHAnsi"/>
        </w:rPr>
        <w:t xml:space="preserve">principles and </w:t>
      </w:r>
      <w:r w:rsidRPr="00EC1B9D">
        <w:rPr>
          <w:rFonts w:cstheme="minorHAnsi"/>
        </w:rPr>
        <w:t>values.</w:t>
      </w:r>
    </w:p>
    <w:p w14:paraId="45CA0AE9" w14:textId="3069AB4F" w:rsidR="00943027" w:rsidRPr="00EC1B9D" w:rsidRDefault="00943027" w:rsidP="003040BA">
      <w:pPr>
        <w:pStyle w:val="Heading3"/>
        <w:jc w:val="both"/>
      </w:pPr>
      <w:bookmarkStart w:id="72" w:name="_Toc4769696"/>
      <w:bookmarkStart w:id="73" w:name="_Toc106270748"/>
      <w:r w:rsidRPr="00EC1B9D">
        <w:t xml:space="preserve">Visions </w:t>
      </w:r>
      <w:r w:rsidR="000714B7">
        <w:t>for</w:t>
      </w:r>
      <w:r w:rsidRPr="00EC1B9D">
        <w:t xml:space="preserve"> </w:t>
      </w:r>
      <w:r w:rsidR="00C6022A">
        <w:t>c</w:t>
      </w:r>
      <w:r w:rsidRPr="00EC1B9D">
        <w:t>ommunities</w:t>
      </w:r>
      <w:bookmarkEnd w:id="72"/>
      <w:r w:rsidR="000714B7">
        <w:t xml:space="preserve">, </w:t>
      </w:r>
      <w:proofErr w:type="gramStart"/>
      <w:r w:rsidR="000714B7">
        <w:t>lands</w:t>
      </w:r>
      <w:proofErr w:type="gramEnd"/>
      <w:r w:rsidR="000714B7">
        <w:t xml:space="preserve"> and waters</w:t>
      </w:r>
      <w:bookmarkEnd w:id="73"/>
      <w:r w:rsidRPr="00EC1B9D">
        <w:t xml:space="preserve"> </w:t>
      </w:r>
    </w:p>
    <w:p w14:paraId="7311747E" w14:textId="516A5C60" w:rsidR="00943027" w:rsidRPr="00EC1B9D" w:rsidRDefault="00943027" w:rsidP="003040BA">
      <w:pPr>
        <w:pStyle w:val="ListParagraph"/>
        <w:numPr>
          <w:ilvl w:val="0"/>
          <w:numId w:val="23"/>
        </w:numPr>
        <w:spacing w:line="276" w:lineRule="auto"/>
        <w:jc w:val="both"/>
        <w:rPr>
          <w:rFonts w:cstheme="minorHAnsi"/>
        </w:rPr>
      </w:pPr>
      <w:r w:rsidRPr="00EC1B9D">
        <w:rPr>
          <w:rFonts w:cstheme="minorHAnsi"/>
        </w:rPr>
        <w:t xml:space="preserve">Overall, participants agreed that self-determination is key to IPLC visions for the future, so that they have the power to make decisions and implement their own visions of how their future should be. Often even in good </w:t>
      </w:r>
      <w:r w:rsidR="00517A26">
        <w:rPr>
          <w:rFonts w:cstheme="minorHAnsi"/>
        </w:rPr>
        <w:t>examples</w:t>
      </w:r>
      <w:r w:rsidR="00517A26" w:rsidRPr="00EC1B9D">
        <w:rPr>
          <w:rFonts w:cstheme="minorHAnsi"/>
        </w:rPr>
        <w:t xml:space="preserve"> </w:t>
      </w:r>
      <w:r w:rsidRPr="00EC1B9D">
        <w:rPr>
          <w:rFonts w:cstheme="minorHAnsi"/>
        </w:rPr>
        <w:t>there is a limit</w:t>
      </w:r>
      <w:r w:rsidR="00517A26">
        <w:rPr>
          <w:rFonts w:cstheme="minorHAnsi"/>
        </w:rPr>
        <w:t xml:space="preserve"> on how much control communities have</w:t>
      </w:r>
      <w:r w:rsidRPr="00EC1B9D">
        <w:rPr>
          <w:rFonts w:cstheme="minorHAnsi"/>
        </w:rPr>
        <w:t>, and the community can</w:t>
      </w:r>
      <w:r w:rsidR="00517A26">
        <w:rPr>
          <w:rFonts w:cstheme="minorHAnsi"/>
        </w:rPr>
        <w:t>not</w:t>
      </w:r>
      <w:r w:rsidRPr="00EC1B9D">
        <w:rPr>
          <w:rFonts w:cstheme="minorHAnsi"/>
        </w:rPr>
        <w:t xml:space="preserve"> decide on many issues that impact their lives. Without full self-determination and control it is not possible to </w:t>
      </w:r>
      <w:r w:rsidR="00161962">
        <w:rPr>
          <w:rFonts w:cstheme="minorHAnsi"/>
        </w:rPr>
        <w:t xml:space="preserve">embrace their true vision </w:t>
      </w:r>
      <w:r w:rsidR="00BF30EA">
        <w:rPr>
          <w:rFonts w:cstheme="minorHAnsi"/>
        </w:rPr>
        <w:t>for</w:t>
      </w:r>
      <w:r w:rsidRPr="00EC1B9D">
        <w:rPr>
          <w:rFonts w:cstheme="minorHAnsi"/>
        </w:rPr>
        <w:t xml:space="preserve"> the future. </w:t>
      </w:r>
    </w:p>
    <w:p w14:paraId="7FAEFC88" w14:textId="77E3CA2E" w:rsidR="00943027" w:rsidRPr="00EC1B9D" w:rsidRDefault="00943027" w:rsidP="003040BA">
      <w:pPr>
        <w:pStyle w:val="ListParagraph"/>
        <w:numPr>
          <w:ilvl w:val="0"/>
          <w:numId w:val="23"/>
        </w:numPr>
        <w:spacing w:line="276" w:lineRule="auto"/>
        <w:jc w:val="both"/>
        <w:rPr>
          <w:rFonts w:cstheme="minorHAnsi"/>
        </w:rPr>
      </w:pPr>
      <w:r w:rsidRPr="00EC1B9D">
        <w:rPr>
          <w:rFonts w:cstheme="minorHAnsi"/>
        </w:rPr>
        <w:t xml:space="preserve">Adapting to the “modern” world while maintaining connections to family, community, land, </w:t>
      </w:r>
      <w:proofErr w:type="gramStart"/>
      <w:r w:rsidRPr="00EC1B9D">
        <w:rPr>
          <w:rFonts w:cstheme="minorHAnsi"/>
        </w:rPr>
        <w:t>culture</w:t>
      </w:r>
      <w:proofErr w:type="gramEnd"/>
      <w:r w:rsidRPr="00EC1B9D">
        <w:rPr>
          <w:rFonts w:cstheme="minorHAnsi"/>
        </w:rPr>
        <w:t xml:space="preserve"> and spirituality are central to most IPLC visions for the future, particularly around connections between elders and youth</w:t>
      </w:r>
      <w:r w:rsidR="00DB4ECE">
        <w:rPr>
          <w:rFonts w:cstheme="minorHAnsi"/>
        </w:rPr>
        <w:t>, for example</w:t>
      </w:r>
      <w:r w:rsidRPr="00EC1B9D">
        <w:rPr>
          <w:rFonts w:cstheme="minorHAnsi"/>
        </w:rPr>
        <w:t xml:space="preserve"> “Walking to the future in the footsteps of our ancestors.”</w:t>
      </w:r>
    </w:p>
    <w:p w14:paraId="771AE9DC" w14:textId="7866A2B7" w:rsidR="00943027" w:rsidRPr="00EC1B9D" w:rsidRDefault="00943027" w:rsidP="003040BA">
      <w:pPr>
        <w:pStyle w:val="ListParagraph"/>
        <w:numPr>
          <w:ilvl w:val="0"/>
          <w:numId w:val="23"/>
        </w:numPr>
        <w:spacing w:line="276" w:lineRule="auto"/>
        <w:jc w:val="both"/>
        <w:rPr>
          <w:rFonts w:cstheme="minorHAnsi"/>
        </w:rPr>
      </w:pPr>
      <w:r w:rsidRPr="00EC1B9D">
        <w:rPr>
          <w:rFonts w:cstheme="minorHAnsi"/>
        </w:rPr>
        <w:t>Restoring food systems and food sovereignty can be central to IPLC visions of the future, as a catalyst for restoring community and environmental wellbeing, e.g.</w:t>
      </w:r>
      <w:r w:rsidR="00ED1739">
        <w:rPr>
          <w:rFonts w:cstheme="minorHAnsi"/>
        </w:rPr>
        <w:t>,</w:t>
      </w:r>
      <w:r w:rsidRPr="00EC1B9D">
        <w:rPr>
          <w:rFonts w:cstheme="minorHAnsi"/>
        </w:rPr>
        <w:t xml:space="preserve"> in Canada with salmon and Peru with corn. </w:t>
      </w:r>
    </w:p>
    <w:p w14:paraId="5E8A91E2" w14:textId="04479806" w:rsidR="00943027" w:rsidRPr="00EC1B9D" w:rsidRDefault="00943027" w:rsidP="003040BA">
      <w:pPr>
        <w:pStyle w:val="ListParagraph"/>
        <w:numPr>
          <w:ilvl w:val="0"/>
          <w:numId w:val="23"/>
        </w:numPr>
        <w:spacing w:line="276" w:lineRule="auto"/>
        <w:jc w:val="both"/>
        <w:rPr>
          <w:rFonts w:cstheme="minorHAnsi"/>
        </w:rPr>
      </w:pPr>
      <w:r w:rsidRPr="00EC1B9D">
        <w:rPr>
          <w:rFonts w:cstheme="minorHAnsi"/>
        </w:rPr>
        <w:t xml:space="preserve">In northern Thailand, the vision </w:t>
      </w:r>
      <w:r w:rsidR="0014628B">
        <w:rPr>
          <w:rFonts w:cstheme="minorHAnsi"/>
        </w:rPr>
        <w:t>of</w:t>
      </w:r>
      <w:r w:rsidRPr="00EC1B9D">
        <w:rPr>
          <w:rFonts w:cstheme="minorHAnsi"/>
        </w:rPr>
        <w:t xml:space="preserve"> </w:t>
      </w:r>
      <w:r w:rsidR="00517A26">
        <w:rPr>
          <w:rFonts w:cstheme="minorHAnsi"/>
        </w:rPr>
        <w:t>some</w:t>
      </w:r>
      <w:r w:rsidR="00517A26" w:rsidRPr="00EC1B9D">
        <w:rPr>
          <w:rFonts w:cstheme="minorHAnsi"/>
        </w:rPr>
        <w:t xml:space="preserve"> </w:t>
      </w:r>
      <w:r w:rsidRPr="00EC1B9D">
        <w:rPr>
          <w:rFonts w:cstheme="minorHAnsi"/>
        </w:rPr>
        <w:t>communit</w:t>
      </w:r>
      <w:r w:rsidR="00517A26">
        <w:rPr>
          <w:rFonts w:cstheme="minorHAnsi"/>
        </w:rPr>
        <w:t>ies</w:t>
      </w:r>
      <w:r w:rsidRPr="00EC1B9D">
        <w:rPr>
          <w:rFonts w:cstheme="minorHAnsi"/>
        </w:rPr>
        <w:t xml:space="preserve"> is that traditional values need to come back, and that the community should have a mix of traditional and new ways. The </w:t>
      </w:r>
      <w:r w:rsidR="00517A26" w:rsidRPr="00EC1B9D">
        <w:rPr>
          <w:rFonts w:cstheme="minorHAnsi"/>
        </w:rPr>
        <w:t>communit</w:t>
      </w:r>
      <w:r w:rsidR="00517A26">
        <w:rPr>
          <w:rFonts w:cstheme="minorHAnsi"/>
        </w:rPr>
        <w:t>ies</w:t>
      </w:r>
      <w:r w:rsidR="00517A26" w:rsidRPr="00EC1B9D">
        <w:rPr>
          <w:rFonts w:cstheme="minorHAnsi"/>
        </w:rPr>
        <w:t xml:space="preserve"> </w:t>
      </w:r>
      <w:r w:rsidRPr="00EC1B9D">
        <w:rPr>
          <w:rFonts w:cstheme="minorHAnsi"/>
        </w:rPr>
        <w:t xml:space="preserve">wish to conserve nature, whilst gaining products for consumption </w:t>
      </w:r>
      <w:proofErr w:type="gramStart"/>
      <w:r w:rsidRPr="00EC1B9D">
        <w:rPr>
          <w:rFonts w:cstheme="minorHAnsi"/>
        </w:rPr>
        <w:t>and also</w:t>
      </w:r>
      <w:proofErr w:type="gramEnd"/>
      <w:r w:rsidRPr="00EC1B9D">
        <w:rPr>
          <w:rFonts w:cstheme="minorHAnsi"/>
        </w:rPr>
        <w:t xml:space="preserve"> for sale. For this, people need to have </w:t>
      </w:r>
      <w:r w:rsidR="00DB4ECE">
        <w:rPr>
          <w:rFonts w:cstheme="minorHAnsi"/>
        </w:rPr>
        <w:t>i</w:t>
      </w:r>
      <w:r w:rsidR="00DB2BB3">
        <w:rPr>
          <w:rFonts w:cstheme="minorHAnsi"/>
        </w:rPr>
        <w:t>ndigenous</w:t>
      </w:r>
      <w:r w:rsidRPr="00EC1B9D">
        <w:rPr>
          <w:rFonts w:cstheme="minorHAnsi"/>
        </w:rPr>
        <w:t xml:space="preserve"> knowledge of nature, </w:t>
      </w:r>
      <w:proofErr w:type="gramStart"/>
      <w:r w:rsidRPr="00EC1B9D">
        <w:rPr>
          <w:rFonts w:cstheme="minorHAnsi"/>
        </w:rPr>
        <w:t>and also</w:t>
      </w:r>
      <w:proofErr w:type="gramEnd"/>
      <w:r w:rsidRPr="00EC1B9D">
        <w:rPr>
          <w:rFonts w:cstheme="minorHAnsi"/>
        </w:rPr>
        <w:t xml:space="preserve"> new knowledge, so that they can innovate within traditional systems and generate income. Governance is also highly important for this process; elder institutions and customary laws need to be rebuilt to guide the community again. If there are rich natural resources and a system that generates both cultural wellbeing, food and income, young people will return to the community after their schooling. </w:t>
      </w:r>
    </w:p>
    <w:p w14:paraId="050B79C6" w14:textId="680BD6B6" w:rsidR="00943027" w:rsidRPr="00DD6887" w:rsidRDefault="00943027" w:rsidP="003040BA">
      <w:pPr>
        <w:pStyle w:val="ListParagraph"/>
        <w:numPr>
          <w:ilvl w:val="0"/>
          <w:numId w:val="23"/>
        </w:numPr>
        <w:spacing w:line="276" w:lineRule="auto"/>
        <w:jc w:val="both"/>
        <w:rPr>
          <w:rFonts w:cstheme="minorHAnsi"/>
        </w:rPr>
      </w:pPr>
      <w:r w:rsidRPr="00EC1B9D">
        <w:rPr>
          <w:rFonts w:cstheme="minorHAnsi"/>
        </w:rPr>
        <w:t>In Argentina, for some IPLC</w:t>
      </w:r>
      <w:r w:rsidR="00DD6887">
        <w:rPr>
          <w:rFonts w:cstheme="minorHAnsi"/>
        </w:rPr>
        <w:t>s</w:t>
      </w:r>
      <w:r w:rsidRPr="00EC1B9D">
        <w:rPr>
          <w:rFonts w:cstheme="minorHAnsi"/>
        </w:rPr>
        <w:t xml:space="preserve"> there is a strong view and vision </w:t>
      </w:r>
      <w:r w:rsidR="00DD6887">
        <w:rPr>
          <w:rFonts w:cstheme="minorHAnsi"/>
        </w:rPr>
        <w:t>from</w:t>
      </w:r>
      <w:r w:rsidR="00DD6887" w:rsidRPr="00EC1B9D">
        <w:rPr>
          <w:rFonts w:cstheme="minorHAnsi"/>
        </w:rPr>
        <w:t xml:space="preserve"> </w:t>
      </w:r>
      <w:r w:rsidRPr="00EC1B9D">
        <w:rPr>
          <w:rFonts w:cstheme="minorHAnsi"/>
        </w:rPr>
        <w:t>the collective</w:t>
      </w:r>
      <w:r w:rsidR="00DD6887">
        <w:rPr>
          <w:rFonts w:cstheme="minorHAnsi"/>
        </w:rPr>
        <w:t>,</w:t>
      </w:r>
      <w:r w:rsidR="00DD6887" w:rsidRPr="00EC1B9D">
        <w:rPr>
          <w:rFonts w:cstheme="minorHAnsi"/>
        </w:rPr>
        <w:t xml:space="preserve"> </w:t>
      </w:r>
      <w:r w:rsidR="00DD6887">
        <w:rPr>
          <w:rFonts w:cstheme="minorHAnsi"/>
        </w:rPr>
        <w:t>for example, o</w:t>
      </w:r>
      <w:r w:rsidR="00DD6887" w:rsidRPr="00EC1B9D">
        <w:rPr>
          <w:rFonts w:cstheme="minorHAnsi"/>
        </w:rPr>
        <w:t xml:space="preserve">ne </w:t>
      </w:r>
      <w:r w:rsidRPr="00EC1B9D">
        <w:rPr>
          <w:rFonts w:cstheme="minorHAnsi"/>
        </w:rPr>
        <w:t>family cannot plant more maize than the other</w:t>
      </w:r>
      <w:r w:rsidR="00DD6887">
        <w:rPr>
          <w:rFonts w:cstheme="minorHAnsi"/>
        </w:rPr>
        <w:t xml:space="preserve"> and </w:t>
      </w:r>
      <w:r w:rsidR="0020663E" w:rsidRPr="00EC1B9D">
        <w:rPr>
          <w:rFonts w:cstheme="minorHAnsi"/>
        </w:rPr>
        <w:t>one family cannot use more water than other families</w:t>
      </w:r>
      <w:r w:rsidR="00DD6887">
        <w:rPr>
          <w:rFonts w:cstheme="minorHAnsi"/>
        </w:rPr>
        <w:t xml:space="preserve"> –</w:t>
      </w:r>
      <w:r w:rsidR="00BF30EA" w:rsidRPr="00DD6887">
        <w:rPr>
          <w:rFonts w:cstheme="minorHAnsi"/>
        </w:rPr>
        <w:t xml:space="preserve"> </w:t>
      </w:r>
      <w:r w:rsidRPr="00DD6887">
        <w:rPr>
          <w:rFonts w:cstheme="minorHAnsi"/>
        </w:rPr>
        <w:t xml:space="preserve">they try to keep </w:t>
      </w:r>
      <w:r w:rsidR="00DD6887" w:rsidRPr="00DD6887">
        <w:rPr>
          <w:rFonts w:cstheme="minorHAnsi"/>
        </w:rPr>
        <w:t xml:space="preserve">the use of resources </w:t>
      </w:r>
      <w:r w:rsidRPr="00DD6887">
        <w:rPr>
          <w:rFonts w:cstheme="minorHAnsi"/>
        </w:rPr>
        <w:t xml:space="preserve">equal. </w:t>
      </w:r>
      <w:r w:rsidR="00DD6887">
        <w:rPr>
          <w:rFonts w:cstheme="minorHAnsi"/>
        </w:rPr>
        <w:t>The communities perceive that a</w:t>
      </w:r>
      <w:r w:rsidR="00DD6887" w:rsidRPr="00DD6887">
        <w:rPr>
          <w:rFonts w:cstheme="minorHAnsi"/>
        </w:rPr>
        <w:t xml:space="preserve"> </w:t>
      </w:r>
      <w:r w:rsidRPr="00DD6887">
        <w:rPr>
          <w:rFonts w:cstheme="minorHAnsi"/>
        </w:rPr>
        <w:t xml:space="preserve">big </w:t>
      </w:r>
      <w:r w:rsidR="0020663E" w:rsidRPr="00DD6887">
        <w:rPr>
          <w:rFonts w:cstheme="minorHAnsi"/>
        </w:rPr>
        <w:t xml:space="preserve">current </w:t>
      </w:r>
      <w:r w:rsidRPr="00DD6887">
        <w:rPr>
          <w:rFonts w:cstheme="minorHAnsi"/>
        </w:rPr>
        <w:t>problem world</w:t>
      </w:r>
      <w:r w:rsidR="0020663E" w:rsidRPr="00DD6887">
        <w:rPr>
          <w:rFonts w:cstheme="minorHAnsi"/>
        </w:rPr>
        <w:t>wide</w:t>
      </w:r>
      <w:r w:rsidRPr="00DD6887">
        <w:rPr>
          <w:rFonts w:cstheme="minorHAnsi"/>
        </w:rPr>
        <w:t xml:space="preserve"> is that everyone has their own </w:t>
      </w:r>
      <w:r w:rsidR="00DD6887" w:rsidRPr="00DD6887">
        <w:rPr>
          <w:rFonts w:cstheme="minorHAnsi"/>
        </w:rPr>
        <w:t xml:space="preserve">personal </w:t>
      </w:r>
      <w:r w:rsidRPr="00DD6887">
        <w:rPr>
          <w:rFonts w:cstheme="minorHAnsi"/>
        </w:rPr>
        <w:t>vision and values</w:t>
      </w:r>
      <w:r w:rsidR="0020663E" w:rsidRPr="00DD6887">
        <w:rPr>
          <w:rFonts w:cstheme="minorHAnsi"/>
        </w:rPr>
        <w:t>, b</w:t>
      </w:r>
      <w:r w:rsidRPr="00DD6887">
        <w:rPr>
          <w:rFonts w:cstheme="minorHAnsi"/>
        </w:rPr>
        <w:t>ut for many IPLC</w:t>
      </w:r>
      <w:r w:rsidR="00DB4ECE" w:rsidRPr="00DD6887">
        <w:rPr>
          <w:rFonts w:cstheme="minorHAnsi"/>
        </w:rPr>
        <w:t>s</w:t>
      </w:r>
      <w:r w:rsidRPr="00DD6887">
        <w:rPr>
          <w:rFonts w:cstheme="minorHAnsi"/>
        </w:rPr>
        <w:t xml:space="preserve"> </w:t>
      </w:r>
      <w:r w:rsidR="00BF30EA" w:rsidRPr="00DD6887">
        <w:rPr>
          <w:rFonts w:cstheme="minorHAnsi"/>
        </w:rPr>
        <w:t>it is important to</w:t>
      </w:r>
      <w:r w:rsidR="0020663E" w:rsidRPr="00DD6887">
        <w:rPr>
          <w:rFonts w:cstheme="minorHAnsi"/>
        </w:rPr>
        <w:t xml:space="preserve"> </w:t>
      </w:r>
      <w:r w:rsidRPr="00DD6887">
        <w:rPr>
          <w:rFonts w:cstheme="minorHAnsi"/>
        </w:rPr>
        <w:t>follow the values of the community</w:t>
      </w:r>
      <w:r w:rsidR="0020663E" w:rsidRPr="00DD6887">
        <w:rPr>
          <w:rFonts w:cstheme="minorHAnsi"/>
        </w:rPr>
        <w:t>.</w:t>
      </w:r>
      <w:r w:rsidRPr="00DD6887">
        <w:rPr>
          <w:rFonts w:cstheme="minorHAnsi"/>
        </w:rPr>
        <w:t xml:space="preserve"> </w:t>
      </w:r>
      <w:r w:rsidR="0020663E" w:rsidRPr="00DD6887">
        <w:rPr>
          <w:rFonts w:cstheme="minorHAnsi"/>
        </w:rPr>
        <w:t>I</w:t>
      </w:r>
      <w:r w:rsidRPr="00DD6887">
        <w:rPr>
          <w:rFonts w:cstheme="minorHAnsi"/>
        </w:rPr>
        <w:t xml:space="preserve">f </w:t>
      </w:r>
      <w:r w:rsidR="00DD6887">
        <w:rPr>
          <w:rFonts w:cstheme="minorHAnsi"/>
        </w:rPr>
        <w:t>a community member</w:t>
      </w:r>
      <w:r w:rsidR="00DD6887" w:rsidRPr="00DD6887">
        <w:rPr>
          <w:rFonts w:cstheme="minorHAnsi"/>
        </w:rPr>
        <w:t xml:space="preserve"> </w:t>
      </w:r>
      <w:r w:rsidRPr="00DD6887">
        <w:rPr>
          <w:rFonts w:cstheme="minorHAnsi"/>
        </w:rPr>
        <w:t>do</w:t>
      </w:r>
      <w:r w:rsidR="00DD6887">
        <w:rPr>
          <w:rFonts w:cstheme="minorHAnsi"/>
        </w:rPr>
        <w:t xml:space="preserve">es </w:t>
      </w:r>
      <w:r w:rsidR="00DD6887" w:rsidRPr="00DD6887">
        <w:rPr>
          <w:rFonts w:cstheme="minorHAnsi"/>
        </w:rPr>
        <w:lastRenderedPageBreak/>
        <w:t>n</w:t>
      </w:r>
      <w:r w:rsidR="00DD6887">
        <w:rPr>
          <w:rFonts w:cstheme="minorHAnsi"/>
        </w:rPr>
        <w:t>o</w:t>
      </w:r>
      <w:r w:rsidR="00DD6887" w:rsidRPr="00DD6887">
        <w:rPr>
          <w:rFonts w:cstheme="minorHAnsi"/>
        </w:rPr>
        <w:t xml:space="preserve">t </w:t>
      </w:r>
      <w:r w:rsidRPr="00DD6887">
        <w:rPr>
          <w:rFonts w:cstheme="minorHAnsi"/>
        </w:rPr>
        <w:t>want to</w:t>
      </w:r>
      <w:r w:rsidR="00DD6887">
        <w:rPr>
          <w:rFonts w:cstheme="minorHAnsi"/>
        </w:rPr>
        <w:t xml:space="preserve"> do this</w:t>
      </w:r>
      <w:r w:rsidRPr="00DD6887">
        <w:rPr>
          <w:rFonts w:cstheme="minorHAnsi"/>
        </w:rPr>
        <w:t xml:space="preserve">, </w:t>
      </w:r>
      <w:r w:rsidR="00DD6887">
        <w:rPr>
          <w:rFonts w:cstheme="minorHAnsi"/>
        </w:rPr>
        <w:t>they</w:t>
      </w:r>
      <w:r w:rsidR="00DD6887" w:rsidRPr="00DD6887">
        <w:rPr>
          <w:rFonts w:cstheme="minorHAnsi"/>
        </w:rPr>
        <w:t xml:space="preserve"> </w:t>
      </w:r>
      <w:proofErr w:type="gramStart"/>
      <w:r w:rsidRPr="00DD6887">
        <w:rPr>
          <w:rFonts w:cstheme="minorHAnsi"/>
        </w:rPr>
        <w:t>have to</w:t>
      </w:r>
      <w:proofErr w:type="gramEnd"/>
      <w:r w:rsidRPr="00DD6887">
        <w:rPr>
          <w:rFonts w:cstheme="minorHAnsi"/>
        </w:rPr>
        <w:t xml:space="preserve"> leave </w:t>
      </w:r>
      <w:r w:rsidR="00DD6887">
        <w:rPr>
          <w:rFonts w:cstheme="minorHAnsi"/>
        </w:rPr>
        <w:t>the community</w:t>
      </w:r>
      <w:r w:rsidRPr="00DD6887">
        <w:rPr>
          <w:rFonts w:cstheme="minorHAnsi"/>
        </w:rPr>
        <w:t xml:space="preserve">. There can be </w:t>
      </w:r>
      <w:r w:rsidR="00DD6887">
        <w:rPr>
          <w:rFonts w:cstheme="minorHAnsi"/>
        </w:rPr>
        <w:t xml:space="preserve">great </w:t>
      </w:r>
      <w:r w:rsidR="0014628B">
        <w:rPr>
          <w:rFonts w:cstheme="minorHAnsi"/>
        </w:rPr>
        <w:t xml:space="preserve">external </w:t>
      </w:r>
      <w:r w:rsidRPr="00DD6887">
        <w:rPr>
          <w:rFonts w:cstheme="minorHAnsi"/>
        </w:rPr>
        <w:t xml:space="preserve">pressure for </w:t>
      </w:r>
      <w:r w:rsidR="00DD6887">
        <w:rPr>
          <w:rFonts w:cstheme="minorHAnsi"/>
        </w:rPr>
        <w:t>community members</w:t>
      </w:r>
      <w:r w:rsidR="00DD6887" w:rsidRPr="00DD6887">
        <w:rPr>
          <w:rFonts w:cstheme="minorHAnsi"/>
        </w:rPr>
        <w:t xml:space="preserve"> </w:t>
      </w:r>
      <w:r w:rsidRPr="00DD6887">
        <w:rPr>
          <w:rFonts w:cstheme="minorHAnsi"/>
        </w:rPr>
        <w:t>to turn away from community values and be like everyone else</w:t>
      </w:r>
      <w:r w:rsidR="00DD6887">
        <w:rPr>
          <w:rFonts w:cstheme="minorHAnsi"/>
        </w:rPr>
        <w:t>.</w:t>
      </w:r>
      <w:r w:rsidRPr="00DD6887">
        <w:rPr>
          <w:rFonts w:cstheme="minorHAnsi"/>
        </w:rPr>
        <w:t xml:space="preserve"> </w:t>
      </w:r>
      <w:r w:rsidR="00DD6887">
        <w:rPr>
          <w:rFonts w:cstheme="minorHAnsi"/>
        </w:rPr>
        <w:t>F</w:t>
      </w:r>
      <w:r w:rsidRPr="00DD6887">
        <w:rPr>
          <w:rFonts w:cstheme="minorHAnsi"/>
        </w:rPr>
        <w:t xml:space="preserve">or example, people who keep their </w:t>
      </w:r>
      <w:r w:rsidR="00DB4ECE" w:rsidRPr="00DD6887">
        <w:rPr>
          <w:rFonts w:cstheme="minorHAnsi"/>
        </w:rPr>
        <w:t>i</w:t>
      </w:r>
      <w:r w:rsidR="00DB2BB3" w:rsidRPr="00DD6887">
        <w:rPr>
          <w:rFonts w:cstheme="minorHAnsi"/>
        </w:rPr>
        <w:t>ndigenous</w:t>
      </w:r>
      <w:r w:rsidRPr="00DD6887">
        <w:rPr>
          <w:rFonts w:cstheme="minorHAnsi"/>
        </w:rPr>
        <w:t xml:space="preserve"> language</w:t>
      </w:r>
      <w:r w:rsidR="005B1FD3" w:rsidRPr="00DD6887">
        <w:rPr>
          <w:rFonts w:cstheme="minorHAnsi"/>
        </w:rPr>
        <w:t xml:space="preserve"> or dress</w:t>
      </w:r>
      <w:r w:rsidRPr="00DD6887">
        <w:rPr>
          <w:rFonts w:cstheme="minorHAnsi"/>
        </w:rPr>
        <w:t xml:space="preserve"> </w:t>
      </w:r>
      <w:r w:rsidR="00DD6887">
        <w:rPr>
          <w:rFonts w:cstheme="minorHAnsi"/>
        </w:rPr>
        <w:t xml:space="preserve">often </w:t>
      </w:r>
      <w:r w:rsidRPr="00DD6887">
        <w:rPr>
          <w:rFonts w:cstheme="minorHAnsi"/>
        </w:rPr>
        <w:t>face discrimination</w:t>
      </w:r>
      <w:r w:rsidR="00DD6887" w:rsidRPr="00DD6887">
        <w:rPr>
          <w:rFonts w:cstheme="minorHAnsi"/>
        </w:rPr>
        <w:t>.</w:t>
      </w:r>
      <w:r w:rsidRPr="00DD6887">
        <w:rPr>
          <w:rFonts w:cstheme="minorHAnsi"/>
        </w:rPr>
        <w:t xml:space="preserve"> </w:t>
      </w:r>
      <w:r w:rsidR="00DD6887" w:rsidRPr="00DD6887">
        <w:rPr>
          <w:rFonts w:cstheme="minorHAnsi"/>
        </w:rPr>
        <w:t>T</w:t>
      </w:r>
      <w:r w:rsidRPr="00DD6887">
        <w:rPr>
          <w:rFonts w:cstheme="minorHAnsi"/>
        </w:rPr>
        <w:t xml:space="preserve">here may </w:t>
      </w:r>
      <w:r w:rsidR="00DD6887">
        <w:rPr>
          <w:rFonts w:cstheme="minorHAnsi"/>
        </w:rPr>
        <w:t xml:space="preserve">also </w:t>
      </w:r>
      <w:r w:rsidRPr="00DD6887">
        <w:rPr>
          <w:rFonts w:cstheme="minorHAnsi"/>
        </w:rPr>
        <w:t>be no service</w:t>
      </w:r>
      <w:r w:rsidR="00DD6887">
        <w:rPr>
          <w:rFonts w:cstheme="minorHAnsi"/>
        </w:rPr>
        <w:t>s</w:t>
      </w:r>
      <w:r w:rsidRPr="00DD6887">
        <w:rPr>
          <w:rFonts w:cstheme="minorHAnsi"/>
        </w:rPr>
        <w:t xml:space="preserve"> in </w:t>
      </w:r>
      <w:r w:rsidR="00DD6887">
        <w:rPr>
          <w:rFonts w:cstheme="minorHAnsi"/>
        </w:rPr>
        <w:t>their</w:t>
      </w:r>
      <w:r w:rsidR="00DD6887" w:rsidRPr="00DD6887">
        <w:rPr>
          <w:rFonts w:cstheme="minorHAnsi"/>
        </w:rPr>
        <w:t xml:space="preserve"> language</w:t>
      </w:r>
      <w:r w:rsidR="00DD6887">
        <w:rPr>
          <w:rFonts w:cstheme="minorHAnsi"/>
        </w:rPr>
        <w:t xml:space="preserve"> at</w:t>
      </w:r>
      <w:r w:rsidR="00DD6887" w:rsidRPr="00DD6887">
        <w:rPr>
          <w:rFonts w:cstheme="minorHAnsi"/>
        </w:rPr>
        <w:t xml:space="preserve"> </w:t>
      </w:r>
      <w:r w:rsidRPr="00DD6887">
        <w:rPr>
          <w:rFonts w:cstheme="minorHAnsi"/>
        </w:rPr>
        <w:t>institutions</w:t>
      </w:r>
      <w:r w:rsidR="00DD6887">
        <w:rPr>
          <w:rFonts w:cstheme="minorHAnsi"/>
        </w:rPr>
        <w:t xml:space="preserve"> like </w:t>
      </w:r>
      <w:r w:rsidRPr="00DD6887">
        <w:rPr>
          <w:rFonts w:cstheme="minorHAnsi"/>
        </w:rPr>
        <w:t>hospitals</w:t>
      </w:r>
      <w:r w:rsidR="00DD6887" w:rsidRPr="00DD6887">
        <w:rPr>
          <w:rFonts w:cstheme="minorHAnsi"/>
        </w:rPr>
        <w:t>. This</w:t>
      </w:r>
      <w:r w:rsidR="00A4593E" w:rsidRPr="00DD6887">
        <w:rPr>
          <w:rFonts w:cstheme="minorHAnsi"/>
        </w:rPr>
        <w:t xml:space="preserve"> may lead </w:t>
      </w:r>
      <w:r w:rsidR="00DD6887">
        <w:rPr>
          <w:rFonts w:cstheme="minorHAnsi"/>
        </w:rPr>
        <w:t>them</w:t>
      </w:r>
      <w:r w:rsidR="00DD6887" w:rsidRPr="00DD6887">
        <w:rPr>
          <w:rFonts w:cstheme="minorHAnsi"/>
        </w:rPr>
        <w:t xml:space="preserve"> </w:t>
      </w:r>
      <w:r w:rsidR="00A4593E" w:rsidRPr="00DD6887">
        <w:rPr>
          <w:rFonts w:cstheme="minorHAnsi"/>
        </w:rPr>
        <w:t>away from community values</w:t>
      </w:r>
      <w:r w:rsidRPr="00DD6887">
        <w:rPr>
          <w:rFonts w:cstheme="minorHAnsi"/>
        </w:rPr>
        <w:t xml:space="preserve">. </w:t>
      </w:r>
      <w:r w:rsidR="00A4593E" w:rsidRPr="00DD6887">
        <w:rPr>
          <w:rFonts w:cstheme="minorHAnsi"/>
        </w:rPr>
        <w:t>However</w:t>
      </w:r>
      <w:r w:rsidR="00DB4ECE" w:rsidRPr="00DD6887">
        <w:rPr>
          <w:rFonts w:cstheme="minorHAnsi"/>
        </w:rPr>
        <w:t>,</w:t>
      </w:r>
      <w:r w:rsidR="00A4593E" w:rsidRPr="00DD6887">
        <w:rPr>
          <w:rFonts w:cstheme="minorHAnsi"/>
        </w:rPr>
        <w:t xml:space="preserve"> s</w:t>
      </w:r>
      <w:r w:rsidRPr="00DD6887">
        <w:rPr>
          <w:rFonts w:cstheme="minorHAnsi"/>
        </w:rPr>
        <w:t>pirituality and connection to the community can be recovered</w:t>
      </w:r>
      <w:r w:rsidR="00DD6887" w:rsidRPr="00DD6887">
        <w:rPr>
          <w:rFonts w:cstheme="minorHAnsi"/>
        </w:rPr>
        <w:t>, and this can be a personal and family decision</w:t>
      </w:r>
      <w:r w:rsidR="00DD6887">
        <w:rPr>
          <w:rFonts w:cstheme="minorHAnsi"/>
        </w:rPr>
        <w:t>. T</w:t>
      </w:r>
      <w:r w:rsidR="00DD6887" w:rsidRPr="00DD6887">
        <w:rPr>
          <w:rFonts w:cstheme="minorHAnsi"/>
        </w:rPr>
        <w:t xml:space="preserve">here are some spiritual treatments where people can reestablish a connection with ancestors, land, </w:t>
      </w:r>
      <w:proofErr w:type="gramStart"/>
      <w:r w:rsidR="00DD6887" w:rsidRPr="00DD6887">
        <w:rPr>
          <w:rFonts w:cstheme="minorHAnsi"/>
        </w:rPr>
        <w:t>culture</w:t>
      </w:r>
      <w:proofErr w:type="gramEnd"/>
      <w:r w:rsidR="00DD6887" w:rsidRPr="00DD6887">
        <w:rPr>
          <w:rFonts w:cstheme="minorHAnsi"/>
        </w:rPr>
        <w:t xml:space="preserve"> and identity.</w:t>
      </w:r>
      <w:r w:rsidRPr="00DD6887">
        <w:rPr>
          <w:rFonts w:cstheme="minorHAnsi"/>
        </w:rPr>
        <w:t xml:space="preserve"> </w:t>
      </w:r>
    </w:p>
    <w:p w14:paraId="244B5F46" w14:textId="2D400E7C" w:rsidR="00943027" w:rsidRPr="00EC1B9D" w:rsidRDefault="00943027" w:rsidP="003040BA">
      <w:pPr>
        <w:pStyle w:val="ListParagraph"/>
        <w:numPr>
          <w:ilvl w:val="0"/>
          <w:numId w:val="23"/>
        </w:numPr>
        <w:spacing w:line="276" w:lineRule="auto"/>
        <w:jc w:val="both"/>
        <w:rPr>
          <w:rFonts w:cstheme="minorHAnsi"/>
        </w:rPr>
      </w:pPr>
      <w:r w:rsidRPr="00EC1B9D">
        <w:rPr>
          <w:rFonts w:cstheme="minorHAnsi"/>
        </w:rPr>
        <w:t xml:space="preserve">In Russia, communities have been fighting to preserve forests. They invited Greenpeace for the first time to be their partner against large corporations, and </w:t>
      </w:r>
      <w:r w:rsidR="0014628B">
        <w:rPr>
          <w:rFonts w:cstheme="minorHAnsi"/>
        </w:rPr>
        <w:t>they were successful</w:t>
      </w:r>
      <w:r w:rsidRPr="00EC1B9D">
        <w:rPr>
          <w:rFonts w:cstheme="minorHAnsi"/>
        </w:rPr>
        <w:t xml:space="preserve">. But the fight for forests continued. Finally, the communities accepted a government proposal to create a </w:t>
      </w:r>
      <w:r w:rsidR="00DB4ECE" w:rsidRPr="00EC1B9D">
        <w:rPr>
          <w:rFonts w:cstheme="minorHAnsi"/>
        </w:rPr>
        <w:t xml:space="preserve">park </w:t>
      </w:r>
      <w:r w:rsidR="00DB4ECE">
        <w:rPr>
          <w:rFonts w:cstheme="minorHAnsi"/>
        </w:rPr>
        <w:t xml:space="preserve">of </w:t>
      </w:r>
      <w:r w:rsidRPr="00EC1B9D">
        <w:rPr>
          <w:rFonts w:cstheme="minorHAnsi"/>
        </w:rPr>
        <w:t xml:space="preserve">two million square </w:t>
      </w:r>
      <w:r w:rsidR="00B94635" w:rsidRPr="00EC1B9D">
        <w:rPr>
          <w:rFonts w:cstheme="minorHAnsi"/>
        </w:rPr>
        <w:t>kilometer</w:t>
      </w:r>
      <w:r w:rsidR="00B94635">
        <w:rPr>
          <w:rFonts w:cstheme="minorHAnsi"/>
        </w:rPr>
        <w:t>s</w:t>
      </w:r>
      <w:r w:rsidRPr="00EC1B9D">
        <w:rPr>
          <w:rFonts w:cstheme="minorHAnsi"/>
        </w:rPr>
        <w:t xml:space="preserve">. After negotiation between the </w:t>
      </w:r>
      <w:r w:rsidR="00DB4ECE">
        <w:rPr>
          <w:rFonts w:cstheme="minorHAnsi"/>
        </w:rPr>
        <w:t>government</w:t>
      </w:r>
      <w:r w:rsidRPr="00EC1B9D">
        <w:rPr>
          <w:rFonts w:cstheme="minorHAnsi"/>
        </w:rPr>
        <w:t xml:space="preserve"> and communities, </w:t>
      </w:r>
      <w:r w:rsidR="00DB4ECE">
        <w:rPr>
          <w:rFonts w:cstheme="minorHAnsi"/>
        </w:rPr>
        <w:t>the government</w:t>
      </w:r>
      <w:r w:rsidRPr="00EC1B9D">
        <w:rPr>
          <w:rFonts w:cstheme="minorHAnsi"/>
        </w:rPr>
        <w:t xml:space="preserve"> accepted community demands. The first was to keep 70% of </w:t>
      </w:r>
      <w:r w:rsidR="0014628B">
        <w:rPr>
          <w:rFonts w:cstheme="minorHAnsi"/>
        </w:rPr>
        <w:t xml:space="preserve">the </w:t>
      </w:r>
      <w:r w:rsidRPr="00EC1B9D">
        <w:rPr>
          <w:rFonts w:cstheme="minorHAnsi"/>
        </w:rPr>
        <w:t xml:space="preserve">park for traditional activities. The park headquarters is based in an </w:t>
      </w:r>
      <w:r w:rsidR="00DB4ECE">
        <w:rPr>
          <w:rFonts w:cstheme="minorHAnsi"/>
        </w:rPr>
        <w:t>i</w:t>
      </w:r>
      <w:r w:rsidR="00DB2BB3">
        <w:rPr>
          <w:rFonts w:cstheme="minorHAnsi"/>
        </w:rPr>
        <w:t>ndigenous</w:t>
      </w:r>
      <w:r w:rsidRPr="00EC1B9D">
        <w:rPr>
          <w:rFonts w:cstheme="minorHAnsi"/>
        </w:rPr>
        <w:t xml:space="preserve"> community, and as a result the community can influence the management of the park. Communities are recognizing that they are no longer isolated tribes</w:t>
      </w:r>
      <w:r w:rsidR="00517A26">
        <w:rPr>
          <w:rFonts w:cstheme="minorHAnsi"/>
        </w:rPr>
        <w:t>, and</w:t>
      </w:r>
      <w:r w:rsidRPr="00EC1B9D">
        <w:rPr>
          <w:rFonts w:cstheme="minorHAnsi"/>
        </w:rPr>
        <w:t xml:space="preserve"> they need to plan for that. In the past, they blockaded roads and fought. Now they try to be more peaceful, and to make good pathways and decisions for sustainable governance. </w:t>
      </w:r>
      <w:r w:rsidR="00517A26">
        <w:rPr>
          <w:rFonts w:cstheme="minorHAnsi"/>
        </w:rPr>
        <w:t>However, a</w:t>
      </w:r>
      <w:r w:rsidR="00517A26" w:rsidRPr="00EC1B9D">
        <w:rPr>
          <w:rFonts w:cstheme="minorHAnsi"/>
        </w:rPr>
        <w:t xml:space="preserve"> </w:t>
      </w:r>
      <w:r w:rsidRPr="00EC1B9D">
        <w:rPr>
          <w:rFonts w:cstheme="minorHAnsi"/>
        </w:rPr>
        <w:t>fundamental difference in values remains between the government and the communities, in seeing land as income, not land as life.</w:t>
      </w:r>
    </w:p>
    <w:p w14:paraId="7A92B8B3" w14:textId="58FEBC24" w:rsidR="00943027" w:rsidRPr="00B6259F" w:rsidRDefault="00943027" w:rsidP="003040BA">
      <w:pPr>
        <w:pStyle w:val="ListParagraph"/>
        <w:numPr>
          <w:ilvl w:val="0"/>
          <w:numId w:val="23"/>
        </w:numPr>
        <w:spacing w:line="276" w:lineRule="auto"/>
        <w:jc w:val="both"/>
        <w:rPr>
          <w:rFonts w:cstheme="minorHAnsi"/>
          <w:lang w:val="en-CA"/>
        </w:rPr>
      </w:pPr>
      <w:r w:rsidRPr="00EC1B9D">
        <w:rPr>
          <w:rFonts w:cstheme="minorHAnsi"/>
        </w:rPr>
        <w:t xml:space="preserve">In Canada, some communities entered into </w:t>
      </w:r>
      <w:r w:rsidR="00DD6887">
        <w:rPr>
          <w:rFonts w:cstheme="minorHAnsi"/>
        </w:rPr>
        <w:t>i</w:t>
      </w:r>
      <w:r w:rsidR="00DD6887" w:rsidRPr="00EC1B9D">
        <w:rPr>
          <w:rFonts w:cstheme="minorHAnsi"/>
        </w:rPr>
        <w:t xml:space="preserve">mpact </w:t>
      </w:r>
      <w:r w:rsidRPr="00EC1B9D">
        <w:rPr>
          <w:rFonts w:cstheme="minorHAnsi"/>
        </w:rPr>
        <w:t xml:space="preserve">and </w:t>
      </w:r>
      <w:r w:rsidR="00DD6887">
        <w:rPr>
          <w:rFonts w:cstheme="minorHAnsi"/>
        </w:rPr>
        <w:t>b</w:t>
      </w:r>
      <w:r w:rsidR="00DD6887" w:rsidRPr="00EC1B9D">
        <w:rPr>
          <w:rFonts w:cstheme="minorHAnsi"/>
        </w:rPr>
        <w:t xml:space="preserve">enefit </w:t>
      </w:r>
      <w:r w:rsidR="00DD6887">
        <w:rPr>
          <w:rFonts w:cstheme="minorHAnsi"/>
        </w:rPr>
        <w:t>a</w:t>
      </w:r>
      <w:r w:rsidR="00DD6887" w:rsidRPr="00EC1B9D">
        <w:rPr>
          <w:rFonts w:cstheme="minorHAnsi"/>
        </w:rPr>
        <w:t xml:space="preserve">greements </w:t>
      </w:r>
      <w:r w:rsidRPr="00EC1B9D">
        <w:rPr>
          <w:rFonts w:cstheme="minorHAnsi"/>
        </w:rPr>
        <w:t xml:space="preserve">with mining companies, which led to a boom in </w:t>
      </w:r>
      <w:r w:rsidR="00A4593E">
        <w:rPr>
          <w:rFonts w:cstheme="minorHAnsi"/>
        </w:rPr>
        <w:t>t</w:t>
      </w:r>
      <w:r w:rsidR="002F73EB">
        <w:rPr>
          <w:rFonts w:cstheme="minorHAnsi"/>
        </w:rPr>
        <w:t>h</w:t>
      </w:r>
      <w:r w:rsidR="00A4593E">
        <w:rPr>
          <w:rFonts w:cstheme="minorHAnsi"/>
        </w:rPr>
        <w:t>e monetary income of communities</w:t>
      </w:r>
      <w:r w:rsidRPr="00EC1B9D">
        <w:rPr>
          <w:rFonts w:cstheme="minorHAnsi"/>
        </w:rPr>
        <w:t xml:space="preserve">, but this also led to many problems. Elders lost </w:t>
      </w:r>
      <w:r w:rsidR="00DD6887">
        <w:rPr>
          <w:rFonts w:cstheme="minorHAnsi"/>
        </w:rPr>
        <w:t xml:space="preserve">their </w:t>
      </w:r>
      <w:r w:rsidRPr="00EC1B9D">
        <w:rPr>
          <w:rFonts w:cstheme="minorHAnsi"/>
        </w:rPr>
        <w:t xml:space="preserve">power and lawyers and </w:t>
      </w:r>
      <w:r w:rsidR="00DD6887">
        <w:rPr>
          <w:rFonts w:cstheme="minorHAnsi"/>
        </w:rPr>
        <w:t>“</w:t>
      </w:r>
      <w:r w:rsidRPr="00EC1B9D">
        <w:rPr>
          <w:rFonts w:cstheme="minorHAnsi"/>
        </w:rPr>
        <w:t>educated</w:t>
      </w:r>
      <w:r w:rsidR="00DD6887">
        <w:rPr>
          <w:rFonts w:cstheme="minorHAnsi"/>
        </w:rPr>
        <w:t>”</w:t>
      </w:r>
      <w:r w:rsidRPr="00EC1B9D">
        <w:rPr>
          <w:rFonts w:cstheme="minorHAnsi"/>
        </w:rPr>
        <w:t xml:space="preserve"> people became </w:t>
      </w:r>
      <w:r w:rsidR="00DD6887">
        <w:rPr>
          <w:rFonts w:cstheme="minorHAnsi"/>
        </w:rPr>
        <w:t xml:space="preserve">the </w:t>
      </w:r>
      <w:r w:rsidRPr="00EC1B9D">
        <w:rPr>
          <w:rFonts w:cstheme="minorHAnsi"/>
        </w:rPr>
        <w:t>authorities</w:t>
      </w:r>
      <w:r w:rsidR="00DD6887">
        <w:rPr>
          <w:rFonts w:cstheme="minorHAnsi"/>
        </w:rPr>
        <w:t xml:space="preserve"> in </w:t>
      </w:r>
      <w:r w:rsidR="00517A26">
        <w:rPr>
          <w:rFonts w:cstheme="minorHAnsi"/>
        </w:rPr>
        <w:t xml:space="preserve">many </w:t>
      </w:r>
      <w:r w:rsidR="00DD6887">
        <w:rPr>
          <w:rFonts w:cstheme="minorHAnsi"/>
        </w:rPr>
        <w:t>communit</w:t>
      </w:r>
      <w:r w:rsidR="00517A26">
        <w:rPr>
          <w:rFonts w:cstheme="minorHAnsi"/>
        </w:rPr>
        <w:t>ies</w:t>
      </w:r>
      <w:r w:rsidRPr="00EC1B9D">
        <w:rPr>
          <w:rFonts w:cstheme="minorHAnsi"/>
        </w:rPr>
        <w:t>. Some communities therefore reassessed</w:t>
      </w:r>
      <w:r w:rsidR="00A4593E">
        <w:rPr>
          <w:rFonts w:cstheme="minorHAnsi"/>
        </w:rPr>
        <w:t xml:space="preserve"> the situation</w:t>
      </w:r>
      <w:r w:rsidRPr="00EC1B9D">
        <w:rPr>
          <w:rFonts w:cstheme="minorHAnsi"/>
        </w:rPr>
        <w:t xml:space="preserve"> and decided to go back to traditional values and activities to re-establish their cultures. </w:t>
      </w:r>
      <w:r w:rsidR="00781175">
        <w:rPr>
          <w:rFonts w:cstheme="minorHAnsi"/>
          <w:lang w:val="en-CA"/>
        </w:rPr>
        <w:t>Many i</w:t>
      </w:r>
      <w:r w:rsidR="00781175" w:rsidRPr="005B1FD3">
        <w:rPr>
          <w:rFonts w:cstheme="minorHAnsi"/>
          <w:lang w:val="en-CA"/>
        </w:rPr>
        <w:t xml:space="preserve">ndigenous </w:t>
      </w:r>
      <w:r w:rsidR="005B1FD3" w:rsidRPr="005B1FD3">
        <w:rPr>
          <w:rFonts w:cstheme="minorHAnsi"/>
          <w:lang w:val="en-CA"/>
        </w:rPr>
        <w:t>people</w:t>
      </w:r>
      <w:r w:rsidR="00781175">
        <w:rPr>
          <w:rFonts w:cstheme="minorHAnsi"/>
          <w:lang w:val="en-CA"/>
        </w:rPr>
        <w:t>s</w:t>
      </w:r>
      <w:r w:rsidR="005B1FD3" w:rsidRPr="005B1FD3">
        <w:rPr>
          <w:rFonts w:cstheme="minorHAnsi"/>
          <w:lang w:val="en-CA"/>
        </w:rPr>
        <w:t xml:space="preserve"> </w:t>
      </w:r>
      <w:r w:rsidR="005B1FD3">
        <w:rPr>
          <w:rFonts w:cstheme="minorHAnsi"/>
          <w:lang w:val="en-CA"/>
        </w:rPr>
        <w:t xml:space="preserve">in mining regions </w:t>
      </w:r>
      <w:r w:rsidR="005B1FD3" w:rsidRPr="005B1FD3">
        <w:rPr>
          <w:rFonts w:cstheme="minorHAnsi"/>
          <w:lang w:val="en-CA"/>
        </w:rPr>
        <w:t>of Canada focus on future generations</w:t>
      </w:r>
      <w:r w:rsidR="005B1FD3">
        <w:rPr>
          <w:rFonts w:cstheme="minorHAnsi"/>
          <w:lang w:val="en-CA"/>
        </w:rPr>
        <w:t xml:space="preserve"> with a serious </w:t>
      </w:r>
      <w:r w:rsidR="005B1FD3" w:rsidRPr="005B1FD3">
        <w:rPr>
          <w:rFonts w:cstheme="minorHAnsi"/>
          <w:lang w:val="en-CA"/>
        </w:rPr>
        <w:t xml:space="preserve">concern for what </w:t>
      </w:r>
      <w:r w:rsidR="00974E05">
        <w:rPr>
          <w:rFonts w:cstheme="minorHAnsi"/>
          <w:lang w:val="en-CA"/>
        </w:rPr>
        <w:t xml:space="preserve">is going to be </w:t>
      </w:r>
      <w:r w:rsidR="005B1FD3" w:rsidRPr="005B1FD3">
        <w:rPr>
          <w:rFonts w:cstheme="minorHAnsi"/>
          <w:lang w:val="en-CA"/>
        </w:rPr>
        <w:t xml:space="preserve">left </w:t>
      </w:r>
      <w:r w:rsidR="005B1FD3">
        <w:rPr>
          <w:rFonts w:cstheme="minorHAnsi"/>
          <w:lang w:val="en-CA"/>
        </w:rPr>
        <w:t xml:space="preserve">for them, </w:t>
      </w:r>
      <w:r w:rsidR="005B1FD3" w:rsidRPr="005B1FD3">
        <w:rPr>
          <w:rFonts w:cstheme="minorHAnsi"/>
          <w:lang w:val="en-CA"/>
        </w:rPr>
        <w:t xml:space="preserve">especially with a focus on how the patterns and lifecycles of the local wildlife </w:t>
      </w:r>
      <w:r w:rsidR="00974E05">
        <w:rPr>
          <w:rFonts w:cstheme="minorHAnsi"/>
          <w:lang w:val="en-CA"/>
        </w:rPr>
        <w:t>are</w:t>
      </w:r>
      <w:r w:rsidR="005B1FD3" w:rsidRPr="005B1FD3">
        <w:rPr>
          <w:rFonts w:cstheme="minorHAnsi"/>
          <w:lang w:val="en-CA"/>
        </w:rPr>
        <w:t xml:space="preserve"> being disrupted.</w:t>
      </w:r>
      <w:r w:rsidR="005B1FD3">
        <w:rPr>
          <w:rFonts w:cstheme="minorHAnsi"/>
          <w:lang w:val="en-CA"/>
        </w:rPr>
        <w:t xml:space="preserve"> </w:t>
      </w:r>
      <w:r w:rsidR="00781175">
        <w:rPr>
          <w:rFonts w:cstheme="minorHAnsi"/>
        </w:rPr>
        <w:t xml:space="preserve">Many communities also however face new challenges and internal </w:t>
      </w:r>
      <w:proofErr w:type="gramStart"/>
      <w:r w:rsidR="00781175">
        <w:rPr>
          <w:rFonts w:cstheme="minorHAnsi"/>
        </w:rPr>
        <w:t>divisions, because</w:t>
      </w:r>
      <w:proofErr w:type="gramEnd"/>
      <w:r w:rsidR="00781175">
        <w:rPr>
          <w:rFonts w:cstheme="minorHAnsi"/>
        </w:rPr>
        <w:t xml:space="preserve"> mining projects and extractive industries are often the only source of income at the local level.</w:t>
      </w:r>
      <w:r w:rsidR="0014628B">
        <w:rPr>
          <w:rFonts w:cstheme="minorHAnsi"/>
        </w:rPr>
        <w:t xml:space="preserve"> </w:t>
      </w:r>
      <w:r w:rsidR="005B1FD3">
        <w:rPr>
          <w:rFonts w:cstheme="minorHAnsi"/>
          <w:lang w:val="en-CA"/>
        </w:rPr>
        <w:t xml:space="preserve">In the </w:t>
      </w:r>
      <w:r w:rsidR="00B6259F" w:rsidRPr="00B6259F">
        <w:rPr>
          <w:rFonts w:cstheme="minorHAnsi"/>
          <w:lang w:val="en-CA"/>
        </w:rPr>
        <w:t xml:space="preserve">diamond mines of northern Canada for example, </w:t>
      </w:r>
      <w:r w:rsidR="00B6259F">
        <w:rPr>
          <w:rFonts w:cstheme="minorHAnsi"/>
          <w:lang w:val="en-CA"/>
        </w:rPr>
        <w:t xml:space="preserve">several </w:t>
      </w:r>
      <w:r w:rsidR="005B1FD3">
        <w:rPr>
          <w:rFonts w:cstheme="minorHAnsi"/>
          <w:lang w:val="en-CA"/>
        </w:rPr>
        <w:t>question</w:t>
      </w:r>
      <w:r w:rsidR="00B6259F">
        <w:rPr>
          <w:rFonts w:cstheme="minorHAnsi"/>
          <w:lang w:val="en-CA"/>
        </w:rPr>
        <w:t>s are raised for the future</w:t>
      </w:r>
      <w:r w:rsidR="005B1FD3">
        <w:rPr>
          <w:rFonts w:cstheme="minorHAnsi"/>
          <w:lang w:val="en-CA"/>
        </w:rPr>
        <w:t xml:space="preserve">: </w:t>
      </w:r>
      <w:r w:rsidR="00781175">
        <w:rPr>
          <w:rFonts w:cstheme="minorHAnsi"/>
          <w:lang w:val="en-CA"/>
        </w:rPr>
        <w:t xml:space="preserve">Will </w:t>
      </w:r>
      <w:r w:rsidR="00B66379">
        <w:rPr>
          <w:rFonts w:cstheme="minorHAnsi"/>
          <w:lang w:val="en-CA"/>
        </w:rPr>
        <w:t xml:space="preserve">caribou lifecycles and migration patterns </w:t>
      </w:r>
      <w:r w:rsidR="005C5B35">
        <w:rPr>
          <w:rFonts w:cstheme="minorHAnsi"/>
          <w:lang w:val="en-CA"/>
        </w:rPr>
        <w:t xml:space="preserve">be sustained despite </w:t>
      </w:r>
      <w:r w:rsidR="00B66379">
        <w:rPr>
          <w:rFonts w:cstheme="minorHAnsi"/>
          <w:lang w:val="en-CA"/>
        </w:rPr>
        <w:t xml:space="preserve">diamond </w:t>
      </w:r>
      <w:r w:rsidR="00781175">
        <w:rPr>
          <w:rFonts w:cstheme="minorHAnsi"/>
          <w:lang w:val="en-CA"/>
        </w:rPr>
        <w:t xml:space="preserve">mining </w:t>
      </w:r>
      <w:r w:rsidR="005C5B35">
        <w:rPr>
          <w:rFonts w:cstheme="minorHAnsi"/>
          <w:lang w:val="en-CA"/>
        </w:rPr>
        <w:t xml:space="preserve">by </w:t>
      </w:r>
      <w:r w:rsidR="00B66379">
        <w:rPr>
          <w:rFonts w:cstheme="minorHAnsi"/>
          <w:lang w:val="en-CA"/>
        </w:rPr>
        <w:t xml:space="preserve">large commercial </w:t>
      </w:r>
      <w:r w:rsidR="00974E05">
        <w:rPr>
          <w:rFonts w:cstheme="minorHAnsi"/>
          <w:lang w:val="en-CA"/>
        </w:rPr>
        <w:t>companies</w:t>
      </w:r>
      <w:r w:rsidR="00B66379">
        <w:rPr>
          <w:rFonts w:cstheme="minorHAnsi"/>
          <w:lang w:val="en-CA"/>
        </w:rPr>
        <w:t>? How</w:t>
      </w:r>
      <w:r w:rsidR="001F7CAE">
        <w:rPr>
          <w:rFonts w:cstheme="minorHAnsi"/>
          <w:lang w:val="en-CA"/>
        </w:rPr>
        <w:t xml:space="preserve"> can</w:t>
      </w:r>
      <w:r w:rsidR="00B66379">
        <w:rPr>
          <w:rFonts w:cstheme="minorHAnsi"/>
          <w:lang w:val="en-CA"/>
        </w:rPr>
        <w:t xml:space="preserve"> the Dene or Inuit people maintain </w:t>
      </w:r>
      <w:r w:rsidR="005C5B35">
        <w:rPr>
          <w:rFonts w:cstheme="minorHAnsi"/>
          <w:lang w:val="en-CA"/>
        </w:rPr>
        <w:t xml:space="preserve">respectful interactions with </w:t>
      </w:r>
      <w:r w:rsidR="00B66379">
        <w:rPr>
          <w:rFonts w:cstheme="minorHAnsi"/>
          <w:lang w:val="en-CA"/>
        </w:rPr>
        <w:t>the caribou, fish, seal, whale</w:t>
      </w:r>
      <w:r w:rsidR="005C5B35">
        <w:rPr>
          <w:rFonts w:cstheme="minorHAnsi"/>
          <w:lang w:val="en-CA"/>
        </w:rPr>
        <w:t>,</w:t>
      </w:r>
      <w:r w:rsidR="00B66379">
        <w:rPr>
          <w:rFonts w:cstheme="minorHAnsi"/>
          <w:lang w:val="en-CA"/>
        </w:rPr>
        <w:t xml:space="preserve"> and berries </w:t>
      </w:r>
      <w:r w:rsidR="005C5B35">
        <w:rPr>
          <w:rFonts w:cstheme="minorHAnsi"/>
          <w:lang w:val="en-CA"/>
        </w:rPr>
        <w:t xml:space="preserve">with the disruption of their habitat? </w:t>
      </w:r>
      <w:r w:rsidR="00B6259F">
        <w:rPr>
          <w:rFonts w:cstheme="minorHAnsi"/>
          <w:lang w:val="en-CA"/>
        </w:rPr>
        <w:t xml:space="preserve">How </w:t>
      </w:r>
      <w:r w:rsidR="001F7CAE">
        <w:rPr>
          <w:rFonts w:cstheme="minorHAnsi"/>
          <w:lang w:val="en-CA"/>
        </w:rPr>
        <w:t xml:space="preserve">can </w:t>
      </w:r>
      <w:r w:rsidR="00B6259F">
        <w:rPr>
          <w:rFonts w:cstheme="minorHAnsi"/>
          <w:lang w:val="en-CA"/>
        </w:rPr>
        <w:t xml:space="preserve">the future generations of </w:t>
      </w:r>
      <w:r w:rsidR="000714B7">
        <w:rPr>
          <w:rFonts w:cstheme="minorHAnsi"/>
          <w:lang w:val="en-CA"/>
        </w:rPr>
        <w:t>i</w:t>
      </w:r>
      <w:r w:rsidR="00B66379">
        <w:rPr>
          <w:rFonts w:cstheme="minorHAnsi"/>
          <w:lang w:val="en-CA"/>
        </w:rPr>
        <w:t>ndigenous people</w:t>
      </w:r>
      <w:r w:rsidR="000714B7">
        <w:rPr>
          <w:rFonts w:cstheme="minorHAnsi"/>
          <w:lang w:val="en-CA"/>
        </w:rPr>
        <w:t>s</w:t>
      </w:r>
      <w:r w:rsidR="005C5B35">
        <w:rPr>
          <w:rFonts w:cstheme="minorHAnsi"/>
          <w:lang w:val="en-CA"/>
        </w:rPr>
        <w:t>,</w:t>
      </w:r>
      <w:r w:rsidR="00B66379">
        <w:rPr>
          <w:rFonts w:cstheme="minorHAnsi"/>
          <w:lang w:val="en-CA"/>
        </w:rPr>
        <w:t xml:space="preserve"> who have lived on these lands </w:t>
      </w:r>
      <w:r w:rsidR="001F7CAE">
        <w:rPr>
          <w:rFonts w:cstheme="minorHAnsi"/>
          <w:lang w:val="en-CA"/>
        </w:rPr>
        <w:t>since</w:t>
      </w:r>
      <w:r w:rsidR="00B66379">
        <w:rPr>
          <w:rFonts w:cstheme="minorHAnsi"/>
          <w:lang w:val="en-CA"/>
        </w:rPr>
        <w:t xml:space="preserve"> ancestral time</w:t>
      </w:r>
      <w:r w:rsidR="001F7CAE">
        <w:rPr>
          <w:rFonts w:cstheme="minorHAnsi"/>
          <w:lang w:val="en-CA"/>
        </w:rPr>
        <w:t>s</w:t>
      </w:r>
      <w:r w:rsidR="005C5B35">
        <w:rPr>
          <w:rFonts w:cstheme="minorHAnsi"/>
          <w:lang w:val="en-CA"/>
        </w:rPr>
        <w:t>,</w:t>
      </w:r>
      <w:r w:rsidR="00B66379">
        <w:rPr>
          <w:rFonts w:cstheme="minorHAnsi"/>
          <w:lang w:val="en-CA"/>
        </w:rPr>
        <w:t xml:space="preserve"> </w:t>
      </w:r>
      <w:r w:rsidR="00B6259F">
        <w:rPr>
          <w:rFonts w:cstheme="minorHAnsi"/>
          <w:lang w:val="en-CA"/>
        </w:rPr>
        <w:t xml:space="preserve">survive </w:t>
      </w:r>
      <w:r w:rsidR="005C5B35">
        <w:rPr>
          <w:rFonts w:cstheme="minorHAnsi"/>
          <w:lang w:val="en-CA"/>
        </w:rPr>
        <w:t xml:space="preserve">after the last diamond is </w:t>
      </w:r>
      <w:r w:rsidR="003F23CC">
        <w:rPr>
          <w:rFonts w:cstheme="minorHAnsi"/>
          <w:lang w:val="en-CA"/>
        </w:rPr>
        <w:t>taken? What must be considered for the rest</w:t>
      </w:r>
      <w:r w:rsidR="001F7CAE">
        <w:rPr>
          <w:rFonts w:cstheme="minorHAnsi"/>
          <w:lang w:val="en-CA"/>
        </w:rPr>
        <w:t>o</w:t>
      </w:r>
      <w:r w:rsidR="003F23CC">
        <w:rPr>
          <w:rFonts w:cstheme="minorHAnsi"/>
          <w:lang w:val="en-CA"/>
        </w:rPr>
        <w:t xml:space="preserve">ration of </w:t>
      </w:r>
      <w:r w:rsidR="00B6259F">
        <w:rPr>
          <w:rFonts w:cstheme="minorHAnsi"/>
          <w:lang w:val="en-CA"/>
        </w:rPr>
        <w:t>dis</w:t>
      </w:r>
      <w:r w:rsidR="005C5B35">
        <w:rPr>
          <w:rFonts w:cstheme="minorHAnsi"/>
          <w:lang w:val="en-CA"/>
        </w:rPr>
        <w:t xml:space="preserve">turbed </w:t>
      </w:r>
      <w:r w:rsidR="00B6259F">
        <w:rPr>
          <w:rFonts w:cstheme="minorHAnsi"/>
          <w:lang w:val="en-CA"/>
        </w:rPr>
        <w:t>lands</w:t>
      </w:r>
      <w:r w:rsidR="005C5B35">
        <w:rPr>
          <w:rFonts w:cstheme="minorHAnsi"/>
          <w:lang w:val="en-CA"/>
        </w:rPr>
        <w:t xml:space="preserve">, broken </w:t>
      </w:r>
      <w:r w:rsidR="00B6259F">
        <w:rPr>
          <w:rFonts w:cstheme="minorHAnsi"/>
          <w:lang w:val="en-CA"/>
        </w:rPr>
        <w:t>lifecycles</w:t>
      </w:r>
      <w:r w:rsidR="005C5B35">
        <w:rPr>
          <w:rFonts w:cstheme="minorHAnsi"/>
          <w:lang w:val="en-CA"/>
        </w:rPr>
        <w:t>, and troubled cultures</w:t>
      </w:r>
      <w:r w:rsidR="003F23CC">
        <w:rPr>
          <w:rFonts w:cstheme="minorHAnsi"/>
          <w:lang w:val="en-CA"/>
        </w:rPr>
        <w:t>, if this is even possible</w:t>
      </w:r>
      <w:r w:rsidR="00B6259F">
        <w:rPr>
          <w:rFonts w:cstheme="minorHAnsi"/>
          <w:lang w:val="en-CA"/>
        </w:rPr>
        <w:t>?</w:t>
      </w:r>
      <w:r w:rsidR="00781175">
        <w:rPr>
          <w:rFonts w:cstheme="minorHAnsi"/>
          <w:lang w:val="en-CA"/>
        </w:rPr>
        <w:t xml:space="preserve"> </w:t>
      </w:r>
    </w:p>
    <w:p w14:paraId="69C494AD" w14:textId="6A67B4FD" w:rsidR="00943027" w:rsidRPr="00EC1B9D" w:rsidRDefault="00943027" w:rsidP="003040BA">
      <w:pPr>
        <w:pStyle w:val="ListParagraph"/>
        <w:numPr>
          <w:ilvl w:val="0"/>
          <w:numId w:val="23"/>
        </w:numPr>
        <w:spacing w:line="276" w:lineRule="auto"/>
        <w:jc w:val="both"/>
        <w:rPr>
          <w:rFonts w:cstheme="minorHAnsi"/>
        </w:rPr>
      </w:pPr>
      <w:r w:rsidRPr="00EC1B9D">
        <w:rPr>
          <w:rFonts w:cstheme="minorHAnsi"/>
        </w:rPr>
        <w:t xml:space="preserve">For some pastoralist peoples in Africa, </w:t>
      </w:r>
      <w:r w:rsidR="00781175" w:rsidRPr="00EC1B9D">
        <w:rPr>
          <w:rFonts w:cstheme="minorHAnsi"/>
        </w:rPr>
        <w:t xml:space="preserve">the future </w:t>
      </w:r>
      <w:r w:rsidR="00781175">
        <w:rPr>
          <w:rFonts w:cstheme="minorHAnsi"/>
        </w:rPr>
        <w:t xml:space="preserve">is </w:t>
      </w:r>
      <w:r w:rsidRPr="00EC1B9D">
        <w:rPr>
          <w:rFonts w:cstheme="minorHAnsi"/>
        </w:rPr>
        <w:t xml:space="preserve">the wellbeing of all. </w:t>
      </w:r>
      <w:r w:rsidR="00781175">
        <w:rPr>
          <w:rFonts w:cstheme="minorHAnsi"/>
        </w:rPr>
        <w:t>Many i</w:t>
      </w:r>
      <w:r w:rsidRPr="00EC1B9D">
        <w:rPr>
          <w:rFonts w:cstheme="minorHAnsi"/>
        </w:rPr>
        <w:t xml:space="preserve">ndigenous peoples do not hold western values of poverty and development. Instead, they want access to healthy land, water, </w:t>
      </w:r>
      <w:proofErr w:type="gramStart"/>
      <w:r w:rsidRPr="00EC1B9D">
        <w:rPr>
          <w:rFonts w:cstheme="minorHAnsi"/>
        </w:rPr>
        <w:t>food</w:t>
      </w:r>
      <w:proofErr w:type="gramEnd"/>
      <w:r w:rsidRPr="00EC1B9D">
        <w:rPr>
          <w:rFonts w:cstheme="minorHAnsi"/>
        </w:rPr>
        <w:t xml:space="preserve"> and the resources they need – this is their wellbeing. But to get there, there needs to be a bridge between modern communities and the people still connected to the land. 3D participatory mapping, modern technology and science with </w:t>
      </w:r>
      <w:r w:rsidR="000714B7">
        <w:rPr>
          <w:rFonts w:cstheme="minorHAnsi"/>
        </w:rPr>
        <w:t>i</w:t>
      </w:r>
      <w:r w:rsidR="00DB2BB3">
        <w:rPr>
          <w:rFonts w:cstheme="minorHAnsi"/>
        </w:rPr>
        <w:t>ndigenous</w:t>
      </w:r>
      <w:r w:rsidRPr="00EC1B9D">
        <w:rPr>
          <w:rFonts w:cstheme="minorHAnsi"/>
        </w:rPr>
        <w:t xml:space="preserve"> knowledge, creation and innovation, and collaboration between the </w:t>
      </w:r>
      <w:r w:rsidR="00781175">
        <w:rPr>
          <w:rFonts w:cstheme="minorHAnsi"/>
        </w:rPr>
        <w:t>“</w:t>
      </w:r>
      <w:r w:rsidRPr="00EC1B9D">
        <w:rPr>
          <w:rFonts w:cstheme="minorHAnsi"/>
        </w:rPr>
        <w:t>educated</w:t>
      </w:r>
      <w:r w:rsidR="00781175">
        <w:rPr>
          <w:rFonts w:cstheme="minorHAnsi"/>
        </w:rPr>
        <w:t>”</w:t>
      </w:r>
      <w:r w:rsidRPr="00EC1B9D">
        <w:rPr>
          <w:rFonts w:cstheme="minorHAnsi"/>
        </w:rPr>
        <w:t xml:space="preserve"> and </w:t>
      </w:r>
      <w:r w:rsidR="00781175">
        <w:rPr>
          <w:rFonts w:cstheme="minorHAnsi"/>
        </w:rPr>
        <w:t>“</w:t>
      </w:r>
      <w:r w:rsidRPr="00EC1B9D">
        <w:rPr>
          <w:rFonts w:cstheme="minorHAnsi"/>
        </w:rPr>
        <w:t>non-educated</w:t>
      </w:r>
      <w:r w:rsidR="00781175">
        <w:rPr>
          <w:rFonts w:cstheme="minorHAnsi"/>
        </w:rPr>
        <w:t>”</w:t>
      </w:r>
      <w:r w:rsidRPr="00EC1B9D">
        <w:rPr>
          <w:rFonts w:cstheme="minorHAnsi"/>
        </w:rPr>
        <w:t xml:space="preserve"> people need to </w:t>
      </w:r>
      <w:r w:rsidRPr="00EC1B9D">
        <w:rPr>
          <w:rFonts w:cstheme="minorHAnsi"/>
        </w:rPr>
        <w:lastRenderedPageBreak/>
        <w:t xml:space="preserve">all be brought together to work on environmental restoration, </w:t>
      </w:r>
      <w:proofErr w:type="gramStart"/>
      <w:r w:rsidRPr="00EC1B9D">
        <w:rPr>
          <w:rFonts w:cstheme="minorHAnsi"/>
        </w:rPr>
        <w:t>adaptation</w:t>
      </w:r>
      <w:proofErr w:type="gramEnd"/>
      <w:r w:rsidRPr="00EC1B9D">
        <w:rPr>
          <w:rFonts w:cstheme="minorHAnsi"/>
        </w:rPr>
        <w:t xml:space="preserve"> and development. Collaboration between scientists and </w:t>
      </w:r>
      <w:r w:rsidR="000714B7">
        <w:rPr>
          <w:rFonts w:cstheme="minorHAnsi"/>
        </w:rPr>
        <w:t>i</w:t>
      </w:r>
      <w:r w:rsidR="00DB2BB3">
        <w:rPr>
          <w:rFonts w:cstheme="minorHAnsi"/>
        </w:rPr>
        <w:t>ndigenous</w:t>
      </w:r>
      <w:r w:rsidRPr="00EC1B9D">
        <w:rPr>
          <w:rFonts w:cstheme="minorHAnsi"/>
        </w:rPr>
        <w:t xml:space="preserve"> peoples is important, e.g.</w:t>
      </w:r>
      <w:r w:rsidR="00ED1739">
        <w:rPr>
          <w:rFonts w:cstheme="minorHAnsi"/>
        </w:rPr>
        <w:t>,</w:t>
      </w:r>
      <w:r w:rsidRPr="00EC1B9D">
        <w:rPr>
          <w:rFonts w:cstheme="minorHAnsi"/>
        </w:rPr>
        <w:t xml:space="preserve"> around weather forecasting. Communities have a lot of knowledge about observing environmental climate indicators. Scientists have technology, but information is only shared through TV or radio, so local people cannot access it. Better early warning systems for climate </w:t>
      </w:r>
      <w:r w:rsidR="00781175">
        <w:rPr>
          <w:rFonts w:cstheme="minorHAnsi"/>
        </w:rPr>
        <w:t xml:space="preserve">could </w:t>
      </w:r>
      <w:r w:rsidRPr="00EC1B9D">
        <w:rPr>
          <w:rFonts w:cstheme="minorHAnsi"/>
        </w:rPr>
        <w:t xml:space="preserve">come from combining knowledge, with respect for communities and culture. There also needs to be an understanding that when pastoralists move, they are protecting the environment, and that education systems and electricity provision need to be adapted to this reality. The rights of </w:t>
      </w:r>
      <w:r w:rsidR="000714B7">
        <w:rPr>
          <w:rFonts w:cstheme="minorHAnsi"/>
        </w:rPr>
        <w:t>i</w:t>
      </w:r>
      <w:r w:rsidR="00DB2BB3">
        <w:rPr>
          <w:rFonts w:cstheme="minorHAnsi"/>
        </w:rPr>
        <w:t>ndigenous</w:t>
      </w:r>
      <w:r w:rsidRPr="00EC1B9D">
        <w:rPr>
          <w:rFonts w:cstheme="minorHAnsi"/>
        </w:rPr>
        <w:t xml:space="preserve"> peoples and food sovereignty need to be respected, and the governance system needs to be influenced from the bottom. </w:t>
      </w:r>
    </w:p>
    <w:p w14:paraId="35888F2F" w14:textId="70F1AA92" w:rsidR="00943027" w:rsidRPr="00EC1B9D" w:rsidRDefault="00943027" w:rsidP="003040BA">
      <w:pPr>
        <w:pStyle w:val="ListParagraph"/>
        <w:numPr>
          <w:ilvl w:val="0"/>
          <w:numId w:val="23"/>
        </w:numPr>
        <w:spacing w:line="276" w:lineRule="auto"/>
        <w:jc w:val="both"/>
        <w:rPr>
          <w:rFonts w:cstheme="minorHAnsi"/>
        </w:rPr>
      </w:pPr>
      <w:r w:rsidRPr="00EC1B9D">
        <w:rPr>
          <w:rFonts w:cstheme="minorHAnsi"/>
        </w:rPr>
        <w:t xml:space="preserve">In Oaxaca, Mexico, there are institutions that </w:t>
      </w:r>
      <w:r w:rsidR="006F2E47" w:rsidRPr="00EC1B9D">
        <w:rPr>
          <w:rFonts w:cstheme="minorHAnsi"/>
        </w:rPr>
        <w:t>recognize</w:t>
      </w:r>
      <w:r w:rsidRPr="00EC1B9D">
        <w:rPr>
          <w:rFonts w:cstheme="minorHAnsi"/>
        </w:rPr>
        <w:t xml:space="preserve"> </w:t>
      </w:r>
      <w:r w:rsidR="000714B7">
        <w:rPr>
          <w:rFonts w:cstheme="minorHAnsi"/>
        </w:rPr>
        <w:t>i</w:t>
      </w:r>
      <w:r w:rsidR="00DB2BB3">
        <w:rPr>
          <w:rFonts w:cstheme="minorHAnsi"/>
        </w:rPr>
        <w:t>ndigenous</w:t>
      </w:r>
      <w:r w:rsidRPr="00EC1B9D">
        <w:rPr>
          <w:rFonts w:cstheme="minorHAnsi"/>
        </w:rPr>
        <w:t xml:space="preserve"> rights. Seventy percent of municipalities in Oaxaca have their own systems of governance, where communities select their own president, and there is community-based resource management. This allows people to feel proud of their culture and institutions. The system produces income and a better way of life. This </w:t>
      </w:r>
      <w:proofErr w:type="gramStart"/>
      <w:r w:rsidRPr="00EC1B9D">
        <w:rPr>
          <w:rFonts w:cstheme="minorHAnsi"/>
        </w:rPr>
        <w:t>is in contrast to</w:t>
      </w:r>
      <w:proofErr w:type="gramEnd"/>
      <w:r w:rsidRPr="00EC1B9D">
        <w:rPr>
          <w:rFonts w:cstheme="minorHAnsi"/>
        </w:rPr>
        <w:t xml:space="preserve"> northern Mexico, where there are more problems with industrial development and drugs </w:t>
      </w:r>
      <w:r w:rsidR="00A4593E">
        <w:rPr>
          <w:rFonts w:cstheme="minorHAnsi"/>
        </w:rPr>
        <w:t>dividing</w:t>
      </w:r>
      <w:r w:rsidRPr="00EC1B9D">
        <w:rPr>
          <w:rFonts w:cstheme="minorHAnsi"/>
        </w:rPr>
        <w:t xml:space="preserve"> communities. </w:t>
      </w:r>
    </w:p>
    <w:p w14:paraId="52E9CBD9" w14:textId="04C440DA" w:rsidR="00943027" w:rsidRPr="00EC1B9D" w:rsidRDefault="00943027" w:rsidP="003040BA">
      <w:pPr>
        <w:pStyle w:val="ListParagraph"/>
        <w:numPr>
          <w:ilvl w:val="0"/>
          <w:numId w:val="23"/>
        </w:numPr>
        <w:spacing w:line="276" w:lineRule="auto"/>
        <w:jc w:val="both"/>
        <w:rPr>
          <w:rFonts w:cstheme="minorHAnsi"/>
        </w:rPr>
      </w:pPr>
      <w:r w:rsidRPr="00EC1B9D">
        <w:rPr>
          <w:rFonts w:cstheme="minorHAnsi"/>
        </w:rPr>
        <w:t xml:space="preserve">In Bolivia, women are trying to maintain diversity of corn, but there are now 60 thousand hectares of </w:t>
      </w:r>
      <w:r w:rsidR="000714B7">
        <w:rPr>
          <w:rFonts w:cstheme="minorHAnsi"/>
        </w:rPr>
        <w:t>genetically modified organisms</w:t>
      </w:r>
      <w:r w:rsidRPr="00EC1B9D">
        <w:rPr>
          <w:rFonts w:cstheme="minorHAnsi"/>
        </w:rPr>
        <w:t xml:space="preserve">. The law says this is illegal, but agrobusiness institutions control a lot of the land. </w:t>
      </w:r>
      <w:r w:rsidR="0014628B">
        <w:rPr>
          <w:rFonts w:cstheme="minorHAnsi"/>
        </w:rPr>
        <w:t>I</w:t>
      </w:r>
      <w:r w:rsidRPr="00EC1B9D">
        <w:rPr>
          <w:rFonts w:cstheme="minorHAnsi"/>
        </w:rPr>
        <w:t>n this case</w:t>
      </w:r>
      <w:r w:rsidR="0014628B">
        <w:rPr>
          <w:rFonts w:cstheme="minorHAnsi"/>
        </w:rPr>
        <w:t xml:space="preserve"> therefore</w:t>
      </w:r>
      <w:r w:rsidRPr="00EC1B9D">
        <w:rPr>
          <w:rFonts w:cstheme="minorHAnsi"/>
        </w:rPr>
        <w:t xml:space="preserve">, without full self-determination, implementing a vision </w:t>
      </w:r>
      <w:r w:rsidR="000714B7">
        <w:rPr>
          <w:rFonts w:cstheme="minorHAnsi"/>
        </w:rPr>
        <w:t xml:space="preserve">for the future </w:t>
      </w:r>
      <w:r w:rsidRPr="00EC1B9D">
        <w:rPr>
          <w:rFonts w:cstheme="minorHAnsi"/>
        </w:rPr>
        <w:t>is proving difficult.</w:t>
      </w:r>
    </w:p>
    <w:p w14:paraId="6E3E3280" w14:textId="2797329E" w:rsidR="00943027" w:rsidRPr="00EC1B9D" w:rsidRDefault="00943027" w:rsidP="003040BA">
      <w:pPr>
        <w:pStyle w:val="Heading3"/>
        <w:jc w:val="both"/>
      </w:pPr>
      <w:bookmarkStart w:id="74" w:name="_Toc4769697"/>
      <w:bookmarkStart w:id="75" w:name="_Toc106270749"/>
      <w:r w:rsidRPr="00EC1B9D">
        <w:t xml:space="preserve">Visions for </w:t>
      </w:r>
      <w:bookmarkEnd w:id="74"/>
      <w:r w:rsidR="00781175">
        <w:t>e</w:t>
      </w:r>
      <w:r w:rsidR="00781175" w:rsidRPr="00EC1B9D">
        <w:t>ducation</w:t>
      </w:r>
      <w:bookmarkEnd w:id="75"/>
    </w:p>
    <w:p w14:paraId="79C5157B" w14:textId="61FD7CC5" w:rsidR="009D7EBF" w:rsidRDefault="00943027" w:rsidP="003040BA">
      <w:pPr>
        <w:pStyle w:val="ListParagraph"/>
        <w:numPr>
          <w:ilvl w:val="0"/>
          <w:numId w:val="21"/>
        </w:numPr>
        <w:spacing w:line="276" w:lineRule="auto"/>
        <w:jc w:val="both"/>
        <w:rPr>
          <w:rFonts w:cstheme="minorHAnsi"/>
        </w:rPr>
      </w:pPr>
      <w:r w:rsidRPr="00EC1B9D">
        <w:rPr>
          <w:rFonts w:cstheme="minorHAnsi"/>
        </w:rPr>
        <w:t xml:space="preserve">Education has been an important area in which </w:t>
      </w:r>
      <w:r w:rsidR="000714B7">
        <w:rPr>
          <w:rFonts w:cstheme="minorHAnsi"/>
        </w:rPr>
        <w:t>i</w:t>
      </w:r>
      <w:r w:rsidR="00DB2BB3">
        <w:rPr>
          <w:rFonts w:cstheme="minorHAnsi"/>
        </w:rPr>
        <w:t>ndigenous</w:t>
      </w:r>
      <w:r w:rsidRPr="00EC1B9D">
        <w:rPr>
          <w:rFonts w:cstheme="minorHAnsi"/>
        </w:rPr>
        <w:t xml:space="preserve"> peoples have had to express their values and visions, as </w:t>
      </w:r>
      <w:r w:rsidR="00781175">
        <w:rPr>
          <w:rFonts w:cstheme="minorHAnsi"/>
        </w:rPr>
        <w:t xml:space="preserve">a way of pushing back against </w:t>
      </w:r>
      <w:r w:rsidRPr="00EC1B9D">
        <w:rPr>
          <w:rFonts w:cstheme="minorHAnsi"/>
        </w:rPr>
        <w:t>education</w:t>
      </w:r>
      <w:r w:rsidR="00781175">
        <w:rPr>
          <w:rFonts w:cstheme="minorHAnsi"/>
        </w:rPr>
        <w:t xml:space="preserve"> systems that</w:t>
      </w:r>
      <w:r w:rsidRPr="00EC1B9D">
        <w:rPr>
          <w:rFonts w:cstheme="minorHAnsi"/>
        </w:rPr>
        <w:t xml:space="preserve"> ha</w:t>
      </w:r>
      <w:r w:rsidR="00781175">
        <w:rPr>
          <w:rFonts w:cstheme="minorHAnsi"/>
        </w:rPr>
        <w:t>ve</w:t>
      </w:r>
      <w:r w:rsidRPr="00EC1B9D">
        <w:rPr>
          <w:rFonts w:cstheme="minorHAnsi"/>
        </w:rPr>
        <w:t xml:space="preserve"> been</w:t>
      </w:r>
      <w:r w:rsidR="00781175">
        <w:rPr>
          <w:rFonts w:cstheme="minorHAnsi"/>
        </w:rPr>
        <w:t xml:space="preserve"> </w:t>
      </w:r>
      <w:r w:rsidRPr="00EC1B9D">
        <w:rPr>
          <w:rFonts w:cstheme="minorHAnsi"/>
        </w:rPr>
        <w:t>significant colonial imposition</w:t>
      </w:r>
      <w:r w:rsidR="00781175">
        <w:rPr>
          <w:rFonts w:cstheme="minorHAnsi"/>
        </w:rPr>
        <w:t>s</w:t>
      </w:r>
      <w:r w:rsidRPr="00EC1B9D">
        <w:rPr>
          <w:rFonts w:cstheme="minorHAnsi"/>
        </w:rPr>
        <w:t xml:space="preserve">. </w:t>
      </w:r>
    </w:p>
    <w:p w14:paraId="6B4EF6DE" w14:textId="18EBD2A6" w:rsidR="00D51F76" w:rsidRDefault="00943027" w:rsidP="003040BA">
      <w:pPr>
        <w:pStyle w:val="ListParagraph"/>
        <w:numPr>
          <w:ilvl w:val="0"/>
          <w:numId w:val="21"/>
        </w:numPr>
        <w:spacing w:line="276" w:lineRule="auto"/>
        <w:jc w:val="both"/>
        <w:rPr>
          <w:rFonts w:cstheme="minorHAnsi"/>
        </w:rPr>
      </w:pPr>
      <w:r w:rsidRPr="00EC1B9D">
        <w:rPr>
          <w:rFonts w:cstheme="minorHAnsi"/>
        </w:rPr>
        <w:t xml:space="preserve">“Western” style education often causes the degradation of </w:t>
      </w:r>
      <w:r w:rsidR="000714B7">
        <w:rPr>
          <w:rFonts w:cstheme="minorHAnsi"/>
        </w:rPr>
        <w:t>i</w:t>
      </w:r>
      <w:r w:rsidR="00DB2BB3">
        <w:rPr>
          <w:rFonts w:cstheme="minorHAnsi"/>
        </w:rPr>
        <w:t>ndigenous</w:t>
      </w:r>
      <w:r w:rsidRPr="00EC1B9D">
        <w:rPr>
          <w:rFonts w:cstheme="minorHAnsi"/>
        </w:rPr>
        <w:t xml:space="preserve"> ways of learning and knowing and disrupts </w:t>
      </w:r>
      <w:r w:rsidR="000714B7">
        <w:rPr>
          <w:rFonts w:cstheme="minorHAnsi"/>
        </w:rPr>
        <w:t>i</w:t>
      </w:r>
      <w:r w:rsidR="00DB2BB3">
        <w:rPr>
          <w:rFonts w:cstheme="minorHAnsi"/>
        </w:rPr>
        <w:t>ndigenous</w:t>
      </w:r>
      <w:r w:rsidRPr="00EC1B9D">
        <w:rPr>
          <w:rFonts w:cstheme="minorHAnsi"/>
        </w:rPr>
        <w:t xml:space="preserve"> ways of relating to the environment and community, particularly the elders. </w:t>
      </w:r>
      <w:r w:rsidR="00D51F76">
        <w:rPr>
          <w:rFonts w:cstheme="minorHAnsi"/>
        </w:rPr>
        <w:t>For example, t</w:t>
      </w:r>
      <w:r w:rsidR="00A17390">
        <w:rPr>
          <w:rFonts w:cstheme="minorHAnsi"/>
        </w:rPr>
        <w:t xml:space="preserve">he </w:t>
      </w:r>
      <w:r w:rsidR="006B629B">
        <w:rPr>
          <w:rFonts w:cstheme="minorHAnsi"/>
        </w:rPr>
        <w:t>residential school experience in Canada</w:t>
      </w:r>
      <w:r w:rsidR="00781175" w:rsidRPr="00781175">
        <w:rPr>
          <w:rFonts w:cstheme="minorHAnsi"/>
        </w:rPr>
        <w:t xml:space="preserve"> </w:t>
      </w:r>
      <w:r w:rsidR="00781175">
        <w:rPr>
          <w:rFonts w:cstheme="minorHAnsi"/>
        </w:rPr>
        <w:t>has been characterized as a cultural genocide</w:t>
      </w:r>
      <w:r w:rsidR="006B629B">
        <w:rPr>
          <w:rFonts w:cstheme="minorHAnsi"/>
        </w:rPr>
        <w:t xml:space="preserve">, </w:t>
      </w:r>
      <w:r w:rsidR="00781175">
        <w:rPr>
          <w:rFonts w:cstheme="minorHAnsi"/>
        </w:rPr>
        <w:t xml:space="preserve">in which </w:t>
      </w:r>
      <w:r w:rsidR="006B629B">
        <w:rPr>
          <w:rFonts w:cstheme="minorHAnsi"/>
        </w:rPr>
        <w:t xml:space="preserve">government and churches </w:t>
      </w:r>
      <w:r w:rsidR="00781175">
        <w:rPr>
          <w:rFonts w:cstheme="minorHAnsi"/>
        </w:rPr>
        <w:t xml:space="preserve">used </w:t>
      </w:r>
      <w:r w:rsidR="006B629B">
        <w:rPr>
          <w:rFonts w:cstheme="minorHAnsi"/>
        </w:rPr>
        <w:t xml:space="preserve">education to erase </w:t>
      </w:r>
      <w:r w:rsidR="000714B7">
        <w:rPr>
          <w:rFonts w:cstheme="minorHAnsi"/>
        </w:rPr>
        <w:t>i</w:t>
      </w:r>
      <w:r w:rsidR="00DB2BB3">
        <w:rPr>
          <w:rFonts w:cstheme="minorHAnsi"/>
        </w:rPr>
        <w:t>ndigenous</w:t>
      </w:r>
      <w:r w:rsidR="006B629B">
        <w:rPr>
          <w:rFonts w:cstheme="minorHAnsi"/>
        </w:rPr>
        <w:t xml:space="preserve"> identities. Indigenous children were taken away from their parents and families, secluded in prison</w:t>
      </w:r>
      <w:r w:rsidR="001F7CAE">
        <w:rPr>
          <w:rFonts w:cstheme="minorHAnsi"/>
        </w:rPr>
        <w:t xml:space="preserve">-like </w:t>
      </w:r>
      <w:r w:rsidR="00D51F76">
        <w:rPr>
          <w:rFonts w:cstheme="minorHAnsi"/>
        </w:rPr>
        <w:t>environments</w:t>
      </w:r>
      <w:r w:rsidR="006B629B">
        <w:rPr>
          <w:rFonts w:cstheme="minorHAnsi"/>
        </w:rPr>
        <w:t xml:space="preserve">, dressed up with uniforms, </w:t>
      </w:r>
      <w:r w:rsidR="00781175">
        <w:rPr>
          <w:rFonts w:cstheme="minorHAnsi"/>
        </w:rPr>
        <w:t>given</w:t>
      </w:r>
      <w:r w:rsidR="006B629B">
        <w:rPr>
          <w:rFonts w:cstheme="minorHAnsi"/>
        </w:rPr>
        <w:t xml:space="preserve"> new identities</w:t>
      </w:r>
      <w:r w:rsidR="003F23CC">
        <w:rPr>
          <w:rFonts w:cstheme="minorHAnsi"/>
        </w:rPr>
        <w:t xml:space="preserve">, </w:t>
      </w:r>
      <w:r w:rsidR="006B629B">
        <w:rPr>
          <w:rFonts w:cstheme="minorHAnsi"/>
        </w:rPr>
        <w:t xml:space="preserve">and </w:t>
      </w:r>
      <w:r w:rsidR="003F23CC">
        <w:rPr>
          <w:rFonts w:cstheme="minorHAnsi"/>
        </w:rPr>
        <w:t xml:space="preserve">restricted to </w:t>
      </w:r>
      <w:r w:rsidR="00781175">
        <w:rPr>
          <w:rFonts w:cstheme="minorHAnsi"/>
        </w:rPr>
        <w:t xml:space="preserve">only </w:t>
      </w:r>
      <w:r w:rsidR="003F23CC">
        <w:rPr>
          <w:rFonts w:cstheme="minorHAnsi"/>
        </w:rPr>
        <w:t>use English</w:t>
      </w:r>
      <w:r w:rsidR="00781175">
        <w:rPr>
          <w:rFonts w:cstheme="minorHAnsi"/>
        </w:rPr>
        <w:t>,</w:t>
      </w:r>
      <w:r w:rsidR="003F23CC">
        <w:rPr>
          <w:rFonts w:cstheme="minorHAnsi"/>
        </w:rPr>
        <w:t xml:space="preserve"> even with their siblings</w:t>
      </w:r>
      <w:r w:rsidR="006B629B">
        <w:rPr>
          <w:rFonts w:cstheme="minorHAnsi"/>
        </w:rPr>
        <w:t>. Their original spiritual connections were taken away and substituted with Christian beliefs</w:t>
      </w:r>
      <w:r w:rsidR="00781175">
        <w:rPr>
          <w:rFonts w:cstheme="minorHAnsi"/>
        </w:rPr>
        <w:t xml:space="preserve">, </w:t>
      </w:r>
      <w:r w:rsidR="00D51F76">
        <w:rPr>
          <w:rFonts w:cstheme="minorHAnsi"/>
        </w:rPr>
        <w:t>connections with</w:t>
      </w:r>
      <w:r w:rsidR="006B629B">
        <w:rPr>
          <w:rFonts w:cstheme="minorHAnsi"/>
        </w:rPr>
        <w:t xml:space="preserve"> families and cultures</w:t>
      </w:r>
      <w:r w:rsidR="00D51F76">
        <w:rPr>
          <w:rFonts w:cstheme="minorHAnsi"/>
        </w:rPr>
        <w:t xml:space="preserve"> were broken</w:t>
      </w:r>
      <w:r w:rsidR="00781175">
        <w:rPr>
          <w:rFonts w:cstheme="minorHAnsi"/>
        </w:rPr>
        <w:t xml:space="preserve">, </w:t>
      </w:r>
      <w:r w:rsidR="006B629B">
        <w:rPr>
          <w:rFonts w:cstheme="minorHAnsi"/>
        </w:rPr>
        <w:t xml:space="preserve">and </w:t>
      </w:r>
      <w:r w:rsidR="003F23CC">
        <w:rPr>
          <w:rFonts w:cstheme="minorHAnsi"/>
        </w:rPr>
        <w:t xml:space="preserve">they were </w:t>
      </w:r>
      <w:r w:rsidR="006B629B">
        <w:rPr>
          <w:rFonts w:cstheme="minorHAnsi"/>
        </w:rPr>
        <w:t xml:space="preserve">assimilated to perform domestic and </w:t>
      </w:r>
      <w:r w:rsidR="003F23CC">
        <w:rPr>
          <w:rFonts w:cstheme="minorHAnsi"/>
        </w:rPr>
        <w:t>agricultural skills</w:t>
      </w:r>
      <w:r w:rsidR="006B629B">
        <w:rPr>
          <w:rFonts w:cstheme="minorHAnsi"/>
        </w:rPr>
        <w:t xml:space="preserve">.  </w:t>
      </w:r>
    </w:p>
    <w:p w14:paraId="709697A7" w14:textId="6B590454" w:rsidR="002C0AE1" w:rsidRDefault="00943027" w:rsidP="003040BA">
      <w:pPr>
        <w:pStyle w:val="ListParagraph"/>
        <w:numPr>
          <w:ilvl w:val="0"/>
          <w:numId w:val="21"/>
        </w:numPr>
        <w:spacing w:line="276" w:lineRule="auto"/>
        <w:jc w:val="both"/>
        <w:rPr>
          <w:rFonts w:cstheme="minorHAnsi"/>
        </w:rPr>
      </w:pPr>
      <w:r w:rsidRPr="00EC1B9D">
        <w:rPr>
          <w:rFonts w:cstheme="minorHAnsi"/>
        </w:rPr>
        <w:t>However,</w:t>
      </w:r>
      <w:r w:rsidR="00D51F76">
        <w:rPr>
          <w:rFonts w:cstheme="minorHAnsi"/>
        </w:rPr>
        <w:t xml:space="preserve"> in the modern context</w:t>
      </w:r>
      <w:r w:rsidRPr="00EC1B9D">
        <w:rPr>
          <w:rFonts w:cstheme="minorHAnsi"/>
        </w:rPr>
        <w:t xml:space="preserve"> education is also </w:t>
      </w:r>
      <w:r w:rsidR="006F2E47" w:rsidRPr="00EC1B9D">
        <w:rPr>
          <w:rFonts w:cstheme="minorHAnsi"/>
        </w:rPr>
        <w:t>recognized</w:t>
      </w:r>
      <w:r w:rsidR="00781175">
        <w:rPr>
          <w:rFonts w:cstheme="minorHAnsi"/>
        </w:rPr>
        <w:t xml:space="preserve"> by many communities</w:t>
      </w:r>
      <w:r w:rsidRPr="00EC1B9D">
        <w:rPr>
          <w:rFonts w:cstheme="minorHAnsi"/>
        </w:rPr>
        <w:t xml:space="preserve"> as a tool, both for participating in the modern world but also potentially for facilitating the </w:t>
      </w:r>
      <w:r w:rsidR="006F2E47" w:rsidRPr="00EC1B9D">
        <w:rPr>
          <w:rFonts w:cstheme="minorHAnsi"/>
        </w:rPr>
        <w:t>revitalization</w:t>
      </w:r>
      <w:r w:rsidRPr="00EC1B9D">
        <w:rPr>
          <w:rFonts w:cstheme="minorHAnsi"/>
        </w:rPr>
        <w:t xml:space="preserve"> of culture, </w:t>
      </w:r>
      <w:proofErr w:type="gramStart"/>
      <w:r w:rsidRPr="00EC1B9D">
        <w:rPr>
          <w:rFonts w:cstheme="minorHAnsi"/>
        </w:rPr>
        <w:t>knowledge</w:t>
      </w:r>
      <w:proofErr w:type="gramEnd"/>
      <w:r w:rsidRPr="00EC1B9D">
        <w:rPr>
          <w:rFonts w:cstheme="minorHAnsi"/>
        </w:rPr>
        <w:t xml:space="preserve"> and languages.</w:t>
      </w:r>
    </w:p>
    <w:p w14:paraId="63243D34" w14:textId="281F263C" w:rsidR="00943027" w:rsidRPr="00EC1B9D" w:rsidRDefault="009D7EBF" w:rsidP="003040BA">
      <w:pPr>
        <w:pStyle w:val="ListParagraph"/>
        <w:numPr>
          <w:ilvl w:val="0"/>
          <w:numId w:val="21"/>
        </w:numPr>
        <w:spacing w:line="276" w:lineRule="auto"/>
        <w:jc w:val="both"/>
        <w:rPr>
          <w:rFonts w:cstheme="minorHAnsi"/>
        </w:rPr>
      </w:pPr>
      <w:r>
        <w:rPr>
          <w:rFonts w:cstheme="minorHAnsi"/>
        </w:rPr>
        <w:t xml:space="preserve">Participants highlighted </w:t>
      </w:r>
      <w:proofErr w:type="gramStart"/>
      <w:r>
        <w:rPr>
          <w:rFonts w:cstheme="minorHAnsi"/>
        </w:rPr>
        <w:t xml:space="preserve">that diverse </w:t>
      </w:r>
      <w:r w:rsidR="002C0AE1">
        <w:rPr>
          <w:rFonts w:cstheme="minorHAnsi"/>
        </w:rPr>
        <w:t>autonomous initiatives</w:t>
      </w:r>
      <w:proofErr w:type="gramEnd"/>
      <w:r w:rsidR="002C0AE1">
        <w:rPr>
          <w:rFonts w:cstheme="minorHAnsi"/>
        </w:rPr>
        <w:t xml:space="preserve"> led by </w:t>
      </w:r>
      <w:r w:rsidR="000714B7">
        <w:rPr>
          <w:rFonts w:cstheme="minorHAnsi"/>
        </w:rPr>
        <w:t>i</w:t>
      </w:r>
      <w:r w:rsidR="002C0AE1">
        <w:rPr>
          <w:rFonts w:cstheme="minorHAnsi"/>
        </w:rPr>
        <w:t xml:space="preserve">ndigenous peoples about experiential learning, </w:t>
      </w:r>
      <w:r w:rsidR="000714B7">
        <w:rPr>
          <w:rFonts w:cstheme="minorHAnsi"/>
        </w:rPr>
        <w:t>M</w:t>
      </w:r>
      <w:r w:rsidR="002C0AE1">
        <w:rPr>
          <w:rFonts w:cstheme="minorHAnsi"/>
        </w:rPr>
        <w:t xml:space="preserve">other </w:t>
      </w:r>
      <w:r w:rsidR="000714B7">
        <w:rPr>
          <w:rFonts w:cstheme="minorHAnsi"/>
        </w:rPr>
        <w:t>E</w:t>
      </w:r>
      <w:r w:rsidR="002C0AE1">
        <w:rPr>
          <w:rFonts w:cstheme="minorHAnsi"/>
        </w:rPr>
        <w:t xml:space="preserve">arth teachings, land pedagogy, and land-based education need to be recognized. These initiatives </w:t>
      </w:r>
      <w:r w:rsidR="003F23CC">
        <w:rPr>
          <w:rFonts w:cstheme="minorHAnsi"/>
        </w:rPr>
        <w:t xml:space="preserve">are </w:t>
      </w:r>
      <w:r w:rsidR="002C0AE1">
        <w:rPr>
          <w:rFonts w:cstheme="minorHAnsi"/>
        </w:rPr>
        <w:t>takin</w:t>
      </w:r>
      <w:r w:rsidR="003F23CC">
        <w:rPr>
          <w:rFonts w:cstheme="minorHAnsi"/>
        </w:rPr>
        <w:t>g</w:t>
      </w:r>
      <w:r w:rsidR="002C0AE1">
        <w:rPr>
          <w:rFonts w:cstheme="minorHAnsi"/>
        </w:rPr>
        <w:t xml:space="preserve"> place at the local level </w:t>
      </w:r>
      <w:r w:rsidR="003F23CC">
        <w:rPr>
          <w:rFonts w:cstheme="minorHAnsi"/>
        </w:rPr>
        <w:t xml:space="preserve">and </w:t>
      </w:r>
      <w:r>
        <w:rPr>
          <w:rFonts w:cstheme="minorHAnsi"/>
        </w:rPr>
        <w:t xml:space="preserve">often </w:t>
      </w:r>
      <w:r w:rsidR="003F23CC">
        <w:rPr>
          <w:rFonts w:cstheme="minorHAnsi"/>
        </w:rPr>
        <w:t xml:space="preserve">lack recognition from </w:t>
      </w:r>
      <w:r w:rsidR="002C0AE1">
        <w:rPr>
          <w:rFonts w:cstheme="minorHAnsi"/>
        </w:rPr>
        <w:t xml:space="preserve">provincial </w:t>
      </w:r>
      <w:r w:rsidR="003F23CC">
        <w:rPr>
          <w:rFonts w:cstheme="minorHAnsi"/>
        </w:rPr>
        <w:t>and</w:t>
      </w:r>
      <w:r w:rsidR="002C0AE1">
        <w:rPr>
          <w:rFonts w:cstheme="minorHAnsi"/>
        </w:rPr>
        <w:t xml:space="preserve"> central governments</w:t>
      </w:r>
      <w:r w:rsidR="003F23CC">
        <w:rPr>
          <w:rFonts w:cstheme="minorHAnsi"/>
        </w:rPr>
        <w:t xml:space="preserve">. However, </w:t>
      </w:r>
      <w:r w:rsidR="002C0AE1">
        <w:rPr>
          <w:rFonts w:cstheme="minorHAnsi"/>
        </w:rPr>
        <w:t xml:space="preserve">they play a pivotal role in the revitalization of </w:t>
      </w:r>
      <w:r w:rsidR="00F53735">
        <w:rPr>
          <w:rFonts w:cstheme="minorHAnsi"/>
        </w:rPr>
        <w:t>i</w:t>
      </w:r>
      <w:r w:rsidR="002C0AE1">
        <w:rPr>
          <w:rFonts w:cstheme="minorHAnsi"/>
        </w:rPr>
        <w:t xml:space="preserve">ndigenous culture, </w:t>
      </w:r>
      <w:r w:rsidR="00F53735">
        <w:rPr>
          <w:rFonts w:cstheme="minorHAnsi"/>
        </w:rPr>
        <w:t>i</w:t>
      </w:r>
      <w:r w:rsidR="002C0AE1">
        <w:rPr>
          <w:rFonts w:cstheme="minorHAnsi"/>
        </w:rPr>
        <w:t>ndigenous knowledge</w:t>
      </w:r>
      <w:r w:rsidR="00EE05F0">
        <w:rPr>
          <w:rFonts w:cstheme="minorHAnsi"/>
        </w:rPr>
        <w:t>, language,</w:t>
      </w:r>
      <w:r w:rsidR="002C0AE1">
        <w:rPr>
          <w:rFonts w:cstheme="minorHAnsi"/>
        </w:rPr>
        <w:t xml:space="preserve"> and identities in countries like Canada. </w:t>
      </w:r>
    </w:p>
    <w:p w14:paraId="004CD287" w14:textId="7DCC93B9" w:rsidR="00943027" w:rsidRPr="00EC1B9D" w:rsidRDefault="00E54822" w:rsidP="003040BA">
      <w:pPr>
        <w:pStyle w:val="ListParagraph"/>
        <w:numPr>
          <w:ilvl w:val="0"/>
          <w:numId w:val="21"/>
        </w:numPr>
        <w:spacing w:line="276" w:lineRule="auto"/>
        <w:jc w:val="both"/>
        <w:rPr>
          <w:rFonts w:cstheme="minorHAnsi"/>
        </w:rPr>
      </w:pPr>
      <w:r>
        <w:rPr>
          <w:rFonts w:cstheme="minorHAnsi"/>
        </w:rPr>
        <w:lastRenderedPageBreak/>
        <w:t xml:space="preserve">After the </w:t>
      </w:r>
      <w:r w:rsidR="00C85361">
        <w:rPr>
          <w:rFonts w:cstheme="minorHAnsi"/>
        </w:rPr>
        <w:t xml:space="preserve">Final Report of the </w:t>
      </w:r>
      <w:r>
        <w:rPr>
          <w:rFonts w:cstheme="minorHAnsi"/>
        </w:rPr>
        <w:t xml:space="preserve">Truth and Reconciliation Commission </w:t>
      </w:r>
      <w:r w:rsidR="00C85361">
        <w:rPr>
          <w:rFonts w:cstheme="minorHAnsi"/>
        </w:rPr>
        <w:t xml:space="preserve">of Canada (2015), </w:t>
      </w:r>
      <w:r w:rsidR="00F53735">
        <w:rPr>
          <w:rFonts w:cstheme="minorHAnsi"/>
        </w:rPr>
        <w:t>which was develop</w:t>
      </w:r>
      <w:r>
        <w:rPr>
          <w:rFonts w:cstheme="minorHAnsi"/>
        </w:rPr>
        <w:t xml:space="preserve">ed to </w:t>
      </w:r>
      <w:r w:rsidR="00F53735">
        <w:rPr>
          <w:rFonts w:cstheme="minorHAnsi"/>
        </w:rPr>
        <w:t>describe the</w:t>
      </w:r>
      <w:r>
        <w:rPr>
          <w:rFonts w:cstheme="minorHAnsi"/>
        </w:rPr>
        <w:t xml:space="preserve"> </w:t>
      </w:r>
      <w:r w:rsidR="00F53735">
        <w:rPr>
          <w:rFonts w:cstheme="minorHAnsi"/>
        </w:rPr>
        <w:t>impacts of the residential schools</w:t>
      </w:r>
      <w:r w:rsidR="009D7EBF" w:rsidRPr="009D7EBF">
        <w:rPr>
          <w:rFonts w:cstheme="minorHAnsi"/>
        </w:rPr>
        <w:t xml:space="preserve"> </w:t>
      </w:r>
      <w:r w:rsidR="009D7EBF">
        <w:rPr>
          <w:rFonts w:cstheme="minorHAnsi"/>
        </w:rPr>
        <w:t>on indigenous peoples</w:t>
      </w:r>
      <w:r w:rsidR="00F53735">
        <w:rPr>
          <w:rFonts w:cstheme="minorHAnsi"/>
        </w:rPr>
        <w:t>, including many</w:t>
      </w:r>
      <w:r>
        <w:rPr>
          <w:rFonts w:cstheme="minorHAnsi"/>
        </w:rPr>
        <w:t xml:space="preserve"> complain</w:t>
      </w:r>
      <w:r w:rsidR="00F53735">
        <w:rPr>
          <w:rFonts w:cstheme="minorHAnsi"/>
        </w:rPr>
        <w:t>t</w:t>
      </w:r>
      <w:r>
        <w:rPr>
          <w:rFonts w:cstheme="minorHAnsi"/>
        </w:rPr>
        <w:t xml:space="preserve">s of physical and sexual abuses, some </w:t>
      </w:r>
      <w:r w:rsidR="009D7EBF">
        <w:rPr>
          <w:rFonts w:cstheme="minorHAnsi"/>
        </w:rPr>
        <w:t>u</w:t>
      </w:r>
      <w:r w:rsidR="009D7EBF" w:rsidRPr="00EC1B9D">
        <w:rPr>
          <w:rFonts w:cstheme="minorHAnsi"/>
        </w:rPr>
        <w:t xml:space="preserve">niversities </w:t>
      </w:r>
      <w:r w:rsidR="00E55FE8">
        <w:rPr>
          <w:rFonts w:cstheme="minorHAnsi"/>
        </w:rPr>
        <w:t xml:space="preserve">in Canada are </w:t>
      </w:r>
      <w:r>
        <w:rPr>
          <w:rFonts w:cstheme="minorHAnsi"/>
        </w:rPr>
        <w:t xml:space="preserve">moving forward towards </w:t>
      </w:r>
      <w:r w:rsidR="009D7EBF">
        <w:rPr>
          <w:rFonts w:cstheme="minorHAnsi"/>
        </w:rPr>
        <w:t>“</w:t>
      </w:r>
      <w:r w:rsidR="006F2E47" w:rsidRPr="00EC1B9D">
        <w:rPr>
          <w:rFonts w:cstheme="minorHAnsi"/>
        </w:rPr>
        <w:t>indigenization</w:t>
      </w:r>
      <w:r w:rsidR="00943027" w:rsidRPr="00EC1B9D">
        <w:rPr>
          <w:rFonts w:cstheme="minorHAnsi"/>
        </w:rPr>
        <w:t xml:space="preserve"> of the academy</w:t>
      </w:r>
      <w:r w:rsidR="009D7EBF">
        <w:rPr>
          <w:rFonts w:cstheme="minorHAnsi"/>
        </w:rPr>
        <w:t>”</w:t>
      </w:r>
      <w:r w:rsidR="00C85361">
        <w:rPr>
          <w:rFonts w:cstheme="minorHAnsi"/>
        </w:rPr>
        <w:t xml:space="preserve">. Universities </w:t>
      </w:r>
      <w:r w:rsidR="009D7EBF">
        <w:rPr>
          <w:rFonts w:cstheme="minorHAnsi"/>
        </w:rPr>
        <w:t xml:space="preserve">increasingly </w:t>
      </w:r>
      <w:r>
        <w:rPr>
          <w:rFonts w:cstheme="minorHAnsi"/>
        </w:rPr>
        <w:t>acknowledg</w:t>
      </w:r>
      <w:r w:rsidR="00C85361">
        <w:rPr>
          <w:rFonts w:cstheme="minorHAnsi"/>
        </w:rPr>
        <w:t>e</w:t>
      </w:r>
      <w:r>
        <w:rPr>
          <w:rFonts w:cstheme="minorHAnsi"/>
        </w:rPr>
        <w:t xml:space="preserve"> </w:t>
      </w:r>
      <w:r w:rsidR="00943027" w:rsidRPr="00EC1B9D">
        <w:rPr>
          <w:rFonts w:cstheme="minorHAnsi"/>
        </w:rPr>
        <w:t xml:space="preserve">that </w:t>
      </w:r>
      <w:r w:rsidR="00C85361">
        <w:rPr>
          <w:rFonts w:cstheme="minorHAnsi"/>
        </w:rPr>
        <w:t xml:space="preserve">they </w:t>
      </w:r>
      <w:r w:rsidR="00943027" w:rsidRPr="00EC1B9D">
        <w:rPr>
          <w:rFonts w:cstheme="minorHAnsi"/>
        </w:rPr>
        <w:t xml:space="preserve">are </w:t>
      </w:r>
      <w:r>
        <w:rPr>
          <w:rFonts w:cstheme="minorHAnsi"/>
        </w:rPr>
        <w:t xml:space="preserve">located </w:t>
      </w:r>
      <w:r w:rsidR="00943027" w:rsidRPr="00EC1B9D">
        <w:rPr>
          <w:rFonts w:cstheme="minorHAnsi"/>
        </w:rPr>
        <w:t xml:space="preserve">on </w:t>
      </w:r>
      <w:r w:rsidR="00F53735">
        <w:rPr>
          <w:rFonts w:cstheme="minorHAnsi"/>
        </w:rPr>
        <w:t>i</w:t>
      </w:r>
      <w:r w:rsidR="00DB2BB3">
        <w:rPr>
          <w:rFonts w:cstheme="minorHAnsi"/>
        </w:rPr>
        <w:t>ndigenous</w:t>
      </w:r>
      <w:r w:rsidR="00943027" w:rsidRPr="00EC1B9D">
        <w:rPr>
          <w:rFonts w:cstheme="minorHAnsi"/>
        </w:rPr>
        <w:t xml:space="preserve"> lands</w:t>
      </w:r>
      <w:r w:rsidR="00C85361">
        <w:rPr>
          <w:rFonts w:cstheme="minorHAnsi"/>
        </w:rPr>
        <w:t xml:space="preserve">, recognize the value of </w:t>
      </w:r>
      <w:r w:rsidR="00F53735">
        <w:rPr>
          <w:rFonts w:cstheme="minorHAnsi"/>
        </w:rPr>
        <w:t>i</w:t>
      </w:r>
      <w:r w:rsidR="00C85361">
        <w:rPr>
          <w:rFonts w:cstheme="minorHAnsi"/>
        </w:rPr>
        <w:t xml:space="preserve">ndigenous knowledges, </w:t>
      </w:r>
      <w:r>
        <w:rPr>
          <w:rFonts w:cstheme="minorHAnsi"/>
        </w:rPr>
        <w:t>and introduc</w:t>
      </w:r>
      <w:r w:rsidR="00C85361">
        <w:rPr>
          <w:rFonts w:cstheme="minorHAnsi"/>
        </w:rPr>
        <w:t>e</w:t>
      </w:r>
      <w:r>
        <w:rPr>
          <w:rFonts w:cstheme="minorHAnsi"/>
        </w:rPr>
        <w:t xml:space="preserve"> compulsory courses with </w:t>
      </w:r>
      <w:r w:rsidR="00F53735">
        <w:rPr>
          <w:rFonts w:cstheme="minorHAnsi"/>
        </w:rPr>
        <w:t>i</w:t>
      </w:r>
      <w:r>
        <w:rPr>
          <w:rFonts w:cstheme="minorHAnsi"/>
        </w:rPr>
        <w:t xml:space="preserve">ndigenous content (science, history, </w:t>
      </w:r>
      <w:proofErr w:type="gramStart"/>
      <w:r>
        <w:rPr>
          <w:rFonts w:cstheme="minorHAnsi"/>
        </w:rPr>
        <w:t>culture</w:t>
      </w:r>
      <w:proofErr w:type="gramEnd"/>
      <w:r w:rsidR="009D7EBF">
        <w:rPr>
          <w:rFonts w:cstheme="minorHAnsi"/>
        </w:rPr>
        <w:t xml:space="preserve"> and </w:t>
      </w:r>
      <w:r>
        <w:rPr>
          <w:rFonts w:cstheme="minorHAnsi"/>
        </w:rPr>
        <w:t>language)</w:t>
      </w:r>
      <w:r w:rsidR="00943027" w:rsidRPr="00EC1B9D">
        <w:rPr>
          <w:rFonts w:cstheme="minorHAnsi"/>
        </w:rPr>
        <w:t xml:space="preserve">. </w:t>
      </w:r>
    </w:p>
    <w:p w14:paraId="1E354855" w14:textId="7753A6B9" w:rsidR="00943027" w:rsidRPr="00EC1B9D" w:rsidRDefault="00943027" w:rsidP="003040BA">
      <w:pPr>
        <w:pStyle w:val="ListParagraph"/>
        <w:numPr>
          <w:ilvl w:val="0"/>
          <w:numId w:val="21"/>
        </w:numPr>
        <w:spacing w:line="276" w:lineRule="auto"/>
        <w:jc w:val="both"/>
        <w:rPr>
          <w:rFonts w:cstheme="minorHAnsi"/>
        </w:rPr>
      </w:pPr>
      <w:r w:rsidRPr="00EC1B9D">
        <w:rPr>
          <w:rFonts w:cstheme="minorHAnsi"/>
        </w:rPr>
        <w:t xml:space="preserve">Some </w:t>
      </w:r>
      <w:r w:rsidR="00F53735">
        <w:rPr>
          <w:rFonts w:cstheme="minorHAnsi"/>
        </w:rPr>
        <w:t>i</w:t>
      </w:r>
      <w:r w:rsidR="00DB2BB3">
        <w:rPr>
          <w:rFonts w:cstheme="minorHAnsi"/>
        </w:rPr>
        <w:t>ndigenous</w:t>
      </w:r>
      <w:r w:rsidRPr="00EC1B9D">
        <w:rPr>
          <w:rFonts w:cstheme="minorHAnsi"/>
        </w:rPr>
        <w:t xml:space="preserve"> scholars reconnect with their origins </w:t>
      </w:r>
      <w:r w:rsidR="001D1CFF">
        <w:rPr>
          <w:rFonts w:cstheme="minorHAnsi"/>
        </w:rPr>
        <w:t xml:space="preserve">by </w:t>
      </w:r>
      <w:r w:rsidRPr="00EC1B9D">
        <w:rPr>
          <w:rFonts w:cstheme="minorHAnsi"/>
        </w:rPr>
        <w:t>researching</w:t>
      </w:r>
      <w:r w:rsidR="001D1CFF">
        <w:rPr>
          <w:rFonts w:cstheme="minorHAnsi"/>
        </w:rPr>
        <w:t xml:space="preserve"> their</w:t>
      </w:r>
      <w:r w:rsidRPr="00EC1B9D">
        <w:rPr>
          <w:rFonts w:cstheme="minorHAnsi"/>
        </w:rPr>
        <w:t xml:space="preserve"> origins</w:t>
      </w:r>
      <w:r w:rsidR="001D1CFF" w:rsidRPr="001D1CFF">
        <w:rPr>
          <w:rFonts w:cstheme="minorHAnsi"/>
        </w:rPr>
        <w:t xml:space="preserve"> </w:t>
      </w:r>
      <w:r w:rsidR="001D1CFF">
        <w:rPr>
          <w:rFonts w:cstheme="minorHAnsi"/>
        </w:rPr>
        <w:t>at universities</w:t>
      </w:r>
      <w:r w:rsidRPr="00EC1B9D">
        <w:rPr>
          <w:rFonts w:cstheme="minorHAnsi"/>
        </w:rPr>
        <w:t xml:space="preserve">. </w:t>
      </w:r>
      <w:r w:rsidR="00D636CE">
        <w:rPr>
          <w:rFonts w:cstheme="minorHAnsi"/>
        </w:rPr>
        <w:t>F</w:t>
      </w:r>
      <w:r w:rsidRPr="00EC1B9D">
        <w:rPr>
          <w:rFonts w:cstheme="minorHAnsi"/>
        </w:rPr>
        <w:t xml:space="preserve">or </w:t>
      </w:r>
      <w:r w:rsidR="009D7EBF">
        <w:rPr>
          <w:rFonts w:cstheme="minorHAnsi"/>
        </w:rPr>
        <w:t xml:space="preserve">many </w:t>
      </w:r>
      <w:r w:rsidR="00F53735">
        <w:rPr>
          <w:rFonts w:cstheme="minorHAnsi"/>
        </w:rPr>
        <w:t>i</w:t>
      </w:r>
      <w:r w:rsidR="00DB2BB3">
        <w:rPr>
          <w:rFonts w:cstheme="minorHAnsi"/>
        </w:rPr>
        <w:t>ndigenous</w:t>
      </w:r>
      <w:r w:rsidRPr="00EC1B9D">
        <w:rPr>
          <w:rFonts w:cstheme="minorHAnsi"/>
        </w:rPr>
        <w:t xml:space="preserve"> peoples,</w:t>
      </w:r>
      <w:r w:rsidR="00D636CE">
        <w:rPr>
          <w:rFonts w:cstheme="minorHAnsi"/>
        </w:rPr>
        <w:t xml:space="preserve"> however,</w:t>
      </w:r>
      <w:r w:rsidRPr="00EC1B9D">
        <w:rPr>
          <w:rFonts w:cstheme="minorHAnsi"/>
        </w:rPr>
        <w:t xml:space="preserve"> learning is experiential and connected to the land</w:t>
      </w:r>
      <w:r w:rsidR="009D7EBF">
        <w:rPr>
          <w:rFonts w:cstheme="minorHAnsi"/>
        </w:rPr>
        <w:t>. T</w:t>
      </w:r>
      <w:r w:rsidR="00F53735">
        <w:rPr>
          <w:rFonts w:cstheme="minorHAnsi"/>
        </w:rPr>
        <w:t>his brings into question</w:t>
      </w:r>
      <w:r w:rsidRPr="00EC1B9D">
        <w:rPr>
          <w:rFonts w:cstheme="minorHAnsi"/>
        </w:rPr>
        <w:t xml:space="preserve"> the role of</w:t>
      </w:r>
      <w:r w:rsidR="00F53735">
        <w:rPr>
          <w:rFonts w:cstheme="minorHAnsi"/>
        </w:rPr>
        <w:t xml:space="preserve"> the</w:t>
      </w:r>
      <w:r w:rsidRPr="00EC1B9D">
        <w:rPr>
          <w:rFonts w:cstheme="minorHAnsi"/>
        </w:rPr>
        <w:t xml:space="preserve"> university</w:t>
      </w:r>
      <w:r w:rsidR="00F53735">
        <w:rPr>
          <w:rFonts w:cstheme="minorHAnsi"/>
        </w:rPr>
        <w:t>, and how i</w:t>
      </w:r>
      <w:r w:rsidR="00DB2BB3">
        <w:rPr>
          <w:rFonts w:cstheme="minorHAnsi"/>
        </w:rPr>
        <w:t>ndigenous</w:t>
      </w:r>
      <w:r w:rsidRPr="00EC1B9D">
        <w:rPr>
          <w:rFonts w:cstheme="minorHAnsi"/>
        </w:rPr>
        <w:t xml:space="preserve"> peoples </w:t>
      </w:r>
      <w:r w:rsidR="00F53735">
        <w:rPr>
          <w:rFonts w:cstheme="minorHAnsi"/>
        </w:rPr>
        <w:t xml:space="preserve">can </w:t>
      </w:r>
      <w:r w:rsidRPr="00EC1B9D">
        <w:rPr>
          <w:rFonts w:cstheme="minorHAnsi"/>
        </w:rPr>
        <w:t>reconnect to ancestral teaching</w:t>
      </w:r>
      <w:r w:rsidR="00117FEF">
        <w:rPr>
          <w:rFonts w:cstheme="minorHAnsi"/>
        </w:rPr>
        <w:t>.</w:t>
      </w:r>
      <w:r w:rsidRPr="00EC1B9D">
        <w:rPr>
          <w:rFonts w:cstheme="minorHAnsi"/>
        </w:rPr>
        <w:t xml:space="preserve"> </w:t>
      </w:r>
    </w:p>
    <w:p w14:paraId="7D249CB3" w14:textId="46E6CF94" w:rsidR="00943027" w:rsidRPr="00EC1B9D" w:rsidRDefault="00943027" w:rsidP="003040BA">
      <w:pPr>
        <w:pStyle w:val="ListParagraph"/>
        <w:numPr>
          <w:ilvl w:val="0"/>
          <w:numId w:val="21"/>
        </w:numPr>
        <w:spacing w:line="276" w:lineRule="auto"/>
        <w:jc w:val="both"/>
        <w:rPr>
          <w:rFonts w:cstheme="minorHAnsi"/>
        </w:rPr>
      </w:pPr>
      <w:r w:rsidRPr="00EC1B9D">
        <w:rPr>
          <w:rFonts w:cstheme="minorHAnsi"/>
        </w:rPr>
        <w:t xml:space="preserve">Decolonizing education involves developing an appropriate syllabus, engaging </w:t>
      </w:r>
      <w:r w:rsidR="00117FEF">
        <w:rPr>
          <w:rFonts w:cstheme="minorHAnsi"/>
        </w:rPr>
        <w:t>i</w:t>
      </w:r>
      <w:r w:rsidR="00DB2BB3">
        <w:rPr>
          <w:rFonts w:cstheme="minorHAnsi"/>
        </w:rPr>
        <w:t>ndigenous</w:t>
      </w:r>
      <w:r w:rsidRPr="00EC1B9D">
        <w:rPr>
          <w:rFonts w:cstheme="minorHAnsi"/>
        </w:rPr>
        <w:t xml:space="preserve"> scholars, and citing </w:t>
      </w:r>
      <w:r w:rsidR="00117FEF">
        <w:rPr>
          <w:rFonts w:cstheme="minorHAnsi"/>
        </w:rPr>
        <w:t>i</w:t>
      </w:r>
      <w:r w:rsidR="00DB2BB3">
        <w:rPr>
          <w:rFonts w:cstheme="minorHAnsi"/>
        </w:rPr>
        <w:t>ndigenous</w:t>
      </w:r>
      <w:r w:rsidRPr="00EC1B9D">
        <w:rPr>
          <w:rFonts w:cstheme="minorHAnsi"/>
        </w:rPr>
        <w:t xml:space="preserve"> scholars in publications. Also there needs to be attention to how to engage in </w:t>
      </w:r>
      <w:r w:rsidR="00117FEF">
        <w:rPr>
          <w:rFonts w:cstheme="minorHAnsi"/>
        </w:rPr>
        <w:t>i</w:t>
      </w:r>
      <w:r w:rsidR="00DB2BB3">
        <w:rPr>
          <w:rFonts w:cstheme="minorHAnsi"/>
        </w:rPr>
        <w:t>ndigenous</w:t>
      </w:r>
      <w:r w:rsidRPr="00EC1B9D">
        <w:rPr>
          <w:rFonts w:cstheme="minorHAnsi"/>
        </w:rPr>
        <w:t xml:space="preserve"> pedagogy – </w:t>
      </w:r>
      <w:r w:rsidR="001D1CFF">
        <w:rPr>
          <w:rFonts w:cstheme="minorHAnsi"/>
        </w:rPr>
        <w:t xml:space="preserve">this </w:t>
      </w:r>
      <w:r w:rsidRPr="00EC1B9D">
        <w:rPr>
          <w:rFonts w:cstheme="minorHAnsi"/>
        </w:rPr>
        <w:t>needs to be practical,</w:t>
      </w:r>
      <w:r w:rsidR="001D1CFF">
        <w:rPr>
          <w:rFonts w:cstheme="minorHAnsi"/>
        </w:rPr>
        <w:t xml:space="preserve"> and much</w:t>
      </w:r>
      <w:r w:rsidRPr="00EC1B9D">
        <w:rPr>
          <w:rFonts w:cstheme="minorHAnsi"/>
        </w:rPr>
        <w:t xml:space="preserve"> cannot </w:t>
      </w:r>
      <w:r w:rsidR="001D1CFF">
        <w:rPr>
          <w:rFonts w:cstheme="minorHAnsi"/>
        </w:rPr>
        <w:t xml:space="preserve">be </w:t>
      </w:r>
      <w:r w:rsidRPr="00EC1B9D">
        <w:rPr>
          <w:rFonts w:cstheme="minorHAnsi"/>
        </w:rPr>
        <w:t>learn</w:t>
      </w:r>
      <w:r w:rsidR="001D1CFF">
        <w:rPr>
          <w:rFonts w:cstheme="minorHAnsi"/>
        </w:rPr>
        <w:t>t</w:t>
      </w:r>
      <w:r w:rsidRPr="00EC1B9D">
        <w:rPr>
          <w:rFonts w:cstheme="minorHAnsi"/>
        </w:rPr>
        <w:t xml:space="preserve"> in </w:t>
      </w:r>
      <w:r w:rsidR="00117FEF">
        <w:rPr>
          <w:rFonts w:cstheme="minorHAnsi"/>
        </w:rPr>
        <w:t xml:space="preserve">a </w:t>
      </w:r>
      <w:r w:rsidRPr="00EC1B9D">
        <w:rPr>
          <w:rFonts w:cstheme="minorHAnsi"/>
        </w:rPr>
        <w:t>classroom</w:t>
      </w:r>
      <w:r w:rsidR="009D7EBF">
        <w:rPr>
          <w:rFonts w:cstheme="minorHAnsi"/>
        </w:rPr>
        <w:t>. C</w:t>
      </w:r>
      <w:r w:rsidRPr="00EC1B9D">
        <w:rPr>
          <w:rFonts w:cstheme="minorHAnsi"/>
        </w:rPr>
        <w:t>hildren</w:t>
      </w:r>
      <w:r w:rsidR="001D1CFF">
        <w:rPr>
          <w:rFonts w:cstheme="minorHAnsi"/>
        </w:rPr>
        <w:t xml:space="preserve"> need</w:t>
      </w:r>
      <w:r w:rsidRPr="00EC1B9D">
        <w:rPr>
          <w:rFonts w:cstheme="minorHAnsi"/>
        </w:rPr>
        <w:t xml:space="preserve"> to go out </w:t>
      </w:r>
      <w:r w:rsidR="00117FEF">
        <w:rPr>
          <w:rFonts w:cstheme="minorHAnsi"/>
        </w:rPr>
        <w:t xml:space="preserve">on the land </w:t>
      </w:r>
      <w:r w:rsidRPr="00EC1B9D">
        <w:rPr>
          <w:rFonts w:cstheme="minorHAnsi"/>
        </w:rPr>
        <w:t>and learn with the</w:t>
      </w:r>
      <w:r w:rsidR="009D7EBF">
        <w:rPr>
          <w:rFonts w:cstheme="minorHAnsi"/>
        </w:rPr>
        <w:t>ir</w:t>
      </w:r>
      <w:r w:rsidRPr="00EC1B9D">
        <w:rPr>
          <w:rFonts w:cstheme="minorHAnsi"/>
        </w:rPr>
        <w:t xml:space="preserve"> elders. </w:t>
      </w:r>
    </w:p>
    <w:p w14:paraId="009C739F" w14:textId="58F5A600" w:rsidR="00943027" w:rsidRPr="00EC1B9D" w:rsidRDefault="00943027" w:rsidP="003040BA">
      <w:pPr>
        <w:pStyle w:val="ListParagraph"/>
        <w:numPr>
          <w:ilvl w:val="0"/>
          <w:numId w:val="21"/>
        </w:numPr>
        <w:spacing w:line="276" w:lineRule="auto"/>
        <w:jc w:val="both"/>
        <w:rPr>
          <w:rFonts w:cstheme="minorHAnsi"/>
        </w:rPr>
      </w:pPr>
      <w:r w:rsidRPr="00EC1B9D">
        <w:rPr>
          <w:rFonts w:cstheme="minorHAnsi"/>
        </w:rPr>
        <w:t xml:space="preserve">In Canada, </w:t>
      </w:r>
      <w:r w:rsidR="00E54822">
        <w:rPr>
          <w:rFonts w:cstheme="minorHAnsi"/>
        </w:rPr>
        <w:t xml:space="preserve">some </w:t>
      </w:r>
      <w:r w:rsidR="00131606">
        <w:t>Anishinaabe</w:t>
      </w:r>
      <w:r w:rsidRPr="00EC1B9D">
        <w:rPr>
          <w:rFonts w:cstheme="minorHAnsi"/>
        </w:rPr>
        <w:t xml:space="preserve"> and Cree </w:t>
      </w:r>
      <w:r w:rsidR="00E54822">
        <w:rPr>
          <w:rFonts w:cstheme="minorHAnsi"/>
        </w:rPr>
        <w:t xml:space="preserve">leaders </w:t>
      </w:r>
      <w:r w:rsidRPr="00EC1B9D">
        <w:rPr>
          <w:rFonts w:cstheme="minorHAnsi"/>
        </w:rPr>
        <w:t xml:space="preserve">would say that </w:t>
      </w:r>
      <w:r w:rsidR="009D7EBF">
        <w:rPr>
          <w:rFonts w:cstheme="minorHAnsi"/>
        </w:rPr>
        <w:t>“</w:t>
      </w:r>
      <w:r w:rsidRPr="00EC1B9D">
        <w:rPr>
          <w:rFonts w:cstheme="minorHAnsi"/>
        </w:rPr>
        <w:t>buffalo is the education</w:t>
      </w:r>
      <w:r w:rsidR="009D7EBF">
        <w:rPr>
          <w:rFonts w:cstheme="minorHAnsi"/>
        </w:rPr>
        <w:t>”</w:t>
      </w:r>
      <w:r w:rsidR="001D1CFF">
        <w:rPr>
          <w:rFonts w:cstheme="minorHAnsi"/>
        </w:rPr>
        <w:t>, as</w:t>
      </w:r>
      <w:r w:rsidRPr="00EC1B9D">
        <w:rPr>
          <w:rFonts w:cstheme="minorHAnsi"/>
        </w:rPr>
        <w:t xml:space="preserve"> </w:t>
      </w:r>
      <w:r w:rsidR="00E54822">
        <w:rPr>
          <w:rFonts w:cstheme="minorHAnsi"/>
        </w:rPr>
        <w:t xml:space="preserve">buffalo </w:t>
      </w:r>
      <w:r w:rsidRPr="00EC1B9D">
        <w:rPr>
          <w:rFonts w:cstheme="minorHAnsi"/>
        </w:rPr>
        <w:t xml:space="preserve">was the main </w:t>
      </w:r>
      <w:proofErr w:type="gramStart"/>
      <w:r w:rsidRPr="00EC1B9D">
        <w:rPr>
          <w:rFonts w:cstheme="minorHAnsi"/>
        </w:rPr>
        <w:t>resource</w:t>
      </w:r>
      <w:proofErr w:type="gramEnd"/>
      <w:r w:rsidRPr="00EC1B9D">
        <w:rPr>
          <w:rFonts w:cstheme="minorHAnsi"/>
        </w:rPr>
        <w:t xml:space="preserve"> and </w:t>
      </w:r>
      <w:r w:rsidR="009D7EBF">
        <w:rPr>
          <w:rFonts w:cstheme="minorHAnsi"/>
        </w:rPr>
        <w:t xml:space="preserve">this </w:t>
      </w:r>
      <w:r w:rsidRPr="00EC1B9D">
        <w:rPr>
          <w:rFonts w:cstheme="minorHAnsi"/>
        </w:rPr>
        <w:t xml:space="preserve">defined the way of life of the </w:t>
      </w:r>
      <w:r w:rsidR="00131606">
        <w:t>Anishinaabe</w:t>
      </w:r>
      <w:r w:rsidRPr="00EC1B9D">
        <w:rPr>
          <w:rFonts w:cstheme="minorHAnsi"/>
        </w:rPr>
        <w:t xml:space="preserve"> and Cree people. Now they </w:t>
      </w:r>
      <w:proofErr w:type="gramStart"/>
      <w:r w:rsidRPr="00EC1B9D">
        <w:rPr>
          <w:rFonts w:cstheme="minorHAnsi"/>
        </w:rPr>
        <w:t>say</w:t>
      </w:r>
      <w:proofErr w:type="gramEnd"/>
      <w:r w:rsidRPr="00EC1B9D">
        <w:rPr>
          <w:rFonts w:cstheme="minorHAnsi"/>
        </w:rPr>
        <w:t xml:space="preserve"> </w:t>
      </w:r>
      <w:r w:rsidR="009D7EBF">
        <w:rPr>
          <w:rFonts w:cstheme="minorHAnsi"/>
        </w:rPr>
        <w:t>“</w:t>
      </w:r>
      <w:r w:rsidRPr="00EC1B9D">
        <w:rPr>
          <w:rFonts w:cstheme="minorHAnsi"/>
        </w:rPr>
        <w:t>education is the new buffalo</w:t>
      </w:r>
      <w:r w:rsidR="009D7EBF">
        <w:rPr>
          <w:rFonts w:cstheme="minorHAnsi"/>
        </w:rPr>
        <w:t>”</w:t>
      </w:r>
      <w:r w:rsidRPr="00EC1B9D">
        <w:rPr>
          <w:rFonts w:cstheme="minorHAnsi"/>
        </w:rPr>
        <w:t xml:space="preserve">, as the buffalo have gone. </w:t>
      </w:r>
      <w:r w:rsidR="009D7EBF" w:rsidRPr="00EC1B9D">
        <w:rPr>
          <w:rFonts w:cstheme="minorHAnsi"/>
        </w:rPr>
        <w:t xml:space="preserve">If </w:t>
      </w:r>
      <w:r w:rsidR="009D7EBF">
        <w:rPr>
          <w:rFonts w:cstheme="minorHAnsi"/>
        </w:rPr>
        <w:t xml:space="preserve">natural </w:t>
      </w:r>
      <w:r w:rsidR="009D7EBF" w:rsidRPr="00EC1B9D">
        <w:rPr>
          <w:rFonts w:cstheme="minorHAnsi"/>
        </w:rPr>
        <w:t>resources are gone, then knowledge may not survive, as the knowledge is tied to resource use.</w:t>
      </w:r>
    </w:p>
    <w:p w14:paraId="0D0C4028" w14:textId="4CDCBAF6" w:rsidR="00943027" w:rsidRDefault="00943027" w:rsidP="003040BA">
      <w:pPr>
        <w:pStyle w:val="ListParagraph"/>
        <w:numPr>
          <w:ilvl w:val="0"/>
          <w:numId w:val="21"/>
        </w:numPr>
        <w:spacing w:line="276" w:lineRule="auto"/>
        <w:jc w:val="both"/>
        <w:rPr>
          <w:rFonts w:cstheme="minorHAnsi"/>
        </w:rPr>
      </w:pPr>
      <w:r w:rsidRPr="00EC1B9D">
        <w:rPr>
          <w:rFonts w:cstheme="minorHAnsi"/>
        </w:rPr>
        <w:t xml:space="preserve">In New Zealand, </w:t>
      </w:r>
      <w:r w:rsidR="001D1CFF">
        <w:rPr>
          <w:rFonts w:cstheme="minorHAnsi"/>
        </w:rPr>
        <w:t>the 1970s and</w:t>
      </w:r>
      <w:r w:rsidRPr="00EC1B9D">
        <w:rPr>
          <w:rFonts w:cstheme="minorHAnsi"/>
        </w:rPr>
        <w:t xml:space="preserve"> 1980s saw a resurgence of </w:t>
      </w:r>
      <w:r w:rsidR="007B702F">
        <w:rPr>
          <w:rFonts w:cstheme="minorHAnsi"/>
        </w:rPr>
        <w:t>Māori</w:t>
      </w:r>
      <w:r w:rsidRPr="00EC1B9D">
        <w:rPr>
          <w:rFonts w:cstheme="minorHAnsi"/>
        </w:rPr>
        <w:t xml:space="preserve"> speakers partly due to efforts in the education system. This has been adopted in Hawaii as well. </w:t>
      </w:r>
    </w:p>
    <w:p w14:paraId="2A05E426" w14:textId="5FCFF4DE" w:rsidR="00943027" w:rsidRPr="00EC1B9D" w:rsidRDefault="001D1CFF" w:rsidP="003040BA">
      <w:pPr>
        <w:pStyle w:val="ListParagraph"/>
        <w:numPr>
          <w:ilvl w:val="0"/>
          <w:numId w:val="21"/>
        </w:numPr>
        <w:spacing w:line="276" w:lineRule="auto"/>
        <w:jc w:val="both"/>
        <w:rPr>
          <w:rFonts w:cstheme="minorHAnsi"/>
        </w:rPr>
      </w:pPr>
      <w:r>
        <w:rPr>
          <w:rFonts w:cstheme="minorHAnsi"/>
        </w:rPr>
        <w:t>A tribal college was set up in</w:t>
      </w:r>
      <w:r w:rsidR="00943027" w:rsidRPr="00EC1B9D">
        <w:rPr>
          <w:rFonts w:cstheme="minorHAnsi"/>
        </w:rPr>
        <w:t xml:space="preserve"> </w:t>
      </w:r>
      <w:r w:rsidRPr="00EC1B9D">
        <w:rPr>
          <w:rFonts w:cstheme="minorHAnsi"/>
        </w:rPr>
        <w:t>Wisconsin, US</w:t>
      </w:r>
      <w:r>
        <w:rPr>
          <w:rFonts w:cstheme="minorHAnsi"/>
        </w:rPr>
        <w:t>,</w:t>
      </w:r>
      <w:r w:rsidRPr="00EC1B9D">
        <w:rPr>
          <w:rFonts w:cstheme="minorHAnsi"/>
        </w:rPr>
        <w:t xml:space="preserve"> </w:t>
      </w:r>
      <w:r w:rsidR="00943027" w:rsidRPr="00EC1B9D">
        <w:rPr>
          <w:rFonts w:cstheme="minorHAnsi"/>
        </w:rPr>
        <w:t xml:space="preserve">where children go to the forest to learn with elders. </w:t>
      </w:r>
    </w:p>
    <w:p w14:paraId="3F0E4BD3" w14:textId="1FB64B6E" w:rsidR="00943027" w:rsidRPr="00EC1B9D" w:rsidRDefault="00943027" w:rsidP="003040BA">
      <w:pPr>
        <w:pStyle w:val="ListParagraph"/>
        <w:numPr>
          <w:ilvl w:val="0"/>
          <w:numId w:val="21"/>
        </w:numPr>
        <w:spacing w:line="276" w:lineRule="auto"/>
        <w:jc w:val="both"/>
        <w:rPr>
          <w:rFonts w:cstheme="minorHAnsi"/>
        </w:rPr>
      </w:pPr>
      <w:r w:rsidRPr="00EC1B9D">
        <w:rPr>
          <w:rFonts w:cstheme="minorHAnsi"/>
        </w:rPr>
        <w:t xml:space="preserve">In Chad, </w:t>
      </w:r>
      <w:r w:rsidR="00117FEF">
        <w:rPr>
          <w:rFonts w:cstheme="minorHAnsi"/>
        </w:rPr>
        <w:t>i</w:t>
      </w:r>
      <w:r w:rsidR="00DB2BB3">
        <w:rPr>
          <w:rFonts w:cstheme="minorHAnsi"/>
        </w:rPr>
        <w:t>ndigenous</w:t>
      </w:r>
      <w:r w:rsidRPr="00EC1B9D">
        <w:rPr>
          <w:rFonts w:cstheme="minorHAnsi"/>
        </w:rPr>
        <w:t xml:space="preserve"> peoples do not reject western education, but </w:t>
      </w:r>
      <w:r w:rsidR="00117FEF">
        <w:rPr>
          <w:rFonts w:cstheme="minorHAnsi"/>
        </w:rPr>
        <w:t xml:space="preserve">they did </w:t>
      </w:r>
      <w:r w:rsidRPr="00EC1B9D">
        <w:rPr>
          <w:rFonts w:cstheme="minorHAnsi"/>
        </w:rPr>
        <w:t xml:space="preserve">reject </w:t>
      </w:r>
      <w:r w:rsidR="001D1CFF">
        <w:rPr>
          <w:rFonts w:cstheme="minorHAnsi"/>
        </w:rPr>
        <w:t xml:space="preserve">the </w:t>
      </w:r>
      <w:r w:rsidRPr="00EC1B9D">
        <w:rPr>
          <w:rFonts w:cstheme="minorHAnsi"/>
        </w:rPr>
        <w:t xml:space="preserve">way that it </w:t>
      </w:r>
      <w:r w:rsidR="009D7EBF">
        <w:rPr>
          <w:rFonts w:cstheme="minorHAnsi"/>
        </w:rPr>
        <w:t>was</w:t>
      </w:r>
      <w:r w:rsidR="009D7EBF" w:rsidRPr="00EC1B9D">
        <w:rPr>
          <w:rFonts w:cstheme="minorHAnsi"/>
        </w:rPr>
        <w:t xml:space="preserve"> </w:t>
      </w:r>
      <w:r w:rsidRPr="00EC1B9D">
        <w:rPr>
          <w:rFonts w:cstheme="minorHAnsi"/>
        </w:rPr>
        <w:t xml:space="preserve">done. Now, children go to school </w:t>
      </w:r>
      <w:r w:rsidR="00117FEF">
        <w:rPr>
          <w:rFonts w:cstheme="minorHAnsi"/>
        </w:rPr>
        <w:t xml:space="preserve">on </w:t>
      </w:r>
      <w:r w:rsidRPr="00EC1B9D">
        <w:rPr>
          <w:rFonts w:cstheme="minorHAnsi"/>
        </w:rPr>
        <w:t xml:space="preserve">different days to allow for market days, and </w:t>
      </w:r>
      <w:r w:rsidR="00F815A7">
        <w:rPr>
          <w:rFonts w:cstheme="minorHAnsi"/>
        </w:rPr>
        <w:t xml:space="preserve">at </w:t>
      </w:r>
      <w:r w:rsidRPr="00EC1B9D">
        <w:rPr>
          <w:rFonts w:cstheme="minorHAnsi"/>
        </w:rPr>
        <w:t>different times of the day to allow young children to learn traditional activities from parents. Also</w:t>
      </w:r>
      <w:r w:rsidR="00DD6887">
        <w:rPr>
          <w:rFonts w:cstheme="minorHAnsi"/>
        </w:rPr>
        <w:t>,</w:t>
      </w:r>
      <w:r w:rsidRPr="00EC1B9D">
        <w:rPr>
          <w:rFonts w:cstheme="minorHAnsi"/>
        </w:rPr>
        <w:t xml:space="preserve"> </w:t>
      </w:r>
      <w:r w:rsidR="00117FEF">
        <w:rPr>
          <w:rFonts w:cstheme="minorHAnsi"/>
        </w:rPr>
        <w:t>i</w:t>
      </w:r>
      <w:r w:rsidR="00DB2BB3">
        <w:rPr>
          <w:rFonts w:cstheme="minorHAnsi"/>
        </w:rPr>
        <w:t>ndigenous</w:t>
      </w:r>
      <w:r w:rsidRPr="00EC1B9D">
        <w:rPr>
          <w:rFonts w:cstheme="minorHAnsi"/>
        </w:rPr>
        <w:t xml:space="preserve"> peoples want to have curricula that reflect their concerns, for example how to manage water, conflict, or hunting</w:t>
      </w:r>
      <w:r w:rsidR="00DD6887">
        <w:rPr>
          <w:rFonts w:cstheme="minorHAnsi"/>
        </w:rPr>
        <w:t>, rather than focusing on</w:t>
      </w:r>
      <w:r w:rsidRPr="00EC1B9D">
        <w:rPr>
          <w:rFonts w:cstheme="minorHAnsi"/>
        </w:rPr>
        <w:t xml:space="preserve">, for example, the history of France. Indigenous peoples need teachers who understand and respect their culture, and an education system that is always linked to natural resource conservation. </w:t>
      </w:r>
    </w:p>
    <w:p w14:paraId="025BB010" w14:textId="0CF53A7B" w:rsidR="00DE42E3" w:rsidRPr="00437537" w:rsidRDefault="00943027" w:rsidP="003040BA">
      <w:pPr>
        <w:pStyle w:val="ListParagraph"/>
        <w:numPr>
          <w:ilvl w:val="0"/>
          <w:numId w:val="21"/>
        </w:numPr>
        <w:spacing w:line="276" w:lineRule="auto"/>
        <w:jc w:val="both"/>
        <w:rPr>
          <w:rFonts w:cstheme="minorHAnsi"/>
        </w:rPr>
      </w:pPr>
      <w:r w:rsidRPr="00EC1B9D">
        <w:rPr>
          <w:rFonts w:cstheme="minorHAnsi"/>
        </w:rPr>
        <w:t xml:space="preserve">In Nepal, people in </w:t>
      </w:r>
      <w:r w:rsidR="001D1CFF">
        <w:rPr>
          <w:rFonts w:cstheme="minorHAnsi"/>
        </w:rPr>
        <w:t xml:space="preserve">the </w:t>
      </w:r>
      <w:r w:rsidRPr="00EC1B9D">
        <w:rPr>
          <w:rFonts w:cstheme="minorHAnsi"/>
        </w:rPr>
        <w:t>Himalayas</w:t>
      </w:r>
      <w:r w:rsidR="00046F65">
        <w:rPr>
          <w:rFonts w:cstheme="minorHAnsi"/>
        </w:rPr>
        <w:t xml:space="preserve"> started to</w:t>
      </w:r>
      <w:r w:rsidRPr="00EC1B9D">
        <w:rPr>
          <w:rFonts w:cstheme="minorHAnsi"/>
        </w:rPr>
        <w:t xml:space="preserve"> </w:t>
      </w:r>
      <w:r w:rsidR="00046F65">
        <w:rPr>
          <w:rFonts w:cstheme="minorHAnsi"/>
        </w:rPr>
        <w:t xml:space="preserve">develop formal </w:t>
      </w:r>
      <w:r w:rsidRPr="00EC1B9D">
        <w:rPr>
          <w:rFonts w:cstheme="minorHAnsi"/>
        </w:rPr>
        <w:t>vision</w:t>
      </w:r>
      <w:r w:rsidR="00046F65">
        <w:rPr>
          <w:rFonts w:cstheme="minorHAnsi"/>
        </w:rPr>
        <w:t>s of</w:t>
      </w:r>
      <w:r w:rsidRPr="00EC1B9D">
        <w:rPr>
          <w:rFonts w:cstheme="minorHAnsi"/>
        </w:rPr>
        <w:t xml:space="preserve"> the future when there were major problems</w:t>
      </w:r>
      <w:r w:rsidR="00046F65">
        <w:rPr>
          <w:rFonts w:cstheme="minorHAnsi"/>
        </w:rPr>
        <w:t>, for example when</w:t>
      </w:r>
      <w:r w:rsidRPr="00EC1B9D">
        <w:rPr>
          <w:rFonts w:cstheme="minorHAnsi"/>
        </w:rPr>
        <w:t xml:space="preserve"> Tibetan leaders saw that ILK transmission </w:t>
      </w:r>
      <w:r w:rsidR="00046F65">
        <w:rPr>
          <w:rFonts w:cstheme="minorHAnsi"/>
        </w:rPr>
        <w:t>was</w:t>
      </w:r>
      <w:r w:rsidRPr="00EC1B9D">
        <w:rPr>
          <w:rFonts w:cstheme="minorHAnsi"/>
        </w:rPr>
        <w:t xml:space="preserve"> reducing. When they identified their situation, they decided on the future</w:t>
      </w:r>
      <w:r w:rsidR="00046F65">
        <w:rPr>
          <w:rFonts w:cstheme="minorHAnsi"/>
        </w:rPr>
        <w:t xml:space="preserve"> they desired</w:t>
      </w:r>
      <w:r w:rsidRPr="00EC1B9D">
        <w:rPr>
          <w:rFonts w:cstheme="minorHAnsi"/>
        </w:rPr>
        <w:t xml:space="preserve">. They needed recognition at the national </w:t>
      </w:r>
      <w:proofErr w:type="gramStart"/>
      <w:r w:rsidRPr="00EC1B9D">
        <w:rPr>
          <w:rFonts w:cstheme="minorHAnsi"/>
        </w:rPr>
        <w:t>level</w:t>
      </w:r>
      <w:r w:rsidR="009D7EBF">
        <w:rPr>
          <w:rFonts w:cstheme="minorHAnsi"/>
        </w:rPr>
        <w:t xml:space="preserve">, </w:t>
      </w:r>
      <w:r w:rsidRPr="00EC1B9D">
        <w:rPr>
          <w:rFonts w:cstheme="minorHAnsi"/>
        </w:rPr>
        <w:t>and</w:t>
      </w:r>
      <w:proofErr w:type="gramEnd"/>
      <w:r w:rsidRPr="00EC1B9D">
        <w:rPr>
          <w:rFonts w:cstheme="minorHAnsi"/>
        </w:rPr>
        <w:t xml:space="preserve"> </w:t>
      </w:r>
      <w:r w:rsidR="009D7EBF">
        <w:rPr>
          <w:rFonts w:cstheme="minorHAnsi"/>
        </w:rPr>
        <w:t>achieved</w:t>
      </w:r>
      <w:r w:rsidRPr="00EC1B9D">
        <w:rPr>
          <w:rFonts w:cstheme="minorHAnsi"/>
        </w:rPr>
        <w:t xml:space="preserve"> this by forming an association throughout the Himalayas, which then also made links with other larger </w:t>
      </w:r>
      <w:r w:rsidR="006F2E47" w:rsidRPr="00EC1B9D">
        <w:rPr>
          <w:rFonts w:cstheme="minorHAnsi"/>
        </w:rPr>
        <w:t>organizations</w:t>
      </w:r>
      <w:r w:rsidRPr="00EC1B9D">
        <w:rPr>
          <w:rFonts w:cstheme="minorHAnsi"/>
        </w:rPr>
        <w:t xml:space="preserve"> to gain knowledge and support. The </w:t>
      </w:r>
      <w:r w:rsidR="006F2E47" w:rsidRPr="00EC1B9D">
        <w:rPr>
          <w:rFonts w:cstheme="minorHAnsi"/>
        </w:rPr>
        <w:t>organization</w:t>
      </w:r>
      <w:r w:rsidRPr="00EC1B9D">
        <w:rPr>
          <w:rFonts w:cstheme="minorHAnsi"/>
        </w:rPr>
        <w:t xml:space="preserve"> discussed the education system and developed a curriculum that contained ILK (</w:t>
      </w:r>
      <w:r w:rsidR="00563D1A">
        <w:rPr>
          <w:rFonts w:cstheme="minorHAnsi"/>
        </w:rPr>
        <w:t>though only at a basic level</w:t>
      </w:r>
      <w:r w:rsidRPr="00EC1B9D">
        <w:rPr>
          <w:rFonts w:cstheme="minorHAnsi"/>
        </w:rPr>
        <w:t>, as much ILK could not be included in school education). This experience has been well recorded in publications and in Tibetan languages.</w:t>
      </w:r>
    </w:p>
    <w:p w14:paraId="34D2B442" w14:textId="1643129C" w:rsidR="00943027" w:rsidRPr="00EC1B9D" w:rsidRDefault="00943027" w:rsidP="003040BA">
      <w:pPr>
        <w:pStyle w:val="Heading3"/>
        <w:jc w:val="both"/>
      </w:pPr>
      <w:bookmarkStart w:id="76" w:name="_Toc4769698"/>
      <w:bookmarkStart w:id="77" w:name="_Toc106270750"/>
      <w:r w:rsidRPr="00EC1B9D">
        <w:t xml:space="preserve">UNDRIP - </w:t>
      </w:r>
      <w:bookmarkEnd w:id="76"/>
      <w:r w:rsidR="00563D1A">
        <w:t>i</w:t>
      </w:r>
      <w:r w:rsidR="00563D1A" w:rsidRPr="00EC1B9D">
        <w:t xml:space="preserve">nternational </w:t>
      </w:r>
      <w:r w:rsidR="00452288" w:rsidRPr="00EC1B9D">
        <w:t>level</w:t>
      </w:r>
      <w:bookmarkEnd w:id="77"/>
    </w:p>
    <w:p w14:paraId="125A0D5D" w14:textId="3DEB170E" w:rsidR="00943027" w:rsidRPr="00EC1B9D" w:rsidRDefault="000B7D71" w:rsidP="003040BA">
      <w:pPr>
        <w:pStyle w:val="ListParagraph"/>
        <w:numPr>
          <w:ilvl w:val="0"/>
          <w:numId w:val="20"/>
        </w:numPr>
        <w:spacing w:line="276" w:lineRule="auto"/>
        <w:jc w:val="both"/>
        <w:rPr>
          <w:rFonts w:cstheme="minorHAnsi"/>
        </w:rPr>
      </w:pPr>
      <w:r>
        <w:rPr>
          <w:rFonts w:cstheme="minorHAnsi"/>
        </w:rPr>
        <w:t>Participants recommended that t</w:t>
      </w:r>
      <w:r w:rsidRPr="00EC1B9D">
        <w:rPr>
          <w:rFonts w:cstheme="minorHAnsi"/>
        </w:rPr>
        <w:t xml:space="preserve">he </w:t>
      </w:r>
      <w:r w:rsidR="00943027" w:rsidRPr="00EC1B9D">
        <w:rPr>
          <w:rFonts w:cstheme="minorHAnsi"/>
        </w:rPr>
        <w:t>assessment should not just focus on the local level</w:t>
      </w:r>
      <w:r>
        <w:rPr>
          <w:rFonts w:cstheme="minorHAnsi"/>
        </w:rPr>
        <w:t>, as</w:t>
      </w:r>
      <w:r w:rsidR="00943027" w:rsidRPr="00EC1B9D">
        <w:rPr>
          <w:rFonts w:cstheme="minorHAnsi"/>
        </w:rPr>
        <w:t xml:space="preserve"> there are </w:t>
      </w:r>
      <w:r>
        <w:rPr>
          <w:rFonts w:cstheme="minorHAnsi"/>
        </w:rPr>
        <w:t xml:space="preserve">important </w:t>
      </w:r>
      <w:r w:rsidR="00943027" w:rsidRPr="00EC1B9D">
        <w:rPr>
          <w:rFonts w:cstheme="minorHAnsi"/>
        </w:rPr>
        <w:t xml:space="preserve">examples of </w:t>
      </w:r>
      <w:r w:rsidR="00046F65">
        <w:rPr>
          <w:rFonts w:cstheme="minorHAnsi"/>
        </w:rPr>
        <w:t>i</w:t>
      </w:r>
      <w:r w:rsidR="00DB2BB3">
        <w:rPr>
          <w:rFonts w:cstheme="minorHAnsi"/>
        </w:rPr>
        <w:t>ndigenous</w:t>
      </w:r>
      <w:r w:rsidR="00943027" w:rsidRPr="00EC1B9D">
        <w:rPr>
          <w:rFonts w:cstheme="minorHAnsi"/>
        </w:rPr>
        <w:t xml:space="preserve"> peoples elucidating visions at the international level. </w:t>
      </w:r>
    </w:p>
    <w:p w14:paraId="23BF63E8" w14:textId="0FD591C7" w:rsidR="00943027" w:rsidRPr="00EC1B9D" w:rsidRDefault="00DD3C05" w:rsidP="003040BA">
      <w:pPr>
        <w:pStyle w:val="ListParagraph"/>
        <w:numPr>
          <w:ilvl w:val="0"/>
          <w:numId w:val="20"/>
        </w:numPr>
        <w:spacing w:line="276" w:lineRule="auto"/>
        <w:jc w:val="both"/>
        <w:rPr>
          <w:rFonts w:cstheme="minorHAnsi"/>
        </w:rPr>
      </w:pPr>
      <w:r w:rsidRPr="00EC1B9D">
        <w:rPr>
          <w:rFonts w:cstheme="minorHAnsi"/>
        </w:rPr>
        <w:t>A</w:t>
      </w:r>
      <w:r w:rsidR="004D76B9">
        <w:rPr>
          <w:rFonts w:cstheme="minorHAnsi"/>
        </w:rPr>
        <w:t xml:space="preserve"> participant shared that a</w:t>
      </w:r>
      <w:r w:rsidRPr="00EC1B9D">
        <w:rPr>
          <w:rFonts w:cstheme="minorHAnsi"/>
        </w:rPr>
        <w:t>n important example is the</w:t>
      </w:r>
      <w:r w:rsidR="00E05E5E">
        <w:rPr>
          <w:rFonts w:cstheme="minorHAnsi"/>
        </w:rPr>
        <w:t xml:space="preserve"> </w:t>
      </w:r>
      <w:r w:rsidRPr="00EC1B9D">
        <w:rPr>
          <w:rFonts w:cstheme="minorHAnsi"/>
        </w:rPr>
        <w:t xml:space="preserve">UN </w:t>
      </w:r>
      <w:r w:rsidR="00452288">
        <w:rPr>
          <w:rFonts w:cstheme="minorHAnsi"/>
        </w:rPr>
        <w:t xml:space="preserve">2007 </w:t>
      </w:r>
      <w:r>
        <w:rPr>
          <w:rFonts w:cstheme="minorHAnsi"/>
        </w:rPr>
        <w:t>D</w:t>
      </w:r>
      <w:r w:rsidRPr="00EC1B9D">
        <w:rPr>
          <w:rFonts w:cstheme="minorHAnsi"/>
        </w:rPr>
        <w:t xml:space="preserve">eclaration on the </w:t>
      </w:r>
      <w:r>
        <w:rPr>
          <w:rFonts w:cstheme="minorHAnsi"/>
        </w:rPr>
        <w:t>R</w:t>
      </w:r>
      <w:r w:rsidRPr="00EC1B9D">
        <w:rPr>
          <w:rFonts w:cstheme="minorHAnsi"/>
        </w:rPr>
        <w:t xml:space="preserve">ights of </w:t>
      </w:r>
      <w:r w:rsidR="00DB2BB3">
        <w:rPr>
          <w:rFonts w:cstheme="minorHAnsi"/>
        </w:rPr>
        <w:t>Indigenous</w:t>
      </w:r>
      <w:r w:rsidRPr="00EC1B9D">
        <w:rPr>
          <w:rFonts w:cstheme="minorHAnsi"/>
        </w:rPr>
        <w:t xml:space="preserve"> </w:t>
      </w:r>
      <w:r>
        <w:rPr>
          <w:rFonts w:cstheme="minorHAnsi"/>
        </w:rPr>
        <w:t>P</w:t>
      </w:r>
      <w:r w:rsidRPr="00EC1B9D">
        <w:rPr>
          <w:rFonts w:cstheme="minorHAnsi"/>
        </w:rPr>
        <w:t xml:space="preserve">eoples (UNDRIP). </w:t>
      </w:r>
      <w:r w:rsidR="00563D1A">
        <w:rPr>
          <w:rFonts w:cstheme="minorHAnsi"/>
        </w:rPr>
        <w:t>In all countries,</w:t>
      </w:r>
      <w:r w:rsidR="00563D1A" w:rsidRPr="00EC1B9D">
        <w:rPr>
          <w:rFonts w:cstheme="minorHAnsi"/>
        </w:rPr>
        <w:t xml:space="preserve"> there is a plurality of values</w:t>
      </w:r>
      <w:r w:rsidR="00563D1A">
        <w:rPr>
          <w:rFonts w:cstheme="minorHAnsi"/>
        </w:rPr>
        <w:t xml:space="preserve">, </w:t>
      </w:r>
      <w:proofErr w:type="gramStart"/>
      <w:r w:rsidR="00563D1A">
        <w:rPr>
          <w:rFonts w:cstheme="minorHAnsi"/>
        </w:rPr>
        <w:t>norms</w:t>
      </w:r>
      <w:proofErr w:type="gramEnd"/>
      <w:r w:rsidR="00563D1A" w:rsidRPr="00EC1B9D">
        <w:rPr>
          <w:rFonts w:cstheme="minorHAnsi"/>
        </w:rPr>
        <w:t xml:space="preserve"> and legal </w:t>
      </w:r>
      <w:r w:rsidR="00563D1A" w:rsidRPr="00EC1B9D">
        <w:rPr>
          <w:rFonts w:cstheme="minorHAnsi"/>
        </w:rPr>
        <w:lastRenderedPageBreak/>
        <w:t xml:space="preserve">systems, which </w:t>
      </w:r>
      <w:r w:rsidR="00563D1A">
        <w:rPr>
          <w:rFonts w:cstheme="minorHAnsi"/>
        </w:rPr>
        <w:t>may be in</w:t>
      </w:r>
      <w:r w:rsidR="00563D1A" w:rsidRPr="00EC1B9D">
        <w:rPr>
          <w:rFonts w:cstheme="minorHAnsi"/>
        </w:rPr>
        <w:t xml:space="preserve"> conflict and </w:t>
      </w:r>
      <w:r w:rsidR="00563D1A">
        <w:rPr>
          <w:rFonts w:cstheme="minorHAnsi"/>
        </w:rPr>
        <w:t xml:space="preserve">constant </w:t>
      </w:r>
      <w:r w:rsidR="00563D1A" w:rsidRPr="00EC1B9D">
        <w:rPr>
          <w:rFonts w:cstheme="minorHAnsi"/>
        </w:rPr>
        <w:t xml:space="preserve">negotiation, and require </w:t>
      </w:r>
      <w:r w:rsidR="00563D1A">
        <w:rPr>
          <w:rFonts w:cstheme="minorHAnsi"/>
        </w:rPr>
        <w:t>g</w:t>
      </w:r>
      <w:r w:rsidR="00563D1A" w:rsidRPr="00EC1B9D">
        <w:rPr>
          <w:rFonts w:cstheme="minorHAnsi"/>
        </w:rPr>
        <w:t>overnment recognition</w:t>
      </w:r>
      <w:r w:rsidR="00563D1A">
        <w:rPr>
          <w:rFonts w:cstheme="minorHAnsi"/>
        </w:rPr>
        <w:t xml:space="preserve"> and reconciliation</w:t>
      </w:r>
      <w:r w:rsidR="00563D1A" w:rsidRPr="00EC1B9D">
        <w:rPr>
          <w:rFonts w:cstheme="minorHAnsi"/>
        </w:rPr>
        <w:t xml:space="preserve">. The </w:t>
      </w:r>
      <w:r w:rsidR="00563D1A">
        <w:rPr>
          <w:rFonts w:cstheme="minorHAnsi"/>
        </w:rPr>
        <w:t>earlier Universal</w:t>
      </w:r>
      <w:r w:rsidR="00563D1A" w:rsidRPr="00EC1B9D">
        <w:rPr>
          <w:rFonts w:cstheme="minorHAnsi"/>
        </w:rPr>
        <w:t xml:space="preserve"> Declaration on Human Rights did not </w:t>
      </w:r>
      <w:r w:rsidR="00563D1A">
        <w:rPr>
          <w:rFonts w:cstheme="minorHAnsi"/>
        </w:rPr>
        <w:t xml:space="preserve">fully address </w:t>
      </w:r>
      <w:r w:rsidR="00563D1A" w:rsidRPr="00EC1B9D">
        <w:rPr>
          <w:rFonts w:cstheme="minorHAnsi"/>
        </w:rPr>
        <w:t xml:space="preserve">diverse </w:t>
      </w:r>
      <w:r w:rsidR="00563D1A">
        <w:rPr>
          <w:rFonts w:cstheme="minorHAnsi"/>
        </w:rPr>
        <w:t xml:space="preserve">cultural </w:t>
      </w:r>
      <w:r w:rsidR="00563D1A" w:rsidRPr="00EC1B9D">
        <w:rPr>
          <w:rFonts w:cstheme="minorHAnsi"/>
        </w:rPr>
        <w:t xml:space="preserve">values, </w:t>
      </w:r>
      <w:r w:rsidR="00563D1A">
        <w:rPr>
          <w:rFonts w:cstheme="minorHAnsi"/>
        </w:rPr>
        <w:t>and the UNDRIP remedies this.</w:t>
      </w:r>
      <w:r w:rsidR="00563D1A" w:rsidRPr="00EC1B9D">
        <w:rPr>
          <w:rFonts w:cstheme="minorHAnsi"/>
        </w:rPr>
        <w:t xml:space="preserve"> UNDRIP</w:t>
      </w:r>
      <w:r w:rsidR="00563D1A">
        <w:rPr>
          <w:rFonts w:cstheme="minorHAnsi"/>
        </w:rPr>
        <w:t xml:space="preserve">’s </w:t>
      </w:r>
      <w:r w:rsidR="00563D1A" w:rsidRPr="00EC1B9D">
        <w:rPr>
          <w:rFonts w:cstheme="minorHAnsi"/>
        </w:rPr>
        <w:t xml:space="preserve">preamble is an affirmation of universal values, </w:t>
      </w:r>
      <w:r w:rsidR="00563D1A">
        <w:rPr>
          <w:rFonts w:cstheme="minorHAnsi"/>
        </w:rPr>
        <w:t xml:space="preserve">and </w:t>
      </w:r>
      <w:r w:rsidR="00563D1A" w:rsidRPr="00EC1B9D">
        <w:rPr>
          <w:rFonts w:cstheme="minorHAnsi"/>
        </w:rPr>
        <w:t>then specific articles</w:t>
      </w:r>
      <w:r w:rsidR="00563D1A">
        <w:rPr>
          <w:rFonts w:cstheme="minorHAnsi"/>
        </w:rPr>
        <w:t xml:space="preserve"> of the Declaration</w:t>
      </w:r>
      <w:r w:rsidR="00563D1A" w:rsidRPr="00EC1B9D">
        <w:rPr>
          <w:rFonts w:cstheme="minorHAnsi"/>
        </w:rPr>
        <w:t xml:space="preserve"> </w:t>
      </w:r>
      <w:r w:rsidR="00563D1A">
        <w:rPr>
          <w:rFonts w:cstheme="minorHAnsi"/>
        </w:rPr>
        <w:t xml:space="preserve">apply universal human rights standards to the </w:t>
      </w:r>
      <w:proofErr w:type="gramStart"/>
      <w:r w:rsidR="00563D1A">
        <w:rPr>
          <w:rFonts w:cstheme="minorHAnsi"/>
        </w:rPr>
        <w:t>particular context</w:t>
      </w:r>
      <w:proofErr w:type="gramEnd"/>
      <w:r w:rsidR="00563D1A">
        <w:rPr>
          <w:rFonts w:cstheme="minorHAnsi"/>
        </w:rPr>
        <w:t xml:space="preserve"> of</w:t>
      </w:r>
      <w:r w:rsidR="00563D1A" w:rsidRPr="00EC1B9D">
        <w:rPr>
          <w:rFonts w:cstheme="minorHAnsi"/>
        </w:rPr>
        <w:t xml:space="preserve"> </w:t>
      </w:r>
      <w:r w:rsidR="00563D1A">
        <w:rPr>
          <w:rFonts w:cstheme="minorHAnsi"/>
        </w:rPr>
        <w:t>indigenous peoples’</w:t>
      </w:r>
      <w:r w:rsidR="00563D1A" w:rsidRPr="00EC1B9D">
        <w:rPr>
          <w:rFonts w:cstheme="minorHAnsi"/>
        </w:rPr>
        <w:t xml:space="preserve"> values. </w:t>
      </w:r>
      <w:r w:rsidR="00E05E5E">
        <w:rPr>
          <w:rFonts w:cstheme="minorHAnsi"/>
        </w:rPr>
        <w:t>There was a gradual process of bringing together local voices to build this global vision. In the 1970s, m</w:t>
      </w:r>
      <w:r>
        <w:rPr>
          <w:rFonts w:cstheme="minorHAnsi"/>
        </w:rPr>
        <w:t xml:space="preserve">any </w:t>
      </w:r>
      <w:r w:rsidR="003050E3">
        <w:rPr>
          <w:rFonts w:cstheme="minorHAnsi"/>
        </w:rPr>
        <w:t>i</w:t>
      </w:r>
      <w:r w:rsidR="00DB2BB3">
        <w:rPr>
          <w:rFonts w:cstheme="minorHAnsi"/>
        </w:rPr>
        <w:t>ndigenous</w:t>
      </w:r>
      <w:r w:rsidRPr="00EC1B9D">
        <w:rPr>
          <w:rFonts w:cstheme="minorHAnsi"/>
        </w:rPr>
        <w:t xml:space="preserve"> peoples were affected by large dams</w:t>
      </w:r>
      <w:r w:rsidR="00563D1A">
        <w:rPr>
          <w:rFonts w:cstheme="minorHAnsi"/>
        </w:rPr>
        <w:t xml:space="preserve">. Local demands to stop these large projects combined to form a global demand: </w:t>
      </w:r>
      <w:r w:rsidRPr="00EC1B9D">
        <w:rPr>
          <w:rFonts w:cstheme="minorHAnsi"/>
        </w:rPr>
        <w:t xml:space="preserve">that </w:t>
      </w:r>
      <w:r w:rsidR="0013495E">
        <w:rPr>
          <w:rFonts w:cstheme="minorHAnsi"/>
        </w:rPr>
        <w:t xml:space="preserve">the </w:t>
      </w:r>
      <w:r w:rsidRPr="00EC1B9D">
        <w:rPr>
          <w:rFonts w:cstheme="minorHAnsi"/>
        </w:rPr>
        <w:t xml:space="preserve">World Bank stop funding these projects. </w:t>
      </w:r>
      <w:r w:rsidR="0013495E">
        <w:rPr>
          <w:rFonts w:cstheme="minorHAnsi"/>
        </w:rPr>
        <w:t xml:space="preserve">Indigenous peoples were further able to bring their values together </w:t>
      </w:r>
      <w:r>
        <w:rPr>
          <w:rFonts w:cstheme="minorHAnsi"/>
        </w:rPr>
        <w:t>when the former UN Commission on H</w:t>
      </w:r>
      <w:r w:rsidRPr="00EC1B9D">
        <w:rPr>
          <w:rFonts w:cstheme="minorHAnsi"/>
        </w:rPr>
        <w:t xml:space="preserve">uman </w:t>
      </w:r>
      <w:r>
        <w:rPr>
          <w:rFonts w:cstheme="minorHAnsi"/>
        </w:rPr>
        <w:t>R</w:t>
      </w:r>
      <w:r w:rsidRPr="00EC1B9D">
        <w:rPr>
          <w:rFonts w:cstheme="minorHAnsi"/>
        </w:rPr>
        <w:t>ig</w:t>
      </w:r>
      <w:r>
        <w:rPr>
          <w:rFonts w:cstheme="minorHAnsi"/>
        </w:rPr>
        <w:t>hts set up the Working Group on Indigenous P</w:t>
      </w:r>
      <w:r w:rsidRPr="00EC1B9D">
        <w:rPr>
          <w:rFonts w:cstheme="minorHAnsi"/>
        </w:rPr>
        <w:t xml:space="preserve">opulations in 1982. </w:t>
      </w:r>
      <w:r w:rsidR="00E05E5E">
        <w:rPr>
          <w:rFonts w:cstheme="minorHAnsi"/>
        </w:rPr>
        <w:t>After this</w:t>
      </w:r>
      <w:r w:rsidR="000B7D71">
        <w:rPr>
          <w:rFonts w:cstheme="minorHAnsi"/>
        </w:rPr>
        <w:t>, t</w:t>
      </w:r>
      <w:r w:rsidRPr="00EC1B9D">
        <w:rPr>
          <w:rFonts w:cstheme="minorHAnsi"/>
        </w:rPr>
        <w:t>h</w:t>
      </w:r>
      <w:r w:rsidR="00E05E5E">
        <w:rPr>
          <w:rFonts w:cstheme="minorHAnsi"/>
        </w:rPr>
        <w:t xml:space="preserve">e process </w:t>
      </w:r>
      <w:r w:rsidR="000B7D71">
        <w:rPr>
          <w:rFonts w:cstheme="minorHAnsi"/>
        </w:rPr>
        <w:t xml:space="preserve">of building the UNDRIP </w:t>
      </w:r>
      <w:r w:rsidRPr="00EC1B9D">
        <w:rPr>
          <w:rFonts w:cstheme="minorHAnsi"/>
        </w:rPr>
        <w:t xml:space="preserve">started </w:t>
      </w:r>
      <w:r w:rsidR="00563D1A">
        <w:rPr>
          <w:rFonts w:cstheme="minorHAnsi"/>
        </w:rPr>
        <w:t>with</w:t>
      </w:r>
      <w:r w:rsidR="00563D1A" w:rsidRPr="00EC1B9D">
        <w:rPr>
          <w:rFonts w:cstheme="minorHAnsi"/>
        </w:rPr>
        <w:t xml:space="preserve"> </w:t>
      </w:r>
      <w:r>
        <w:rPr>
          <w:rFonts w:cstheme="minorHAnsi"/>
        </w:rPr>
        <w:t xml:space="preserve">Native American </w:t>
      </w:r>
      <w:r w:rsidRPr="00EC1B9D">
        <w:rPr>
          <w:rFonts w:cstheme="minorHAnsi"/>
        </w:rPr>
        <w:t xml:space="preserve">and </w:t>
      </w:r>
      <w:r>
        <w:rPr>
          <w:rFonts w:cstheme="minorHAnsi"/>
        </w:rPr>
        <w:t>Māori</w:t>
      </w:r>
      <w:r w:rsidRPr="00EC1B9D">
        <w:rPr>
          <w:rFonts w:cstheme="minorHAnsi"/>
        </w:rPr>
        <w:t xml:space="preserve"> </w:t>
      </w:r>
      <w:r>
        <w:rPr>
          <w:rFonts w:cstheme="minorHAnsi"/>
        </w:rPr>
        <w:t>leaders</w:t>
      </w:r>
      <w:r w:rsidR="002F73EB">
        <w:rPr>
          <w:rFonts w:cstheme="minorHAnsi"/>
        </w:rPr>
        <w:t xml:space="preserve"> </w:t>
      </w:r>
      <w:r w:rsidRPr="00EC1B9D">
        <w:rPr>
          <w:rFonts w:cstheme="minorHAnsi"/>
        </w:rPr>
        <w:t xml:space="preserve">saying that </w:t>
      </w:r>
      <w:r w:rsidR="00046F65">
        <w:rPr>
          <w:rFonts w:cstheme="minorHAnsi"/>
        </w:rPr>
        <w:t>i</w:t>
      </w:r>
      <w:r w:rsidR="00DB2BB3">
        <w:rPr>
          <w:rFonts w:cstheme="minorHAnsi"/>
        </w:rPr>
        <w:t>ndigenous</w:t>
      </w:r>
      <w:r w:rsidR="002F73EB">
        <w:rPr>
          <w:rFonts w:cstheme="minorHAnsi"/>
        </w:rPr>
        <w:t xml:space="preserve"> peoples had to be</w:t>
      </w:r>
      <w:r>
        <w:rPr>
          <w:rFonts w:cstheme="minorHAnsi"/>
        </w:rPr>
        <w:t xml:space="preserve"> recognized by the League of Nations</w:t>
      </w:r>
      <w:r w:rsidRPr="00EC1B9D">
        <w:rPr>
          <w:rFonts w:cstheme="minorHAnsi"/>
        </w:rPr>
        <w:t xml:space="preserve">. </w:t>
      </w:r>
      <w:proofErr w:type="gramStart"/>
      <w:r w:rsidR="00563D1A">
        <w:rPr>
          <w:rFonts w:cstheme="minorHAnsi"/>
        </w:rPr>
        <w:t>In order to</w:t>
      </w:r>
      <w:proofErr w:type="gramEnd"/>
      <w:r w:rsidR="00563D1A">
        <w:rPr>
          <w:rFonts w:cstheme="minorHAnsi"/>
        </w:rPr>
        <w:t xml:space="preserve"> develop the UNDRIP, t</w:t>
      </w:r>
      <w:r w:rsidRPr="00EC1B9D">
        <w:rPr>
          <w:rFonts w:cstheme="minorHAnsi"/>
        </w:rPr>
        <w:t>here was</w:t>
      </w:r>
      <w:r w:rsidR="00E05E5E">
        <w:rPr>
          <w:rFonts w:cstheme="minorHAnsi"/>
        </w:rPr>
        <w:t xml:space="preserve"> </w:t>
      </w:r>
      <w:r w:rsidRPr="00EC1B9D">
        <w:rPr>
          <w:rFonts w:cstheme="minorHAnsi"/>
        </w:rPr>
        <w:t xml:space="preserve">a need to </w:t>
      </w:r>
      <w:r w:rsidR="00E05E5E">
        <w:rPr>
          <w:rFonts w:cstheme="minorHAnsi"/>
        </w:rPr>
        <w:t>create a</w:t>
      </w:r>
      <w:r w:rsidRPr="00EC1B9D">
        <w:rPr>
          <w:rFonts w:cstheme="minorHAnsi"/>
        </w:rPr>
        <w:t xml:space="preserve"> shared vision beyond the local level. </w:t>
      </w:r>
      <w:r w:rsidR="000B7D71" w:rsidRPr="00EC1B9D">
        <w:rPr>
          <w:rFonts w:cstheme="minorHAnsi"/>
        </w:rPr>
        <w:t>This vision became a strong negotiation tool</w:t>
      </w:r>
      <w:r w:rsidR="000B7D71">
        <w:rPr>
          <w:rFonts w:cstheme="minorHAnsi"/>
        </w:rPr>
        <w:t xml:space="preserve"> as the UNDRIP developed</w:t>
      </w:r>
      <w:r w:rsidR="000B7D71" w:rsidRPr="00EC1B9D">
        <w:rPr>
          <w:rFonts w:cstheme="minorHAnsi"/>
        </w:rPr>
        <w:t xml:space="preserve">. </w:t>
      </w:r>
      <w:r w:rsidR="00563D1A">
        <w:rPr>
          <w:rFonts w:cstheme="minorHAnsi"/>
        </w:rPr>
        <w:t>For example, t</w:t>
      </w:r>
      <w:r w:rsidR="00563D1A" w:rsidRPr="00EC1B9D">
        <w:rPr>
          <w:rFonts w:cstheme="minorHAnsi"/>
        </w:rPr>
        <w:t xml:space="preserve">he </w:t>
      </w:r>
      <w:r w:rsidRPr="00EC1B9D">
        <w:rPr>
          <w:rFonts w:cstheme="minorHAnsi"/>
        </w:rPr>
        <w:t xml:space="preserve">process brought up a </w:t>
      </w:r>
      <w:r w:rsidR="00563D1A">
        <w:rPr>
          <w:rFonts w:cstheme="minorHAnsi"/>
        </w:rPr>
        <w:t xml:space="preserve">large </w:t>
      </w:r>
      <w:r w:rsidRPr="00EC1B9D">
        <w:rPr>
          <w:rFonts w:cstheme="minorHAnsi"/>
        </w:rPr>
        <w:t xml:space="preserve">issue of governance – self-determination – which became one of </w:t>
      </w:r>
      <w:r>
        <w:rPr>
          <w:rFonts w:cstheme="minorHAnsi"/>
        </w:rPr>
        <w:t xml:space="preserve">the </w:t>
      </w:r>
      <w:r w:rsidRPr="00EC1B9D">
        <w:rPr>
          <w:rFonts w:cstheme="minorHAnsi"/>
        </w:rPr>
        <w:t xml:space="preserve">framing aspirations of the UNDRIP. Now states </w:t>
      </w:r>
      <w:r w:rsidR="004D76B9">
        <w:rPr>
          <w:rFonts w:cstheme="minorHAnsi"/>
        </w:rPr>
        <w:t>need to resolve these issues around</w:t>
      </w:r>
      <w:r w:rsidRPr="00EC1B9D">
        <w:rPr>
          <w:rFonts w:cstheme="minorHAnsi"/>
        </w:rPr>
        <w:t xml:space="preserve"> governance and accept that </w:t>
      </w:r>
      <w:r w:rsidR="00046F65">
        <w:rPr>
          <w:rFonts w:cstheme="minorHAnsi"/>
        </w:rPr>
        <w:t>i</w:t>
      </w:r>
      <w:r w:rsidR="00DB2BB3">
        <w:rPr>
          <w:rFonts w:cstheme="minorHAnsi"/>
        </w:rPr>
        <w:t>ndigenous</w:t>
      </w:r>
      <w:r w:rsidRPr="00EC1B9D">
        <w:rPr>
          <w:rFonts w:cstheme="minorHAnsi"/>
        </w:rPr>
        <w:t xml:space="preserve"> peoples should be </w:t>
      </w:r>
      <w:r>
        <w:rPr>
          <w:rFonts w:cstheme="minorHAnsi"/>
        </w:rPr>
        <w:t xml:space="preserve">recognized </w:t>
      </w:r>
      <w:r w:rsidRPr="00EC1B9D">
        <w:rPr>
          <w:rFonts w:cstheme="minorHAnsi"/>
        </w:rPr>
        <w:t>as</w:t>
      </w:r>
      <w:r w:rsidR="007F7B03">
        <w:rPr>
          <w:rFonts w:cstheme="minorHAnsi"/>
        </w:rPr>
        <w:t xml:space="preserve"> </w:t>
      </w:r>
      <w:r>
        <w:rPr>
          <w:rFonts w:cstheme="minorHAnsi"/>
        </w:rPr>
        <w:t xml:space="preserve">peoples with the right to self-determination. </w:t>
      </w:r>
      <w:r w:rsidRPr="00EC1B9D">
        <w:rPr>
          <w:rFonts w:cstheme="minorHAnsi"/>
        </w:rPr>
        <w:t>The UNDRIP process has been well documented, and key actors’ reflectio</w:t>
      </w:r>
      <w:r>
        <w:rPr>
          <w:rFonts w:cstheme="minorHAnsi"/>
        </w:rPr>
        <w:t>ns on the process were captured</w:t>
      </w:r>
      <w:r w:rsidR="00943027" w:rsidRPr="00EC1B9D">
        <w:rPr>
          <w:rFonts w:cstheme="minorHAnsi"/>
        </w:rPr>
        <w:t>.</w:t>
      </w:r>
    </w:p>
    <w:p w14:paraId="00687AD3" w14:textId="7A6FF5CB" w:rsidR="00943027" w:rsidRPr="00EC1B9D" w:rsidRDefault="00943027" w:rsidP="003040BA">
      <w:pPr>
        <w:pStyle w:val="Heading3"/>
        <w:jc w:val="both"/>
      </w:pPr>
      <w:bookmarkStart w:id="78" w:name="_Toc4769699"/>
      <w:bookmarkStart w:id="79" w:name="_Toc106270751"/>
      <w:r w:rsidRPr="00EC1B9D">
        <w:t>Recommendation</w:t>
      </w:r>
      <w:bookmarkEnd w:id="78"/>
      <w:r w:rsidR="00C6022A">
        <w:t>s for the chapter</w:t>
      </w:r>
      <w:bookmarkEnd w:id="79"/>
    </w:p>
    <w:p w14:paraId="433CA554" w14:textId="0506E914" w:rsidR="00943027" w:rsidRPr="00046F65" w:rsidRDefault="000B7D71" w:rsidP="003040BA">
      <w:pPr>
        <w:pStyle w:val="ListParagraph"/>
        <w:numPr>
          <w:ilvl w:val="0"/>
          <w:numId w:val="49"/>
        </w:numPr>
        <w:spacing w:line="276" w:lineRule="auto"/>
        <w:jc w:val="both"/>
        <w:rPr>
          <w:rFonts w:cstheme="minorHAnsi"/>
        </w:rPr>
      </w:pPr>
      <w:r>
        <w:rPr>
          <w:rFonts w:cstheme="minorHAnsi"/>
        </w:rPr>
        <w:t>Participants recommended that c</w:t>
      </w:r>
      <w:r w:rsidRPr="00046F65">
        <w:rPr>
          <w:rFonts w:cstheme="minorHAnsi"/>
        </w:rPr>
        <w:t xml:space="preserve">ase </w:t>
      </w:r>
      <w:r w:rsidR="00943027" w:rsidRPr="00046F65">
        <w:rPr>
          <w:rFonts w:cstheme="minorHAnsi"/>
        </w:rPr>
        <w:t>examples could be phrased as processes, rather than successes or failures</w:t>
      </w:r>
      <w:r>
        <w:rPr>
          <w:rFonts w:cstheme="minorHAnsi"/>
        </w:rPr>
        <w:t>.</w:t>
      </w:r>
      <w:r w:rsidR="00943027" w:rsidRPr="00046F65">
        <w:rPr>
          <w:rFonts w:cstheme="minorHAnsi"/>
        </w:rPr>
        <w:t xml:space="preserve"> </w:t>
      </w:r>
    </w:p>
    <w:p w14:paraId="365C758D" w14:textId="77777777" w:rsidR="00943027" w:rsidRPr="00EC1B9D" w:rsidRDefault="00943027" w:rsidP="003040BA">
      <w:pPr>
        <w:spacing w:line="276" w:lineRule="auto"/>
        <w:jc w:val="both"/>
        <w:rPr>
          <w:rFonts w:cstheme="minorHAnsi"/>
        </w:rPr>
      </w:pPr>
    </w:p>
    <w:p w14:paraId="7FE4AF5E" w14:textId="75284981" w:rsidR="00FA483D" w:rsidRPr="00F26FCA" w:rsidRDefault="002C19CF" w:rsidP="00F26FCA">
      <w:pPr>
        <w:pStyle w:val="Heading2"/>
      </w:pPr>
      <w:r>
        <w:br w:type="column"/>
      </w:r>
      <w:bookmarkStart w:id="80" w:name="_Toc106270752"/>
      <w:r w:rsidR="003E0564" w:rsidRPr="00F26FCA">
        <w:lastRenderedPageBreak/>
        <w:t>Chapter 6</w:t>
      </w:r>
      <w:r w:rsidR="00BD6AF8" w:rsidRPr="00F26FCA">
        <w:t>. Operationaliz</w:t>
      </w:r>
      <w:r w:rsidR="004C1833" w:rsidRPr="00F26FCA">
        <w:t>ation and capacity development for the incorporation of multiple values into policy and decision</w:t>
      </w:r>
      <w:r w:rsidR="00ED0C7B" w:rsidRPr="00F26FCA">
        <w:t>-</w:t>
      </w:r>
      <w:r w:rsidR="004C1833" w:rsidRPr="00F26FCA">
        <w:t>making</w:t>
      </w:r>
      <w:bookmarkEnd w:id="80"/>
    </w:p>
    <w:p w14:paraId="40DFF225" w14:textId="23BBEF4D" w:rsidR="00FA483D" w:rsidRDefault="00FA483D" w:rsidP="003040BA">
      <w:pPr>
        <w:pStyle w:val="Heading3"/>
        <w:jc w:val="both"/>
      </w:pPr>
      <w:bookmarkStart w:id="81" w:name="_Toc4769702"/>
      <w:bookmarkStart w:id="82" w:name="_Toc106270753"/>
      <w:r>
        <w:t>Introduction</w:t>
      </w:r>
      <w:bookmarkEnd w:id="81"/>
      <w:bookmarkEnd w:id="82"/>
    </w:p>
    <w:p w14:paraId="519E8F4A" w14:textId="68836619" w:rsidR="002C19CF" w:rsidRDefault="002C19CF" w:rsidP="003040BA">
      <w:pPr>
        <w:spacing w:line="276" w:lineRule="auto"/>
        <w:jc w:val="both"/>
      </w:pPr>
      <w:r w:rsidRPr="002C19CF">
        <w:rPr>
          <w:u w:val="single"/>
        </w:rPr>
        <w:t>Presenters</w:t>
      </w:r>
      <w:r w:rsidRPr="002C19CF">
        <w:t>: Brigitte Baptiste &amp; Mine Islar</w:t>
      </w:r>
    </w:p>
    <w:p w14:paraId="2A7DF53E" w14:textId="77777777" w:rsidR="00FA483D" w:rsidRPr="00EC1B9D" w:rsidRDefault="00FA483D" w:rsidP="003040BA">
      <w:pPr>
        <w:tabs>
          <w:tab w:val="left" w:pos="1247"/>
        </w:tabs>
        <w:spacing w:line="276" w:lineRule="auto"/>
        <w:jc w:val="both"/>
        <w:rPr>
          <w:rFonts w:cstheme="minorHAnsi"/>
        </w:rPr>
      </w:pPr>
      <w:r w:rsidRPr="00EC1B9D">
        <w:rPr>
          <w:rFonts w:cstheme="minorHAnsi"/>
        </w:rPr>
        <w:t>The main questions posed to the participants were the following:</w:t>
      </w:r>
    </w:p>
    <w:p w14:paraId="7349EED6" w14:textId="77777777" w:rsidR="00A54F1E" w:rsidRDefault="00A54F1E" w:rsidP="003040BA">
      <w:pPr>
        <w:pStyle w:val="ListParagraph"/>
        <w:numPr>
          <w:ilvl w:val="0"/>
          <w:numId w:val="13"/>
        </w:numPr>
        <w:tabs>
          <w:tab w:val="left" w:pos="1247"/>
        </w:tabs>
        <w:spacing w:line="276" w:lineRule="auto"/>
        <w:jc w:val="both"/>
      </w:pPr>
      <w:r>
        <w:t>How to build capacity for IPLCs?</w:t>
      </w:r>
    </w:p>
    <w:p w14:paraId="765C84F2" w14:textId="2598D543" w:rsidR="00A54F1E" w:rsidRDefault="00A54F1E" w:rsidP="003040BA">
      <w:pPr>
        <w:pStyle w:val="ListParagraph"/>
        <w:numPr>
          <w:ilvl w:val="0"/>
          <w:numId w:val="13"/>
        </w:numPr>
        <w:tabs>
          <w:tab w:val="left" w:pos="1247"/>
        </w:tabs>
        <w:spacing w:line="276" w:lineRule="auto"/>
        <w:jc w:val="both"/>
      </w:pPr>
      <w:r>
        <w:t>What are the cases of successful capacity</w:t>
      </w:r>
      <w:r w:rsidR="001647C7">
        <w:t>-</w:t>
      </w:r>
      <w:r>
        <w:t xml:space="preserve">building? </w:t>
      </w:r>
    </w:p>
    <w:p w14:paraId="3D36024C" w14:textId="733A3C2F" w:rsidR="00FA483D" w:rsidRPr="00A54F1E" w:rsidRDefault="00A54F1E" w:rsidP="003040BA">
      <w:pPr>
        <w:pStyle w:val="ListParagraph"/>
        <w:numPr>
          <w:ilvl w:val="0"/>
          <w:numId w:val="13"/>
        </w:numPr>
        <w:tabs>
          <w:tab w:val="left" w:pos="1247"/>
        </w:tabs>
        <w:spacing w:line="276" w:lineRule="auto"/>
        <w:jc w:val="both"/>
      </w:pPr>
      <w:r>
        <w:t>What are the cases of failed capacity</w:t>
      </w:r>
      <w:r w:rsidR="001647C7">
        <w:t>-</w:t>
      </w:r>
      <w:r>
        <w:t>building?</w:t>
      </w:r>
    </w:p>
    <w:p w14:paraId="4AEBDFD3" w14:textId="1C23D6E8" w:rsidR="002C19CF" w:rsidRPr="00A54F1E" w:rsidRDefault="00FF05AB" w:rsidP="003040BA">
      <w:pPr>
        <w:pStyle w:val="Heading3"/>
        <w:jc w:val="both"/>
      </w:pPr>
      <w:bookmarkStart w:id="83" w:name="_Toc4769703"/>
      <w:bookmarkStart w:id="84" w:name="_Toc106270754"/>
      <w:r w:rsidRPr="00A54F1E">
        <w:t>Capacity</w:t>
      </w:r>
      <w:r>
        <w:t>-</w:t>
      </w:r>
      <w:r w:rsidR="00C8515C" w:rsidRPr="00A54F1E">
        <w:t>building</w:t>
      </w:r>
      <w:r w:rsidR="00337D51" w:rsidRPr="00A54F1E">
        <w:t xml:space="preserve"> </w:t>
      </w:r>
      <w:r w:rsidR="00D04476" w:rsidRPr="00A54F1E">
        <w:t>and its dimensions</w:t>
      </w:r>
      <w:bookmarkEnd w:id="83"/>
      <w:bookmarkEnd w:id="84"/>
    </w:p>
    <w:p w14:paraId="55F6889A" w14:textId="3926C5F1" w:rsidR="002B0692" w:rsidRPr="00050B67" w:rsidRDefault="00FF05AB" w:rsidP="003040BA">
      <w:pPr>
        <w:pStyle w:val="ListParagraph"/>
        <w:numPr>
          <w:ilvl w:val="0"/>
          <w:numId w:val="7"/>
        </w:numPr>
        <w:tabs>
          <w:tab w:val="left" w:pos="1247"/>
        </w:tabs>
        <w:spacing w:line="276" w:lineRule="auto"/>
        <w:ind w:left="720"/>
        <w:jc w:val="both"/>
        <w:rPr>
          <w:rFonts w:cstheme="minorHAnsi"/>
        </w:rPr>
      </w:pPr>
      <w:r>
        <w:t xml:space="preserve">Participants highlighted that </w:t>
      </w:r>
      <w:r w:rsidR="00337D51">
        <w:t xml:space="preserve">it is </w:t>
      </w:r>
      <w:r>
        <w:t xml:space="preserve">firstly </w:t>
      </w:r>
      <w:r w:rsidR="00337D51">
        <w:t>important to answer questions such as: what is the meaning of capacity</w:t>
      </w:r>
      <w:r w:rsidR="001647C7">
        <w:t>-</w:t>
      </w:r>
      <w:r w:rsidR="00337D51">
        <w:t>building? What kind of capacity</w:t>
      </w:r>
      <w:r w:rsidR="001647C7">
        <w:t>-</w:t>
      </w:r>
      <w:r w:rsidR="00337D51">
        <w:t xml:space="preserve">building (intellectual, social, economic, </w:t>
      </w:r>
      <w:proofErr w:type="gramStart"/>
      <w:r w:rsidR="00337D51">
        <w:t>institutional</w:t>
      </w:r>
      <w:proofErr w:type="gramEnd"/>
      <w:r w:rsidR="00337D51">
        <w:t xml:space="preserve"> or other) is discussed? For whom and for what purpose is capacity</w:t>
      </w:r>
      <w:r w:rsidR="00E93328">
        <w:t>-</w:t>
      </w:r>
      <w:r w:rsidR="00337D51">
        <w:t>building done?</w:t>
      </w:r>
    </w:p>
    <w:p w14:paraId="5C973991" w14:textId="352C6790" w:rsidR="008F3FD5" w:rsidRPr="00050B67" w:rsidRDefault="00FF05AB" w:rsidP="003040BA">
      <w:pPr>
        <w:pStyle w:val="ListParagraph"/>
        <w:numPr>
          <w:ilvl w:val="0"/>
          <w:numId w:val="7"/>
        </w:numPr>
        <w:spacing w:line="276" w:lineRule="auto"/>
        <w:ind w:left="720"/>
        <w:jc w:val="both"/>
        <w:rPr>
          <w:rFonts w:cstheme="minorHAnsi"/>
        </w:rPr>
      </w:pPr>
      <w:bookmarkStart w:id="85" w:name="_Hlk6224432"/>
      <w:r>
        <w:t xml:space="preserve">Participants </w:t>
      </w:r>
      <w:r w:rsidR="000F5B80">
        <w:t>agreed that</w:t>
      </w:r>
      <w:r>
        <w:t xml:space="preserve"> </w:t>
      </w:r>
      <w:r w:rsidR="000F5B80">
        <w:t>t</w:t>
      </w:r>
      <w:r w:rsidRPr="00616FC6">
        <w:t xml:space="preserve">here </w:t>
      </w:r>
      <w:r w:rsidR="008F3FD5" w:rsidRPr="00616FC6">
        <w:t xml:space="preserve">is a need to move away from the top-down approach </w:t>
      </w:r>
      <w:r w:rsidR="000F5B80">
        <w:t>to</w:t>
      </w:r>
      <w:r>
        <w:t xml:space="preserve"> capacity-building, </w:t>
      </w:r>
      <w:r w:rsidR="008F3FD5" w:rsidRPr="00616FC6">
        <w:t xml:space="preserve">where </w:t>
      </w:r>
      <w:r>
        <w:t>one side</w:t>
      </w:r>
      <w:r w:rsidRPr="00616FC6">
        <w:t xml:space="preserve"> </w:t>
      </w:r>
      <w:r w:rsidR="008F3FD5" w:rsidRPr="00616FC6">
        <w:t>has the knowledge and others need to learn. This means being more creative regarding the term “capacity</w:t>
      </w:r>
      <w:r w:rsidR="00E93328">
        <w:t>-</w:t>
      </w:r>
      <w:r w:rsidR="008F3FD5" w:rsidRPr="00616FC6">
        <w:t xml:space="preserve">building”, which may prove restrictive and normative to some extent. Instead, </w:t>
      </w:r>
      <w:r>
        <w:t>processes</w:t>
      </w:r>
      <w:r w:rsidRPr="00616FC6">
        <w:t xml:space="preserve"> </w:t>
      </w:r>
      <w:r w:rsidR="008F3FD5" w:rsidRPr="00616FC6">
        <w:t xml:space="preserve">should be more about co-construction, co-generation of knowledge, </w:t>
      </w:r>
      <w:r w:rsidR="001D1CFF">
        <w:t xml:space="preserve">and </w:t>
      </w:r>
      <w:r w:rsidR="008F3FD5" w:rsidRPr="00616FC6">
        <w:t xml:space="preserve">co-learning (about processes, pathways, futures). </w:t>
      </w:r>
    </w:p>
    <w:bookmarkEnd w:id="85"/>
    <w:p w14:paraId="42907261" w14:textId="4F34A8ED" w:rsidR="008D58C0" w:rsidRPr="00F6781F" w:rsidRDefault="000F5B80" w:rsidP="003040BA">
      <w:pPr>
        <w:pStyle w:val="ListParagraph"/>
        <w:numPr>
          <w:ilvl w:val="0"/>
          <w:numId w:val="7"/>
        </w:numPr>
        <w:tabs>
          <w:tab w:val="left" w:pos="1247"/>
        </w:tabs>
        <w:spacing w:line="276" w:lineRule="auto"/>
        <w:ind w:left="720"/>
        <w:jc w:val="both"/>
        <w:rPr>
          <w:rFonts w:cstheme="minorHAnsi"/>
          <w:color w:val="7030A0"/>
        </w:rPr>
      </w:pPr>
      <w:r>
        <w:t>Participants noted that c</w:t>
      </w:r>
      <w:r w:rsidR="00FF05AB">
        <w:t>apacity-</w:t>
      </w:r>
      <w:r w:rsidR="008D58C0">
        <w:t>building efforts must be attentive to the capacity that already exists in a community</w:t>
      </w:r>
      <w:r w:rsidR="00D636CE">
        <w:t>,</w:t>
      </w:r>
      <w:r w:rsidR="008D58C0">
        <w:t xml:space="preserve"> </w:t>
      </w:r>
      <w:r>
        <w:t xml:space="preserve">including </w:t>
      </w:r>
      <w:r w:rsidR="008D58C0">
        <w:t xml:space="preserve">culture, values, learning processes, </w:t>
      </w:r>
      <w:proofErr w:type="gramStart"/>
      <w:r w:rsidR="008D58C0">
        <w:t>knowledge</w:t>
      </w:r>
      <w:proofErr w:type="gramEnd"/>
      <w:r w:rsidR="008D58C0">
        <w:t xml:space="preserve"> and institutions, as well as to a community’s aspirations for building their own capacity in certain fields. </w:t>
      </w:r>
      <w:r w:rsidR="00D51F76">
        <w:t xml:space="preserve">Attention must also be given to indigenous ways of building capacity, </w:t>
      </w:r>
      <w:proofErr w:type="gramStart"/>
      <w:r w:rsidR="00D51F76">
        <w:t>teaching</w:t>
      </w:r>
      <w:proofErr w:type="gramEnd"/>
      <w:r w:rsidR="00D51F76">
        <w:t xml:space="preserve"> and learning. </w:t>
      </w:r>
      <w:r w:rsidR="008D58C0">
        <w:t>If this is not done capacity</w:t>
      </w:r>
      <w:r w:rsidR="00E93328">
        <w:t>-</w:t>
      </w:r>
      <w:r w:rsidR="008D58C0">
        <w:t xml:space="preserve">building can be a colonial imposition pushing </w:t>
      </w:r>
      <w:r w:rsidR="001D1CFF">
        <w:t>western concepts of capacity on</w:t>
      </w:r>
      <w:r w:rsidR="008D58C0">
        <w:t>to IPLC</w:t>
      </w:r>
      <w:r w:rsidR="00046F65">
        <w:t>s</w:t>
      </w:r>
      <w:r w:rsidR="008D58C0">
        <w:t xml:space="preserve">. </w:t>
      </w:r>
    </w:p>
    <w:p w14:paraId="0AEB2C39" w14:textId="1453FAB1" w:rsidR="0043788C" w:rsidRPr="00F6781F" w:rsidRDefault="000F5B80" w:rsidP="003040BA">
      <w:pPr>
        <w:pStyle w:val="ListParagraph"/>
        <w:numPr>
          <w:ilvl w:val="0"/>
          <w:numId w:val="7"/>
        </w:numPr>
        <w:tabs>
          <w:tab w:val="left" w:pos="1247"/>
        </w:tabs>
        <w:spacing w:line="276" w:lineRule="auto"/>
        <w:ind w:left="720"/>
        <w:jc w:val="both"/>
        <w:rPr>
          <w:rFonts w:cstheme="minorHAnsi"/>
          <w:color w:val="7030A0"/>
        </w:rPr>
      </w:pPr>
      <w:r>
        <w:t>Participants also highlighted that c</w:t>
      </w:r>
      <w:r w:rsidR="00FF05AB">
        <w:t>apacity-</w:t>
      </w:r>
      <w:r w:rsidR="0043788C">
        <w:t xml:space="preserve">building should </w:t>
      </w:r>
      <w:proofErr w:type="gramStart"/>
      <w:r w:rsidR="0043788C">
        <w:t>not only be</w:t>
      </w:r>
      <w:proofErr w:type="gramEnd"/>
      <w:r w:rsidR="0043788C">
        <w:t xml:space="preserve"> aimed at IPLCs. It is also crucial </w:t>
      </w:r>
      <w:r w:rsidR="00D636CE">
        <w:t>to build the</w:t>
      </w:r>
      <w:r w:rsidR="0043788C">
        <w:t xml:space="preserve"> capacity of </w:t>
      </w:r>
      <w:r w:rsidR="006F2E47">
        <w:t>policymakers</w:t>
      </w:r>
      <w:r w:rsidR="0043788C">
        <w:t xml:space="preserve">, </w:t>
      </w:r>
      <w:r w:rsidR="002C0AE1">
        <w:t xml:space="preserve">researchers, </w:t>
      </w:r>
      <w:r w:rsidR="0043788C">
        <w:t xml:space="preserve">scientists, </w:t>
      </w:r>
      <w:proofErr w:type="gramStart"/>
      <w:r w:rsidR="0043788C">
        <w:t>NGOs</w:t>
      </w:r>
      <w:proofErr w:type="gramEnd"/>
      <w:r w:rsidR="0043788C">
        <w:t xml:space="preserve"> and other external actors, teaching them how to work effectively and respectfully with IPLC</w:t>
      </w:r>
      <w:r w:rsidR="00046F65">
        <w:t>s</w:t>
      </w:r>
      <w:r w:rsidR="0043788C">
        <w:t xml:space="preserve"> and ILK.</w:t>
      </w:r>
      <w:r w:rsidR="00D51F76">
        <w:t xml:space="preserve"> Good case studies of partnerships between IPLC</w:t>
      </w:r>
      <w:r w:rsidR="00046F65">
        <w:t>s</w:t>
      </w:r>
      <w:r w:rsidR="00D51F76">
        <w:t xml:space="preserve"> and NGOs could be collected. </w:t>
      </w:r>
    </w:p>
    <w:p w14:paraId="168FAAA9" w14:textId="24F6DBD6" w:rsidR="00000D94" w:rsidRPr="00050B67" w:rsidRDefault="000F5B80" w:rsidP="003040BA">
      <w:pPr>
        <w:pStyle w:val="ListParagraph"/>
        <w:numPr>
          <w:ilvl w:val="0"/>
          <w:numId w:val="7"/>
        </w:numPr>
        <w:spacing w:line="276" w:lineRule="auto"/>
        <w:ind w:left="720"/>
        <w:jc w:val="both"/>
        <w:rPr>
          <w:rFonts w:cstheme="minorHAnsi"/>
        </w:rPr>
      </w:pPr>
      <w:r>
        <w:t>Participants also reported that a</w:t>
      </w:r>
      <w:r w:rsidRPr="00616FC6">
        <w:t xml:space="preserve"> </w:t>
      </w:r>
      <w:r w:rsidR="00000D94" w:rsidRPr="00616FC6">
        <w:t>big focus of capacity</w:t>
      </w:r>
      <w:r w:rsidR="00E93328">
        <w:t>-</w:t>
      </w:r>
      <w:r w:rsidR="00000D94" w:rsidRPr="00616FC6">
        <w:t>building with IPLC</w:t>
      </w:r>
      <w:r w:rsidR="00046F65">
        <w:t>s</w:t>
      </w:r>
      <w:r w:rsidR="00000D94" w:rsidRPr="00616FC6">
        <w:t xml:space="preserve"> should be providing them with technical and financial support. The IPLC capacity in terms of knowledge is </w:t>
      </w:r>
      <w:r>
        <w:t xml:space="preserve">often </w:t>
      </w:r>
      <w:r w:rsidR="00000D94" w:rsidRPr="00616FC6">
        <w:t>already there</w:t>
      </w:r>
      <w:r w:rsidR="00D636CE">
        <w:t>, but they may lack the financial and technical support to participate effectively</w:t>
      </w:r>
      <w:r w:rsidR="00000D94" w:rsidRPr="00616FC6">
        <w:t xml:space="preserve">. </w:t>
      </w:r>
    </w:p>
    <w:p w14:paraId="43E2DFFC" w14:textId="4F4A9E23" w:rsidR="00C3701F" w:rsidRDefault="00C3701F" w:rsidP="003040BA">
      <w:pPr>
        <w:pStyle w:val="ListParagraph"/>
        <w:numPr>
          <w:ilvl w:val="0"/>
          <w:numId w:val="7"/>
        </w:numPr>
        <w:tabs>
          <w:tab w:val="left" w:pos="1247"/>
        </w:tabs>
        <w:spacing w:line="276" w:lineRule="auto"/>
        <w:ind w:left="720"/>
        <w:jc w:val="both"/>
      </w:pPr>
      <w:r>
        <w:t xml:space="preserve">Participants noted that strengthening IPLC legal capacity is of high importance. Indigenous peoples are still among the most marginalized peoples and access to justice is thus key. IPLCs </w:t>
      </w:r>
      <w:r w:rsidR="00D636CE">
        <w:t>c</w:t>
      </w:r>
      <w:r>
        <w:t>ould be trained in how to negotiate rights and participate at different levels and in different forums.</w:t>
      </w:r>
    </w:p>
    <w:p w14:paraId="79ED1032" w14:textId="7C603AC8" w:rsidR="00C3701F" w:rsidRDefault="00C3701F" w:rsidP="003040BA">
      <w:pPr>
        <w:pStyle w:val="ListParagraph"/>
        <w:numPr>
          <w:ilvl w:val="0"/>
          <w:numId w:val="7"/>
        </w:numPr>
        <w:tabs>
          <w:tab w:val="left" w:pos="1247"/>
        </w:tabs>
        <w:spacing w:line="276" w:lineRule="auto"/>
        <w:ind w:left="720"/>
        <w:jc w:val="both"/>
      </w:pPr>
      <w:r>
        <w:t xml:space="preserve">Indigenous peoples need the capacity to occupy international spaces, including workshops like </w:t>
      </w:r>
      <w:r w:rsidR="0070770D">
        <w:t xml:space="preserve">the </w:t>
      </w:r>
      <w:r>
        <w:t xml:space="preserve">current dialogue for the </w:t>
      </w:r>
      <w:r w:rsidR="003448B1">
        <w:t>v</w:t>
      </w:r>
      <w:r w:rsidR="00466AEC">
        <w:t xml:space="preserve">alues </w:t>
      </w:r>
      <w:r w:rsidR="003448B1">
        <w:t>a</w:t>
      </w:r>
      <w:r w:rsidR="00466AEC">
        <w:t>ssessment</w:t>
      </w:r>
      <w:r>
        <w:t xml:space="preserve">. </w:t>
      </w:r>
      <w:r w:rsidR="00452288">
        <w:t>Most IPLC</w:t>
      </w:r>
      <w:r w:rsidR="003448B1">
        <w:t>s</w:t>
      </w:r>
      <w:r w:rsidR="00452288">
        <w:t xml:space="preserve"> </w:t>
      </w:r>
      <w:r>
        <w:t>do not speak English or do no</w:t>
      </w:r>
      <w:r w:rsidR="00DD3C05">
        <w:t>t have a full understanding of the policy processes and</w:t>
      </w:r>
      <w:r>
        <w:t xml:space="preserve"> issues at stake, so the </w:t>
      </w:r>
      <w:r w:rsidR="000F5B80">
        <w:t xml:space="preserve">possibilities </w:t>
      </w:r>
      <w:r>
        <w:t xml:space="preserve">for participation </w:t>
      </w:r>
      <w:r w:rsidR="000F5B80">
        <w:t xml:space="preserve">can be </w:t>
      </w:r>
      <w:r>
        <w:t>very limited.</w:t>
      </w:r>
    </w:p>
    <w:p w14:paraId="471222DC" w14:textId="1A33FD7D" w:rsidR="00C3701F" w:rsidRDefault="00C3701F" w:rsidP="003040BA">
      <w:pPr>
        <w:pStyle w:val="ListParagraph"/>
        <w:numPr>
          <w:ilvl w:val="0"/>
          <w:numId w:val="7"/>
        </w:numPr>
        <w:tabs>
          <w:tab w:val="left" w:pos="1247"/>
        </w:tabs>
        <w:spacing w:line="276" w:lineRule="auto"/>
        <w:ind w:left="720"/>
        <w:jc w:val="both"/>
      </w:pPr>
      <w:r>
        <w:lastRenderedPageBreak/>
        <w:t xml:space="preserve">Diverse types of knowledge can be found in each </w:t>
      </w:r>
      <w:r w:rsidR="003448B1">
        <w:t>i</w:t>
      </w:r>
      <w:r w:rsidR="00DB2BB3">
        <w:t>ndigenous</w:t>
      </w:r>
      <w:r>
        <w:t xml:space="preserve"> </w:t>
      </w:r>
      <w:r w:rsidR="00D636CE">
        <w:t xml:space="preserve">or local </w:t>
      </w:r>
      <w:r>
        <w:t xml:space="preserve">community, including women’s knowledge, elders’ </w:t>
      </w:r>
      <w:proofErr w:type="gramStart"/>
      <w:r>
        <w:t>knowledge</w:t>
      </w:r>
      <w:proofErr w:type="gramEnd"/>
      <w:r>
        <w:t xml:space="preserve"> and children’s knowledge. </w:t>
      </w:r>
      <w:r w:rsidR="000F5B80">
        <w:t xml:space="preserve">Participants highlighted that the </w:t>
      </w:r>
      <w:r>
        <w:t>latter should not be underestimated. Children’s knowledge is their capacity to self-educate and learn directly from nature. It represents a diversity of values based on direct interactions with nature. It should be noted that their childhood experiences build capacity that will later help to sustain their lives.</w:t>
      </w:r>
    </w:p>
    <w:p w14:paraId="579051E4" w14:textId="7B7D29CD" w:rsidR="00D636CE" w:rsidRDefault="00D636CE" w:rsidP="00D636CE">
      <w:pPr>
        <w:pStyle w:val="ListParagraph"/>
        <w:numPr>
          <w:ilvl w:val="0"/>
          <w:numId w:val="7"/>
        </w:numPr>
        <w:tabs>
          <w:tab w:val="left" w:pos="1247"/>
        </w:tabs>
        <w:spacing w:line="276" w:lineRule="auto"/>
        <w:ind w:left="720"/>
        <w:jc w:val="both"/>
      </w:pPr>
      <w:r>
        <w:t xml:space="preserve">Consistency in capacity-building is important, in the context of projects and </w:t>
      </w:r>
      <w:proofErr w:type="spellStart"/>
      <w:r>
        <w:t>programmes</w:t>
      </w:r>
      <w:proofErr w:type="spellEnd"/>
      <w:r>
        <w:t xml:space="preserve"> developed with/for IPLCs. For example, capacity-building trainings and courses have been developed in some countries, but there is a lack of consistency from the governments. Some time ago, a university and IPLCs worked together to develop a “pedagogy of the modern world”. Participants had many expectations, but the government did not mobilize people or provide resources or materials. Two years afterwards, the documents were still not available. </w:t>
      </w:r>
    </w:p>
    <w:p w14:paraId="6DE36BD0" w14:textId="77777777" w:rsidR="00EE3536" w:rsidRDefault="000A5FC7" w:rsidP="003040BA">
      <w:pPr>
        <w:pStyle w:val="ListParagraph"/>
        <w:numPr>
          <w:ilvl w:val="0"/>
          <w:numId w:val="7"/>
        </w:numPr>
        <w:tabs>
          <w:tab w:val="left" w:pos="1247"/>
        </w:tabs>
        <w:spacing w:line="276" w:lineRule="auto"/>
        <w:ind w:left="720"/>
        <w:jc w:val="both"/>
      </w:pPr>
      <w:r>
        <w:t xml:space="preserve">For Saami, building the capacity </w:t>
      </w:r>
      <w:r w:rsidR="00F83D87">
        <w:t>of t</w:t>
      </w:r>
      <w:r>
        <w:t>heir own people is essential in</w:t>
      </w:r>
      <w:r w:rsidR="00F83D87">
        <w:t xml:space="preserve"> preparing the young generation for the future to come.</w:t>
      </w:r>
    </w:p>
    <w:p w14:paraId="48ABEBAB" w14:textId="41893D42" w:rsidR="00F82CE2" w:rsidRDefault="003448B1" w:rsidP="003040BA">
      <w:pPr>
        <w:pStyle w:val="ListParagraph"/>
        <w:numPr>
          <w:ilvl w:val="0"/>
          <w:numId w:val="7"/>
        </w:numPr>
        <w:tabs>
          <w:tab w:val="left" w:pos="1247"/>
        </w:tabs>
        <w:spacing w:line="276" w:lineRule="auto"/>
        <w:ind w:left="720"/>
        <w:jc w:val="both"/>
      </w:pPr>
      <w:r>
        <w:t>The</w:t>
      </w:r>
      <w:r w:rsidR="00EE3536">
        <w:t xml:space="preserve"> </w:t>
      </w:r>
      <w:proofErr w:type="spellStart"/>
      <w:r w:rsidR="00EE3536" w:rsidRPr="00D04476">
        <w:t>Mbororo</w:t>
      </w:r>
      <w:proofErr w:type="spellEnd"/>
      <w:r w:rsidR="00EE3536" w:rsidRPr="00D04476">
        <w:t xml:space="preserve"> people</w:t>
      </w:r>
      <w:r w:rsidR="00EE3536">
        <w:t>s of Chad approach capacity</w:t>
      </w:r>
      <w:r w:rsidR="00E93328">
        <w:t>-</w:t>
      </w:r>
      <w:r w:rsidR="00EE3536">
        <w:t>building</w:t>
      </w:r>
      <w:r w:rsidR="000F5B80">
        <w:t xml:space="preserve"> in different ways</w:t>
      </w:r>
      <w:r w:rsidR="00EE3536">
        <w:t xml:space="preserve">. </w:t>
      </w:r>
      <w:r>
        <w:t>T</w:t>
      </w:r>
      <w:r w:rsidR="004E6E19">
        <w:t xml:space="preserve">he </w:t>
      </w:r>
      <w:proofErr w:type="spellStart"/>
      <w:r w:rsidR="004E6E19" w:rsidRPr="00D04476">
        <w:t>Mbororo</w:t>
      </w:r>
      <w:proofErr w:type="spellEnd"/>
      <w:r w:rsidR="00D04476">
        <w:t xml:space="preserve"> perceive capacity</w:t>
      </w:r>
      <w:r w:rsidR="00E93328">
        <w:t>-</w:t>
      </w:r>
      <w:r w:rsidR="00287852">
        <w:t xml:space="preserve">building </w:t>
      </w:r>
      <w:r w:rsidR="00D04476">
        <w:t xml:space="preserve">as an opportunity for external stakeholders to learn from their </w:t>
      </w:r>
      <w:r>
        <w:t>i</w:t>
      </w:r>
      <w:r w:rsidR="00DB2BB3">
        <w:t>ndigenous</w:t>
      </w:r>
      <w:r w:rsidR="00D04476">
        <w:t xml:space="preserve"> ways of monitoring </w:t>
      </w:r>
      <w:r w:rsidR="004E6E19">
        <w:t xml:space="preserve">the state of </w:t>
      </w:r>
      <w:r w:rsidR="00D04476">
        <w:t>nature</w:t>
      </w:r>
      <w:r w:rsidR="004E6E19">
        <w:t xml:space="preserve"> and natural resources</w:t>
      </w:r>
      <w:r w:rsidR="00D04476">
        <w:t xml:space="preserve">. As pastoralists, </w:t>
      </w:r>
      <w:r w:rsidR="004E6E19">
        <w:t>owning</w:t>
      </w:r>
      <w:r w:rsidR="00D04476">
        <w:t xml:space="preserve"> thousands of cows, they have well-established knowledge</w:t>
      </w:r>
      <w:r w:rsidR="000F5B80">
        <w:t>, including</w:t>
      </w:r>
      <w:r w:rsidR="00D04476">
        <w:t xml:space="preserve"> of how to manage the herd</w:t>
      </w:r>
      <w:r w:rsidR="000F5B80">
        <w:t xml:space="preserve"> and</w:t>
      </w:r>
      <w:r w:rsidR="004E6E19">
        <w:t xml:space="preserve"> </w:t>
      </w:r>
      <w:r w:rsidR="000F5B80">
        <w:t xml:space="preserve">which </w:t>
      </w:r>
      <w:r w:rsidR="004E6E19">
        <w:t>grass is best for the cattle</w:t>
      </w:r>
      <w:r w:rsidR="00D04476">
        <w:t>. These</w:t>
      </w:r>
      <w:r w:rsidR="004E6E19">
        <w:t xml:space="preserve"> capacities are part of their traditional </w:t>
      </w:r>
      <w:proofErr w:type="gramStart"/>
      <w:r w:rsidR="004E6E19">
        <w:t>lifestyle, and</w:t>
      </w:r>
      <w:proofErr w:type="gramEnd"/>
      <w:r w:rsidR="004E6E19">
        <w:t xml:space="preserve"> could be of important advantage in external initiatives of monitoring fauna and flora.</w:t>
      </w:r>
      <w:r w:rsidR="00E507BD">
        <w:t xml:space="preserve"> </w:t>
      </w:r>
      <w:r>
        <w:t>Also,</w:t>
      </w:r>
      <w:r w:rsidR="00E507BD">
        <w:t xml:space="preserve"> social capacity </w:t>
      </w:r>
      <w:r>
        <w:t xml:space="preserve">is important, as </w:t>
      </w:r>
      <w:r w:rsidR="000A5FC7">
        <w:t>avoiding conflicts about</w:t>
      </w:r>
      <w:r w:rsidR="00E507BD">
        <w:t xml:space="preserve"> natural resources is necessary for ensuring good relationship between community members. It is however challenging, as different community members </w:t>
      </w:r>
      <w:r w:rsidR="00DA5600">
        <w:t>depend on</w:t>
      </w:r>
      <w:r w:rsidR="00E507BD">
        <w:t xml:space="preserve"> the same resources. </w:t>
      </w:r>
      <w:r w:rsidR="00DA5600">
        <w:t>Establishing dialogue between fishermen, pastoralists and farmers is key in preventing social division.</w:t>
      </w:r>
    </w:p>
    <w:p w14:paraId="63738D57" w14:textId="7584BE61" w:rsidR="007F7B03" w:rsidRPr="007F7B03" w:rsidRDefault="00C8515C" w:rsidP="003040BA">
      <w:pPr>
        <w:pStyle w:val="ListParagraph"/>
        <w:numPr>
          <w:ilvl w:val="0"/>
          <w:numId w:val="7"/>
        </w:numPr>
        <w:tabs>
          <w:tab w:val="left" w:pos="1247"/>
        </w:tabs>
        <w:spacing w:line="276" w:lineRule="auto"/>
        <w:ind w:left="720"/>
        <w:jc w:val="both"/>
      </w:pPr>
      <w:r>
        <w:rPr>
          <w:rFonts w:cstheme="minorHAnsi"/>
        </w:rPr>
        <w:t xml:space="preserve">In Bolivia, </w:t>
      </w:r>
      <w:r w:rsidR="003448B1">
        <w:rPr>
          <w:rFonts w:cstheme="minorHAnsi"/>
        </w:rPr>
        <w:t>i</w:t>
      </w:r>
      <w:r w:rsidR="00DB2BB3">
        <w:rPr>
          <w:rFonts w:cstheme="minorHAnsi"/>
        </w:rPr>
        <w:t>ndigenous</w:t>
      </w:r>
      <w:r>
        <w:rPr>
          <w:rFonts w:cstheme="minorHAnsi"/>
        </w:rPr>
        <w:t xml:space="preserve"> people</w:t>
      </w:r>
      <w:r w:rsidR="00E05E5E">
        <w:rPr>
          <w:rFonts w:cstheme="minorHAnsi"/>
        </w:rPr>
        <w:t>s</w:t>
      </w:r>
      <w:r>
        <w:rPr>
          <w:rFonts w:cstheme="minorHAnsi"/>
        </w:rPr>
        <w:t xml:space="preserve"> strengthen their social capacity by organizing “</w:t>
      </w:r>
      <w:proofErr w:type="spellStart"/>
      <w:r w:rsidRPr="00D636CE">
        <w:rPr>
          <w:rFonts w:cstheme="minorHAnsi"/>
          <w:i/>
          <w:iCs/>
        </w:rPr>
        <w:t>atapi</w:t>
      </w:r>
      <w:proofErr w:type="spellEnd"/>
      <w:r>
        <w:rPr>
          <w:rFonts w:cstheme="minorHAnsi"/>
        </w:rPr>
        <w:t>”</w:t>
      </w:r>
      <w:r w:rsidR="00634BCC">
        <w:rPr>
          <w:rFonts w:cstheme="minorHAnsi"/>
        </w:rPr>
        <w:t>,</w:t>
      </w:r>
      <w:r>
        <w:rPr>
          <w:rFonts w:cstheme="minorHAnsi"/>
        </w:rPr>
        <w:t xml:space="preserve"> which are meetings </w:t>
      </w:r>
      <w:r w:rsidR="00634BCC">
        <w:rPr>
          <w:rFonts w:cstheme="minorHAnsi"/>
        </w:rPr>
        <w:t>where community members</w:t>
      </w:r>
      <w:r>
        <w:rPr>
          <w:rFonts w:cstheme="minorHAnsi"/>
        </w:rPr>
        <w:t xml:space="preserve"> share a common meal to which everyone has contributed. Moreover, bigger children are taught </w:t>
      </w:r>
      <w:r w:rsidR="00BF386B">
        <w:rPr>
          <w:rFonts w:cstheme="minorHAnsi"/>
        </w:rPr>
        <w:t xml:space="preserve">how </w:t>
      </w:r>
      <w:r>
        <w:rPr>
          <w:rFonts w:cstheme="minorHAnsi"/>
        </w:rPr>
        <w:t xml:space="preserve">to take care </w:t>
      </w:r>
      <w:r w:rsidR="00634BCC">
        <w:rPr>
          <w:rFonts w:cstheme="minorHAnsi"/>
        </w:rPr>
        <w:t>of the younger ones, which also makes the</w:t>
      </w:r>
      <w:r>
        <w:rPr>
          <w:rFonts w:cstheme="minorHAnsi"/>
        </w:rPr>
        <w:t xml:space="preserve"> </w:t>
      </w:r>
      <w:r w:rsidR="00A063C3">
        <w:rPr>
          <w:rFonts w:cstheme="minorHAnsi"/>
        </w:rPr>
        <w:t>community bonds</w:t>
      </w:r>
      <w:r>
        <w:rPr>
          <w:rFonts w:cstheme="minorHAnsi"/>
        </w:rPr>
        <w:t xml:space="preserve"> stronger.  </w:t>
      </w:r>
    </w:p>
    <w:p w14:paraId="5047A180" w14:textId="72A82A29" w:rsidR="009279B6" w:rsidRDefault="009279B6" w:rsidP="003040BA">
      <w:pPr>
        <w:pStyle w:val="Heading3"/>
        <w:jc w:val="both"/>
      </w:pPr>
      <w:bookmarkStart w:id="86" w:name="_Toc4769704"/>
      <w:bookmarkStart w:id="87" w:name="_Toc106270755"/>
      <w:r w:rsidRPr="00AD76B1">
        <w:t>Institutions</w:t>
      </w:r>
      <w:bookmarkEnd w:id="86"/>
      <w:bookmarkEnd w:id="87"/>
    </w:p>
    <w:p w14:paraId="670B81AA" w14:textId="248479BE" w:rsidR="00FC78B5" w:rsidRDefault="00FC78B5" w:rsidP="003040BA">
      <w:pPr>
        <w:pStyle w:val="ListParagraph"/>
        <w:numPr>
          <w:ilvl w:val="0"/>
          <w:numId w:val="10"/>
        </w:numPr>
        <w:tabs>
          <w:tab w:val="left" w:pos="1247"/>
        </w:tabs>
        <w:spacing w:line="276" w:lineRule="auto"/>
        <w:ind w:left="720"/>
        <w:jc w:val="both"/>
      </w:pPr>
      <w:r>
        <w:t xml:space="preserve">There is a need to strengthen and develop </w:t>
      </w:r>
      <w:r w:rsidR="00D636CE">
        <w:t>IPLC</w:t>
      </w:r>
      <w:r>
        <w:t xml:space="preserve"> institutions (cultural, </w:t>
      </w:r>
      <w:proofErr w:type="gramStart"/>
      <w:r>
        <w:t>scientific</w:t>
      </w:r>
      <w:proofErr w:type="gramEnd"/>
      <w:r>
        <w:t xml:space="preserve"> and educational). </w:t>
      </w:r>
      <w:r w:rsidR="00980333">
        <w:t>Currently</w:t>
      </w:r>
      <w:r>
        <w:t xml:space="preserve">, they </w:t>
      </w:r>
      <w:r w:rsidR="00980333">
        <w:t xml:space="preserve">often </w:t>
      </w:r>
      <w:r>
        <w:t>suffer from a severe lack of resources and limited access to public funds.</w:t>
      </w:r>
    </w:p>
    <w:p w14:paraId="3F7A529D" w14:textId="71D762F8" w:rsidR="000D6995" w:rsidRDefault="00980333" w:rsidP="003040BA">
      <w:pPr>
        <w:pStyle w:val="ListParagraph"/>
        <w:numPr>
          <w:ilvl w:val="0"/>
          <w:numId w:val="10"/>
        </w:numPr>
        <w:tabs>
          <w:tab w:val="left" w:pos="1247"/>
        </w:tabs>
        <w:spacing w:line="276" w:lineRule="auto"/>
        <w:ind w:left="720"/>
        <w:jc w:val="both"/>
      </w:pPr>
      <w:r>
        <w:t xml:space="preserve">Participants noted that the </w:t>
      </w:r>
      <w:r w:rsidR="000D6995">
        <w:t xml:space="preserve">weakening role of </w:t>
      </w:r>
      <w:r w:rsidR="00D636CE">
        <w:t xml:space="preserve">IPLC </w:t>
      </w:r>
      <w:r w:rsidR="000D6995">
        <w:t xml:space="preserve">institutions is linked to the fact that states use laws that are </w:t>
      </w:r>
      <w:r w:rsidR="00D90DE9">
        <w:t xml:space="preserve">very </w:t>
      </w:r>
      <w:r w:rsidR="000D6995">
        <w:t xml:space="preserve">different from customary ones. </w:t>
      </w:r>
      <w:r w:rsidR="009A560E">
        <w:t>R</w:t>
      </w:r>
      <w:r w:rsidR="000D6995">
        <w:t xml:space="preserve">evitalizing </w:t>
      </w:r>
      <w:r w:rsidR="00D636CE">
        <w:t xml:space="preserve">IPLC </w:t>
      </w:r>
      <w:r w:rsidR="000D6995">
        <w:t xml:space="preserve">institutions and </w:t>
      </w:r>
      <w:r w:rsidR="00D636CE">
        <w:t xml:space="preserve">ILK </w:t>
      </w:r>
      <w:r w:rsidR="000D6995">
        <w:t xml:space="preserve">could help to strengthen </w:t>
      </w:r>
      <w:r w:rsidR="00412AA2">
        <w:t xml:space="preserve">the </w:t>
      </w:r>
      <w:r w:rsidR="00DD2E7A">
        <w:t>roles of community leaders</w:t>
      </w:r>
      <w:r w:rsidR="000D6995">
        <w:t xml:space="preserve">.  </w:t>
      </w:r>
    </w:p>
    <w:p w14:paraId="52C0348A" w14:textId="2A734C80" w:rsidR="00FC78B5" w:rsidRDefault="00FC78B5" w:rsidP="003040BA">
      <w:pPr>
        <w:pStyle w:val="ListParagraph"/>
        <w:numPr>
          <w:ilvl w:val="0"/>
          <w:numId w:val="10"/>
        </w:numPr>
        <w:tabs>
          <w:tab w:val="left" w:pos="1247"/>
        </w:tabs>
        <w:spacing w:line="276" w:lineRule="auto"/>
        <w:ind w:left="720"/>
        <w:jc w:val="both"/>
      </w:pPr>
      <w:r>
        <w:t>I</w:t>
      </w:r>
      <w:r w:rsidR="00D636CE">
        <w:t>PLC</w:t>
      </w:r>
      <w:r>
        <w:t xml:space="preserve"> institutions may need to adapt to changing conditions, e.</w:t>
      </w:r>
      <w:r w:rsidR="004044D0">
        <w:t>g.</w:t>
      </w:r>
      <w:r w:rsidR="00ED1739">
        <w:t>,</w:t>
      </w:r>
      <w:r w:rsidR="004044D0">
        <w:t xml:space="preserve"> </w:t>
      </w:r>
      <w:r>
        <w:t xml:space="preserve">climate change, deforestation, </w:t>
      </w:r>
      <w:r w:rsidR="00D90DE9">
        <w:t xml:space="preserve">and </w:t>
      </w:r>
      <w:r>
        <w:t>expansion of protected areas</w:t>
      </w:r>
      <w:r w:rsidR="004044D0">
        <w:t xml:space="preserve">. </w:t>
      </w:r>
      <w:r>
        <w:t xml:space="preserve">There may be </w:t>
      </w:r>
      <w:r w:rsidR="00980333">
        <w:t xml:space="preserve">a need </w:t>
      </w:r>
      <w:r>
        <w:t>for capacity</w:t>
      </w:r>
      <w:r w:rsidR="00E93328">
        <w:t>-</w:t>
      </w:r>
      <w:r>
        <w:t xml:space="preserve">building in terms of forecasting such changes.  </w:t>
      </w:r>
    </w:p>
    <w:p w14:paraId="32AC745D" w14:textId="04BB1621" w:rsidR="00DF2B35" w:rsidRDefault="00FE5B84" w:rsidP="003040BA">
      <w:pPr>
        <w:pStyle w:val="ListParagraph"/>
        <w:numPr>
          <w:ilvl w:val="0"/>
          <w:numId w:val="10"/>
        </w:numPr>
        <w:tabs>
          <w:tab w:val="left" w:pos="1247"/>
        </w:tabs>
        <w:spacing w:line="276" w:lineRule="auto"/>
        <w:ind w:left="720"/>
        <w:jc w:val="both"/>
      </w:pPr>
      <w:r>
        <w:t xml:space="preserve">In Chad, communities often have </w:t>
      </w:r>
      <w:r w:rsidR="009A560E">
        <w:t>i</w:t>
      </w:r>
      <w:r w:rsidR="00DB2BB3">
        <w:t>ndigenous</w:t>
      </w:r>
      <w:r>
        <w:t xml:space="preserve"> governments, but </w:t>
      </w:r>
      <w:proofErr w:type="gramStart"/>
      <w:r>
        <w:t>as long as</w:t>
      </w:r>
      <w:proofErr w:type="gramEnd"/>
      <w:r>
        <w:t xml:space="preserve"> they are not recognized, they are not supported. The </w:t>
      </w:r>
      <w:proofErr w:type="spellStart"/>
      <w:r w:rsidRPr="00D04476">
        <w:t>Mbororo</w:t>
      </w:r>
      <w:proofErr w:type="spellEnd"/>
      <w:r>
        <w:t xml:space="preserve"> have organized the</w:t>
      </w:r>
      <w:r w:rsidR="00FC78B5">
        <w:t>ir</w:t>
      </w:r>
      <w:r>
        <w:t xml:space="preserve"> community in a way that one person is responsible for one </w:t>
      </w:r>
      <w:proofErr w:type="gramStart"/>
      <w:r>
        <w:t xml:space="preserve">particular </w:t>
      </w:r>
      <w:r w:rsidR="00980333">
        <w:t>issue</w:t>
      </w:r>
      <w:proofErr w:type="gramEnd"/>
      <w:r>
        <w:t xml:space="preserve">. This means </w:t>
      </w:r>
      <w:r w:rsidR="00FC78B5">
        <w:t xml:space="preserve">that </w:t>
      </w:r>
      <w:r>
        <w:t xml:space="preserve">there is a chief </w:t>
      </w:r>
      <w:r w:rsidR="00452288">
        <w:t>of land</w:t>
      </w:r>
      <w:r w:rsidR="00452288" w:rsidRPr="00131606">
        <w:t>,</w:t>
      </w:r>
      <w:r w:rsidRPr="00131606">
        <w:t xml:space="preserve"> </w:t>
      </w:r>
      <w:r>
        <w:t xml:space="preserve">chief of animals, chief of rain etc. </w:t>
      </w:r>
      <w:r w:rsidR="004C001F">
        <w:t xml:space="preserve">For example, when there is no rain, it is the chief of rain who </w:t>
      </w:r>
      <w:proofErr w:type="gramStart"/>
      <w:r w:rsidR="004C001F">
        <w:t>is in charge of</w:t>
      </w:r>
      <w:proofErr w:type="gramEnd"/>
      <w:r w:rsidR="004C001F">
        <w:t xml:space="preserve"> </w:t>
      </w:r>
      <w:r w:rsidR="004C001F">
        <w:lastRenderedPageBreak/>
        <w:t xml:space="preserve">developing adaptation plans. </w:t>
      </w:r>
      <w:proofErr w:type="gramStart"/>
      <w:r w:rsidR="004C001F">
        <w:t>Th</w:t>
      </w:r>
      <w:r w:rsidR="009A560E">
        <w:t>ese</w:t>
      </w:r>
      <w:r w:rsidR="004C001F">
        <w:t xml:space="preserve"> type of arrangements</w:t>
      </w:r>
      <w:proofErr w:type="gramEnd"/>
      <w:r w:rsidR="004C001F">
        <w:t xml:space="preserve"> are all examples of institutional capacity. To strengthen and support </w:t>
      </w:r>
      <w:r w:rsidR="009A560E">
        <w:t>them</w:t>
      </w:r>
      <w:r w:rsidR="004C001F">
        <w:t xml:space="preserve">, recognition of </w:t>
      </w:r>
      <w:r w:rsidR="009A560E">
        <w:t>i</w:t>
      </w:r>
      <w:r w:rsidR="00DB2BB3">
        <w:t>ndigenous</w:t>
      </w:r>
      <w:r w:rsidR="004C001F">
        <w:t xml:space="preserve"> peoples’ rights is crucial. </w:t>
      </w:r>
    </w:p>
    <w:p w14:paraId="1CF8F2A6" w14:textId="45ADE58C" w:rsidR="007E2C59" w:rsidRPr="00FC78B5" w:rsidRDefault="007E2C59" w:rsidP="003040BA">
      <w:pPr>
        <w:pStyle w:val="Heading3"/>
        <w:jc w:val="both"/>
      </w:pPr>
      <w:bookmarkStart w:id="88" w:name="_Toc4769705"/>
      <w:bookmarkStart w:id="89" w:name="_Toc106270756"/>
      <w:r w:rsidRPr="00FC78B5">
        <w:t>Cultural protocols</w:t>
      </w:r>
      <w:bookmarkEnd w:id="88"/>
      <w:bookmarkEnd w:id="89"/>
    </w:p>
    <w:p w14:paraId="15817C23" w14:textId="65C7E76A" w:rsidR="00462476" w:rsidRDefault="00980333" w:rsidP="003040BA">
      <w:pPr>
        <w:pStyle w:val="ListParagraph"/>
        <w:numPr>
          <w:ilvl w:val="0"/>
          <w:numId w:val="11"/>
        </w:numPr>
        <w:spacing w:after="0" w:line="276" w:lineRule="auto"/>
        <w:ind w:left="720"/>
        <w:jc w:val="both"/>
      </w:pPr>
      <w:r>
        <w:t xml:space="preserve">Participants highlighted </w:t>
      </w:r>
      <w:proofErr w:type="gramStart"/>
      <w:r>
        <w:t>that c</w:t>
      </w:r>
      <w:r w:rsidRPr="001923AD">
        <w:t xml:space="preserve">ultural </w:t>
      </w:r>
      <w:r w:rsidR="007A3F48" w:rsidRPr="001923AD">
        <w:t>protocols</w:t>
      </w:r>
      <w:proofErr w:type="gramEnd"/>
      <w:r w:rsidR="007A3F48" w:rsidRPr="001923AD">
        <w:t xml:space="preserve"> are a recognition of </w:t>
      </w:r>
      <w:r w:rsidR="00D636CE">
        <w:t>IPLC</w:t>
      </w:r>
      <w:r w:rsidR="007A3F48" w:rsidRPr="001923AD">
        <w:t xml:space="preserve"> needs </w:t>
      </w:r>
      <w:r w:rsidR="00EE05F0">
        <w:t xml:space="preserve">and community procedures </w:t>
      </w:r>
      <w:r w:rsidR="007A3F48" w:rsidRPr="001923AD">
        <w:t>that should be used in any capacity</w:t>
      </w:r>
      <w:r w:rsidR="00E93328">
        <w:t>-</w:t>
      </w:r>
      <w:r w:rsidR="007A3F48" w:rsidRPr="001923AD">
        <w:t>building project</w:t>
      </w:r>
      <w:r w:rsidR="00A12F9F">
        <w:t>, or any other project,</w:t>
      </w:r>
      <w:r w:rsidR="00EE05F0">
        <w:t xml:space="preserve"> with IPLC</w:t>
      </w:r>
      <w:r w:rsidR="009A560E">
        <w:t>s</w:t>
      </w:r>
      <w:r w:rsidR="007A3F48" w:rsidRPr="001923AD">
        <w:t>.</w:t>
      </w:r>
      <w:r w:rsidR="00EE05F0">
        <w:t xml:space="preserve"> </w:t>
      </w:r>
      <w:r>
        <w:t xml:space="preserve">Protocols often </w:t>
      </w:r>
      <w:r w:rsidR="009A560E">
        <w:t xml:space="preserve">designate </w:t>
      </w:r>
      <w:r w:rsidR="00EE05F0">
        <w:t xml:space="preserve">the recognition of community authorities, </w:t>
      </w:r>
      <w:r w:rsidR="007F7B03">
        <w:t>processes</w:t>
      </w:r>
      <w:r w:rsidR="00EE05F0">
        <w:t xml:space="preserve">, </w:t>
      </w:r>
      <w:proofErr w:type="gramStart"/>
      <w:r w:rsidR="00EE05F0">
        <w:t>conditions</w:t>
      </w:r>
      <w:proofErr w:type="gramEnd"/>
      <w:r w:rsidR="00EE05F0">
        <w:t xml:space="preserve"> and tim</w:t>
      </w:r>
      <w:r w:rsidR="009A560E">
        <w:t>ings</w:t>
      </w:r>
      <w:r w:rsidR="00EE05F0">
        <w:t xml:space="preserve"> defined by the commun</w:t>
      </w:r>
      <w:r w:rsidR="007F7B03">
        <w:t>ities to interact with outside</w:t>
      </w:r>
      <w:r w:rsidR="00EE05F0">
        <w:t xml:space="preserve"> agents or institutions.</w:t>
      </w:r>
      <w:r w:rsidR="007A3F48" w:rsidRPr="001923AD">
        <w:t xml:space="preserve"> </w:t>
      </w:r>
    </w:p>
    <w:p w14:paraId="3B569A0B" w14:textId="7380F405" w:rsidR="00945D8D" w:rsidRDefault="00945D8D" w:rsidP="003040BA">
      <w:pPr>
        <w:pStyle w:val="ListParagraph"/>
        <w:numPr>
          <w:ilvl w:val="0"/>
          <w:numId w:val="11"/>
        </w:numPr>
        <w:spacing w:after="0" w:line="276" w:lineRule="auto"/>
        <w:ind w:left="720"/>
        <w:jc w:val="both"/>
      </w:pPr>
      <w:r>
        <w:t xml:space="preserve">The community and its wellbeing should always be the focus of external organizations undertaking work with </w:t>
      </w:r>
      <w:r w:rsidR="00D636CE">
        <w:t>IPLCs</w:t>
      </w:r>
      <w:r>
        <w:t xml:space="preserve">. Respect, common </w:t>
      </w:r>
      <w:proofErr w:type="gramStart"/>
      <w:r>
        <w:t>ground</w:t>
      </w:r>
      <w:proofErr w:type="gramEnd"/>
      <w:r>
        <w:t xml:space="preserve"> and recognition are a few elements that should lie at the foundation of every collaboration. </w:t>
      </w:r>
      <w:r w:rsidR="00D636CE">
        <w:t>IPLCs</w:t>
      </w:r>
      <w:r>
        <w:t xml:space="preserve"> </w:t>
      </w:r>
      <w:r w:rsidR="00980333">
        <w:t xml:space="preserve">should not </w:t>
      </w:r>
      <w:r>
        <w:t xml:space="preserve">be approached by partners </w:t>
      </w:r>
      <w:r w:rsidR="00980333">
        <w:t xml:space="preserve">only </w:t>
      </w:r>
      <w:r>
        <w:t>as object</w:t>
      </w:r>
      <w:r w:rsidR="009A560E">
        <w:t>s</w:t>
      </w:r>
      <w:r>
        <w:t xml:space="preserve"> of research.</w:t>
      </w:r>
    </w:p>
    <w:p w14:paraId="03EFB4B8" w14:textId="08F792ED" w:rsidR="00945D8D" w:rsidRDefault="00945D8D" w:rsidP="003040BA">
      <w:pPr>
        <w:pStyle w:val="ListParagraph"/>
        <w:numPr>
          <w:ilvl w:val="0"/>
          <w:numId w:val="11"/>
        </w:numPr>
        <w:spacing w:after="0" w:line="276" w:lineRule="auto"/>
        <w:ind w:left="720"/>
        <w:jc w:val="both"/>
      </w:pPr>
      <w:r>
        <w:t>Alliances and partnerships (also with IPLC organizations) should be built when developing and implementing capacity</w:t>
      </w:r>
      <w:r w:rsidR="00E93328">
        <w:t>-</w:t>
      </w:r>
      <w:r>
        <w:t xml:space="preserve">building projects. To ensure effective and just cooperation, experts, IPLCs and scientists should all be rewarded with equal pay and recognition. Moreover, they should work together at all stages of the process, </w:t>
      </w:r>
      <w:r w:rsidR="00A12F9F">
        <w:t xml:space="preserve">setting a common </w:t>
      </w:r>
      <w:r>
        <w:t xml:space="preserve">agenda, </w:t>
      </w:r>
      <w:r w:rsidR="00A12F9F">
        <w:t>identifying local conditions</w:t>
      </w:r>
      <w:r w:rsidR="009A560E">
        <w:t xml:space="preserve"> and</w:t>
      </w:r>
      <w:r w:rsidR="00A12F9F">
        <w:t xml:space="preserve"> participa</w:t>
      </w:r>
      <w:r w:rsidR="009A560E">
        <w:t>nts</w:t>
      </w:r>
      <w:r w:rsidR="00A12F9F">
        <w:t xml:space="preserve">, and agreeing on </w:t>
      </w:r>
      <w:r>
        <w:t>strategy development.</w:t>
      </w:r>
    </w:p>
    <w:p w14:paraId="26D2E1A5" w14:textId="0996D397" w:rsidR="00945D8D" w:rsidRDefault="00945D8D" w:rsidP="003040BA">
      <w:pPr>
        <w:pStyle w:val="ListParagraph"/>
        <w:numPr>
          <w:ilvl w:val="0"/>
          <w:numId w:val="11"/>
        </w:numPr>
        <w:spacing w:line="276" w:lineRule="auto"/>
        <w:ind w:left="720"/>
        <w:jc w:val="both"/>
      </w:pPr>
      <w:r>
        <w:t>It was also noted that capacity</w:t>
      </w:r>
      <w:r w:rsidR="00E93328">
        <w:t>-</w:t>
      </w:r>
      <w:r>
        <w:t xml:space="preserve">building strategies should always be culturally appropriate. Language is important to consider, and it is usually more appreciated if an </w:t>
      </w:r>
      <w:r w:rsidR="00D636CE">
        <w:t>IPLC</w:t>
      </w:r>
      <w:r>
        <w:t xml:space="preserve"> person speaks for the community, rather than an expert who studied the issue. The use of </w:t>
      </w:r>
      <w:r w:rsidR="00980333">
        <w:t xml:space="preserve">overly technical </w:t>
      </w:r>
      <w:r>
        <w:t>language should be avoided when communicating with a community.</w:t>
      </w:r>
    </w:p>
    <w:p w14:paraId="65FFC687" w14:textId="7098129B" w:rsidR="008036BC" w:rsidRDefault="008036BC" w:rsidP="003040BA">
      <w:pPr>
        <w:pStyle w:val="ListParagraph"/>
        <w:numPr>
          <w:ilvl w:val="0"/>
          <w:numId w:val="11"/>
        </w:numPr>
        <w:spacing w:after="0" w:line="276" w:lineRule="auto"/>
        <w:ind w:left="720"/>
        <w:jc w:val="both"/>
      </w:pPr>
      <w:proofErr w:type="gramStart"/>
      <w:r>
        <w:t>In order to</w:t>
      </w:r>
      <w:proofErr w:type="gramEnd"/>
      <w:r>
        <w:t xml:space="preserve"> better understand the findings of certain capacity</w:t>
      </w:r>
      <w:r w:rsidR="00E93328">
        <w:t>-</w:t>
      </w:r>
      <w:r>
        <w:t xml:space="preserve">building exercises, the </w:t>
      </w:r>
      <w:proofErr w:type="spellStart"/>
      <w:r w:rsidRPr="00D04476">
        <w:t>Mbororo</w:t>
      </w:r>
      <w:proofErr w:type="spellEnd"/>
      <w:r>
        <w:t xml:space="preserve"> of Chad prioritize verbal communication over written reports.</w:t>
      </w:r>
    </w:p>
    <w:p w14:paraId="5DD5F5C9" w14:textId="77777777" w:rsidR="002E22D0" w:rsidRDefault="00945D8D" w:rsidP="003040BA">
      <w:pPr>
        <w:pStyle w:val="ListParagraph"/>
        <w:numPr>
          <w:ilvl w:val="0"/>
          <w:numId w:val="11"/>
        </w:numPr>
        <w:spacing w:after="0" w:line="276" w:lineRule="auto"/>
        <w:ind w:left="720"/>
        <w:jc w:val="both"/>
      </w:pPr>
      <w:r w:rsidRPr="001923AD">
        <w:t>Capacity building needs to be done</w:t>
      </w:r>
      <w:r>
        <w:t xml:space="preserve"> for NGOs, helping them to </w:t>
      </w:r>
      <w:r w:rsidRPr="001923AD">
        <w:t>recogniz</w:t>
      </w:r>
      <w:r>
        <w:t>e</w:t>
      </w:r>
      <w:r w:rsidRPr="001923AD">
        <w:t xml:space="preserve"> the needs of </w:t>
      </w:r>
      <w:r w:rsidR="009A560E">
        <w:t>i</w:t>
      </w:r>
      <w:r w:rsidR="00DB2BB3">
        <w:t>ndigenous</w:t>
      </w:r>
      <w:r w:rsidRPr="001923AD">
        <w:t xml:space="preserve"> peoples through a bottom-up approach. </w:t>
      </w:r>
      <w:r w:rsidR="00980333">
        <w:t xml:space="preserve">Some </w:t>
      </w:r>
      <w:r w:rsidRPr="001923AD">
        <w:t xml:space="preserve">NGOs </w:t>
      </w:r>
      <w:r w:rsidR="00980333" w:rsidRPr="001923AD">
        <w:t>com</w:t>
      </w:r>
      <w:r w:rsidR="00980333">
        <w:t>e</w:t>
      </w:r>
      <w:r w:rsidR="00980333" w:rsidRPr="001923AD">
        <w:t xml:space="preserve"> </w:t>
      </w:r>
      <w:r w:rsidRPr="001923AD">
        <w:t xml:space="preserve">to </w:t>
      </w:r>
      <w:r w:rsidR="009A560E">
        <w:t>i</w:t>
      </w:r>
      <w:r w:rsidR="00DB2BB3">
        <w:t>ndigenous</w:t>
      </w:r>
      <w:r w:rsidRPr="001923AD">
        <w:t xml:space="preserve"> communit</w:t>
      </w:r>
      <w:r w:rsidR="009A560E">
        <w:t>ies</w:t>
      </w:r>
      <w:r w:rsidRPr="001923AD">
        <w:t xml:space="preserve"> from the outside with pre-established expectations.</w:t>
      </w:r>
      <w:r>
        <w:t xml:space="preserve"> </w:t>
      </w:r>
    </w:p>
    <w:p w14:paraId="31E987DE" w14:textId="4AC0B469" w:rsidR="009A560E" w:rsidRDefault="009A560E" w:rsidP="003040BA">
      <w:pPr>
        <w:pStyle w:val="ListParagraph"/>
        <w:numPr>
          <w:ilvl w:val="0"/>
          <w:numId w:val="11"/>
        </w:numPr>
        <w:spacing w:after="0" w:line="276" w:lineRule="auto"/>
        <w:ind w:left="720"/>
        <w:jc w:val="both"/>
      </w:pPr>
      <w:r>
        <w:t xml:space="preserve">For example, </w:t>
      </w:r>
      <w:r w:rsidR="00945D8D" w:rsidRPr="001923AD">
        <w:t>Quechua communit</w:t>
      </w:r>
      <w:r>
        <w:t>ies</w:t>
      </w:r>
      <w:r w:rsidR="00945D8D" w:rsidRPr="001923AD">
        <w:t xml:space="preserve"> </w:t>
      </w:r>
      <w:r>
        <w:t xml:space="preserve">have </w:t>
      </w:r>
      <w:r w:rsidR="00945D8D" w:rsidRPr="001923AD">
        <w:t>engage</w:t>
      </w:r>
      <w:r>
        <w:t>d</w:t>
      </w:r>
      <w:r w:rsidR="00945D8D" w:rsidRPr="001923AD">
        <w:t xml:space="preserve"> in work with NGOs </w:t>
      </w:r>
      <w:r w:rsidR="00BB42EC">
        <w:t>on</w:t>
      </w:r>
      <w:r w:rsidR="00945D8D" w:rsidRPr="001923AD">
        <w:t xml:space="preserve"> multiple occasions, </w:t>
      </w:r>
      <w:r>
        <w:t xml:space="preserve">and </w:t>
      </w:r>
      <w:r w:rsidR="00945D8D" w:rsidRPr="001923AD">
        <w:t>they often feel pressured to develop certain solutions for the purpose of reports. This may lead to developing defensive mechanisms, e.g.</w:t>
      </w:r>
      <w:r w:rsidR="00ED1739">
        <w:t>,</w:t>
      </w:r>
      <w:r w:rsidR="00945D8D" w:rsidRPr="001923AD">
        <w:t xml:space="preserve"> concealing certain facts or inf</w:t>
      </w:r>
      <w:r w:rsidR="00945D8D">
        <w:t>ormation from external actors</w:t>
      </w:r>
      <w:r w:rsidR="00945D8D" w:rsidRPr="001923AD">
        <w:t>.</w:t>
      </w:r>
      <w:r w:rsidR="00945D8D">
        <w:t xml:space="preserve"> </w:t>
      </w:r>
    </w:p>
    <w:p w14:paraId="2383F62D" w14:textId="5E480F28" w:rsidR="00462476" w:rsidRDefault="00462476" w:rsidP="003040BA">
      <w:pPr>
        <w:pStyle w:val="ListParagraph"/>
        <w:numPr>
          <w:ilvl w:val="0"/>
          <w:numId w:val="11"/>
        </w:numPr>
        <w:spacing w:line="276" w:lineRule="auto"/>
        <w:ind w:left="720"/>
        <w:jc w:val="both"/>
      </w:pPr>
      <w:r w:rsidRPr="00462476">
        <w:t xml:space="preserve">The </w:t>
      </w:r>
      <w:r w:rsidR="008036BC">
        <w:t>i</w:t>
      </w:r>
      <w:r w:rsidRPr="00462476">
        <w:t>ndigenous people of Oaxaca</w:t>
      </w:r>
      <w:r>
        <w:t xml:space="preserve"> understand protocols in terms of </w:t>
      </w:r>
      <w:r w:rsidR="002E22D0">
        <w:t xml:space="preserve">external actors </w:t>
      </w:r>
      <w:r>
        <w:t xml:space="preserve">asking for permission </w:t>
      </w:r>
      <w:r w:rsidR="00980333">
        <w:t xml:space="preserve">to proceed </w:t>
      </w:r>
      <w:r>
        <w:t xml:space="preserve">and not taking for granted that consultation processes </w:t>
      </w:r>
      <w:r w:rsidR="00980333">
        <w:t xml:space="preserve">will </w:t>
      </w:r>
      <w:r>
        <w:t xml:space="preserve">follow the same principles as outside the community. </w:t>
      </w:r>
      <w:proofErr w:type="gramStart"/>
      <w:r>
        <w:t>At the moment</w:t>
      </w:r>
      <w:proofErr w:type="gramEnd"/>
      <w:r>
        <w:t xml:space="preserve">, it is common </w:t>
      </w:r>
      <w:r w:rsidR="008036BC">
        <w:t xml:space="preserve">for </w:t>
      </w:r>
      <w:r>
        <w:t>researchers</w:t>
      </w:r>
      <w:r w:rsidR="008036BC">
        <w:t xml:space="preserve"> to</w:t>
      </w:r>
      <w:r>
        <w:t xml:space="preserve"> come and ask questions to anyone in the community</w:t>
      </w:r>
      <w:r w:rsidR="00BD37B8">
        <w:t xml:space="preserve">, without due respect for traditional rules and </w:t>
      </w:r>
      <w:r w:rsidR="00980333">
        <w:t xml:space="preserve">governance </w:t>
      </w:r>
      <w:r w:rsidR="00BD37B8">
        <w:t xml:space="preserve">practices. </w:t>
      </w:r>
    </w:p>
    <w:p w14:paraId="20CA4D62" w14:textId="01D6F705" w:rsidR="000F0DD3" w:rsidRPr="002B0692" w:rsidRDefault="002B0692" w:rsidP="003040BA">
      <w:pPr>
        <w:pStyle w:val="Heading3"/>
        <w:jc w:val="both"/>
      </w:pPr>
      <w:bookmarkStart w:id="90" w:name="_Toc4769706"/>
      <w:bookmarkStart w:id="91" w:name="_Toc106270757"/>
      <w:r>
        <w:t>Education</w:t>
      </w:r>
      <w:bookmarkEnd w:id="90"/>
      <w:bookmarkEnd w:id="91"/>
    </w:p>
    <w:p w14:paraId="2E126E63" w14:textId="4A5A8B24" w:rsidR="006E0F37" w:rsidRDefault="00980333" w:rsidP="003040BA">
      <w:pPr>
        <w:pStyle w:val="ListParagraph"/>
        <w:numPr>
          <w:ilvl w:val="0"/>
          <w:numId w:val="11"/>
        </w:numPr>
        <w:spacing w:after="0" w:line="276" w:lineRule="auto"/>
        <w:ind w:left="720"/>
        <w:jc w:val="both"/>
      </w:pPr>
      <w:r>
        <w:t xml:space="preserve">Participants highlighted that the </w:t>
      </w:r>
      <w:r w:rsidR="008D58C0">
        <w:t xml:space="preserve">education system is one of the main </w:t>
      </w:r>
      <w:r>
        <w:t>causes of</w:t>
      </w:r>
      <w:r w:rsidR="008D58C0">
        <w:t xml:space="preserve"> the disappearance of traditional values. This is due in part to the fact that it creates and conveys a different value system, different concepts of what is “knowledge” and different concepts of how learning should take place, as well as different aspirations for the future and for what constitutes well-being (e.g.</w:t>
      </w:r>
      <w:r w:rsidR="00ED1739">
        <w:t>,</w:t>
      </w:r>
      <w:r w:rsidR="008D58C0">
        <w:t xml:space="preserve"> jobs and financial wealth rather than healthy culture and environment). </w:t>
      </w:r>
    </w:p>
    <w:p w14:paraId="4F0CE0CA" w14:textId="07CCD80A" w:rsidR="008D58C0" w:rsidRDefault="006E0F37" w:rsidP="003040BA">
      <w:pPr>
        <w:pStyle w:val="ListParagraph"/>
        <w:numPr>
          <w:ilvl w:val="0"/>
          <w:numId w:val="11"/>
        </w:numPr>
        <w:spacing w:after="0" w:line="276" w:lineRule="auto"/>
        <w:ind w:left="720"/>
        <w:jc w:val="both"/>
      </w:pPr>
      <w:r>
        <w:lastRenderedPageBreak/>
        <w:t>The demands of school education often mean that children are not able to spend time with their elders engaged in traditional activities, especially when school timetables are not adapted to the timings of community activities.</w:t>
      </w:r>
    </w:p>
    <w:p w14:paraId="56635804" w14:textId="00989780" w:rsidR="009839A3" w:rsidRPr="009839A3" w:rsidRDefault="00980333" w:rsidP="003040BA">
      <w:pPr>
        <w:pStyle w:val="ListParagraph"/>
        <w:numPr>
          <w:ilvl w:val="0"/>
          <w:numId w:val="11"/>
        </w:numPr>
        <w:spacing w:after="0" w:line="276" w:lineRule="auto"/>
        <w:ind w:left="720"/>
        <w:jc w:val="both"/>
        <w:rPr>
          <w:rFonts w:cstheme="minorHAnsi"/>
        </w:rPr>
      </w:pPr>
      <w:r>
        <w:t xml:space="preserve">Participants highlighted that the </w:t>
      </w:r>
      <w:r w:rsidR="009839A3">
        <w:t xml:space="preserve">issue of power dynamics between </w:t>
      </w:r>
      <w:r w:rsidR="002E22D0">
        <w:t>ILK</w:t>
      </w:r>
      <w:r w:rsidR="009839A3">
        <w:t xml:space="preserve"> and western education system</w:t>
      </w:r>
      <w:r w:rsidR="006E0F37">
        <w:t>s</w:t>
      </w:r>
      <w:r w:rsidR="009839A3">
        <w:t xml:space="preserve"> should be addressed. There is a need to increase the prestige and respect given to </w:t>
      </w:r>
      <w:r w:rsidR="008036BC">
        <w:t>i</w:t>
      </w:r>
      <w:r w:rsidR="00DB2BB3">
        <w:t>ndigenous</w:t>
      </w:r>
      <w:r w:rsidR="009839A3">
        <w:t xml:space="preserve"> ways of knowing and learning. </w:t>
      </w:r>
    </w:p>
    <w:p w14:paraId="17591221" w14:textId="1A7F15EB" w:rsidR="008036BC" w:rsidRDefault="008036BC" w:rsidP="003040BA">
      <w:pPr>
        <w:pStyle w:val="ListParagraph"/>
        <w:numPr>
          <w:ilvl w:val="0"/>
          <w:numId w:val="11"/>
        </w:numPr>
        <w:spacing w:after="0" w:line="276" w:lineRule="auto"/>
        <w:ind w:left="720"/>
        <w:jc w:val="both"/>
        <w:rPr>
          <w:rFonts w:cstheme="minorHAnsi"/>
        </w:rPr>
      </w:pPr>
      <w:r>
        <w:rPr>
          <w:rFonts w:cstheme="minorHAnsi"/>
        </w:rPr>
        <w:t xml:space="preserve">Difficulties in developing indigenous curricula may stem from </w:t>
      </w:r>
      <w:r w:rsidR="00980333">
        <w:rPr>
          <w:rFonts w:cstheme="minorHAnsi"/>
        </w:rPr>
        <w:t xml:space="preserve">a lack of </w:t>
      </w:r>
      <w:r>
        <w:rPr>
          <w:rFonts w:cstheme="minorHAnsi"/>
        </w:rPr>
        <w:t>understanding of how to do education differently. Decoloniz</w:t>
      </w:r>
      <w:r w:rsidR="00E05E5E">
        <w:rPr>
          <w:rFonts w:cstheme="minorHAnsi"/>
        </w:rPr>
        <w:t>ing</w:t>
      </w:r>
      <w:r>
        <w:rPr>
          <w:rFonts w:cstheme="minorHAnsi"/>
        </w:rPr>
        <w:t xml:space="preserve"> curricula requires knowledge exchange, introduction of flexible school calendars and rethinking </w:t>
      </w:r>
      <w:r w:rsidR="00980333">
        <w:rPr>
          <w:rFonts w:cstheme="minorHAnsi"/>
        </w:rPr>
        <w:t>how to work across</w:t>
      </w:r>
      <w:r>
        <w:rPr>
          <w:rFonts w:cstheme="minorHAnsi"/>
        </w:rPr>
        <w:t xml:space="preserve"> language</w:t>
      </w:r>
      <w:r w:rsidR="00980333">
        <w:rPr>
          <w:rFonts w:cstheme="minorHAnsi"/>
        </w:rPr>
        <w:t>s</w:t>
      </w:r>
      <w:r>
        <w:rPr>
          <w:rFonts w:cstheme="minorHAnsi"/>
        </w:rPr>
        <w:t>.</w:t>
      </w:r>
    </w:p>
    <w:p w14:paraId="57BF4911" w14:textId="352FAAE2" w:rsidR="00E40DD1" w:rsidRDefault="00E40DD1" w:rsidP="003040BA">
      <w:pPr>
        <w:pStyle w:val="ListParagraph"/>
        <w:numPr>
          <w:ilvl w:val="0"/>
          <w:numId w:val="11"/>
        </w:numPr>
        <w:spacing w:after="0" w:line="276" w:lineRule="auto"/>
        <w:ind w:left="720"/>
        <w:jc w:val="both"/>
      </w:pPr>
      <w:r>
        <w:t>Much ILK cannot be incorporated into school curricula, as much ILK and IPLC ways of learning depend on direct experience of the land and animals in the company of knowledgeable elders. More could be done to give time for this way of knowing and learning outside of the classroom. Within the classroom, more respect and acknowledgement could be given to ILK, IPLC values and community elders, to encourage young people to engage more with this knowledge outside of the classroom.</w:t>
      </w:r>
    </w:p>
    <w:p w14:paraId="49E0AAC4" w14:textId="6386A5EC" w:rsidR="008036BC" w:rsidRPr="00C341E7" w:rsidRDefault="008036BC" w:rsidP="003040BA">
      <w:pPr>
        <w:pStyle w:val="ListParagraph"/>
        <w:numPr>
          <w:ilvl w:val="0"/>
          <w:numId w:val="11"/>
        </w:numPr>
        <w:spacing w:after="0" w:line="276" w:lineRule="auto"/>
        <w:ind w:left="720"/>
        <w:jc w:val="both"/>
        <w:rPr>
          <w:rFonts w:cstheme="minorHAnsi"/>
        </w:rPr>
      </w:pPr>
      <w:r>
        <w:t xml:space="preserve">When sharing their knowledge with younger generations, Saami </w:t>
      </w:r>
      <w:proofErr w:type="gramStart"/>
      <w:r>
        <w:t>require</w:t>
      </w:r>
      <w:proofErr w:type="gramEnd"/>
      <w:r>
        <w:t xml:space="preserve"> the young to be on the land, spend time with elders and observe in silence. All these activities are essential for a successful transfer of Saami traditional knowledge. However, </w:t>
      </w:r>
      <w:r w:rsidR="00980333">
        <w:t xml:space="preserve">the </w:t>
      </w:r>
      <w:r>
        <w:t xml:space="preserve">present Swedish curriculum does not allow for this type of outdoor </w:t>
      </w:r>
      <w:r w:rsidR="00980333">
        <w:t xml:space="preserve">learning, often thinking of it as a </w:t>
      </w:r>
      <w:r>
        <w:t>“vacation”. This often hinders the participation of Saami children in activities such as reindeer gathering.</w:t>
      </w:r>
    </w:p>
    <w:p w14:paraId="5825E0C6" w14:textId="1CE724D8" w:rsidR="00945D8D" w:rsidRPr="00945D8D" w:rsidRDefault="00980333" w:rsidP="003040BA">
      <w:pPr>
        <w:pStyle w:val="ListParagraph"/>
        <w:numPr>
          <w:ilvl w:val="0"/>
          <w:numId w:val="11"/>
        </w:numPr>
        <w:spacing w:after="0" w:line="276" w:lineRule="auto"/>
        <w:ind w:left="720"/>
        <w:jc w:val="both"/>
        <w:rPr>
          <w:rFonts w:cstheme="minorHAnsi"/>
        </w:rPr>
      </w:pPr>
      <w:r>
        <w:t xml:space="preserve">Participants noted that </w:t>
      </w:r>
      <w:r w:rsidR="002E22D0">
        <w:t>IPLCs</w:t>
      </w:r>
      <w:r w:rsidR="00945D8D">
        <w:t xml:space="preserve"> should be able to make decisions on the curriculum. Currently, Saami schools exist in </w:t>
      </w:r>
      <w:proofErr w:type="gramStart"/>
      <w:r w:rsidR="00945D8D">
        <w:t>Sweden</w:t>
      </w:r>
      <w:proofErr w:type="gramEnd"/>
      <w:r w:rsidR="00945D8D">
        <w:t xml:space="preserve"> but they are bound by the Swedish curriculum, so Saami cannot decide what they teach. </w:t>
      </w:r>
      <w:r>
        <w:t xml:space="preserve">The existence </w:t>
      </w:r>
      <w:r w:rsidR="00945D8D">
        <w:t xml:space="preserve">of Saami schools </w:t>
      </w:r>
      <w:r w:rsidR="008036BC">
        <w:t>could be seen as</w:t>
      </w:r>
      <w:r w:rsidR="00945D8D">
        <w:t xml:space="preserve"> an example of successful </w:t>
      </w:r>
      <w:r>
        <w:t>capacity-</w:t>
      </w:r>
      <w:r w:rsidR="00945D8D">
        <w:t xml:space="preserve">building, but the fact that they are bound by the </w:t>
      </w:r>
      <w:r w:rsidR="008036BC">
        <w:t>national</w:t>
      </w:r>
      <w:r w:rsidR="00945D8D">
        <w:t xml:space="preserve"> curriculum </w:t>
      </w:r>
      <w:r>
        <w:t xml:space="preserve">can </w:t>
      </w:r>
      <w:r w:rsidR="00BB42EC">
        <w:t>limit their success</w:t>
      </w:r>
      <w:r w:rsidR="00945D8D">
        <w:t>.</w:t>
      </w:r>
    </w:p>
    <w:p w14:paraId="6965A964" w14:textId="6372F5EF" w:rsidR="00CA32E8" w:rsidRDefault="00DD3C05" w:rsidP="003040BA">
      <w:pPr>
        <w:pStyle w:val="ListParagraph"/>
        <w:numPr>
          <w:ilvl w:val="0"/>
          <w:numId w:val="11"/>
        </w:numPr>
        <w:spacing w:after="0" w:line="276" w:lineRule="auto"/>
        <w:ind w:left="720"/>
        <w:jc w:val="both"/>
        <w:rPr>
          <w:rFonts w:cstheme="minorHAnsi"/>
        </w:rPr>
      </w:pPr>
      <w:r>
        <w:rPr>
          <w:rFonts w:cstheme="minorHAnsi"/>
        </w:rPr>
        <w:t xml:space="preserve">In the </w:t>
      </w:r>
      <w:r w:rsidRPr="00191114">
        <w:rPr>
          <w:rFonts w:cstheme="minorHAnsi"/>
        </w:rPr>
        <w:t>Philippines, the</w:t>
      </w:r>
      <w:r w:rsidR="007F66BB">
        <w:rPr>
          <w:rFonts w:cstheme="minorHAnsi"/>
        </w:rPr>
        <w:t>re is a</w:t>
      </w:r>
      <w:r>
        <w:rPr>
          <w:rFonts w:cstheme="minorHAnsi"/>
        </w:rPr>
        <w:t xml:space="preserve"> law aimed at indigenizing the curriculum</w:t>
      </w:r>
      <w:r w:rsidR="007F66BB">
        <w:rPr>
          <w:rFonts w:cstheme="minorHAnsi"/>
        </w:rPr>
        <w:t>, and this</w:t>
      </w:r>
      <w:r>
        <w:rPr>
          <w:rFonts w:cstheme="minorHAnsi"/>
        </w:rPr>
        <w:t xml:space="preserve"> requires context-specific resources. This has triggered some pilot projects aimed at developing resources which could then be used in schools. One example was a project where teachers and students went out and interviewed the elders as part of their </w:t>
      </w:r>
      <w:r w:rsidR="007F66BB">
        <w:rPr>
          <w:rFonts w:cstheme="minorHAnsi"/>
        </w:rPr>
        <w:t>classes</w:t>
      </w:r>
      <w:r>
        <w:rPr>
          <w:rFonts w:cstheme="minorHAnsi"/>
        </w:rPr>
        <w:t xml:space="preserve">, with teaching </w:t>
      </w:r>
      <w:r w:rsidR="007F66BB">
        <w:rPr>
          <w:rFonts w:cstheme="minorHAnsi"/>
        </w:rPr>
        <w:t xml:space="preserve">thus </w:t>
      </w:r>
      <w:r>
        <w:rPr>
          <w:rFonts w:cstheme="minorHAnsi"/>
        </w:rPr>
        <w:t xml:space="preserve">occurring outside the classroom. It involved not only talking, but also writing down stories, which later needed to be submitted as part of </w:t>
      </w:r>
      <w:r w:rsidR="008036BC">
        <w:rPr>
          <w:rFonts w:cstheme="minorHAnsi"/>
        </w:rPr>
        <w:t>schoolwork</w:t>
      </w:r>
      <w:r>
        <w:rPr>
          <w:rFonts w:cstheme="minorHAnsi"/>
        </w:rPr>
        <w:t xml:space="preserve">. The compilation of these stories became an important </w:t>
      </w:r>
      <w:r w:rsidR="008036BC">
        <w:rPr>
          <w:rFonts w:cstheme="minorHAnsi"/>
        </w:rPr>
        <w:t>i</w:t>
      </w:r>
      <w:r w:rsidR="00DB2BB3">
        <w:rPr>
          <w:rFonts w:cstheme="minorHAnsi"/>
        </w:rPr>
        <w:t>ndigenous</w:t>
      </w:r>
      <w:r>
        <w:rPr>
          <w:rFonts w:cstheme="minorHAnsi"/>
        </w:rPr>
        <w:t xml:space="preserve"> resource for further use in schools. Another example was workshops developed in collaboration with</w:t>
      </w:r>
      <w:r w:rsidR="007F7B03">
        <w:rPr>
          <w:rFonts w:cstheme="minorHAnsi"/>
        </w:rPr>
        <w:t xml:space="preserve"> communities</w:t>
      </w:r>
      <w:r>
        <w:rPr>
          <w:rFonts w:cstheme="minorHAnsi"/>
        </w:rPr>
        <w:t xml:space="preserve">, where volunteers demonstrated traditional recipes and talked about their local food systems. A book will be launched based on the insights from the workshops. Such initiatives could be replicated in other places. They prove that resources for indigenizing the curriculum can be generated when carried out in partnership with </w:t>
      </w:r>
      <w:r w:rsidR="008036BC">
        <w:rPr>
          <w:rFonts w:cstheme="minorHAnsi"/>
        </w:rPr>
        <w:t>i</w:t>
      </w:r>
      <w:r w:rsidR="00DB2BB3">
        <w:rPr>
          <w:rFonts w:cstheme="minorHAnsi"/>
        </w:rPr>
        <w:t>ndigenous</w:t>
      </w:r>
      <w:r>
        <w:rPr>
          <w:rFonts w:cstheme="minorHAnsi"/>
        </w:rPr>
        <w:t xml:space="preserve"> institutions and partners.</w:t>
      </w:r>
    </w:p>
    <w:p w14:paraId="7C20431B" w14:textId="0A91464C" w:rsidR="00555470" w:rsidRDefault="00555470" w:rsidP="003040BA">
      <w:pPr>
        <w:pStyle w:val="ListParagraph"/>
        <w:numPr>
          <w:ilvl w:val="0"/>
          <w:numId w:val="11"/>
        </w:numPr>
        <w:spacing w:after="0" w:line="276" w:lineRule="auto"/>
        <w:ind w:left="720"/>
        <w:jc w:val="both"/>
        <w:rPr>
          <w:rFonts w:cstheme="minorHAnsi"/>
        </w:rPr>
      </w:pPr>
      <w:r>
        <w:rPr>
          <w:rFonts w:cstheme="minorHAnsi"/>
        </w:rPr>
        <w:t>In Bolivia, t</w:t>
      </w:r>
      <w:r w:rsidR="00C8515C">
        <w:rPr>
          <w:rFonts w:cstheme="minorHAnsi"/>
        </w:rPr>
        <w:t>he Aymara</w:t>
      </w:r>
      <w:r w:rsidR="00245BB4">
        <w:rPr>
          <w:rFonts w:cstheme="minorHAnsi"/>
        </w:rPr>
        <w:t xml:space="preserve"> people</w:t>
      </w:r>
      <w:r w:rsidR="00C8515C">
        <w:rPr>
          <w:rFonts w:cstheme="minorHAnsi"/>
        </w:rPr>
        <w:t xml:space="preserve"> </w:t>
      </w:r>
      <w:r>
        <w:rPr>
          <w:rFonts w:cstheme="minorHAnsi"/>
        </w:rPr>
        <w:t xml:space="preserve">have established a school </w:t>
      </w:r>
      <w:r w:rsidRPr="00555470">
        <w:rPr>
          <w:rFonts w:cstheme="minorHAnsi"/>
        </w:rPr>
        <w:t xml:space="preserve">called </w:t>
      </w:r>
      <w:r w:rsidR="00452288">
        <w:rPr>
          <w:rFonts w:cstheme="minorHAnsi"/>
        </w:rPr>
        <w:t>“</w:t>
      </w:r>
      <w:proofErr w:type="spellStart"/>
      <w:r w:rsidR="00452288" w:rsidRPr="00131606">
        <w:rPr>
          <w:rFonts w:cstheme="minorHAnsi"/>
          <w:i/>
        </w:rPr>
        <w:t>Kurmi</w:t>
      </w:r>
      <w:proofErr w:type="spellEnd"/>
      <w:r w:rsidR="00452288" w:rsidRPr="00131606">
        <w:rPr>
          <w:rFonts w:cstheme="minorHAnsi"/>
          <w:i/>
        </w:rPr>
        <w:t xml:space="preserve"> </w:t>
      </w:r>
      <w:proofErr w:type="spellStart"/>
      <w:r w:rsidR="00452288" w:rsidRPr="00131606">
        <w:rPr>
          <w:rFonts w:cstheme="minorHAnsi"/>
          <w:i/>
        </w:rPr>
        <w:t>Wasi</w:t>
      </w:r>
      <w:proofErr w:type="spellEnd"/>
      <w:r w:rsidR="00452288">
        <w:rPr>
          <w:rFonts w:cstheme="minorHAnsi"/>
        </w:rPr>
        <w:t>”</w:t>
      </w:r>
      <w:r w:rsidR="00452288" w:rsidRPr="00555470">
        <w:rPr>
          <w:rFonts w:cstheme="minorHAnsi"/>
        </w:rPr>
        <w:t xml:space="preserve"> (</w:t>
      </w:r>
      <w:r w:rsidR="00452288">
        <w:rPr>
          <w:rFonts w:cstheme="minorHAnsi"/>
        </w:rPr>
        <w:t>“House of the Rainbow”)</w:t>
      </w:r>
      <w:r w:rsidR="001C356E">
        <w:rPr>
          <w:rFonts w:cstheme="minorHAnsi"/>
        </w:rPr>
        <w:t>,</w:t>
      </w:r>
      <w:r>
        <w:rPr>
          <w:rFonts w:cstheme="minorHAnsi"/>
        </w:rPr>
        <w:t xml:space="preserve"> in which they </w:t>
      </w:r>
      <w:r w:rsidR="001C356E">
        <w:rPr>
          <w:rFonts w:cstheme="minorHAnsi"/>
        </w:rPr>
        <w:t xml:space="preserve">come </w:t>
      </w:r>
      <w:r>
        <w:rPr>
          <w:rFonts w:cstheme="minorHAnsi"/>
        </w:rPr>
        <w:t xml:space="preserve">together every week. </w:t>
      </w:r>
      <w:r w:rsidR="001C356E">
        <w:rPr>
          <w:rFonts w:cstheme="minorHAnsi"/>
        </w:rPr>
        <w:t xml:space="preserve">This </w:t>
      </w:r>
      <w:r w:rsidR="00D41790">
        <w:rPr>
          <w:rFonts w:cstheme="minorHAnsi"/>
        </w:rPr>
        <w:t>provides space for p</w:t>
      </w:r>
      <w:r>
        <w:rPr>
          <w:rFonts w:cstheme="minorHAnsi"/>
        </w:rPr>
        <w:t>rofessor</w:t>
      </w:r>
      <w:r w:rsidR="00D41790">
        <w:rPr>
          <w:rFonts w:cstheme="minorHAnsi"/>
        </w:rPr>
        <w:t>s</w:t>
      </w:r>
      <w:r>
        <w:rPr>
          <w:rFonts w:cstheme="minorHAnsi"/>
        </w:rPr>
        <w:t xml:space="preserve"> and students </w:t>
      </w:r>
      <w:r w:rsidR="00D41790">
        <w:rPr>
          <w:rFonts w:cstheme="minorHAnsi"/>
        </w:rPr>
        <w:t>to reflect</w:t>
      </w:r>
      <w:r>
        <w:rPr>
          <w:rFonts w:cstheme="minorHAnsi"/>
        </w:rPr>
        <w:t xml:space="preserve"> on issues of power.</w:t>
      </w:r>
    </w:p>
    <w:p w14:paraId="3C0E990C" w14:textId="0539FF46" w:rsidR="00677208" w:rsidRDefault="005605DF" w:rsidP="003040BA">
      <w:pPr>
        <w:pStyle w:val="ListParagraph"/>
        <w:numPr>
          <w:ilvl w:val="0"/>
          <w:numId w:val="11"/>
        </w:numPr>
        <w:spacing w:after="0" w:line="276" w:lineRule="auto"/>
        <w:ind w:left="720"/>
        <w:jc w:val="both"/>
        <w:rPr>
          <w:rFonts w:cstheme="minorHAnsi"/>
        </w:rPr>
      </w:pPr>
      <w:r>
        <w:rPr>
          <w:rFonts w:cstheme="minorHAnsi"/>
        </w:rPr>
        <w:lastRenderedPageBreak/>
        <w:t xml:space="preserve">In </w:t>
      </w:r>
      <w:r w:rsidR="009E4050">
        <w:rPr>
          <w:rFonts w:cstheme="minorHAnsi"/>
        </w:rPr>
        <w:t>i</w:t>
      </w:r>
      <w:r w:rsidR="00DB2BB3">
        <w:rPr>
          <w:rFonts w:cstheme="minorHAnsi"/>
        </w:rPr>
        <w:t>ndigenous</w:t>
      </w:r>
      <w:r>
        <w:rPr>
          <w:rFonts w:cstheme="minorHAnsi"/>
        </w:rPr>
        <w:t xml:space="preserve"> schools </w:t>
      </w:r>
      <w:r w:rsidRPr="00801F14">
        <w:rPr>
          <w:rFonts w:cstheme="minorHAnsi"/>
        </w:rPr>
        <w:t>in Bolivia, children were taught</w:t>
      </w:r>
      <w:r w:rsidR="002E22D0">
        <w:rPr>
          <w:rFonts w:cstheme="minorHAnsi"/>
        </w:rPr>
        <w:t xml:space="preserve"> the</w:t>
      </w:r>
      <w:r>
        <w:rPr>
          <w:rFonts w:cstheme="minorHAnsi"/>
        </w:rPr>
        <w:t xml:space="preserve"> Guarani</w:t>
      </w:r>
      <w:r w:rsidR="00677208">
        <w:rPr>
          <w:rFonts w:cstheme="minorHAnsi"/>
        </w:rPr>
        <w:t xml:space="preserve"> </w:t>
      </w:r>
      <w:r w:rsidR="002E22D0">
        <w:rPr>
          <w:rFonts w:cstheme="minorHAnsi"/>
        </w:rPr>
        <w:t xml:space="preserve">language </w:t>
      </w:r>
      <w:r w:rsidR="00677208">
        <w:rPr>
          <w:rFonts w:cstheme="minorHAnsi"/>
        </w:rPr>
        <w:t>from Paraguay (</w:t>
      </w:r>
      <w:r w:rsidR="001C356E">
        <w:rPr>
          <w:rFonts w:cstheme="minorHAnsi"/>
        </w:rPr>
        <w:t xml:space="preserve">as </w:t>
      </w:r>
      <w:r w:rsidR="00677208">
        <w:rPr>
          <w:rFonts w:cstheme="minorHAnsi"/>
        </w:rPr>
        <w:t xml:space="preserve">all manuals </w:t>
      </w:r>
      <w:r w:rsidR="001C356E">
        <w:rPr>
          <w:rFonts w:cstheme="minorHAnsi"/>
        </w:rPr>
        <w:t>were</w:t>
      </w:r>
      <w:r w:rsidR="00677208">
        <w:rPr>
          <w:rFonts w:cstheme="minorHAnsi"/>
        </w:rPr>
        <w:t xml:space="preserve"> from Paraguay)</w:t>
      </w:r>
      <w:r>
        <w:rPr>
          <w:rFonts w:cstheme="minorHAnsi"/>
        </w:rPr>
        <w:t xml:space="preserve">, </w:t>
      </w:r>
      <w:r w:rsidR="001C356E">
        <w:rPr>
          <w:rFonts w:cstheme="minorHAnsi"/>
        </w:rPr>
        <w:t>and teachers</w:t>
      </w:r>
      <w:r>
        <w:rPr>
          <w:rFonts w:cstheme="minorHAnsi"/>
        </w:rPr>
        <w:t xml:space="preserve"> did not realize that they were teaching a different l</w:t>
      </w:r>
      <w:r w:rsidR="00BF5B31">
        <w:rPr>
          <w:rFonts w:cstheme="minorHAnsi"/>
        </w:rPr>
        <w:t>anguage</w:t>
      </w:r>
      <w:r>
        <w:rPr>
          <w:rFonts w:cstheme="minorHAnsi"/>
        </w:rPr>
        <w:t>.</w:t>
      </w:r>
      <w:r w:rsidR="00677208">
        <w:rPr>
          <w:rFonts w:cstheme="minorHAnsi"/>
        </w:rPr>
        <w:t xml:space="preserve"> In other schools, </w:t>
      </w:r>
      <w:r w:rsidR="001C356E">
        <w:rPr>
          <w:rFonts w:cstheme="minorHAnsi"/>
        </w:rPr>
        <w:t xml:space="preserve">some </w:t>
      </w:r>
      <w:r w:rsidR="00677208">
        <w:rPr>
          <w:rFonts w:cstheme="minorHAnsi"/>
        </w:rPr>
        <w:t xml:space="preserve">teachers would arrive very late and stay only for a short time. They </w:t>
      </w:r>
      <w:r w:rsidR="001C356E">
        <w:rPr>
          <w:rFonts w:cstheme="minorHAnsi"/>
        </w:rPr>
        <w:t xml:space="preserve">used </w:t>
      </w:r>
      <w:r w:rsidR="00677208">
        <w:rPr>
          <w:rFonts w:cstheme="minorHAnsi"/>
        </w:rPr>
        <w:t>the local culture as an excuse not to teach.</w:t>
      </w:r>
    </w:p>
    <w:p w14:paraId="17123103" w14:textId="4BEFA56A" w:rsidR="0031158C" w:rsidRDefault="00677208" w:rsidP="003040BA">
      <w:pPr>
        <w:pStyle w:val="ListParagraph"/>
        <w:numPr>
          <w:ilvl w:val="0"/>
          <w:numId w:val="11"/>
        </w:numPr>
        <w:spacing w:after="0" w:line="276" w:lineRule="auto"/>
        <w:ind w:left="720"/>
        <w:jc w:val="both"/>
        <w:rPr>
          <w:rFonts w:cstheme="minorHAnsi"/>
        </w:rPr>
      </w:pPr>
      <w:r>
        <w:rPr>
          <w:rFonts w:cstheme="minorHAnsi"/>
        </w:rPr>
        <w:t xml:space="preserve">In Nepal, there is </w:t>
      </w:r>
      <w:r w:rsidR="009E4050">
        <w:rPr>
          <w:rFonts w:cstheme="minorHAnsi"/>
        </w:rPr>
        <w:t>no</w:t>
      </w:r>
      <w:r>
        <w:rPr>
          <w:rFonts w:cstheme="minorHAnsi"/>
        </w:rPr>
        <w:t xml:space="preserve"> law on indigenizing the curriculum. This proved problematic when a school was established </w:t>
      </w:r>
      <w:r w:rsidR="0000426F">
        <w:rPr>
          <w:rFonts w:cstheme="minorHAnsi"/>
        </w:rPr>
        <w:t>in the Himalayas</w:t>
      </w:r>
      <w:r>
        <w:rPr>
          <w:rFonts w:cstheme="minorHAnsi"/>
        </w:rPr>
        <w:t>, wit</w:t>
      </w:r>
      <w:r w:rsidR="0000426F">
        <w:rPr>
          <w:rFonts w:cstheme="minorHAnsi"/>
        </w:rPr>
        <w:t>h the objective of teaching in the</w:t>
      </w:r>
      <w:r>
        <w:rPr>
          <w:rFonts w:cstheme="minorHAnsi"/>
        </w:rPr>
        <w:t xml:space="preserve"> local language. It was difficult to find teachers speaking Tibetan, materials were </w:t>
      </w:r>
      <w:proofErr w:type="gramStart"/>
      <w:r>
        <w:rPr>
          <w:rFonts w:cstheme="minorHAnsi"/>
        </w:rPr>
        <w:t>lacking</w:t>
      </w:r>
      <w:proofErr w:type="gramEnd"/>
      <w:r>
        <w:rPr>
          <w:rFonts w:cstheme="minorHAnsi"/>
        </w:rPr>
        <w:t xml:space="preserve"> and public funding was very limited. </w:t>
      </w:r>
      <w:r w:rsidR="00693BC5">
        <w:rPr>
          <w:rFonts w:cstheme="minorHAnsi"/>
        </w:rPr>
        <w:t xml:space="preserve">The solution found by the community was to seek funds at </w:t>
      </w:r>
      <w:r w:rsidR="001C356E">
        <w:rPr>
          <w:rFonts w:cstheme="minorHAnsi"/>
        </w:rPr>
        <w:t xml:space="preserve">the </w:t>
      </w:r>
      <w:r w:rsidR="00693BC5">
        <w:rPr>
          <w:rFonts w:cstheme="minorHAnsi"/>
        </w:rPr>
        <w:t>international level. A sponsorship system was established, where one could become a sponsor of a particular</w:t>
      </w:r>
      <w:r w:rsidR="0031158C">
        <w:rPr>
          <w:rFonts w:cstheme="minorHAnsi"/>
        </w:rPr>
        <w:t xml:space="preserve"> pupil to cover school fees </w:t>
      </w:r>
      <w:r w:rsidR="009E4050">
        <w:rPr>
          <w:rFonts w:cstheme="minorHAnsi"/>
        </w:rPr>
        <w:t>and other costs</w:t>
      </w:r>
      <w:r w:rsidR="0031158C">
        <w:rPr>
          <w:rFonts w:cstheme="minorHAnsi"/>
        </w:rPr>
        <w:t>.</w:t>
      </w:r>
    </w:p>
    <w:p w14:paraId="2BEB84FB" w14:textId="0F7CE8FC" w:rsidR="006E0F37" w:rsidRPr="006E0F37" w:rsidRDefault="0031158C" w:rsidP="003040BA">
      <w:pPr>
        <w:pStyle w:val="ListParagraph"/>
        <w:numPr>
          <w:ilvl w:val="0"/>
          <w:numId w:val="11"/>
        </w:numPr>
        <w:spacing w:line="276" w:lineRule="auto"/>
        <w:ind w:left="720"/>
        <w:jc w:val="both"/>
        <w:rPr>
          <w:rFonts w:cstheme="minorHAnsi"/>
        </w:rPr>
      </w:pPr>
      <w:r>
        <w:t xml:space="preserve">In </w:t>
      </w:r>
      <w:r w:rsidR="009E4050">
        <w:t xml:space="preserve">northern </w:t>
      </w:r>
      <w:r>
        <w:t>Thailand, young people come back from school to their communities and continue the work of their parents</w:t>
      </w:r>
      <w:r w:rsidR="009E4050">
        <w:t>,</w:t>
      </w:r>
      <w:r>
        <w:t xml:space="preserve"> whil</w:t>
      </w:r>
      <w:r w:rsidR="004355F6">
        <w:t xml:space="preserve">e also adding some innovation </w:t>
      </w:r>
      <w:r>
        <w:t>to it.</w:t>
      </w:r>
      <w:r w:rsidR="0000426F">
        <w:t xml:space="preserve"> For example, i</w:t>
      </w:r>
      <w:r>
        <w:t xml:space="preserve">nstead of </w:t>
      </w:r>
      <w:r w:rsidR="009E4050">
        <w:t xml:space="preserve">only </w:t>
      </w:r>
      <w:r>
        <w:t xml:space="preserve">doing </w:t>
      </w:r>
      <w:r w:rsidR="00B174C5">
        <w:t>beekeeping, some</w:t>
      </w:r>
      <w:r w:rsidR="009E4050">
        <w:t xml:space="preserve"> youth</w:t>
      </w:r>
      <w:r w:rsidR="00B174C5">
        <w:t xml:space="preserve"> also create</w:t>
      </w:r>
      <w:r w:rsidR="009E4050">
        <w:t>d</w:t>
      </w:r>
      <w:r>
        <w:t xml:space="preserve"> a brand </w:t>
      </w:r>
      <w:r w:rsidR="001C356E">
        <w:t xml:space="preserve">for honey </w:t>
      </w:r>
      <w:r>
        <w:t>and d</w:t>
      </w:r>
      <w:r w:rsidR="009E4050">
        <w:t>id</w:t>
      </w:r>
      <w:r>
        <w:t xml:space="preserve"> marketing</w:t>
      </w:r>
      <w:r w:rsidR="009E4050">
        <w:t xml:space="preserve"> of this product</w:t>
      </w:r>
      <w:r>
        <w:t xml:space="preserve">. Others do the same with coffee, combining it with </w:t>
      </w:r>
      <w:r w:rsidR="0000426F">
        <w:t xml:space="preserve">the </w:t>
      </w:r>
      <w:r>
        <w:t xml:space="preserve">promotion of sustainable resource use and forest protection.  </w:t>
      </w:r>
    </w:p>
    <w:p w14:paraId="7918F70C" w14:textId="4B2F5B2C" w:rsidR="009F3533" w:rsidRPr="009F3533" w:rsidRDefault="009F3533" w:rsidP="003040BA">
      <w:pPr>
        <w:pStyle w:val="ListParagraph"/>
        <w:numPr>
          <w:ilvl w:val="0"/>
          <w:numId w:val="11"/>
        </w:numPr>
        <w:spacing w:after="240" w:line="276" w:lineRule="auto"/>
        <w:ind w:left="720"/>
        <w:jc w:val="both"/>
        <w:rPr>
          <w:rFonts w:eastAsia="Times New Roman" w:cstheme="minorHAnsi"/>
          <w:color w:val="000000"/>
        </w:rPr>
      </w:pPr>
      <w:r w:rsidRPr="009F3533">
        <w:rPr>
          <w:rFonts w:eastAsia="Times New Roman" w:cs="Tahoma"/>
          <w:color w:val="000000"/>
          <w:shd w:val="clear" w:color="auto" w:fill="FFFFFF"/>
        </w:rPr>
        <w:t xml:space="preserve">In Mexico, there are some educational models that are appropriate for </w:t>
      </w:r>
      <w:r w:rsidR="009E4050">
        <w:rPr>
          <w:rFonts w:eastAsia="Times New Roman" w:cs="Tahoma"/>
          <w:color w:val="000000"/>
          <w:shd w:val="clear" w:color="auto" w:fill="FFFFFF"/>
        </w:rPr>
        <w:t>i</w:t>
      </w:r>
      <w:r w:rsidR="00DB2BB3">
        <w:rPr>
          <w:rFonts w:eastAsia="Times New Roman" w:cs="Tahoma"/>
          <w:color w:val="000000"/>
          <w:shd w:val="clear" w:color="auto" w:fill="FFFFFF"/>
        </w:rPr>
        <w:t>ndigenous</w:t>
      </w:r>
      <w:r w:rsidRPr="009F3533">
        <w:rPr>
          <w:rFonts w:eastAsia="Times New Roman" w:cs="Tahoma"/>
          <w:color w:val="000000"/>
          <w:shd w:val="clear" w:color="auto" w:fill="FFFFFF"/>
        </w:rPr>
        <w:t xml:space="preserve"> peoples, such as intercultural universities </w:t>
      </w:r>
      <w:r w:rsidR="00F6781F" w:rsidRPr="005C5B81">
        <w:rPr>
          <w:rFonts w:eastAsia="Times New Roman" w:cs="Tahoma"/>
          <w:color w:val="000000"/>
          <w:shd w:val="clear" w:color="auto" w:fill="FFFFFF"/>
        </w:rPr>
        <w:t>(</w:t>
      </w:r>
      <w:hyperlink r:id="rId18" w:history="1">
        <w:r w:rsidR="00F6781F">
          <w:rPr>
            <w:rStyle w:val="Hyperlink"/>
          </w:rPr>
          <w:t>https://www.dgespe.sep.gob.mx/planes/leprib/ed_todos</w:t>
        </w:r>
      </w:hyperlink>
      <w:r w:rsidR="00F6781F" w:rsidRPr="005C5B81">
        <w:rPr>
          <w:rFonts w:eastAsia="Times New Roman" w:cs="Tahoma"/>
          <w:color w:val="000000"/>
          <w:shd w:val="clear" w:color="auto" w:fill="FFFFFF"/>
        </w:rPr>
        <w:t xml:space="preserve">) </w:t>
      </w:r>
      <w:r w:rsidR="00F6781F" w:rsidRPr="007F7B03">
        <w:rPr>
          <w:rFonts w:eastAsia="Times New Roman" w:cs="Tahoma"/>
          <w:shd w:val="clear" w:color="auto" w:fill="FFFFFF"/>
        </w:rPr>
        <w:t xml:space="preserve">and intercultural integral bachelors (high schools), </w:t>
      </w:r>
      <w:r w:rsidRPr="009F3533">
        <w:rPr>
          <w:rFonts w:eastAsia="Times New Roman" w:cs="Tahoma"/>
          <w:color w:val="000000"/>
          <w:shd w:val="clear" w:color="auto" w:fill="FFFFFF"/>
        </w:rPr>
        <w:t xml:space="preserve">where there is space to bridge and to dialogue between visions and knowledge systems. Furthermore, some of these universities played an important role in the defense of </w:t>
      </w:r>
      <w:r w:rsidR="009E4050">
        <w:rPr>
          <w:rFonts w:eastAsia="Times New Roman" w:cs="Tahoma"/>
          <w:color w:val="000000"/>
          <w:shd w:val="clear" w:color="auto" w:fill="FFFFFF"/>
        </w:rPr>
        <w:t>i</w:t>
      </w:r>
      <w:r w:rsidR="00DB2BB3">
        <w:rPr>
          <w:rFonts w:eastAsia="Times New Roman" w:cs="Tahoma"/>
          <w:color w:val="000000"/>
          <w:shd w:val="clear" w:color="auto" w:fill="FFFFFF"/>
        </w:rPr>
        <w:t>ndigenous</w:t>
      </w:r>
      <w:r w:rsidRPr="009F3533">
        <w:rPr>
          <w:rFonts w:eastAsia="Times New Roman" w:cs="Tahoma"/>
          <w:color w:val="000000"/>
          <w:shd w:val="clear" w:color="auto" w:fill="FFFFFF"/>
        </w:rPr>
        <w:t xml:space="preserve"> land rights</w:t>
      </w:r>
      <w:r w:rsidR="00E05E5E">
        <w:rPr>
          <w:rFonts w:eastAsia="Times New Roman" w:cs="Tahoma"/>
          <w:color w:val="000000"/>
          <w:shd w:val="clear" w:color="auto" w:fill="FFFFFF"/>
        </w:rPr>
        <w:t>. F</w:t>
      </w:r>
      <w:r w:rsidRPr="009F3533">
        <w:rPr>
          <w:rFonts w:eastAsia="Times New Roman" w:cs="Tahoma"/>
          <w:color w:val="000000"/>
          <w:shd w:val="clear" w:color="auto" w:fill="FFFFFF"/>
        </w:rPr>
        <w:t>or example</w:t>
      </w:r>
      <w:r w:rsidR="00E05E5E">
        <w:rPr>
          <w:rFonts w:eastAsia="Times New Roman" w:cs="Tahoma"/>
          <w:color w:val="000000"/>
          <w:shd w:val="clear" w:color="auto" w:fill="FFFFFF"/>
        </w:rPr>
        <w:t>,</w:t>
      </w:r>
      <w:r w:rsidRPr="009F3533">
        <w:rPr>
          <w:rFonts w:eastAsia="Times New Roman" w:cs="Tahoma"/>
          <w:color w:val="000000"/>
          <w:shd w:val="clear" w:color="auto" w:fill="FFFFFF"/>
        </w:rPr>
        <w:t xml:space="preserve"> in the 1980s some students helped people in Oaxaca to fight for their rights on forest management after </w:t>
      </w:r>
      <w:r w:rsidR="004D76B9">
        <w:rPr>
          <w:rFonts w:eastAsia="Times New Roman" w:cs="Tahoma"/>
          <w:color w:val="000000"/>
          <w:shd w:val="clear" w:color="auto" w:fill="FFFFFF"/>
        </w:rPr>
        <w:t>forest</w:t>
      </w:r>
      <w:r w:rsidRPr="009F3533">
        <w:rPr>
          <w:rFonts w:eastAsia="Times New Roman" w:cs="Tahoma"/>
          <w:color w:val="000000"/>
          <w:shd w:val="clear" w:color="auto" w:fill="FFFFFF"/>
        </w:rPr>
        <w:t xml:space="preserve"> </w:t>
      </w:r>
      <w:r w:rsidR="007362FB">
        <w:rPr>
          <w:rFonts w:eastAsia="Times New Roman" w:cs="Tahoma"/>
          <w:color w:val="000000"/>
          <w:shd w:val="clear" w:color="auto" w:fill="FFFFFF"/>
        </w:rPr>
        <w:t>resource</w:t>
      </w:r>
      <w:r w:rsidR="004D76B9">
        <w:rPr>
          <w:rFonts w:eastAsia="Times New Roman" w:cs="Tahoma"/>
          <w:color w:val="000000"/>
          <w:shd w:val="clear" w:color="auto" w:fill="FFFFFF"/>
        </w:rPr>
        <w:t>s</w:t>
      </w:r>
      <w:r w:rsidR="007362FB">
        <w:rPr>
          <w:rFonts w:eastAsia="Times New Roman" w:cs="Tahoma"/>
          <w:color w:val="000000"/>
          <w:shd w:val="clear" w:color="auto" w:fill="FFFFFF"/>
        </w:rPr>
        <w:t xml:space="preserve"> </w:t>
      </w:r>
      <w:r w:rsidR="009E4050">
        <w:rPr>
          <w:rFonts w:eastAsia="Times New Roman" w:cs="Tahoma"/>
          <w:color w:val="000000"/>
          <w:shd w:val="clear" w:color="auto" w:fill="FFFFFF"/>
        </w:rPr>
        <w:t>w</w:t>
      </w:r>
      <w:r w:rsidR="004D76B9">
        <w:rPr>
          <w:rFonts w:eastAsia="Times New Roman" w:cs="Tahoma"/>
          <w:color w:val="000000"/>
          <w:shd w:val="clear" w:color="auto" w:fill="FFFFFF"/>
        </w:rPr>
        <w:t>ere</w:t>
      </w:r>
      <w:r w:rsidR="009E4050">
        <w:rPr>
          <w:rFonts w:eastAsia="Times New Roman" w:cs="Tahoma"/>
          <w:color w:val="000000"/>
          <w:shd w:val="clear" w:color="auto" w:fill="FFFFFF"/>
        </w:rPr>
        <w:t xml:space="preserve"> </w:t>
      </w:r>
      <w:r w:rsidRPr="009F3533">
        <w:rPr>
          <w:rFonts w:eastAsia="Times New Roman" w:cs="Tahoma"/>
          <w:color w:val="000000"/>
          <w:shd w:val="clear" w:color="auto" w:fill="FFFFFF"/>
        </w:rPr>
        <w:t xml:space="preserve">granted to a company. These universities also now function as an advisory body for some communities when they are trying to deal with problems, for example mining projects. There is a </w:t>
      </w:r>
      <w:r w:rsidR="009E4050">
        <w:rPr>
          <w:rFonts w:eastAsia="Times New Roman" w:cs="Tahoma"/>
          <w:color w:val="000000"/>
          <w:shd w:val="clear" w:color="auto" w:fill="FFFFFF"/>
        </w:rPr>
        <w:t>n</w:t>
      </w:r>
      <w:r w:rsidRPr="009F3533">
        <w:rPr>
          <w:rFonts w:eastAsia="Times New Roman" w:cs="Tahoma"/>
          <w:color w:val="000000"/>
          <w:shd w:val="clear" w:color="auto" w:fill="FFFFFF"/>
        </w:rPr>
        <w:t xml:space="preserve">ational movement on </w:t>
      </w:r>
      <w:r w:rsidR="009E4050">
        <w:rPr>
          <w:rFonts w:eastAsia="Times New Roman" w:cs="Tahoma"/>
          <w:color w:val="000000"/>
          <w:shd w:val="clear" w:color="auto" w:fill="FFFFFF"/>
        </w:rPr>
        <w:t>E</w:t>
      </w:r>
      <w:r w:rsidRPr="009F3533">
        <w:rPr>
          <w:rFonts w:eastAsia="Times New Roman" w:cs="Tahoma"/>
          <w:color w:val="000000"/>
          <w:shd w:val="clear" w:color="auto" w:fill="FFFFFF"/>
        </w:rPr>
        <w:t xml:space="preserve">arth´s defense in the country. </w:t>
      </w:r>
    </w:p>
    <w:p w14:paraId="30C8C20E" w14:textId="7FE1E527" w:rsidR="00E40DD1" w:rsidRPr="008F6C8F" w:rsidRDefault="006E0F37" w:rsidP="003040BA">
      <w:pPr>
        <w:pStyle w:val="ListParagraph"/>
        <w:numPr>
          <w:ilvl w:val="0"/>
          <w:numId w:val="11"/>
        </w:numPr>
        <w:spacing w:line="276" w:lineRule="auto"/>
        <w:ind w:left="720"/>
        <w:jc w:val="both"/>
        <w:rPr>
          <w:rFonts w:cstheme="minorHAnsi"/>
        </w:rPr>
      </w:pPr>
      <w:r>
        <w:t xml:space="preserve">In Mexico </w:t>
      </w:r>
      <w:r w:rsidRPr="006E0F37">
        <w:t xml:space="preserve">there is </w:t>
      </w:r>
      <w:r w:rsidR="009F3533">
        <w:t xml:space="preserve">also </w:t>
      </w:r>
      <w:r w:rsidRPr="006E0F37">
        <w:t>a lot of experience at the national level</w:t>
      </w:r>
      <w:r>
        <w:t xml:space="preserve"> </w:t>
      </w:r>
      <w:r w:rsidR="00DD4DA3">
        <w:t xml:space="preserve">on </w:t>
      </w:r>
      <w:r>
        <w:t>improving recognition of ILK in schools</w:t>
      </w:r>
      <w:r w:rsidRPr="006E0F37">
        <w:t xml:space="preserve">. There are </w:t>
      </w:r>
      <w:r w:rsidR="009E4050">
        <w:t>i</w:t>
      </w:r>
      <w:r w:rsidR="00DB2BB3">
        <w:t>ndigenous</w:t>
      </w:r>
      <w:r w:rsidRPr="006E0F37">
        <w:t xml:space="preserve"> teachers</w:t>
      </w:r>
      <w:r>
        <w:t xml:space="preserve">, and other activities including a day of </w:t>
      </w:r>
      <w:r w:rsidRPr="006E0F37">
        <w:t>the week</w:t>
      </w:r>
      <w:r w:rsidR="009E4050">
        <w:t xml:space="preserve"> when</w:t>
      </w:r>
      <w:r w:rsidRPr="006E0F37">
        <w:t xml:space="preserve"> traditional clothing is encouraged.</w:t>
      </w:r>
    </w:p>
    <w:p w14:paraId="682D53D5" w14:textId="0024AE49" w:rsidR="008036BC" w:rsidRPr="008036BC" w:rsidRDefault="008F6C8F" w:rsidP="003040BA">
      <w:pPr>
        <w:pStyle w:val="ListParagraph"/>
        <w:numPr>
          <w:ilvl w:val="0"/>
          <w:numId w:val="11"/>
        </w:numPr>
        <w:spacing w:after="0" w:line="276" w:lineRule="auto"/>
        <w:ind w:left="720"/>
        <w:jc w:val="both"/>
      </w:pPr>
      <w:r w:rsidRPr="00D4244B">
        <w:rPr>
          <w:rFonts w:cstheme="minorHAnsi"/>
        </w:rPr>
        <w:t xml:space="preserve">In Colombia, </w:t>
      </w:r>
      <w:r w:rsidR="009E4050">
        <w:rPr>
          <w:rFonts w:cstheme="minorHAnsi"/>
        </w:rPr>
        <w:t>i</w:t>
      </w:r>
      <w:r w:rsidRPr="00D4244B">
        <w:rPr>
          <w:rFonts w:cstheme="minorHAnsi"/>
        </w:rPr>
        <w:t>ndigenous peoples in the southern Cauca province identified education as the bedrock for regaining their lands and cultural identities</w:t>
      </w:r>
      <w:r w:rsidR="00DD4DA3">
        <w:rPr>
          <w:rFonts w:cstheme="minorHAnsi"/>
        </w:rPr>
        <w:t>.</w:t>
      </w:r>
      <w:r>
        <w:rPr>
          <w:rFonts w:cstheme="minorHAnsi"/>
        </w:rPr>
        <w:t xml:space="preserve"> </w:t>
      </w:r>
      <w:r w:rsidR="00DD4DA3">
        <w:rPr>
          <w:rFonts w:cstheme="minorHAnsi"/>
        </w:rPr>
        <w:t>S</w:t>
      </w:r>
      <w:r>
        <w:rPr>
          <w:rFonts w:cstheme="minorHAnsi"/>
        </w:rPr>
        <w:t xml:space="preserve">ince the inception of the </w:t>
      </w:r>
      <w:r w:rsidR="00210E4A">
        <w:rPr>
          <w:rFonts w:cstheme="minorHAnsi"/>
        </w:rPr>
        <w:t>I</w:t>
      </w:r>
      <w:r w:rsidR="009E4050">
        <w:rPr>
          <w:rFonts w:cstheme="minorHAnsi"/>
        </w:rPr>
        <w:t>n</w:t>
      </w:r>
      <w:r w:rsidRPr="00D4244B">
        <w:rPr>
          <w:rFonts w:cstheme="minorHAnsi"/>
        </w:rPr>
        <w:t>digenous Regional Council of Cauca (CRIC)</w:t>
      </w:r>
      <w:r>
        <w:rPr>
          <w:rFonts w:cstheme="minorHAnsi"/>
        </w:rPr>
        <w:t xml:space="preserve"> in 1970</w:t>
      </w:r>
      <w:r w:rsidR="00DD4DA3">
        <w:rPr>
          <w:rFonts w:cstheme="minorHAnsi"/>
        </w:rPr>
        <w:t>,</w:t>
      </w:r>
      <w:r w:rsidRPr="00D4244B">
        <w:rPr>
          <w:rFonts w:cstheme="minorHAnsi"/>
        </w:rPr>
        <w:t xml:space="preserve"> </w:t>
      </w:r>
      <w:r w:rsidR="00DD4DA3">
        <w:rPr>
          <w:rFonts w:cstheme="minorHAnsi"/>
        </w:rPr>
        <w:t>t</w:t>
      </w:r>
      <w:r>
        <w:rPr>
          <w:rFonts w:cstheme="minorHAnsi"/>
        </w:rPr>
        <w:t xml:space="preserve">he CRIC </w:t>
      </w:r>
      <w:r w:rsidRPr="00D4244B">
        <w:rPr>
          <w:rFonts w:cstheme="minorHAnsi"/>
        </w:rPr>
        <w:t xml:space="preserve">has led the revitalization of </w:t>
      </w:r>
      <w:r w:rsidR="009E4050">
        <w:rPr>
          <w:rFonts w:cstheme="minorHAnsi"/>
        </w:rPr>
        <w:t>i</w:t>
      </w:r>
      <w:r>
        <w:rPr>
          <w:rFonts w:cstheme="minorHAnsi"/>
        </w:rPr>
        <w:t xml:space="preserve">ndigenous </w:t>
      </w:r>
      <w:r w:rsidRPr="00D4244B">
        <w:rPr>
          <w:rFonts w:cstheme="minorHAnsi"/>
        </w:rPr>
        <w:t xml:space="preserve">ancestral lands and traditional teachings by shaping the schools to community needs. </w:t>
      </w:r>
      <w:r w:rsidR="00A47751">
        <w:rPr>
          <w:rFonts w:cstheme="minorHAnsi"/>
        </w:rPr>
        <w:t>Exercising the right to self-determination</w:t>
      </w:r>
      <w:r w:rsidR="00DD4DA3">
        <w:rPr>
          <w:rFonts w:cstheme="minorHAnsi"/>
        </w:rPr>
        <w:t>,</w:t>
      </w:r>
      <w:r w:rsidR="00A47751">
        <w:rPr>
          <w:rFonts w:cstheme="minorHAnsi"/>
        </w:rPr>
        <w:t xml:space="preserve"> and </w:t>
      </w:r>
      <w:r w:rsidR="007F7B03">
        <w:rPr>
          <w:rFonts w:cstheme="minorHAnsi"/>
        </w:rPr>
        <w:t>as part of an on-going</w:t>
      </w:r>
      <w:r w:rsidR="00A47751">
        <w:rPr>
          <w:rFonts w:cstheme="minorHAnsi"/>
        </w:rPr>
        <w:t xml:space="preserve"> process of building their own education system</w:t>
      </w:r>
      <w:r w:rsidR="007F7B03">
        <w:rPr>
          <w:rFonts w:cstheme="minorHAnsi"/>
        </w:rPr>
        <w:t>,</w:t>
      </w:r>
      <w:r w:rsidR="00A47751" w:rsidRPr="00A47751">
        <w:rPr>
          <w:rFonts w:cstheme="minorHAnsi"/>
        </w:rPr>
        <w:t xml:space="preserve"> </w:t>
      </w:r>
      <w:r w:rsidR="00A47751">
        <w:rPr>
          <w:rFonts w:cstheme="minorHAnsi"/>
        </w:rPr>
        <w:t xml:space="preserve">the CRIC established the Intercultural Autonomous Indigenous University (UAIIN), thirty </w:t>
      </w:r>
      <w:r>
        <w:rPr>
          <w:rFonts w:cstheme="minorHAnsi"/>
        </w:rPr>
        <w:t>years later w</w:t>
      </w:r>
      <w:r w:rsidRPr="00D4244B">
        <w:rPr>
          <w:rFonts w:cstheme="minorHAnsi"/>
        </w:rPr>
        <w:t xml:space="preserve">ithout </w:t>
      </w:r>
      <w:r w:rsidR="00A47751">
        <w:rPr>
          <w:rFonts w:cstheme="minorHAnsi"/>
        </w:rPr>
        <w:t xml:space="preserve">governmental </w:t>
      </w:r>
      <w:r>
        <w:rPr>
          <w:rFonts w:cstheme="minorHAnsi"/>
        </w:rPr>
        <w:t>financial support</w:t>
      </w:r>
      <w:r w:rsidR="00A47751">
        <w:rPr>
          <w:rFonts w:cstheme="minorHAnsi"/>
        </w:rPr>
        <w:t xml:space="preserve">. This commitment to revitalize their connection with their ancestral lands and cultural identity is an ongoing struggle. </w:t>
      </w:r>
      <w:r>
        <w:rPr>
          <w:rFonts w:cstheme="minorHAnsi"/>
        </w:rPr>
        <w:t xml:space="preserve"> </w:t>
      </w:r>
    </w:p>
    <w:p w14:paraId="5956DEFC" w14:textId="46060A80" w:rsidR="008036BC" w:rsidRDefault="00210E4A" w:rsidP="003040BA">
      <w:pPr>
        <w:pStyle w:val="ListParagraph"/>
        <w:numPr>
          <w:ilvl w:val="0"/>
          <w:numId w:val="11"/>
        </w:numPr>
        <w:spacing w:after="0" w:line="276" w:lineRule="auto"/>
        <w:ind w:left="720"/>
        <w:jc w:val="both"/>
      </w:pPr>
      <w:r>
        <w:t>IPLCs</w:t>
      </w:r>
      <w:r w:rsidR="008036BC">
        <w:t xml:space="preserve"> are often minorities on indigenous lands and many people are not even aware of the concept of </w:t>
      </w:r>
      <w:r>
        <w:t>IPLCs</w:t>
      </w:r>
      <w:r w:rsidR="008036BC">
        <w:t xml:space="preserve"> and their issues. Education for non-IPLC groups could help change this. It would also facilitate establishing more equal and stable partnerships.</w:t>
      </w:r>
    </w:p>
    <w:p w14:paraId="6378DF4F" w14:textId="3E70C0BF" w:rsidR="008F6C8F" w:rsidRPr="005523B7" w:rsidRDefault="008036BC" w:rsidP="005523B7">
      <w:pPr>
        <w:pStyle w:val="ListParagraph"/>
        <w:numPr>
          <w:ilvl w:val="0"/>
          <w:numId w:val="11"/>
        </w:numPr>
        <w:spacing w:after="0" w:line="276" w:lineRule="auto"/>
        <w:ind w:left="720"/>
        <w:jc w:val="both"/>
      </w:pPr>
      <w:r>
        <w:t>Another challenge identified by the participants was the lack of environmental education in schools. Numerous laws on environment have been adopted internationally, but they are not incorporated in curricula. Schools should teach their students how to respect and care for nature.</w:t>
      </w:r>
    </w:p>
    <w:p w14:paraId="7D7E6DC8" w14:textId="670157A7" w:rsidR="00F9442C" w:rsidRPr="00F9442C" w:rsidRDefault="00F9442C" w:rsidP="003040BA">
      <w:pPr>
        <w:pStyle w:val="Heading3"/>
        <w:jc w:val="both"/>
      </w:pPr>
      <w:bookmarkStart w:id="92" w:name="_Toc4769707"/>
      <w:bookmarkStart w:id="93" w:name="_Toc106270758"/>
      <w:r w:rsidRPr="00F9442C">
        <w:lastRenderedPageBreak/>
        <w:t>Technology</w:t>
      </w:r>
      <w:bookmarkEnd w:id="92"/>
      <w:bookmarkEnd w:id="93"/>
    </w:p>
    <w:p w14:paraId="7646A004" w14:textId="662CC46D" w:rsidR="002F215F" w:rsidRDefault="00182768" w:rsidP="003040BA">
      <w:pPr>
        <w:pStyle w:val="ListParagraph"/>
        <w:numPr>
          <w:ilvl w:val="0"/>
          <w:numId w:val="12"/>
        </w:numPr>
        <w:spacing w:after="0" w:line="276" w:lineRule="auto"/>
        <w:ind w:left="720"/>
        <w:jc w:val="both"/>
        <w:rPr>
          <w:rFonts w:cstheme="minorHAnsi"/>
        </w:rPr>
      </w:pPr>
      <w:r>
        <w:rPr>
          <w:rFonts w:cstheme="minorHAnsi"/>
        </w:rPr>
        <w:t xml:space="preserve">Participants noted that the use </w:t>
      </w:r>
      <w:r w:rsidR="00452288">
        <w:rPr>
          <w:rFonts w:cstheme="minorHAnsi"/>
        </w:rPr>
        <w:t>of new technology (e.g.</w:t>
      </w:r>
      <w:r w:rsidR="00ED1739">
        <w:rPr>
          <w:rFonts w:cstheme="minorHAnsi"/>
        </w:rPr>
        <w:t>,</w:t>
      </w:r>
      <w:r w:rsidR="00452288">
        <w:rPr>
          <w:rFonts w:cstheme="minorHAnsi"/>
        </w:rPr>
        <w:t xml:space="preserve"> GPS, GIS, geo-monitoring systems) </w:t>
      </w:r>
      <w:r w:rsidR="002F215F">
        <w:rPr>
          <w:rFonts w:cstheme="minorHAnsi"/>
        </w:rPr>
        <w:t xml:space="preserve">is important and can </w:t>
      </w:r>
      <w:r w:rsidR="00EE530B">
        <w:rPr>
          <w:rFonts w:cstheme="minorHAnsi"/>
        </w:rPr>
        <w:t>be used for the benefit of IPLC</w:t>
      </w:r>
      <w:r w:rsidR="00E20B19">
        <w:rPr>
          <w:rFonts w:cstheme="minorHAnsi"/>
        </w:rPr>
        <w:t>s</w:t>
      </w:r>
      <w:r w:rsidR="002F215F">
        <w:rPr>
          <w:rFonts w:cstheme="minorHAnsi"/>
        </w:rPr>
        <w:t xml:space="preserve"> (e.g.</w:t>
      </w:r>
      <w:r w:rsidR="00ED1739">
        <w:rPr>
          <w:rFonts w:cstheme="minorHAnsi"/>
        </w:rPr>
        <w:t>,</w:t>
      </w:r>
      <w:r w:rsidR="002F215F">
        <w:rPr>
          <w:rFonts w:cstheme="minorHAnsi"/>
        </w:rPr>
        <w:t xml:space="preserve"> young people using applications to learn languages</w:t>
      </w:r>
      <w:r w:rsidR="00A93D0E">
        <w:rPr>
          <w:rFonts w:cstheme="minorHAnsi"/>
        </w:rPr>
        <w:t xml:space="preserve">, or to learn local names of plants and </w:t>
      </w:r>
      <w:r w:rsidR="00F6781F">
        <w:rPr>
          <w:rFonts w:cstheme="minorHAnsi"/>
        </w:rPr>
        <w:t>animals)</w:t>
      </w:r>
      <w:r w:rsidR="00F47CE2">
        <w:rPr>
          <w:rFonts w:cstheme="minorHAnsi"/>
        </w:rPr>
        <w:t>,</w:t>
      </w:r>
      <w:r w:rsidR="00AB2773">
        <w:rPr>
          <w:rStyle w:val="FootnoteReference"/>
          <w:rFonts w:cstheme="minorHAnsi"/>
        </w:rPr>
        <w:footnoteReference w:id="15"/>
      </w:r>
      <w:r w:rsidR="00F6781F">
        <w:rPr>
          <w:rFonts w:cstheme="minorHAnsi"/>
        </w:rPr>
        <w:t xml:space="preserve"> </w:t>
      </w:r>
      <w:r w:rsidR="00F47CE2">
        <w:rPr>
          <w:rFonts w:cstheme="minorHAnsi"/>
        </w:rPr>
        <w:t xml:space="preserve">and an adequate transfer of technology to IPLCs should be ensured. </w:t>
      </w:r>
      <w:r w:rsidR="002F215F">
        <w:rPr>
          <w:rFonts w:cstheme="minorHAnsi"/>
        </w:rPr>
        <w:t>However, traditional technology should also be included.</w:t>
      </w:r>
    </w:p>
    <w:p w14:paraId="6A51DE36" w14:textId="5BC52103" w:rsidR="00E20B19" w:rsidRPr="00A93D0E" w:rsidRDefault="00E20B19" w:rsidP="003040BA">
      <w:pPr>
        <w:pStyle w:val="ListParagraph"/>
        <w:numPr>
          <w:ilvl w:val="0"/>
          <w:numId w:val="12"/>
        </w:numPr>
        <w:spacing w:line="276" w:lineRule="auto"/>
        <w:ind w:left="720"/>
        <w:jc w:val="both"/>
        <w:rPr>
          <w:rFonts w:cstheme="minorHAnsi"/>
        </w:rPr>
      </w:pPr>
      <w:r>
        <w:rPr>
          <w:rFonts w:cstheme="minorHAnsi"/>
        </w:rPr>
        <w:t xml:space="preserve">There are initiatives using technology </w:t>
      </w:r>
      <w:r w:rsidR="00F47CE2">
        <w:rPr>
          <w:rFonts w:cstheme="minorHAnsi"/>
        </w:rPr>
        <w:t xml:space="preserve">that are </w:t>
      </w:r>
      <w:r>
        <w:rPr>
          <w:rFonts w:cstheme="minorHAnsi"/>
        </w:rPr>
        <w:t>develop</w:t>
      </w:r>
      <w:r w:rsidR="00F47CE2">
        <w:rPr>
          <w:rFonts w:cstheme="minorHAnsi"/>
        </w:rPr>
        <w:t>ing</w:t>
      </w:r>
      <w:r>
        <w:rPr>
          <w:rFonts w:cstheme="minorHAnsi"/>
        </w:rPr>
        <w:t xml:space="preserve"> an exhaustive linguistic corpus that could be used to design applications to promote and learn indigenous languages. Digital technology has also </w:t>
      </w:r>
      <w:r w:rsidR="00F47CE2">
        <w:rPr>
          <w:rFonts w:cstheme="minorHAnsi"/>
        </w:rPr>
        <w:t xml:space="preserve">been </w:t>
      </w:r>
      <w:r>
        <w:rPr>
          <w:rFonts w:cstheme="minorHAnsi"/>
        </w:rPr>
        <w:t xml:space="preserve">used to design children’s games to teach indigenous knowledge, </w:t>
      </w:r>
      <w:r w:rsidR="00F47CE2">
        <w:rPr>
          <w:rFonts w:cstheme="minorHAnsi"/>
        </w:rPr>
        <w:t xml:space="preserve">stories of origin </w:t>
      </w:r>
      <w:r>
        <w:rPr>
          <w:rFonts w:cstheme="minorHAnsi"/>
        </w:rPr>
        <w:t xml:space="preserve">and ancestral principles. </w:t>
      </w:r>
    </w:p>
    <w:p w14:paraId="0E75BE28" w14:textId="6BF45931" w:rsidR="002F215F" w:rsidRPr="0099510D" w:rsidRDefault="00E20B19" w:rsidP="003040BA">
      <w:pPr>
        <w:pStyle w:val="ListParagraph"/>
        <w:numPr>
          <w:ilvl w:val="0"/>
          <w:numId w:val="12"/>
        </w:numPr>
        <w:spacing w:after="0" w:line="276" w:lineRule="auto"/>
        <w:ind w:left="720"/>
        <w:jc w:val="both"/>
        <w:rPr>
          <w:rFonts w:cstheme="minorHAnsi"/>
        </w:rPr>
      </w:pPr>
      <w:r>
        <w:rPr>
          <w:rFonts w:cstheme="minorHAnsi"/>
        </w:rPr>
        <w:t>While t</w:t>
      </w:r>
      <w:r w:rsidR="002F215F" w:rsidRPr="0099510D">
        <w:rPr>
          <w:rFonts w:cstheme="minorHAnsi"/>
        </w:rPr>
        <w:t xml:space="preserve">echnology is generally a good tool, it </w:t>
      </w:r>
      <w:r>
        <w:rPr>
          <w:rFonts w:cstheme="minorHAnsi"/>
        </w:rPr>
        <w:t xml:space="preserve">can </w:t>
      </w:r>
      <w:r w:rsidR="002F215F" w:rsidRPr="0099510D">
        <w:rPr>
          <w:rFonts w:cstheme="minorHAnsi"/>
        </w:rPr>
        <w:t>impact the way IPLCs understand their relation</w:t>
      </w:r>
      <w:r w:rsidR="008D58C0">
        <w:rPr>
          <w:rFonts w:cstheme="minorHAnsi"/>
        </w:rPr>
        <w:t>ship</w:t>
      </w:r>
      <w:r w:rsidR="002F215F" w:rsidRPr="0099510D">
        <w:rPr>
          <w:rFonts w:cstheme="minorHAnsi"/>
        </w:rPr>
        <w:t xml:space="preserve"> with nature. For example, cell phones allow children to access games where people and animals are killed. This </w:t>
      </w:r>
      <w:r w:rsidR="00F47CE2">
        <w:rPr>
          <w:rFonts w:cstheme="minorHAnsi"/>
        </w:rPr>
        <w:t>can normalize</w:t>
      </w:r>
      <w:r w:rsidR="002F215F" w:rsidRPr="0099510D">
        <w:rPr>
          <w:rFonts w:cstheme="minorHAnsi"/>
        </w:rPr>
        <w:t xml:space="preserve"> the destruction of others, which </w:t>
      </w:r>
      <w:r w:rsidR="00F47CE2">
        <w:rPr>
          <w:rFonts w:cstheme="minorHAnsi"/>
        </w:rPr>
        <w:t>contradicts</w:t>
      </w:r>
      <w:r w:rsidR="002F215F" w:rsidRPr="0099510D">
        <w:rPr>
          <w:rFonts w:cstheme="minorHAnsi"/>
        </w:rPr>
        <w:t xml:space="preserve"> the values that children are taught in the</w:t>
      </w:r>
      <w:r w:rsidR="00F47CE2">
        <w:rPr>
          <w:rFonts w:cstheme="minorHAnsi"/>
        </w:rPr>
        <w:t>ir</w:t>
      </w:r>
      <w:r w:rsidR="002F215F" w:rsidRPr="0099510D">
        <w:rPr>
          <w:rFonts w:cstheme="minorHAnsi"/>
        </w:rPr>
        <w:t xml:space="preserve"> community.</w:t>
      </w:r>
    </w:p>
    <w:p w14:paraId="15490991" w14:textId="358CAFC7" w:rsidR="004B5F04" w:rsidRDefault="004B5F04" w:rsidP="003040BA">
      <w:pPr>
        <w:pStyle w:val="ListParagraph"/>
        <w:numPr>
          <w:ilvl w:val="0"/>
          <w:numId w:val="12"/>
        </w:numPr>
        <w:spacing w:line="276" w:lineRule="auto"/>
        <w:ind w:left="720"/>
        <w:jc w:val="both"/>
        <w:rPr>
          <w:rFonts w:cstheme="minorHAnsi"/>
        </w:rPr>
      </w:pPr>
      <w:r>
        <w:rPr>
          <w:rFonts w:cstheme="minorHAnsi"/>
        </w:rPr>
        <w:t>Using technology and keeping indigenous culture can go hand in hand. It mostly depends on community’s organizational structure and how proud IPLC</w:t>
      </w:r>
      <w:r w:rsidR="00D43D32">
        <w:rPr>
          <w:rFonts w:cstheme="minorHAnsi"/>
        </w:rPr>
        <w:t>s</w:t>
      </w:r>
      <w:r>
        <w:rPr>
          <w:rFonts w:cstheme="minorHAnsi"/>
        </w:rPr>
        <w:t xml:space="preserve"> are of their culture and language.</w:t>
      </w:r>
    </w:p>
    <w:p w14:paraId="1BB31F95" w14:textId="5B134B9E" w:rsidR="008D58C0" w:rsidRPr="00E33C4A" w:rsidRDefault="008D58C0" w:rsidP="003040BA">
      <w:pPr>
        <w:pStyle w:val="ListParagraph"/>
        <w:numPr>
          <w:ilvl w:val="0"/>
          <w:numId w:val="12"/>
        </w:numPr>
        <w:spacing w:line="276" w:lineRule="auto"/>
        <w:ind w:left="720"/>
        <w:jc w:val="both"/>
        <w:rPr>
          <w:rFonts w:cstheme="minorHAnsi"/>
        </w:rPr>
      </w:pPr>
      <w:r>
        <w:rPr>
          <w:rFonts w:cstheme="minorHAnsi"/>
        </w:rPr>
        <w:t>In the past, the church was teaching values to parents. Currently, children learn about values from their phones, with which they spend more and more time.</w:t>
      </w:r>
    </w:p>
    <w:p w14:paraId="31B5F5D4" w14:textId="0287A17F" w:rsidR="002B0692" w:rsidRPr="00E33C4A" w:rsidRDefault="002B0692" w:rsidP="003040BA">
      <w:pPr>
        <w:pStyle w:val="Heading3"/>
        <w:jc w:val="both"/>
      </w:pPr>
      <w:bookmarkStart w:id="94" w:name="_Toc4769708"/>
      <w:bookmarkStart w:id="95" w:name="_Toc106270759"/>
      <w:r w:rsidRPr="00DC1F64">
        <w:t>Recommendations</w:t>
      </w:r>
      <w:r w:rsidR="00D710D8">
        <w:t xml:space="preserve"> for the chapter</w:t>
      </w:r>
      <w:bookmarkEnd w:id="94"/>
      <w:bookmarkEnd w:id="95"/>
    </w:p>
    <w:p w14:paraId="2CA487BB" w14:textId="180E98A0" w:rsidR="00C45B14" w:rsidRDefault="00C45B14" w:rsidP="003040BA">
      <w:pPr>
        <w:pStyle w:val="ListParagraph"/>
        <w:numPr>
          <w:ilvl w:val="0"/>
          <w:numId w:val="7"/>
        </w:numPr>
        <w:tabs>
          <w:tab w:val="left" w:pos="1247"/>
        </w:tabs>
        <w:spacing w:line="276" w:lineRule="auto"/>
        <w:ind w:left="720"/>
        <w:jc w:val="both"/>
        <w:rPr>
          <w:rFonts w:cstheme="minorHAnsi"/>
        </w:rPr>
      </w:pPr>
      <w:r>
        <w:rPr>
          <w:rFonts w:cstheme="minorHAnsi"/>
        </w:rPr>
        <w:t xml:space="preserve">Chapter 6 </w:t>
      </w:r>
      <w:r w:rsidR="004544A2">
        <w:rPr>
          <w:rFonts w:cstheme="minorHAnsi"/>
        </w:rPr>
        <w:t xml:space="preserve">could </w:t>
      </w:r>
      <w:r>
        <w:rPr>
          <w:rFonts w:cstheme="minorHAnsi"/>
        </w:rPr>
        <w:t>answer the questions on how to strengthen the relation</w:t>
      </w:r>
      <w:r w:rsidR="00D7343C">
        <w:rPr>
          <w:rFonts w:cstheme="minorHAnsi"/>
        </w:rPr>
        <w:t>ship</w:t>
      </w:r>
      <w:r>
        <w:rPr>
          <w:rFonts w:cstheme="minorHAnsi"/>
        </w:rPr>
        <w:t xml:space="preserve"> between younger</w:t>
      </w:r>
      <w:r w:rsidR="002F215F">
        <w:rPr>
          <w:rFonts w:cstheme="minorHAnsi"/>
        </w:rPr>
        <w:t xml:space="preserve"> generations</w:t>
      </w:r>
      <w:r>
        <w:rPr>
          <w:rFonts w:cstheme="minorHAnsi"/>
        </w:rPr>
        <w:t xml:space="preserve"> and elder</w:t>
      </w:r>
      <w:r w:rsidR="00FE5B85">
        <w:rPr>
          <w:rFonts w:cstheme="minorHAnsi"/>
        </w:rPr>
        <w:t xml:space="preserve">s and how to </w:t>
      </w:r>
      <w:r>
        <w:rPr>
          <w:rFonts w:cstheme="minorHAnsi"/>
        </w:rPr>
        <w:t xml:space="preserve">ensure successful knowledge </w:t>
      </w:r>
      <w:r w:rsidR="002F215F">
        <w:rPr>
          <w:rFonts w:cstheme="minorHAnsi"/>
        </w:rPr>
        <w:t>transmission.</w:t>
      </w:r>
    </w:p>
    <w:p w14:paraId="1EE4EE54" w14:textId="72B1623B" w:rsidR="005A5284" w:rsidRPr="00131606" w:rsidRDefault="005A5284" w:rsidP="003040BA">
      <w:pPr>
        <w:pStyle w:val="ListParagraph"/>
        <w:numPr>
          <w:ilvl w:val="0"/>
          <w:numId w:val="7"/>
        </w:numPr>
        <w:spacing w:line="276" w:lineRule="auto"/>
        <w:ind w:left="720"/>
        <w:jc w:val="both"/>
        <w:rPr>
          <w:rFonts w:cstheme="minorHAnsi"/>
        </w:rPr>
      </w:pPr>
      <w:r>
        <w:rPr>
          <w:rFonts w:cstheme="minorHAnsi"/>
        </w:rPr>
        <w:t>There is a need to consider what capacity</w:t>
      </w:r>
      <w:r w:rsidR="00E93328">
        <w:rPr>
          <w:rFonts w:cstheme="minorHAnsi"/>
        </w:rPr>
        <w:t>-</w:t>
      </w:r>
      <w:r>
        <w:rPr>
          <w:rFonts w:cstheme="minorHAnsi"/>
        </w:rPr>
        <w:t xml:space="preserve">building </w:t>
      </w:r>
      <w:proofErr w:type="gramStart"/>
      <w:r>
        <w:rPr>
          <w:rFonts w:cstheme="minorHAnsi"/>
        </w:rPr>
        <w:t>means</w:t>
      </w:r>
      <w:r w:rsidR="004B5F04">
        <w:rPr>
          <w:rFonts w:cstheme="minorHAnsi"/>
        </w:rPr>
        <w:t>, and</w:t>
      </w:r>
      <w:proofErr w:type="gramEnd"/>
      <w:r w:rsidR="004B5F04">
        <w:rPr>
          <w:rFonts w:cstheme="minorHAnsi"/>
        </w:rPr>
        <w:t xml:space="preserve"> </w:t>
      </w:r>
      <w:r w:rsidR="004544A2">
        <w:rPr>
          <w:rFonts w:cstheme="minorHAnsi"/>
        </w:rPr>
        <w:t>be wary that it may</w:t>
      </w:r>
      <w:r>
        <w:rPr>
          <w:rFonts w:cstheme="minorHAnsi"/>
        </w:rPr>
        <w:t xml:space="preserve"> </w:t>
      </w:r>
      <w:r w:rsidR="004B5F04">
        <w:rPr>
          <w:rFonts w:cstheme="minorHAnsi"/>
        </w:rPr>
        <w:t>indicate</w:t>
      </w:r>
      <w:r>
        <w:rPr>
          <w:rFonts w:cstheme="minorHAnsi"/>
        </w:rPr>
        <w:t xml:space="preserve"> </w:t>
      </w:r>
      <w:r>
        <w:t xml:space="preserve">a </w:t>
      </w:r>
      <w:r w:rsidRPr="00616FC6">
        <w:t xml:space="preserve">top-down approach where </w:t>
      </w:r>
      <w:r>
        <w:t xml:space="preserve">outsiders possess </w:t>
      </w:r>
      <w:r w:rsidRPr="00616FC6">
        <w:t xml:space="preserve">the knowledge </w:t>
      </w:r>
      <w:r w:rsidR="00826DE3">
        <w:t xml:space="preserve">that </w:t>
      </w:r>
      <w:r>
        <w:t>IPLC</w:t>
      </w:r>
      <w:r w:rsidR="004B5F04">
        <w:t>s</w:t>
      </w:r>
      <w:r>
        <w:t xml:space="preserve"> </w:t>
      </w:r>
      <w:r w:rsidRPr="00616FC6">
        <w:t>need to learn</w:t>
      </w:r>
      <w:r w:rsidR="004B5F04">
        <w:t>.</w:t>
      </w:r>
      <w:r w:rsidRPr="00616FC6">
        <w:t xml:space="preserve"> </w:t>
      </w:r>
      <w:r>
        <w:t xml:space="preserve">Chapter 6 </w:t>
      </w:r>
      <w:r w:rsidR="004544A2">
        <w:t>could aim to</w:t>
      </w:r>
      <w:r>
        <w:t xml:space="preserve"> be </w:t>
      </w:r>
      <w:r w:rsidRPr="00616FC6">
        <w:t xml:space="preserve">more </w:t>
      </w:r>
      <w:r>
        <w:t>innovative to overcome the normative and top</w:t>
      </w:r>
      <w:r w:rsidR="004B5F04">
        <w:t>-</w:t>
      </w:r>
      <w:r>
        <w:t xml:space="preserve">down nature of </w:t>
      </w:r>
      <w:r w:rsidRPr="00616FC6">
        <w:t>“capacity</w:t>
      </w:r>
      <w:r w:rsidR="00E93328">
        <w:t>-</w:t>
      </w:r>
      <w:r w:rsidRPr="00616FC6">
        <w:t>building”</w:t>
      </w:r>
      <w:r w:rsidR="00210E4A">
        <w:t>,</w:t>
      </w:r>
      <w:r>
        <w:t xml:space="preserve"> to broaden the meaning towards </w:t>
      </w:r>
      <w:r w:rsidRPr="00616FC6">
        <w:t xml:space="preserve">co-construction, </w:t>
      </w:r>
      <w:r w:rsidR="004B5F04">
        <w:t>co-</w:t>
      </w:r>
      <w:proofErr w:type="gramStart"/>
      <w:r w:rsidR="004B5F04">
        <w:t>production</w:t>
      </w:r>
      <w:proofErr w:type="gramEnd"/>
      <w:r w:rsidR="004B5F04">
        <w:t xml:space="preserve"> and </w:t>
      </w:r>
      <w:r w:rsidRPr="00616FC6">
        <w:t>co-</w:t>
      </w:r>
      <w:r>
        <w:t>building capacities with IPLC</w:t>
      </w:r>
      <w:r w:rsidR="00D43D32">
        <w:t>s</w:t>
      </w:r>
      <w:r>
        <w:t xml:space="preserve"> for inclusion of IPLC worldviews and needs, as well as proper incorporation of ILK</w:t>
      </w:r>
      <w:r w:rsidRPr="00616FC6">
        <w:t xml:space="preserve">. </w:t>
      </w:r>
    </w:p>
    <w:p w14:paraId="3EF7CFE0" w14:textId="10D53440" w:rsidR="00BE17E0" w:rsidRPr="00BE17E0" w:rsidRDefault="00BE17E0" w:rsidP="003040BA">
      <w:pPr>
        <w:pStyle w:val="ListParagraph"/>
        <w:numPr>
          <w:ilvl w:val="0"/>
          <w:numId w:val="7"/>
        </w:numPr>
        <w:spacing w:after="0" w:line="276" w:lineRule="auto"/>
        <w:ind w:left="720"/>
        <w:jc w:val="both"/>
        <w:rPr>
          <w:rFonts w:cstheme="minorHAnsi"/>
        </w:rPr>
      </w:pPr>
      <w:r w:rsidRPr="00EE530B">
        <w:rPr>
          <w:rFonts w:cstheme="minorHAnsi"/>
        </w:rPr>
        <w:t xml:space="preserve">There are </w:t>
      </w:r>
      <w:r w:rsidR="004B5F04" w:rsidRPr="00EE530B">
        <w:rPr>
          <w:rFonts w:cstheme="minorHAnsi"/>
        </w:rPr>
        <w:t>drivers</w:t>
      </w:r>
      <w:r w:rsidR="004B5F04" w:rsidRPr="00456F39">
        <w:rPr>
          <w:rFonts w:cstheme="minorHAnsi"/>
        </w:rPr>
        <w:t xml:space="preserve"> </w:t>
      </w:r>
      <w:r w:rsidR="004B5F04" w:rsidRPr="00EE530B">
        <w:rPr>
          <w:rFonts w:cstheme="minorHAnsi"/>
        </w:rPr>
        <w:t>of value change</w:t>
      </w:r>
      <w:r w:rsidR="004B5F04">
        <w:rPr>
          <w:rFonts w:cstheme="minorHAnsi"/>
        </w:rPr>
        <w:t>, some</w:t>
      </w:r>
      <w:r w:rsidR="004B5F04" w:rsidRPr="00EE530B">
        <w:rPr>
          <w:rFonts w:cstheme="minorHAnsi"/>
        </w:rPr>
        <w:t xml:space="preserve"> </w:t>
      </w:r>
      <w:r w:rsidRPr="00456F39">
        <w:rPr>
          <w:rFonts w:cstheme="minorHAnsi"/>
        </w:rPr>
        <w:t>modern (e.g.</w:t>
      </w:r>
      <w:r w:rsidR="00ED1739">
        <w:rPr>
          <w:rFonts w:cstheme="minorHAnsi"/>
        </w:rPr>
        <w:t>,</w:t>
      </w:r>
      <w:r w:rsidRPr="00456F39">
        <w:rPr>
          <w:rFonts w:cstheme="minorHAnsi"/>
        </w:rPr>
        <w:t xml:space="preserve"> technological developments</w:t>
      </w:r>
      <w:r w:rsidR="00F6781F" w:rsidRPr="00456F39">
        <w:rPr>
          <w:rFonts w:cstheme="minorHAnsi"/>
        </w:rPr>
        <w:t xml:space="preserve">, new commitments such as </w:t>
      </w:r>
      <w:r w:rsidR="004544A2">
        <w:rPr>
          <w:rFonts w:cstheme="minorHAnsi"/>
        </w:rPr>
        <w:t xml:space="preserve">the </w:t>
      </w:r>
      <w:r w:rsidR="00F6781F" w:rsidRPr="00456F39">
        <w:rPr>
          <w:rFonts w:cstheme="minorHAnsi"/>
        </w:rPr>
        <w:t>Nagoya Protocol</w:t>
      </w:r>
      <w:r w:rsidRPr="00456F39">
        <w:rPr>
          <w:rFonts w:cstheme="minorHAnsi"/>
        </w:rPr>
        <w:t>) and tr</w:t>
      </w:r>
      <w:r w:rsidRPr="00EE530B">
        <w:rPr>
          <w:rFonts w:cstheme="minorHAnsi"/>
        </w:rPr>
        <w:t>aditional (e.g.</w:t>
      </w:r>
      <w:r w:rsidR="00ED1739">
        <w:rPr>
          <w:rFonts w:cstheme="minorHAnsi"/>
        </w:rPr>
        <w:t>,</w:t>
      </w:r>
      <w:r w:rsidRPr="00EE530B">
        <w:rPr>
          <w:rFonts w:cstheme="minorHAnsi"/>
        </w:rPr>
        <w:t xml:space="preserve"> religions) that could be addressed in the </w:t>
      </w:r>
      <w:r w:rsidR="004B5F04">
        <w:rPr>
          <w:rFonts w:cstheme="minorHAnsi"/>
        </w:rPr>
        <w:t>v</w:t>
      </w:r>
      <w:r w:rsidRPr="00EE530B">
        <w:rPr>
          <w:rFonts w:cstheme="minorHAnsi"/>
        </w:rPr>
        <w:t xml:space="preserve">alues </w:t>
      </w:r>
      <w:r w:rsidR="004B5F04">
        <w:rPr>
          <w:rFonts w:cstheme="minorHAnsi"/>
        </w:rPr>
        <w:t>a</w:t>
      </w:r>
      <w:r w:rsidRPr="00EE530B">
        <w:rPr>
          <w:rFonts w:cstheme="minorHAnsi"/>
        </w:rPr>
        <w:t>ssessment.</w:t>
      </w:r>
      <w:r w:rsidRPr="00282CCF">
        <w:rPr>
          <w:rFonts w:cstheme="minorHAnsi"/>
          <w:color w:val="FF0000"/>
        </w:rPr>
        <w:t xml:space="preserve"> </w:t>
      </w:r>
      <w:r>
        <w:rPr>
          <w:rFonts w:cstheme="minorHAnsi"/>
        </w:rPr>
        <w:t>Chapter 6 could</w:t>
      </w:r>
      <w:r w:rsidR="00C341E7">
        <w:rPr>
          <w:rFonts w:cstheme="minorHAnsi"/>
        </w:rPr>
        <w:t xml:space="preserve"> possibly</w:t>
      </w:r>
      <w:r>
        <w:rPr>
          <w:rFonts w:cstheme="minorHAnsi"/>
        </w:rPr>
        <w:t xml:space="preserve"> examine the issue of capacity</w:t>
      </w:r>
      <w:r w:rsidR="00E93328">
        <w:rPr>
          <w:rFonts w:cstheme="minorHAnsi"/>
        </w:rPr>
        <w:t>-</w:t>
      </w:r>
      <w:r>
        <w:rPr>
          <w:rFonts w:cstheme="minorHAnsi"/>
        </w:rPr>
        <w:t xml:space="preserve">building in the face of these </w:t>
      </w:r>
      <w:r w:rsidR="00F9442C">
        <w:rPr>
          <w:rFonts w:cstheme="minorHAnsi"/>
        </w:rPr>
        <w:t>changing</w:t>
      </w:r>
      <w:r>
        <w:rPr>
          <w:rFonts w:cstheme="minorHAnsi"/>
        </w:rPr>
        <w:t xml:space="preserve"> dynamics.</w:t>
      </w:r>
    </w:p>
    <w:p w14:paraId="43EE8E08" w14:textId="55E82999" w:rsidR="002F215F" w:rsidRPr="002F215F" w:rsidRDefault="00215E62" w:rsidP="003040BA">
      <w:pPr>
        <w:pStyle w:val="ListParagraph"/>
        <w:numPr>
          <w:ilvl w:val="0"/>
          <w:numId w:val="7"/>
        </w:numPr>
        <w:tabs>
          <w:tab w:val="left" w:pos="1247"/>
        </w:tabs>
        <w:spacing w:line="276" w:lineRule="auto"/>
        <w:ind w:left="720"/>
        <w:jc w:val="both"/>
        <w:rPr>
          <w:rFonts w:cstheme="minorHAnsi"/>
        </w:rPr>
      </w:pPr>
      <w:r>
        <w:t>C</w:t>
      </w:r>
      <w:r w:rsidR="002B0692" w:rsidRPr="002B0692">
        <w:t>apacity</w:t>
      </w:r>
      <w:r w:rsidR="004544A2">
        <w:t>-</w:t>
      </w:r>
      <w:r w:rsidR="002B0692" w:rsidRPr="002B0692">
        <w:t xml:space="preserve">building should have an intercultural focus. </w:t>
      </w:r>
      <w:r w:rsidR="002B0692">
        <w:t>The diversity of cultures in capacity</w:t>
      </w:r>
      <w:r w:rsidR="00E93328">
        <w:t>-</w:t>
      </w:r>
      <w:r w:rsidR="002B0692">
        <w:t xml:space="preserve">building is not yet understood. Chapter 6 </w:t>
      </w:r>
      <w:r w:rsidR="004544A2">
        <w:t xml:space="preserve">could </w:t>
      </w:r>
      <w:r w:rsidR="002B0692">
        <w:t>show through evidence that respecting a</w:t>
      </w:r>
      <w:r w:rsidR="00FE5B85">
        <w:t>nd building diversity is a much-</w:t>
      </w:r>
      <w:r w:rsidR="002B0692">
        <w:t xml:space="preserve">needed core value.  </w:t>
      </w:r>
    </w:p>
    <w:p w14:paraId="31CB9196" w14:textId="4690A6BA" w:rsidR="002B0692" w:rsidRPr="002B0692" w:rsidRDefault="002F215F" w:rsidP="003040BA">
      <w:pPr>
        <w:pStyle w:val="ListParagraph"/>
        <w:numPr>
          <w:ilvl w:val="0"/>
          <w:numId w:val="7"/>
        </w:numPr>
        <w:tabs>
          <w:tab w:val="left" w:pos="1247"/>
        </w:tabs>
        <w:spacing w:line="276" w:lineRule="auto"/>
        <w:ind w:left="720"/>
        <w:jc w:val="both"/>
        <w:rPr>
          <w:rFonts w:cstheme="minorHAnsi"/>
        </w:rPr>
      </w:pPr>
      <w:r>
        <w:t>Capacity</w:t>
      </w:r>
      <w:r w:rsidR="004544A2">
        <w:t>-</w:t>
      </w:r>
      <w:r>
        <w:t xml:space="preserve">building for </w:t>
      </w:r>
      <w:r w:rsidR="006F2E47">
        <w:t>policymakers</w:t>
      </w:r>
      <w:r>
        <w:t xml:space="preserve">, </w:t>
      </w:r>
      <w:r w:rsidR="005A5284">
        <w:t xml:space="preserve">researchers, </w:t>
      </w:r>
      <w:r>
        <w:t xml:space="preserve">scientists, </w:t>
      </w:r>
      <w:proofErr w:type="gramStart"/>
      <w:r>
        <w:t>NGOs</w:t>
      </w:r>
      <w:proofErr w:type="gramEnd"/>
      <w:r>
        <w:t xml:space="preserve"> and other external actors on how to work effectively and respectfully with IPLC</w:t>
      </w:r>
      <w:r w:rsidR="00215E62">
        <w:t>s</w:t>
      </w:r>
      <w:r>
        <w:t xml:space="preserve"> </w:t>
      </w:r>
      <w:r w:rsidR="004544A2">
        <w:t xml:space="preserve">and ILK </w:t>
      </w:r>
      <w:r>
        <w:t>is crucial.</w:t>
      </w:r>
      <w:r w:rsidR="002B0692">
        <w:t xml:space="preserve"> </w:t>
      </w:r>
    </w:p>
    <w:p w14:paraId="60C6186D" w14:textId="3707E7CA" w:rsidR="00190EA6" w:rsidRPr="005523B7" w:rsidRDefault="002B0692" w:rsidP="005523B7">
      <w:pPr>
        <w:pStyle w:val="ListParagraph"/>
        <w:numPr>
          <w:ilvl w:val="0"/>
          <w:numId w:val="7"/>
        </w:numPr>
        <w:tabs>
          <w:tab w:val="left" w:pos="1247"/>
        </w:tabs>
        <w:spacing w:line="276" w:lineRule="auto"/>
        <w:ind w:left="720"/>
        <w:jc w:val="both"/>
        <w:rPr>
          <w:rFonts w:cstheme="minorHAnsi"/>
        </w:rPr>
      </w:pPr>
      <w:r>
        <w:rPr>
          <w:rFonts w:cstheme="minorHAnsi"/>
        </w:rPr>
        <w:t xml:space="preserve">Regarding the education system, Chapter 6 </w:t>
      </w:r>
      <w:r w:rsidR="004544A2">
        <w:rPr>
          <w:rFonts w:cstheme="minorHAnsi"/>
        </w:rPr>
        <w:t xml:space="preserve">could </w:t>
      </w:r>
      <w:r>
        <w:rPr>
          <w:rFonts w:cstheme="minorHAnsi"/>
        </w:rPr>
        <w:t xml:space="preserve">showcase experiences and initiatives where </w:t>
      </w:r>
      <w:r w:rsidR="00215E62">
        <w:rPr>
          <w:rFonts w:cstheme="minorHAnsi"/>
        </w:rPr>
        <w:t>i</w:t>
      </w:r>
      <w:r w:rsidR="00DB2BB3">
        <w:rPr>
          <w:rFonts w:cstheme="minorHAnsi"/>
        </w:rPr>
        <w:t>ndigenous</w:t>
      </w:r>
      <w:r>
        <w:rPr>
          <w:rFonts w:cstheme="minorHAnsi"/>
        </w:rPr>
        <w:t xml:space="preserve"> people</w:t>
      </w:r>
      <w:r w:rsidR="007362FB">
        <w:rPr>
          <w:rFonts w:cstheme="minorHAnsi"/>
        </w:rPr>
        <w:t>s</w:t>
      </w:r>
      <w:r>
        <w:rPr>
          <w:rFonts w:cstheme="minorHAnsi"/>
        </w:rPr>
        <w:t xml:space="preserve"> themselves devised curricula and developed relevant projects.</w:t>
      </w:r>
    </w:p>
    <w:p w14:paraId="1E5CF106" w14:textId="1DFA78D4" w:rsidR="003E0564" w:rsidRPr="00FC6BCC" w:rsidRDefault="003E0564" w:rsidP="005523B7">
      <w:pPr>
        <w:pStyle w:val="Heading1"/>
      </w:pPr>
      <w:r w:rsidRPr="00844614">
        <w:br w:type="column"/>
      </w:r>
      <w:bookmarkStart w:id="96" w:name="_Toc106270760"/>
      <w:r w:rsidRPr="00FC6BCC">
        <w:lastRenderedPageBreak/>
        <w:t>Annexes</w:t>
      </w:r>
      <w:bookmarkEnd w:id="96"/>
    </w:p>
    <w:p w14:paraId="047B38A5" w14:textId="4ECED899" w:rsidR="00EE530B" w:rsidRPr="00DC63B0" w:rsidRDefault="003E0564" w:rsidP="00DC63B0">
      <w:pPr>
        <w:pStyle w:val="Heading2"/>
      </w:pPr>
      <w:bookmarkStart w:id="97" w:name="_Toc106270761"/>
      <w:r w:rsidRPr="00B45D86">
        <w:t>Agenda</w:t>
      </w:r>
      <w:bookmarkEnd w:id="97"/>
    </w:p>
    <w:tbl>
      <w:tblPr>
        <w:tblStyle w:val="TableGrid"/>
        <w:tblW w:w="10926" w:type="dxa"/>
        <w:tblInd w:w="-725" w:type="dxa"/>
        <w:tblLook w:val="04A0" w:firstRow="1" w:lastRow="0" w:firstColumn="1" w:lastColumn="0" w:noHBand="0" w:noVBand="1"/>
      </w:tblPr>
      <w:tblGrid>
        <w:gridCol w:w="1350"/>
        <w:gridCol w:w="5130"/>
        <w:gridCol w:w="4446"/>
      </w:tblGrid>
      <w:tr w:rsidR="00DC63B0" w:rsidRPr="008B7A96" w14:paraId="253E9504" w14:textId="77777777" w:rsidTr="00DC63B0">
        <w:trPr>
          <w:trHeight w:val="233"/>
        </w:trPr>
        <w:tc>
          <w:tcPr>
            <w:tcW w:w="10926" w:type="dxa"/>
            <w:gridSpan w:val="3"/>
            <w:shd w:val="clear" w:color="auto" w:fill="538135" w:themeFill="accent6" w:themeFillShade="BF"/>
          </w:tcPr>
          <w:p w14:paraId="1FCA0C17" w14:textId="58834A54" w:rsidR="00DC63B0" w:rsidRPr="00437537" w:rsidRDefault="00DC63B0" w:rsidP="00F26FCA">
            <w:pPr>
              <w:spacing w:line="276" w:lineRule="auto"/>
              <w:rPr>
                <w:b/>
                <w:sz w:val="20"/>
                <w:szCs w:val="20"/>
              </w:rPr>
            </w:pPr>
            <w:proofErr w:type="spellStart"/>
            <w:r w:rsidRPr="00DC63B0">
              <w:rPr>
                <w:b/>
                <w:bCs/>
                <w:color w:val="FFFFFF" w:themeColor="background1"/>
              </w:rPr>
              <w:t>Wednesday</w:t>
            </w:r>
            <w:proofErr w:type="spellEnd"/>
            <w:r w:rsidRPr="00DC63B0">
              <w:rPr>
                <w:b/>
                <w:bCs/>
                <w:color w:val="FFFFFF" w:themeColor="background1"/>
              </w:rPr>
              <w:t xml:space="preserve"> 20 March</w:t>
            </w:r>
          </w:p>
        </w:tc>
      </w:tr>
      <w:tr w:rsidR="00EE530B" w:rsidRPr="008B7A96" w14:paraId="5DC9BBAA" w14:textId="77777777" w:rsidTr="00210E4A">
        <w:trPr>
          <w:trHeight w:val="233"/>
        </w:trPr>
        <w:tc>
          <w:tcPr>
            <w:tcW w:w="1350" w:type="dxa"/>
            <w:shd w:val="clear" w:color="auto" w:fill="C5E0B3" w:themeFill="accent6" w:themeFillTint="66"/>
          </w:tcPr>
          <w:p w14:paraId="0638CA37" w14:textId="77777777" w:rsidR="00EE530B" w:rsidRPr="00437537" w:rsidRDefault="00EE530B" w:rsidP="003040BA">
            <w:pPr>
              <w:spacing w:line="276" w:lineRule="auto"/>
              <w:jc w:val="both"/>
              <w:rPr>
                <w:b/>
                <w:sz w:val="20"/>
                <w:szCs w:val="20"/>
                <w:lang w:val="en-US"/>
              </w:rPr>
            </w:pPr>
            <w:r w:rsidRPr="00437537">
              <w:rPr>
                <w:b/>
                <w:sz w:val="20"/>
                <w:szCs w:val="20"/>
                <w:lang w:val="en-US"/>
              </w:rPr>
              <w:t>Time</w:t>
            </w:r>
          </w:p>
        </w:tc>
        <w:tc>
          <w:tcPr>
            <w:tcW w:w="5130" w:type="dxa"/>
            <w:shd w:val="clear" w:color="auto" w:fill="C5E0B3" w:themeFill="accent6" w:themeFillTint="66"/>
          </w:tcPr>
          <w:p w14:paraId="4BB26344" w14:textId="77777777" w:rsidR="00EE530B" w:rsidRPr="00437537" w:rsidRDefault="00EE530B" w:rsidP="00F26FCA">
            <w:pPr>
              <w:spacing w:line="276" w:lineRule="auto"/>
              <w:rPr>
                <w:b/>
                <w:sz w:val="20"/>
                <w:szCs w:val="20"/>
                <w:lang w:val="en-US"/>
              </w:rPr>
            </w:pPr>
            <w:r w:rsidRPr="00437537">
              <w:rPr>
                <w:b/>
                <w:sz w:val="20"/>
                <w:szCs w:val="20"/>
                <w:lang w:val="en-US"/>
              </w:rPr>
              <w:t>Activity</w:t>
            </w:r>
          </w:p>
        </w:tc>
        <w:tc>
          <w:tcPr>
            <w:tcW w:w="4446" w:type="dxa"/>
            <w:shd w:val="clear" w:color="auto" w:fill="C5E0B3" w:themeFill="accent6" w:themeFillTint="66"/>
          </w:tcPr>
          <w:p w14:paraId="159705E4" w14:textId="77777777" w:rsidR="00EE530B" w:rsidRPr="00437537" w:rsidRDefault="00EE530B" w:rsidP="00F26FCA">
            <w:pPr>
              <w:spacing w:line="276" w:lineRule="auto"/>
              <w:rPr>
                <w:b/>
                <w:sz w:val="20"/>
                <w:szCs w:val="20"/>
                <w:lang w:val="en-US"/>
              </w:rPr>
            </w:pPr>
            <w:r w:rsidRPr="00437537">
              <w:rPr>
                <w:b/>
                <w:sz w:val="20"/>
                <w:szCs w:val="20"/>
                <w:lang w:val="en-US"/>
              </w:rPr>
              <w:t>Description</w:t>
            </w:r>
          </w:p>
        </w:tc>
      </w:tr>
      <w:tr w:rsidR="00EE530B" w:rsidRPr="008522D3" w14:paraId="7DEF9F42" w14:textId="77777777" w:rsidTr="00210E4A">
        <w:tc>
          <w:tcPr>
            <w:tcW w:w="1350" w:type="dxa"/>
          </w:tcPr>
          <w:p w14:paraId="1F315FAC" w14:textId="77777777" w:rsidR="00EE530B" w:rsidRPr="00437537" w:rsidRDefault="00EE530B" w:rsidP="003040BA">
            <w:pPr>
              <w:spacing w:line="276" w:lineRule="auto"/>
              <w:jc w:val="both"/>
              <w:rPr>
                <w:sz w:val="20"/>
                <w:szCs w:val="20"/>
                <w:lang w:val="en-US"/>
              </w:rPr>
            </w:pPr>
            <w:r w:rsidRPr="00437537">
              <w:rPr>
                <w:sz w:val="20"/>
                <w:szCs w:val="20"/>
                <w:lang w:val="en-US"/>
              </w:rPr>
              <w:t>08:30 – 09:00</w:t>
            </w:r>
          </w:p>
        </w:tc>
        <w:tc>
          <w:tcPr>
            <w:tcW w:w="5130" w:type="dxa"/>
          </w:tcPr>
          <w:p w14:paraId="44300713" w14:textId="77777777" w:rsidR="00EE530B" w:rsidRPr="00437537" w:rsidRDefault="00EE530B" w:rsidP="00F26FCA">
            <w:pPr>
              <w:spacing w:line="276" w:lineRule="auto"/>
              <w:rPr>
                <w:sz w:val="20"/>
                <w:szCs w:val="20"/>
                <w:lang w:val="en-US"/>
              </w:rPr>
            </w:pPr>
            <w:r w:rsidRPr="00437537">
              <w:rPr>
                <w:sz w:val="20"/>
                <w:szCs w:val="20"/>
                <w:lang w:val="en-US"/>
              </w:rPr>
              <w:t>Registration</w:t>
            </w:r>
          </w:p>
        </w:tc>
        <w:tc>
          <w:tcPr>
            <w:tcW w:w="4446" w:type="dxa"/>
          </w:tcPr>
          <w:p w14:paraId="018C4996" w14:textId="106439FC" w:rsidR="00EE530B" w:rsidRPr="008A24DC" w:rsidRDefault="00EE530B" w:rsidP="00F26FCA">
            <w:pPr>
              <w:spacing w:line="276" w:lineRule="auto"/>
              <w:rPr>
                <w:sz w:val="20"/>
                <w:szCs w:val="20"/>
                <w:lang w:val="fr-FR"/>
              </w:rPr>
            </w:pPr>
            <w:r w:rsidRPr="008A24DC">
              <w:rPr>
                <w:sz w:val="20"/>
                <w:szCs w:val="20"/>
                <w:lang w:val="fr-FR"/>
              </w:rPr>
              <w:t xml:space="preserve">Main entrance of UNESCO (7 Place de Fontenoy) </w:t>
            </w:r>
          </w:p>
        </w:tc>
      </w:tr>
      <w:tr w:rsidR="00EE530B" w:rsidRPr="008B7A96" w14:paraId="24AF0187" w14:textId="77777777" w:rsidTr="00210E4A">
        <w:trPr>
          <w:trHeight w:val="278"/>
        </w:trPr>
        <w:tc>
          <w:tcPr>
            <w:tcW w:w="1350" w:type="dxa"/>
          </w:tcPr>
          <w:p w14:paraId="42DA6BF6" w14:textId="2B9C4529" w:rsidR="00EE530B" w:rsidRPr="00437537" w:rsidRDefault="00EE530B" w:rsidP="003040BA">
            <w:pPr>
              <w:spacing w:line="276" w:lineRule="auto"/>
              <w:jc w:val="both"/>
              <w:rPr>
                <w:sz w:val="20"/>
                <w:szCs w:val="20"/>
                <w:lang w:val="en-US"/>
              </w:rPr>
            </w:pPr>
            <w:r w:rsidRPr="00437537">
              <w:rPr>
                <w:sz w:val="20"/>
                <w:szCs w:val="20"/>
                <w:lang w:val="en-US"/>
              </w:rPr>
              <w:t xml:space="preserve">09:00 – 09:30 </w:t>
            </w:r>
          </w:p>
        </w:tc>
        <w:tc>
          <w:tcPr>
            <w:tcW w:w="5130" w:type="dxa"/>
          </w:tcPr>
          <w:p w14:paraId="506CA125" w14:textId="77777777" w:rsidR="00EE530B" w:rsidRPr="00437537" w:rsidRDefault="00EE530B" w:rsidP="00F26FCA">
            <w:pPr>
              <w:spacing w:line="276" w:lineRule="auto"/>
              <w:rPr>
                <w:sz w:val="20"/>
                <w:szCs w:val="20"/>
                <w:lang w:val="en-US"/>
              </w:rPr>
            </w:pPr>
            <w:r w:rsidRPr="00437537">
              <w:rPr>
                <w:sz w:val="20"/>
                <w:szCs w:val="20"/>
                <w:lang w:val="en-US"/>
              </w:rPr>
              <w:t>Opening, introductions</w:t>
            </w:r>
          </w:p>
        </w:tc>
        <w:tc>
          <w:tcPr>
            <w:tcW w:w="4446" w:type="dxa"/>
          </w:tcPr>
          <w:p w14:paraId="726EEE0B" w14:textId="7ECA3F9E" w:rsidR="00EE530B" w:rsidRPr="00437537" w:rsidRDefault="00EE530B" w:rsidP="00F26FCA">
            <w:pPr>
              <w:spacing w:line="276" w:lineRule="auto"/>
              <w:rPr>
                <w:sz w:val="20"/>
                <w:szCs w:val="20"/>
                <w:lang w:val="en-US"/>
              </w:rPr>
            </w:pPr>
            <w:r w:rsidRPr="00437537">
              <w:rPr>
                <w:sz w:val="20"/>
                <w:szCs w:val="20"/>
                <w:lang w:val="en-US"/>
              </w:rPr>
              <w:t xml:space="preserve">Opening by </w:t>
            </w:r>
            <w:r w:rsidR="003050E3">
              <w:rPr>
                <w:sz w:val="20"/>
                <w:szCs w:val="20"/>
                <w:lang w:val="en-US"/>
              </w:rPr>
              <w:t>i</w:t>
            </w:r>
            <w:r w:rsidR="00DB2BB3" w:rsidRPr="00437537">
              <w:rPr>
                <w:sz w:val="20"/>
                <w:szCs w:val="20"/>
                <w:lang w:val="en-US"/>
              </w:rPr>
              <w:t>ndigenous</w:t>
            </w:r>
            <w:r w:rsidRPr="00437537">
              <w:rPr>
                <w:sz w:val="20"/>
                <w:szCs w:val="20"/>
                <w:lang w:val="en-US"/>
              </w:rPr>
              <w:t xml:space="preserve"> representative and co-chairs</w:t>
            </w:r>
          </w:p>
        </w:tc>
      </w:tr>
      <w:tr w:rsidR="00EE530B" w:rsidRPr="008B7A96" w14:paraId="624450E5" w14:textId="77777777" w:rsidTr="00210E4A">
        <w:tc>
          <w:tcPr>
            <w:tcW w:w="1350" w:type="dxa"/>
          </w:tcPr>
          <w:p w14:paraId="1A47F6B7" w14:textId="70112A4C" w:rsidR="00EE530B" w:rsidRPr="00437537" w:rsidRDefault="00EE530B" w:rsidP="003040BA">
            <w:pPr>
              <w:spacing w:line="276" w:lineRule="auto"/>
              <w:jc w:val="both"/>
              <w:rPr>
                <w:sz w:val="20"/>
                <w:szCs w:val="20"/>
                <w:lang w:val="en-US"/>
              </w:rPr>
            </w:pPr>
            <w:r w:rsidRPr="00437537">
              <w:rPr>
                <w:sz w:val="20"/>
                <w:szCs w:val="20"/>
                <w:lang w:val="en-US"/>
              </w:rPr>
              <w:t>09:30 – 09:45</w:t>
            </w:r>
          </w:p>
        </w:tc>
        <w:tc>
          <w:tcPr>
            <w:tcW w:w="5130" w:type="dxa"/>
          </w:tcPr>
          <w:p w14:paraId="55D0824D" w14:textId="77777777" w:rsidR="00EE530B" w:rsidRPr="00437537" w:rsidRDefault="00EE530B" w:rsidP="00F26FCA">
            <w:pPr>
              <w:spacing w:line="276" w:lineRule="auto"/>
              <w:rPr>
                <w:sz w:val="20"/>
                <w:szCs w:val="20"/>
                <w:lang w:val="en-US"/>
              </w:rPr>
            </w:pPr>
            <w:r w:rsidRPr="00437537">
              <w:rPr>
                <w:sz w:val="20"/>
                <w:szCs w:val="20"/>
                <w:lang w:val="en-US"/>
              </w:rPr>
              <w:t>Introduction to IPBES</w:t>
            </w:r>
          </w:p>
        </w:tc>
        <w:tc>
          <w:tcPr>
            <w:tcW w:w="4446" w:type="dxa"/>
          </w:tcPr>
          <w:p w14:paraId="3B23AA2D" w14:textId="77777777" w:rsidR="00EE530B" w:rsidRPr="00437537" w:rsidRDefault="00EE530B" w:rsidP="00F26FCA">
            <w:pPr>
              <w:spacing w:line="276" w:lineRule="auto"/>
              <w:rPr>
                <w:sz w:val="20"/>
                <w:szCs w:val="20"/>
                <w:lang w:val="en-US"/>
              </w:rPr>
            </w:pPr>
            <w:r w:rsidRPr="00437537">
              <w:rPr>
                <w:sz w:val="20"/>
                <w:szCs w:val="20"/>
                <w:lang w:val="en-US"/>
              </w:rPr>
              <w:t>What is IPBES, ILK and IPLC participation in IPBES</w:t>
            </w:r>
          </w:p>
        </w:tc>
      </w:tr>
      <w:tr w:rsidR="00EE530B" w:rsidRPr="008B7A96" w14:paraId="4DF613FC" w14:textId="77777777" w:rsidTr="00210E4A">
        <w:tc>
          <w:tcPr>
            <w:tcW w:w="1350" w:type="dxa"/>
          </w:tcPr>
          <w:p w14:paraId="71E04525" w14:textId="77777777" w:rsidR="00EE530B" w:rsidRPr="00437537" w:rsidRDefault="00EE530B" w:rsidP="003040BA">
            <w:pPr>
              <w:spacing w:line="276" w:lineRule="auto"/>
              <w:jc w:val="both"/>
              <w:rPr>
                <w:sz w:val="20"/>
                <w:szCs w:val="20"/>
                <w:lang w:val="en-US"/>
              </w:rPr>
            </w:pPr>
            <w:r w:rsidRPr="00437537">
              <w:rPr>
                <w:sz w:val="20"/>
                <w:szCs w:val="20"/>
                <w:lang w:val="en-US"/>
              </w:rPr>
              <w:t>09:45 – 10:45</w:t>
            </w:r>
          </w:p>
          <w:p w14:paraId="43C9821F" w14:textId="2039FE34" w:rsidR="00EE530B" w:rsidRPr="00437537" w:rsidRDefault="00EE530B" w:rsidP="003040BA">
            <w:pPr>
              <w:spacing w:line="276" w:lineRule="auto"/>
              <w:jc w:val="both"/>
              <w:rPr>
                <w:sz w:val="20"/>
                <w:szCs w:val="20"/>
                <w:lang w:val="en-US"/>
              </w:rPr>
            </w:pPr>
          </w:p>
        </w:tc>
        <w:tc>
          <w:tcPr>
            <w:tcW w:w="5130" w:type="dxa"/>
          </w:tcPr>
          <w:p w14:paraId="2491A579" w14:textId="59579BC5" w:rsidR="00EE530B" w:rsidRPr="00437537" w:rsidRDefault="00EE530B" w:rsidP="00F26FCA">
            <w:pPr>
              <w:spacing w:line="276" w:lineRule="auto"/>
              <w:rPr>
                <w:sz w:val="20"/>
                <w:szCs w:val="20"/>
                <w:lang w:val="en-US"/>
              </w:rPr>
            </w:pPr>
            <w:r w:rsidRPr="00437537">
              <w:rPr>
                <w:sz w:val="20"/>
                <w:szCs w:val="20"/>
                <w:lang w:val="en-US"/>
              </w:rPr>
              <w:t xml:space="preserve">Introduction to the </w:t>
            </w:r>
            <w:r w:rsidR="00466AEC">
              <w:rPr>
                <w:sz w:val="20"/>
                <w:szCs w:val="20"/>
                <w:lang w:val="en-US"/>
              </w:rPr>
              <w:t>Values Assessment</w:t>
            </w:r>
            <w:r w:rsidRPr="00437537">
              <w:rPr>
                <w:sz w:val="20"/>
                <w:szCs w:val="20"/>
                <w:lang w:val="en-US"/>
              </w:rPr>
              <w:t xml:space="preserve"> </w:t>
            </w:r>
          </w:p>
        </w:tc>
        <w:tc>
          <w:tcPr>
            <w:tcW w:w="4446" w:type="dxa"/>
          </w:tcPr>
          <w:p w14:paraId="0285CE01" w14:textId="77777777" w:rsidR="00EE530B" w:rsidRPr="00437537" w:rsidRDefault="00EE530B" w:rsidP="00F26FCA">
            <w:pPr>
              <w:spacing w:line="276" w:lineRule="auto"/>
              <w:rPr>
                <w:sz w:val="20"/>
                <w:szCs w:val="20"/>
                <w:lang w:val="en-US"/>
              </w:rPr>
            </w:pPr>
            <w:r w:rsidRPr="00437537">
              <w:rPr>
                <w:sz w:val="20"/>
                <w:szCs w:val="20"/>
                <w:lang w:val="en-US"/>
              </w:rPr>
              <w:t xml:space="preserve">Presentation and discussion: </w:t>
            </w:r>
          </w:p>
          <w:p w14:paraId="623CB4EF" w14:textId="723CE3C2" w:rsidR="00EE530B" w:rsidRPr="00437537" w:rsidRDefault="00EE530B" w:rsidP="00F26FCA">
            <w:pPr>
              <w:spacing w:line="276" w:lineRule="auto"/>
              <w:rPr>
                <w:sz w:val="20"/>
                <w:szCs w:val="20"/>
                <w:lang w:val="en-US"/>
              </w:rPr>
            </w:pPr>
            <w:r w:rsidRPr="00437537">
              <w:rPr>
                <w:sz w:val="20"/>
                <w:szCs w:val="20"/>
                <w:lang w:val="en-US"/>
              </w:rPr>
              <w:t xml:space="preserve">The assessment, aims, methods, timeline, final product, ILK </w:t>
            </w:r>
          </w:p>
        </w:tc>
      </w:tr>
      <w:tr w:rsidR="00EE530B" w:rsidRPr="008B7A96" w14:paraId="4E298FD3" w14:textId="77777777" w:rsidTr="004D76B9">
        <w:tc>
          <w:tcPr>
            <w:tcW w:w="1350" w:type="dxa"/>
            <w:shd w:val="clear" w:color="auto" w:fill="E2EFD9" w:themeFill="accent6" w:themeFillTint="33"/>
          </w:tcPr>
          <w:p w14:paraId="74698F3F" w14:textId="77777777" w:rsidR="00EE530B" w:rsidRPr="00437537" w:rsidRDefault="00EE530B" w:rsidP="003040BA">
            <w:pPr>
              <w:spacing w:line="276" w:lineRule="auto"/>
              <w:jc w:val="both"/>
              <w:rPr>
                <w:sz w:val="20"/>
                <w:szCs w:val="20"/>
                <w:lang w:val="en-US"/>
              </w:rPr>
            </w:pPr>
            <w:r w:rsidRPr="00437537">
              <w:rPr>
                <w:sz w:val="20"/>
                <w:szCs w:val="20"/>
                <w:lang w:val="en-US"/>
              </w:rPr>
              <w:t>10:45 – 11:00</w:t>
            </w:r>
          </w:p>
        </w:tc>
        <w:tc>
          <w:tcPr>
            <w:tcW w:w="9576" w:type="dxa"/>
            <w:gridSpan w:val="2"/>
            <w:shd w:val="clear" w:color="auto" w:fill="E2EFD9" w:themeFill="accent6" w:themeFillTint="33"/>
          </w:tcPr>
          <w:p w14:paraId="10A968E3" w14:textId="77777777" w:rsidR="00EE530B" w:rsidRPr="00437537" w:rsidRDefault="00EE530B" w:rsidP="00F26FCA">
            <w:pPr>
              <w:spacing w:line="276" w:lineRule="auto"/>
              <w:rPr>
                <w:i/>
                <w:sz w:val="20"/>
                <w:szCs w:val="20"/>
                <w:lang w:val="en-US"/>
              </w:rPr>
            </w:pPr>
            <w:r w:rsidRPr="00437537">
              <w:rPr>
                <w:i/>
                <w:sz w:val="20"/>
                <w:szCs w:val="20"/>
                <w:lang w:val="en-US"/>
              </w:rPr>
              <w:t>Refreshment break</w:t>
            </w:r>
          </w:p>
        </w:tc>
      </w:tr>
      <w:tr w:rsidR="00EE530B" w:rsidRPr="008B7A96" w14:paraId="70CEE021" w14:textId="77777777" w:rsidTr="00210E4A">
        <w:tc>
          <w:tcPr>
            <w:tcW w:w="1350" w:type="dxa"/>
          </w:tcPr>
          <w:p w14:paraId="2B7F76CF" w14:textId="77777777" w:rsidR="00EE530B" w:rsidRPr="00437537" w:rsidRDefault="00EE530B" w:rsidP="003040BA">
            <w:pPr>
              <w:spacing w:line="276" w:lineRule="auto"/>
              <w:jc w:val="both"/>
              <w:rPr>
                <w:sz w:val="20"/>
                <w:szCs w:val="20"/>
                <w:lang w:val="en-US"/>
              </w:rPr>
            </w:pPr>
            <w:r w:rsidRPr="00437537">
              <w:rPr>
                <w:sz w:val="20"/>
                <w:szCs w:val="20"/>
                <w:lang w:val="en-US"/>
              </w:rPr>
              <w:t>11:00 – 11:30</w:t>
            </w:r>
          </w:p>
          <w:p w14:paraId="53FD9EEB" w14:textId="6BE74C92" w:rsidR="00EE530B" w:rsidRPr="00437537" w:rsidRDefault="00EE530B" w:rsidP="003040BA">
            <w:pPr>
              <w:spacing w:line="276" w:lineRule="auto"/>
              <w:jc w:val="both"/>
              <w:rPr>
                <w:sz w:val="20"/>
                <w:szCs w:val="20"/>
                <w:lang w:val="en-US"/>
              </w:rPr>
            </w:pPr>
          </w:p>
        </w:tc>
        <w:tc>
          <w:tcPr>
            <w:tcW w:w="5130" w:type="dxa"/>
          </w:tcPr>
          <w:p w14:paraId="43C66E4B" w14:textId="77777777" w:rsidR="00EE530B" w:rsidRPr="00437537" w:rsidRDefault="00EE530B" w:rsidP="00F26FCA">
            <w:pPr>
              <w:spacing w:line="276" w:lineRule="auto"/>
              <w:rPr>
                <w:sz w:val="20"/>
                <w:szCs w:val="20"/>
                <w:lang w:val="en-US"/>
              </w:rPr>
            </w:pPr>
            <w:r w:rsidRPr="00437537">
              <w:rPr>
                <w:sz w:val="20"/>
                <w:szCs w:val="20"/>
                <w:lang w:val="en-US"/>
              </w:rPr>
              <w:t>Aims, methods and agenda of the dialogue</w:t>
            </w:r>
          </w:p>
        </w:tc>
        <w:tc>
          <w:tcPr>
            <w:tcW w:w="4446" w:type="dxa"/>
          </w:tcPr>
          <w:p w14:paraId="2E8213AE" w14:textId="77777777" w:rsidR="00EE530B" w:rsidRPr="00437537" w:rsidRDefault="00EE530B" w:rsidP="00F26FCA">
            <w:pPr>
              <w:spacing w:line="276" w:lineRule="auto"/>
              <w:rPr>
                <w:sz w:val="20"/>
                <w:szCs w:val="20"/>
                <w:lang w:val="en-US"/>
              </w:rPr>
            </w:pPr>
            <w:r w:rsidRPr="00437537">
              <w:rPr>
                <w:sz w:val="20"/>
                <w:szCs w:val="20"/>
                <w:lang w:val="en-US"/>
              </w:rPr>
              <w:t xml:space="preserve">Presentation and discussion: </w:t>
            </w:r>
          </w:p>
          <w:p w14:paraId="4F39CB48" w14:textId="77777777" w:rsidR="00EE530B" w:rsidRPr="00437537" w:rsidRDefault="00EE530B" w:rsidP="00F26FCA">
            <w:pPr>
              <w:pStyle w:val="ListParagraph"/>
              <w:numPr>
                <w:ilvl w:val="0"/>
                <w:numId w:val="33"/>
              </w:numPr>
              <w:spacing w:line="276" w:lineRule="auto"/>
              <w:ind w:left="527" w:hanging="357"/>
              <w:rPr>
                <w:sz w:val="20"/>
                <w:szCs w:val="20"/>
                <w:lang w:val="en-US"/>
              </w:rPr>
            </w:pPr>
            <w:r w:rsidRPr="00437537">
              <w:rPr>
                <w:sz w:val="20"/>
                <w:szCs w:val="20"/>
                <w:lang w:val="en-US"/>
              </w:rPr>
              <w:t>Objectives of the dialogue</w:t>
            </w:r>
          </w:p>
          <w:p w14:paraId="77387786" w14:textId="77777777" w:rsidR="00EE530B" w:rsidRPr="00437537" w:rsidRDefault="00EE530B" w:rsidP="00F26FCA">
            <w:pPr>
              <w:pStyle w:val="ListParagraph"/>
              <w:numPr>
                <w:ilvl w:val="0"/>
                <w:numId w:val="33"/>
              </w:numPr>
              <w:spacing w:line="276" w:lineRule="auto"/>
              <w:ind w:left="527" w:hanging="357"/>
              <w:rPr>
                <w:sz w:val="20"/>
                <w:szCs w:val="20"/>
                <w:lang w:val="en-US"/>
              </w:rPr>
            </w:pPr>
            <w:r w:rsidRPr="00437537">
              <w:rPr>
                <w:sz w:val="20"/>
                <w:szCs w:val="20"/>
                <w:lang w:val="en-US"/>
              </w:rPr>
              <w:t>Agenda</w:t>
            </w:r>
          </w:p>
          <w:p w14:paraId="4C4E3EDF" w14:textId="77777777" w:rsidR="00EE530B" w:rsidRPr="00437537" w:rsidRDefault="00EE530B" w:rsidP="00F26FCA">
            <w:pPr>
              <w:pStyle w:val="ListParagraph"/>
              <w:numPr>
                <w:ilvl w:val="0"/>
                <w:numId w:val="33"/>
              </w:numPr>
              <w:spacing w:line="276" w:lineRule="auto"/>
              <w:ind w:left="527" w:hanging="357"/>
              <w:rPr>
                <w:sz w:val="20"/>
                <w:szCs w:val="20"/>
                <w:lang w:val="en-US"/>
              </w:rPr>
            </w:pPr>
            <w:r w:rsidRPr="00437537">
              <w:rPr>
                <w:sz w:val="20"/>
                <w:szCs w:val="20"/>
                <w:lang w:val="en-US"/>
              </w:rPr>
              <w:t>Free Prior and Informed Consent (FPIC)</w:t>
            </w:r>
          </w:p>
        </w:tc>
      </w:tr>
      <w:tr w:rsidR="00EE530B" w:rsidRPr="008B7A96" w14:paraId="18B07344" w14:textId="77777777" w:rsidTr="00210E4A">
        <w:tc>
          <w:tcPr>
            <w:tcW w:w="1350" w:type="dxa"/>
          </w:tcPr>
          <w:p w14:paraId="4B793A23" w14:textId="77777777" w:rsidR="00EE530B" w:rsidRPr="00437537" w:rsidRDefault="00EE530B" w:rsidP="003040BA">
            <w:pPr>
              <w:spacing w:line="276" w:lineRule="auto"/>
              <w:jc w:val="both"/>
              <w:rPr>
                <w:sz w:val="20"/>
                <w:szCs w:val="20"/>
                <w:lang w:val="en-US"/>
              </w:rPr>
            </w:pPr>
            <w:r w:rsidRPr="00437537">
              <w:rPr>
                <w:sz w:val="20"/>
                <w:szCs w:val="20"/>
                <w:lang w:val="en-US"/>
              </w:rPr>
              <w:t>11:30 – 12:30</w:t>
            </w:r>
          </w:p>
          <w:p w14:paraId="04B83D24" w14:textId="1046C379" w:rsidR="00EE530B" w:rsidRPr="00437537" w:rsidRDefault="00EE530B" w:rsidP="003040BA">
            <w:pPr>
              <w:spacing w:line="276" w:lineRule="auto"/>
              <w:jc w:val="both"/>
              <w:rPr>
                <w:sz w:val="20"/>
                <w:szCs w:val="20"/>
                <w:lang w:val="en-US"/>
              </w:rPr>
            </w:pPr>
          </w:p>
        </w:tc>
        <w:tc>
          <w:tcPr>
            <w:tcW w:w="5130" w:type="dxa"/>
          </w:tcPr>
          <w:p w14:paraId="2B0E3B30" w14:textId="77777777" w:rsidR="00EE530B" w:rsidRPr="00437537" w:rsidRDefault="00EE530B" w:rsidP="00F26FCA">
            <w:pPr>
              <w:spacing w:line="276" w:lineRule="auto"/>
              <w:rPr>
                <w:sz w:val="20"/>
                <w:szCs w:val="20"/>
                <w:lang w:val="en-US"/>
              </w:rPr>
            </w:pPr>
            <w:r w:rsidRPr="00437537">
              <w:rPr>
                <w:sz w:val="20"/>
                <w:szCs w:val="20"/>
                <w:lang w:val="en-US"/>
              </w:rPr>
              <w:t>Exploration of IPLC values</w:t>
            </w:r>
          </w:p>
        </w:tc>
        <w:tc>
          <w:tcPr>
            <w:tcW w:w="4446" w:type="dxa"/>
          </w:tcPr>
          <w:p w14:paraId="5C016140" w14:textId="77777777" w:rsidR="00EE530B" w:rsidRPr="00437537" w:rsidRDefault="00EE530B" w:rsidP="00F26FCA">
            <w:pPr>
              <w:spacing w:line="276" w:lineRule="auto"/>
              <w:rPr>
                <w:sz w:val="20"/>
                <w:szCs w:val="20"/>
                <w:lang w:val="en-US"/>
              </w:rPr>
            </w:pPr>
            <w:r w:rsidRPr="00437537">
              <w:rPr>
                <w:sz w:val="20"/>
                <w:szCs w:val="20"/>
                <w:lang w:val="en-US"/>
              </w:rPr>
              <w:t xml:space="preserve">Discussion: </w:t>
            </w:r>
          </w:p>
          <w:p w14:paraId="3BFCB2A9" w14:textId="472A9F63" w:rsidR="00EE530B" w:rsidRPr="00437537" w:rsidRDefault="00EE530B" w:rsidP="00F26FCA">
            <w:pPr>
              <w:pStyle w:val="ListParagraph"/>
              <w:numPr>
                <w:ilvl w:val="0"/>
                <w:numId w:val="34"/>
              </w:numPr>
              <w:spacing w:line="276" w:lineRule="auto"/>
              <w:ind w:left="527" w:hanging="357"/>
              <w:rPr>
                <w:sz w:val="20"/>
                <w:szCs w:val="20"/>
                <w:lang w:val="en-US"/>
              </w:rPr>
            </w:pPr>
            <w:r w:rsidRPr="00437537">
              <w:rPr>
                <w:sz w:val="20"/>
                <w:szCs w:val="20"/>
                <w:lang w:val="en-US"/>
              </w:rPr>
              <w:t>How are ‘values’, ‘nature’ and ‘well-being’ understood by IPLC</w:t>
            </w:r>
            <w:r w:rsidR="00D43D32">
              <w:rPr>
                <w:sz w:val="20"/>
                <w:szCs w:val="20"/>
                <w:lang w:val="en-US"/>
              </w:rPr>
              <w:t>s</w:t>
            </w:r>
            <w:r w:rsidRPr="00437537">
              <w:rPr>
                <w:sz w:val="20"/>
                <w:szCs w:val="20"/>
                <w:lang w:val="en-US"/>
              </w:rPr>
              <w:t>?</w:t>
            </w:r>
          </w:p>
          <w:p w14:paraId="685ED223" w14:textId="77777777" w:rsidR="00EE530B" w:rsidRPr="00437537" w:rsidRDefault="00EE530B" w:rsidP="00F26FCA">
            <w:pPr>
              <w:pStyle w:val="ListParagraph"/>
              <w:numPr>
                <w:ilvl w:val="0"/>
                <w:numId w:val="34"/>
              </w:numPr>
              <w:spacing w:line="276" w:lineRule="auto"/>
              <w:ind w:left="527" w:hanging="357"/>
              <w:rPr>
                <w:sz w:val="20"/>
                <w:szCs w:val="20"/>
                <w:lang w:val="en-US"/>
              </w:rPr>
            </w:pPr>
            <w:r w:rsidRPr="00437537">
              <w:rPr>
                <w:sz w:val="20"/>
                <w:szCs w:val="20"/>
                <w:lang w:val="en-US"/>
              </w:rPr>
              <w:t>The diversity of ILK-based human-nature relationships</w:t>
            </w:r>
          </w:p>
        </w:tc>
      </w:tr>
      <w:tr w:rsidR="00EE530B" w:rsidRPr="008B7A96" w14:paraId="6121F597" w14:textId="77777777" w:rsidTr="004D76B9">
        <w:tc>
          <w:tcPr>
            <w:tcW w:w="1350" w:type="dxa"/>
            <w:shd w:val="clear" w:color="auto" w:fill="E2EFD9" w:themeFill="accent6" w:themeFillTint="33"/>
          </w:tcPr>
          <w:p w14:paraId="4442B66B" w14:textId="77777777" w:rsidR="00EE530B" w:rsidRPr="00437537" w:rsidRDefault="00EE530B" w:rsidP="003040BA">
            <w:pPr>
              <w:spacing w:line="276" w:lineRule="auto"/>
              <w:jc w:val="both"/>
              <w:rPr>
                <w:sz w:val="20"/>
                <w:szCs w:val="20"/>
                <w:lang w:val="en-US"/>
              </w:rPr>
            </w:pPr>
            <w:r w:rsidRPr="00437537">
              <w:rPr>
                <w:sz w:val="20"/>
                <w:szCs w:val="20"/>
                <w:lang w:val="en-US"/>
              </w:rPr>
              <w:t>12:30 – 14:00</w:t>
            </w:r>
          </w:p>
        </w:tc>
        <w:tc>
          <w:tcPr>
            <w:tcW w:w="9576" w:type="dxa"/>
            <w:gridSpan w:val="2"/>
            <w:shd w:val="clear" w:color="auto" w:fill="E2EFD9" w:themeFill="accent6" w:themeFillTint="33"/>
          </w:tcPr>
          <w:p w14:paraId="4E5D01FC" w14:textId="77777777" w:rsidR="00EE530B" w:rsidRPr="00437537" w:rsidRDefault="00EE530B" w:rsidP="00F26FCA">
            <w:pPr>
              <w:spacing w:line="276" w:lineRule="auto"/>
              <w:rPr>
                <w:i/>
                <w:sz w:val="20"/>
                <w:szCs w:val="20"/>
                <w:lang w:val="en-US"/>
              </w:rPr>
            </w:pPr>
            <w:r w:rsidRPr="00437537">
              <w:rPr>
                <w:i/>
                <w:sz w:val="20"/>
                <w:szCs w:val="20"/>
                <w:lang w:val="en-US"/>
              </w:rPr>
              <w:t>Lunch</w:t>
            </w:r>
          </w:p>
        </w:tc>
      </w:tr>
      <w:tr w:rsidR="00EE530B" w:rsidRPr="008B7A96" w14:paraId="64B12689" w14:textId="77777777" w:rsidTr="00210E4A">
        <w:tc>
          <w:tcPr>
            <w:tcW w:w="1350" w:type="dxa"/>
          </w:tcPr>
          <w:p w14:paraId="6ED781E9" w14:textId="77777777" w:rsidR="00EE530B" w:rsidRPr="00437537" w:rsidRDefault="00EE530B" w:rsidP="003040BA">
            <w:pPr>
              <w:spacing w:line="276" w:lineRule="auto"/>
              <w:jc w:val="both"/>
              <w:rPr>
                <w:sz w:val="20"/>
                <w:szCs w:val="20"/>
                <w:lang w:val="en-US"/>
              </w:rPr>
            </w:pPr>
            <w:r w:rsidRPr="00437537">
              <w:rPr>
                <w:sz w:val="20"/>
                <w:szCs w:val="20"/>
                <w:lang w:val="en-US"/>
              </w:rPr>
              <w:t>14:00 – 14:45</w:t>
            </w:r>
          </w:p>
          <w:p w14:paraId="5C9FC29A" w14:textId="6B6A49DA" w:rsidR="00EE530B" w:rsidRPr="00437537" w:rsidRDefault="00EE530B" w:rsidP="003040BA">
            <w:pPr>
              <w:spacing w:line="276" w:lineRule="auto"/>
              <w:jc w:val="both"/>
              <w:rPr>
                <w:sz w:val="20"/>
                <w:szCs w:val="20"/>
                <w:lang w:val="en-US"/>
              </w:rPr>
            </w:pPr>
          </w:p>
        </w:tc>
        <w:tc>
          <w:tcPr>
            <w:tcW w:w="5130" w:type="dxa"/>
          </w:tcPr>
          <w:p w14:paraId="77F96AA1" w14:textId="49317C18" w:rsidR="00EE530B" w:rsidRPr="00437537" w:rsidRDefault="00EE530B" w:rsidP="00F26FCA">
            <w:pPr>
              <w:spacing w:line="276" w:lineRule="auto"/>
              <w:rPr>
                <w:sz w:val="20"/>
                <w:szCs w:val="20"/>
                <w:lang w:val="en-US"/>
              </w:rPr>
            </w:pPr>
            <w:r w:rsidRPr="00437537">
              <w:rPr>
                <w:sz w:val="20"/>
                <w:szCs w:val="20"/>
                <w:lang w:val="en-US"/>
              </w:rPr>
              <w:t>Setting the stage: Expectations from IPLC</w:t>
            </w:r>
            <w:r w:rsidR="00D43D32">
              <w:rPr>
                <w:sz w:val="20"/>
                <w:szCs w:val="20"/>
                <w:lang w:val="en-US"/>
              </w:rPr>
              <w:t>s</w:t>
            </w:r>
            <w:r w:rsidRPr="00437537">
              <w:rPr>
                <w:sz w:val="20"/>
                <w:szCs w:val="20"/>
                <w:lang w:val="en-US"/>
              </w:rPr>
              <w:t xml:space="preserve"> for the </w:t>
            </w:r>
            <w:r w:rsidR="00466AEC">
              <w:rPr>
                <w:sz w:val="20"/>
                <w:szCs w:val="20"/>
                <w:lang w:val="en-US"/>
              </w:rPr>
              <w:t>Values Assessment</w:t>
            </w:r>
          </w:p>
        </w:tc>
        <w:tc>
          <w:tcPr>
            <w:tcW w:w="4446" w:type="dxa"/>
          </w:tcPr>
          <w:p w14:paraId="367C96C7" w14:textId="77777777" w:rsidR="00EE530B" w:rsidRPr="00437537" w:rsidRDefault="00EE530B" w:rsidP="00F26FCA">
            <w:pPr>
              <w:spacing w:line="276" w:lineRule="auto"/>
              <w:rPr>
                <w:sz w:val="20"/>
                <w:szCs w:val="20"/>
                <w:lang w:val="en-US"/>
              </w:rPr>
            </w:pPr>
            <w:r w:rsidRPr="00437537">
              <w:rPr>
                <w:sz w:val="20"/>
                <w:szCs w:val="20"/>
                <w:lang w:val="en-US"/>
              </w:rPr>
              <w:t>In 3 groups participants place on cards the expectations they have for the assessment and prioritize them. Followed by plenary discussion.</w:t>
            </w:r>
          </w:p>
        </w:tc>
      </w:tr>
      <w:tr w:rsidR="00EE530B" w:rsidRPr="008B7A96" w14:paraId="444F337A" w14:textId="77777777" w:rsidTr="00210E4A">
        <w:tc>
          <w:tcPr>
            <w:tcW w:w="1350" w:type="dxa"/>
          </w:tcPr>
          <w:p w14:paraId="7B20323A" w14:textId="77777777" w:rsidR="00EE530B" w:rsidRPr="00437537" w:rsidRDefault="00EE530B" w:rsidP="003040BA">
            <w:pPr>
              <w:spacing w:line="276" w:lineRule="auto"/>
              <w:jc w:val="both"/>
              <w:rPr>
                <w:sz w:val="20"/>
                <w:szCs w:val="20"/>
                <w:lang w:val="en-US"/>
              </w:rPr>
            </w:pPr>
            <w:r w:rsidRPr="00437537">
              <w:rPr>
                <w:sz w:val="20"/>
                <w:szCs w:val="20"/>
                <w:lang w:val="en-US"/>
              </w:rPr>
              <w:t>14:45-15:30</w:t>
            </w:r>
          </w:p>
          <w:p w14:paraId="5086CCDD" w14:textId="7E4CDEB2" w:rsidR="00EE530B" w:rsidRPr="00437537" w:rsidRDefault="00EE530B" w:rsidP="003040BA">
            <w:pPr>
              <w:spacing w:line="276" w:lineRule="auto"/>
              <w:jc w:val="both"/>
              <w:rPr>
                <w:sz w:val="20"/>
                <w:szCs w:val="20"/>
                <w:lang w:val="en-US"/>
              </w:rPr>
            </w:pPr>
          </w:p>
        </w:tc>
        <w:tc>
          <w:tcPr>
            <w:tcW w:w="5130" w:type="dxa"/>
          </w:tcPr>
          <w:p w14:paraId="5E6E0E5A" w14:textId="77777777" w:rsidR="00EE530B" w:rsidRPr="00437537" w:rsidRDefault="00EE530B" w:rsidP="00F26FCA">
            <w:pPr>
              <w:spacing w:line="276" w:lineRule="auto"/>
              <w:rPr>
                <w:sz w:val="20"/>
                <w:szCs w:val="20"/>
                <w:lang w:val="en-US"/>
              </w:rPr>
            </w:pPr>
            <w:r w:rsidRPr="00437537">
              <w:rPr>
                <w:sz w:val="20"/>
                <w:szCs w:val="20"/>
                <w:lang w:val="en-US"/>
              </w:rPr>
              <w:t xml:space="preserve">World-café Round 1: </w:t>
            </w:r>
          </w:p>
          <w:p w14:paraId="3F298B41" w14:textId="77777777" w:rsidR="00EE530B" w:rsidRPr="00437537" w:rsidRDefault="00EE530B" w:rsidP="00F26FCA">
            <w:pPr>
              <w:pStyle w:val="ListParagraph"/>
              <w:numPr>
                <w:ilvl w:val="0"/>
                <w:numId w:val="38"/>
              </w:numPr>
              <w:spacing w:line="276" w:lineRule="auto"/>
              <w:ind w:left="287" w:hanging="284"/>
              <w:rPr>
                <w:sz w:val="20"/>
                <w:szCs w:val="20"/>
                <w:lang w:val="en-US"/>
              </w:rPr>
            </w:pPr>
            <w:r w:rsidRPr="00437537">
              <w:rPr>
                <w:sz w:val="20"/>
                <w:szCs w:val="20"/>
                <w:lang w:val="en-US"/>
              </w:rPr>
              <w:t xml:space="preserve">Exploration of IPLC life visions and </w:t>
            </w:r>
            <w:proofErr w:type="gramStart"/>
            <w:r w:rsidRPr="00437537">
              <w:rPr>
                <w:sz w:val="20"/>
                <w:szCs w:val="20"/>
                <w:lang w:val="en-US"/>
              </w:rPr>
              <w:t>values;</w:t>
            </w:r>
            <w:proofErr w:type="gramEnd"/>
          </w:p>
          <w:p w14:paraId="37D0206B" w14:textId="77777777" w:rsidR="00EE530B" w:rsidRPr="00437537" w:rsidRDefault="00EE530B" w:rsidP="00F26FCA">
            <w:pPr>
              <w:pStyle w:val="ListParagraph"/>
              <w:numPr>
                <w:ilvl w:val="0"/>
                <w:numId w:val="38"/>
              </w:numPr>
              <w:spacing w:line="276" w:lineRule="auto"/>
              <w:ind w:left="287" w:hanging="284"/>
              <w:rPr>
                <w:sz w:val="20"/>
                <w:szCs w:val="20"/>
                <w:lang w:val="en-US"/>
              </w:rPr>
            </w:pPr>
            <w:r w:rsidRPr="00437537">
              <w:rPr>
                <w:sz w:val="20"/>
                <w:szCs w:val="20"/>
                <w:lang w:val="en-US"/>
              </w:rPr>
              <w:t xml:space="preserve">Methodologies and approaches to valuing </w:t>
            </w:r>
            <w:proofErr w:type="gramStart"/>
            <w:r w:rsidRPr="00437537">
              <w:rPr>
                <w:sz w:val="20"/>
                <w:szCs w:val="20"/>
                <w:lang w:val="en-US"/>
              </w:rPr>
              <w:t>nature;</w:t>
            </w:r>
            <w:proofErr w:type="gramEnd"/>
          </w:p>
          <w:p w14:paraId="4678809D" w14:textId="77777777" w:rsidR="00EE530B" w:rsidRPr="00437537" w:rsidRDefault="00EE530B" w:rsidP="00F26FCA">
            <w:pPr>
              <w:pStyle w:val="ListParagraph"/>
              <w:numPr>
                <w:ilvl w:val="0"/>
                <w:numId w:val="38"/>
              </w:numPr>
              <w:spacing w:line="276" w:lineRule="auto"/>
              <w:ind w:left="287" w:hanging="284"/>
              <w:rPr>
                <w:sz w:val="20"/>
                <w:szCs w:val="20"/>
                <w:lang w:val="en-US"/>
              </w:rPr>
            </w:pPr>
            <w:r w:rsidRPr="00437537">
              <w:rPr>
                <w:sz w:val="20"/>
                <w:szCs w:val="20"/>
                <w:lang w:val="en-US"/>
              </w:rPr>
              <w:t>Integration of IPLC values in decision-making processes.</w:t>
            </w:r>
          </w:p>
        </w:tc>
        <w:tc>
          <w:tcPr>
            <w:tcW w:w="4446" w:type="dxa"/>
          </w:tcPr>
          <w:p w14:paraId="17EAD56A" w14:textId="77777777" w:rsidR="00EE530B" w:rsidRPr="00437537" w:rsidRDefault="00EE530B" w:rsidP="00F26FCA">
            <w:pPr>
              <w:spacing w:line="276" w:lineRule="auto"/>
              <w:rPr>
                <w:sz w:val="20"/>
                <w:szCs w:val="20"/>
                <w:lang w:val="en-US"/>
              </w:rPr>
            </w:pPr>
            <w:r w:rsidRPr="00437537">
              <w:rPr>
                <w:sz w:val="20"/>
                <w:szCs w:val="20"/>
                <w:lang w:val="en-US"/>
              </w:rPr>
              <w:t xml:space="preserve">The meeting divides into three groups and each group visits one discussion space to discuss key themes of the assessment </w:t>
            </w:r>
          </w:p>
          <w:p w14:paraId="2709F6D6" w14:textId="7FB97C11" w:rsidR="00EE530B" w:rsidRPr="00437537" w:rsidRDefault="00EE530B" w:rsidP="00F26FCA">
            <w:pPr>
              <w:spacing w:line="276" w:lineRule="auto"/>
              <w:rPr>
                <w:sz w:val="20"/>
                <w:szCs w:val="20"/>
                <w:lang w:val="en-US"/>
              </w:rPr>
            </w:pPr>
          </w:p>
        </w:tc>
      </w:tr>
      <w:tr w:rsidR="00EE530B" w:rsidRPr="008B7A96" w14:paraId="7214A7B1" w14:textId="77777777" w:rsidTr="004D76B9">
        <w:tc>
          <w:tcPr>
            <w:tcW w:w="1350" w:type="dxa"/>
            <w:shd w:val="clear" w:color="auto" w:fill="E2EFD9" w:themeFill="accent6" w:themeFillTint="33"/>
          </w:tcPr>
          <w:p w14:paraId="2D76B0F4" w14:textId="77777777" w:rsidR="00EE530B" w:rsidRPr="00437537" w:rsidRDefault="00EE530B" w:rsidP="003040BA">
            <w:pPr>
              <w:spacing w:line="276" w:lineRule="auto"/>
              <w:jc w:val="both"/>
              <w:rPr>
                <w:sz w:val="20"/>
                <w:szCs w:val="20"/>
                <w:lang w:val="en-US"/>
              </w:rPr>
            </w:pPr>
            <w:r w:rsidRPr="00437537">
              <w:rPr>
                <w:sz w:val="20"/>
                <w:szCs w:val="20"/>
                <w:lang w:val="en-US"/>
              </w:rPr>
              <w:t>15:30 – 16:00</w:t>
            </w:r>
          </w:p>
        </w:tc>
        <w:tc>
          <w:tcPr>
            <w:tcW w:w="9576" w:type="dxa"/>
            <w:gridSpan w:val="2"/>
            <w:shd w:val="clear" w:color="auto" w:fill="E2EFD9" w:themeFill="accent6" w:themeFillTint="33"/>
          </w:tcPr>
          <w:p w14:paraId="3D6F4E1E" w14:textId="77777777" w:rsidR="00EE530B" w:rsidRPr="00437537" w:rsidRDefault="00EE530B" w:rsidP="00F26FCA">
            <w:pPr>
              <w:spacing w:line="276" w:lineRule="auto"/>
              <w:rPr>
                <w:i/>
                <w:sz w:val="20"/>
                <w:szCs w:val="20"/>
                <w:lang w:val="en-US"/>
              </w:rPr>
            </w:pPr>
            <w:r w:rsidRPr="00437537">
              <w:rPr>
                <w:i/>
                <w:sz w:val="20"/>
                <w:szCs w:val="20"/>
                <w:lang w:val="en-US"/>
              </w:rPr>
              <w:t>Refreshment break – outside Room 1.002</w:t>
            </w:r>
          </w:p>
        </w:tc>
      </w:tr>
      <w:tr w:rsidR="00EE530B" w:rsidRPr="008B7A96" w14:paraId="4DCEE5A3" w14:textId="77777777" w:rsidTr="00210E4A">
        <w:tc>
          <w:tcPr>
            <w:tcW w:w="1350" w:type="dxa"/>
          </w:tcPr>
          <w:p w14:paraId="1D72267E" w14:textId="77777777" w:rsidR="00EE530B" w:rsidRPr="00437537" w:rsidRDefault="00EE530B" w:rsidP="003040BA">
            <w:pPr>
              <w:spacing w:line="276" w:lineRule="auto"/>
              <w:jc w:val="both"/>
              <w:rPr>
                <w:sz w:val="20"/>
                <w:szCs w:val="20"/>
                <w:lang w:val="en-US"/>
              </w:rPr>
            </w:pPr>
            <w:r w:rsidRPr="00437537">
              <w:rPr>
                <w:sz w:val="20"/>
                <w:szCs w:val="20"/>
                <w:lang w:val="en-US"/>
              </w:rPr>
              <w:t>16:00 – 16:45</w:t>
            </w:r>
          </w:p>
          <w:p w14:paraId="56BDF4C5" w14:textId="3094D546" w:rsidR="00EE530B" w:rsidRPr="00437537" w:rsidRDefault="00EE530B" w:rsidP="003040BA">
            <w:pPr>
              <w:spacing w:line="276" w:lineRule="auto"/>
              <w:jc w:val="both"/>
              <w:rPr>
                <w:sz w:val="20"/>
                <w:szCs w:val="20"/>
                <w:lang w:val="en-US"/>
              </w:rPr>
            </w:pPr>
          </w:p>
        </w:tc>
        <w:tc>
          <w:tcPr>
            <w:tcW w:w="5130" w:type="dxa"/>
          </w:tcPr>
          <w:p w14:paraId="50641A2F" w14:textId="77777777" w:rsidR="00EE530B" w:rsidRPr="00437537" w:rsidRDefault="00EE530B" w:rsidP="00F26FCA">
            <w:pPr>
              <w:spacing w:line="276" w:lineRule="auto"/>
              <w:rPr>
                <w:sz w:val="20"/>
                <w:szCs w:val="20"/>
                <w:lang w:val="en-US"/>
              </w:rPr>
            </w:pPr>
            <w:r w:rsidRPr="00437537">
              <w:rPr>
                <w:sz w:val="20"/>
                <w:szCs w:val="20"/>
                <w:lang w:val="en-US"/>
              </w:rPr>
              <w:t xml:space="preserve">World-café Round 2: </w:t>
            </w:r>
          </w:p>
          <w:p w14:paraId="2B4D5724" w14:textId="77777777" w:rsidR="00EE530B" w:rsidRPr="00437537" w:rsidRDefault="00EE530B" w:rsidP="00F26FCA">
            <w:pPr>
              <w:pStyle w:val="ListParagraph"/>
              <w:numPr>
                <w:ilvl w:val="0"/>
                <w:numId w:val="40"/>
              </w:numPr>
              <w:spacing w:line="276" w:lineRule="auto"/>
              <w:ind w:left="318" w:hanging="318"/>
              <w:rPr>
                <w:sz w:val="20"/>
                <w:szCs w:val="20"/>
                <w:lang w:val="en-US"/>
              </w:rPr>
            </w:pPr>
            <w:r w:rsidRPr="00437537">
              <w:rPr>
                <w:sz w:val="20"/>
                <w:szCs w:val="20"/>
                <w:lang w:val="en-US"/>
              </w:rPr>
              <w:t xml:space="preserve">Exploration of IPLC life visions and </w:t>
            </w:r>
            <w:proofErr w:type="gramStart"/>
            <w:r w:rsidRPr="00437537">
              <w:rPr>
                <w:sz w:val="20"/>
                <w:szCs w:val="20"/>
                <w:lang w:val="en-US"/>
              </w:rPr>
              <w:t>values;</w:t>
            </w:r>
            <w:proofErr w:type="gramEnd"/>
          </w:p>
          <w:p w14:paraId="5114C04A" w14:textId="77777777" w:rsidR="00EE530B" w:rsidRPr="00437537" w:rsidRDefault="00EE530B" w:rsidP="00F26FCA">
            <w:pPr>
              <w:pStyle w:val="ListParagraph"/>
              <w:numPr>
                <w:ilvl w:val="0"/>
                <w:numId w:val="40"/>
              </w:numPr>
              <w:spacing w:line="276" w:lineRule="auto"/>
              <w:ind w:left="287" w:hanging="284"/>
              <w:rPr>
                <w:sz w:val="20"/>
                <w:szCs w:val="20"/>
                <w:lang w:val="en-US"/>
              </w:rPr>
            </w:pPr>
            <w:r w:rsidRPr="00437537">
              <w:rPr>
                <w:sz w:val="20"/>
                <w:szCs w:val="20"/>
                <w:lang w:val="en-US"/>
              </w:rPr>
              <w:t xml:space="preserve">Methodologies and approaches to valuing </w:t>
            </w:r>
            <w:proofErr w:type="gramStart"/>
            <w:r w:rsidRPr="00437537">
              <w:rPr>
                <w:sz w:val="20"/>
                <w:szCs w:val="20"/>
                <w:lang w:val="en-US"/>
              </w:rPr>
              <w:t>nature;</w:t>
            </w:r>
            <w:proofErr w:type="gramEnd"/>
          </w:p>
          <w:p w14:paraId="2421CA46" w14:textId="77777777" w:rsidR="00EE530B" w:rsidRPr="00437537" w:rsidRDefault="00EE530B" w:rsidP="00F26FCA">
            <w:pPr>
              <w:pStyle w:val="ListParagraph"/>
              <w:numPr>
                <w:ilvl w:val="0"/>
                <w:numId w:val="40"/>
              </w:numPr>
              <w:spacing w:line="276" w:lineRule="auto"/>
              <w:ind w:left="287" w:hanging="284"/>
              <w:rPr>
                <w:sz w:val="20"/>
                <w:szCs w:val="20"/>
                <w:lang w:val="en-US"/>
              </w:rPr>
            </w:pPr>
            <w:r w:rsidRPr="00437537">
              <w:rPr>
                <w:sz w:val="20"/>
                <w:szCs w:val="20"/>
                <w:lang w:val="en-US"/>
              </w:rPr>
              <w:t>Integration of IPLC values in decision-making processes.</w:t>
            </w:r>
          </w:p>
        </w:tc>
        <w:tc>
          <w:tcPr>
            <w:tcW w:w="4446" w:type="dxa"/>
          </w:tcPr>
          <w:p w14:paraId="3F59AEC7" w14:textId="77777777" w:rsidR="00EE530B" w:rsidRPr="00437537" w:rsidRDefault="00EE530B" w:rsidP="00F26FCA">
            <w:pPr>
              <w:spacing w:line="276" w:lineRule="auto"/>
              <w:rPr>
                <w:sz w:val="20"/>
                <w:szCs w:val="20"/>
                <w:lang w:val="en-US"/>
              </w:rPr>
            </w:pPr>
            <w:r w:rsidRPr="00437537">
              <w:rPr>
                <w:sz w:val="20"/>
                <w:szCs w:val="20"/>
                <w:lang w:val="en-US"/>
              </w:rPr>
              <w:t xml:space="preserve">Participants visit one of the discussion spaces that they have not visited </w:t>
            </w:r>
          </w:p>
          <w:p w14:paraId="6E92EFD7" w14:textId="77777777" w:rsidR="00EE530B" w:rsidRPr="00437537" w:rsidRDefault="00EE530B" w:rsidP="00F26FCA">
            <w:pPr>
              <w:spacing w:line="276" w:lineRule="auto"/>
              <w:rPr>
                <w:sz w:val="20"/>
                <w:szCs w:val="20"/>
                <w:lang w:val="en-US"/>
              </w:rPr>
            </w:pPr>
          </w:p>
          <w:p w14:paraId="16080C5C" w14:textId="77777777" w:rsidR="00EE530B" w:rsidRPr="00437537" w:rsidRDefault="00EE530B" w:rsidP="00F26FCA">
            <w:pPr>
              <w:spacing w:line="276" w:lineRule="auto"/>
              <w:rPr>
                <w:sz w:val="20"/>
                <w:szCs w:val="20"/>
                <w:lang w:val="en-US"/>
              </w:rPr>
            </w:pPr>
          </w:p>
        </w:tc>
      </w:tr>
      <w:tr w:rsidR="00EE530B" w:rsidRPr="008B7A96" w14:paraId="7EAC5195" w14:textId="77777777" w:rsidTr="00210E4A">
        <w:tc>
          <w:tcPr>
            <w:tcW w:w="1350" w:type="dxa"/>
          </w:tcPr>
          <w:p w14:paraId="154C6B3E" w14:textId="77777777" w:rsidR="00EE530B" w:rsidRPr="00437537" w:rsidRDefault="00EE530B" w:rsidP="003040BA">
            <w:pPr>
              <w:spacing w:line="276" w:lineRule="auto"/>
              <w:jc w:val="both"/>
              <w:rPr>
                <w:sz w:val="20"/>
                <w:szCs w:val="20"/>
                <w:lang w:val="en-US"/>
              </w:rPr>
            </w:pPr>
            <w:r w:rsidRPr="00437537">
              <w:rPr>
                <w:sz w:val="20"/>
                <w:szCs w:val="20"/>
                <w:lang w:val="en-US"/>
              </w:rPr>
              <w:t>16:45 – 17:30</w:t>
            </w:r>
          </w:p>
          <w:p w14:paraId="33601808" w14:textId="7F44817A" w:rsidR="00EE530B" w:rsidRPr="00437537" w:rsidRDefault="00EE530B" w:rsidP="003040BA">
            <w:pPr>
              <w:spacing w:line="276" w:lineRule="auto"/>
              <w:jc w:val="both"/>
              <w:rPr>
                <w:sz w:val="20"/>
                <w:szCs w:val="20"/>
                <w:lang w:val="en-US"/>
              </w:rPr>
            </w:pPr>
          </w:p>
        </w:tc>
        <w:tc>
          <w:tcPr>
            <w:tcW w:w="5130" w:type="dxa"/>
          </w:tcPr>
          <w:p w14:paraId="0886B0F8" w14:textId="77777777" w:rsidR="00EE530B" w:rsidRPr="00437537" w:rsidRDefault="00EE530B" w:rsidP="00F26FCA">
            <w:pPr>
              <w:spacing w:line="276" w:lineRule="auto"/>
              <w:rPr>
                <w:sz w:val="20"/>
                <w:szCs w:val="20"/>
                <w:lang w:val="en-US"/>
              </w:rPr>
            </w:pPr>
            <w:r w:rsidRPr="00437537">
              <w:rPr>
                <w:sz w:val="20"/>
                <w:szCs w:val="20"/>
                <w:lang w:val="en-US"/>
              </w:rPr>
              <w:t xml:space="preserve">World-café Round 3: </w:t>
            </w:r>
          </w:p>
          <w:p w14:paraId="323FC734" w14:textId="77777777" w:rsidR="00EE530B" w:rsidRPr="00437537" w:rsidRDefault="00EE530B" w:rsidP="00F26FCA">
            <w:pPr>
              <w:pStyle w:val="ListParagraph"/>
              <w:numPr>
                <w:ilvl w:val="0"/>
                <w:numId w:val="39"/>
              </w:numPr>
              <w:spacing w:line="276" w:lineRule="auto"/>
              <w:ind w:left="287" w:hanging="287"/>
              <w:rPr>
                <w:sz w:val="20"/>
                <w:szCs w:val="20"/>
                <w:lang w:val="en-US"/>
              </w:rPr>
            </w:pPr>
            <w:r w:rsidRPr="00437537">
              <w:rPr>
                <w:sz w:val="20"/>
                <w:szCs w:val="20"/>
                <w:lang w:val="en-US"/>
              </w:rPr>
              <w:t xml:space="preserve">Exploration of IPLC life visions and </w:t>
            </w:r>
            <w:proofErr w:type="gramStart"/>
            <w:r w:rsidRPr="00437537">
              <w:rPr>
                <w:sz w:val="20"/>
                <w:szCs w:val="20"/>
                <w:lang w:val="en-US"/>
              </w:rPr>
              <w:t>values;</w:t>
            </w:r>
            <w:proofErr w:type="gramEnd"/>
          </w:p>
          <w:p w14:paraId="53C9D6B4" w14:textId="77777777" w:rsidR="00EE530B" w:rsidRPr="00437537" w:rsidRDefault="00EE530B" w:rsidP="00F26FCA">
            <w:pPr>
              <w:pStyle w:val="ListParagraph"/>
              <w:numPr>
                <w:ilvl w:val="0"/>
                <w:numId w:val="39"/>
              </w:numPr>
              <w:spacing w:line="276" w:lineRule="auto"/>
              <w:ind w:left="287" w:hanging="287"/>
              <w:rPr>
                <w:sz w:val="20"/>
                <w:szCs w:val="20"/>
                <w:lang w:val="en-US"/>
              </w:rPr>
            </w:pPr>
            <w:r w:rsidRPr="00437537">
              <w:rPr>
                <w:sz w:val="20"/>
                <w:szCs w:val="20"/>
                <w:lang w:val="en-US"/>
              </w:rPr>
              <w:t xml:space="preserve">Methodologies and approaches to valuing </w:t>
            </w:r>
            <w:proofErr w:type="gramStart"/>
            <w:r w:rsidRPr="00437537">
              <w:rPr>
                <w:sz w:val="20"/>
                <w:szCs w:val="20"/>
                <w:lang w:val="en-US"/>
              </w:rPr>
              <w:t>nature;</w:t>
            </w:r>
            <w:proofErr w:type="gramEnd"/>
          </w:p>
          <w:p w14:paraId="013E95CE" w14:textId="77777777" w:rsidR="00EE530B" w:rsidRPr="00437537" w:rsidRDefault="00EE530B" w:rsidP="00F26FCA">
            <w:pPr>
              <w:pStyle w:val="ListParagraph"/>
              <w:numPr>
                <w:ilvl w:val="0"/>
                <w:numId w:val="39"/>
              </w:numPr>
              <w:spacing w:line="276" w:lineRule="auto"/>
              <w:ind w:left="287" w:hanging="287"/>
              <w:rPr>
                <w:sz w:val="20"/>
                <w:szCs w:val="20"/>
                <w:lang w:val="en-US"/>
              </w:rPr>
            </w:pPr>
            <w:r w:rsidRPr="00437537">
              <w:rPr>
                <w:sz w:val="20"/>
                <w:szCs w:val="20"/>
                <w:lang w:val="en-US"/>
              </w:rPr>
              <w:t>Integration of IPLC values in decision-making processes.</w:t>
            </w:r>
          </w:p>
        </w:tc>
        <w:tc>
          <w:tcPr>
            <w:tcW w:w="4446" w:type="dxa"/>
          </w:tcPr>
          <w:p w14:paraId="5905AE37" w14:textId="77777777" w:rsidR="00EE530B" w:rsidRPr="00437537" w:rsidRDefault="00EE530B" w:rsidP="00F26FCA">
            <w:pPr>
              <w:spacing w:line="276" w:lineRule="auto"/>
              <w:rPr>
                <w:sz w:val="20"/>
                <w:szCs w:val="20"/>
                <w:lang w:val="en-US"/>
              </w:rPr>
            </w:pPr>
            <w:r w:rsidRPr="00437537">
              <w:rPr>
                <w:sz w:val="20"/>
                <w:szCs w:val="20"/>
                <w:lang w:val="en-US"/>
              </w:rPr>
              <w:t>Participants visit the discussion space they have not yet visited</w:t>
            </w:r>
          </w:p>
          <w:p w14:paraId="49F95E88" w14:textId="77777777" w:rsidR="00EE530B" w:rsidRPr="00437537" w:rsidRDefault="00EE530B" w:rsidP="00F26FCA">
            <w:pPr>
              <w:spacing w:line="276" w:lineRule="auto"/>
              <w:rPr>
                <w:sz w:val="20"/>
                <w:szCs w:val="20"/>
                <w:lang w:val="en-US"/>
              </w:rPr>
            </w:pPr>
          </w:p>
        </w:tc>
      </w:tr>
      <w:tr w:rsidR="00EE530B" w:rsidRPr="008B7A96" w14:paraId="39FDF116" w14:textId="77777777" w:rsidTr="00210E4A">
        <w:tc>
          <w:tcPr>
            <w:tcW w:w="1350" w:type="dxa"/>
          </w:tcPr>
          <w:p w14:paraId="33C2BA97" w14:textId="77777777" w:rsidR="00EE530B" w:rsidRPr="00437537" w:rsidRDefault="00EE530B" w:rsidP="003040BA">
            <w:pPr>
              <w:spacing w:line="276" w:lineRule="auto"/>
              <w:jc w:val="both"/>
              <w:rPr>
                <w:sz w:val="20"/>
                <w:szCs w:val="20"/>
                <w:lang w:val="en-US"/>
              </w:rPr>
            </w:pPr>
            <w:r w:rsidRPr="00437537">
              <w:rPr>
                <w:sz w:val="20"/>
                <w:szCs w:val="20"/>
                <w:lang w:val="en-US"/>
              </w:rPr>
              <w:t>17:30 – 18:00</w:t>
            </w:r>
          </w:p>
          <w:p w14:paraId="507CF744" w14:textId="1A7707B7" w:rsidR="00EE530B" w:rsidRPr="00437537" w:rsidRDefault="00EE530B" w:rsidP="003040BA">
            <w:pPr>
              <w:spacing w:line="276" w:lineRule="auto"/>
              <w:jc w:val="both"/>
              <w:rPr>
                <w:sz w:val="20"/>
                <w:szCs w:val="20"/>
                <w:lang w:val="en-US"/>
              </w:rPr>
            </w:pPr>
          </w:p>
        </w:tc>
        <w:tc>
          <w:tcPr>
            <w:tcW w:w="5130" w:type="dxa"/>
          </w:tcPr>
          <w:p w14:paraId="6526BF52" w14:textId="77777777" w:rsidR="00EE530B" w:rsidRPr="00437537" w:rsidRDefault="00EE530B" w:rsidP="00F26FCA">
            <w:pPr>
              <w:spacing w:line="276" w:lineRule="auto"/>
              <w:rPr>
                <w:sz w:val="20"/>
                <w:szCs w:val="20"/>
                <w:lang w:val="en-US"/>
              </w:rPr>
            </w:pPr>
            <w:r w:rsidRPr="00437537">
              <w:rPr>
                <w:sz w:val="20"/>
                <w:szCs w:val="20"/>
                <w:lang w:val="en-US"/>
              </w:rPr>
              <w:t>Report back from breakout groups and discussions</w:t>
            </w:r>
          </w:p>
        </w:tc>
        <w:tc>
          <w:tcPr>
            <w:tcW w:w="4446" w:type="dxa"/>
          </w:tcPr>
          <w:p w14:paraId="1A86A1E8" w14:textId="77777777" w:rsidR="00EE530B" w:rsidRPr="00437537" w:rsidRDefault="00EE530B" w:rsidP="00F26FCA">
            <w:pPr>
              <w:spacing w:line="276" w:lineRule="auto"/>
              <w:rPr>
                <w:sz w:val="20"/>
                <w:szCs w:val="20"/>
                <w:lang w:val="en-US"/>
              </w:rPr>
            </w:pPr>
            <w:r w:rsidRPr="00437537">
              <w:rPr>
                <w:sz w:val="20"/>
                <w:szCs w:val="20"/>
                <w:lang w:val="en-US"/>
              </w:rPr>
              <w:t>Authors briefly report back from their sessions and then the group discusses key points</w:t>
            </w:r>
          </w:p>
        </w:tc>
      </w:tr>
    </w:tbl>
    <w:p w14:paraId="7C3BCD08" w14:textId="77777777" w:rsidR="00210E4A" w:rsidRDefault="00210E4A" w:rsidP="00F26FCA"/>
    <w:p w14:paraId="5E16AE7C" w14:textId="328D8786" w:rsidR="00EE530B" w:rsidRPr="008B7A96" w:rsidRDefault="00EE530B" w:rsidP="003040BA">
      <w:pPr>
        <w:pStyle w:val="Heading3"/>
        <w:numPr>
          <w:ilvl w:val="0"/>
          <w:numId w:val="0"/>
        </w:numPr>
        <w:spacing w:before="120"/>
        <w:ind w:left="706" w:hanging="706"/>
        <w:jc w:val="both"/>
      </w:pPr>
    </w:p>
    <w:tbl>
      <w:tblPr>
        <w:tblStyle w:val="TableGrid"/>
        <w:tblW w:w="10926" w:type="dxa"/>
        <w:tblInd w:w="-725" w:type="dxa"/>
        <w:tblLook w:val="04A0" w:firstRow="1" w:lastRow="0" w:firstColumn="1" w:lastColumn="0" w:noHBand="0" w:noVBand="1"/>
      </w:tblPr>
      <w:tblGrid>
        <w:gridCol w:w="1350"/>
        <w:gridCol w:w="3960"/>
        <w:gridCol w:w="5616"/>
      </w:tblGrid>
      <w:tr w:rsidR="00DC63B0" w:rsidRPr="008B7A96" w14:paraId="364CB2AE" w14:textId="77777777" w:rsidTr="00DC63B0">
        <w:tc>
          <w:tcPr>
            <w:tcW w:w="10926" w:type="dxa"/>
            <w:gridSpan w:val="3"/>
            <w:shd w:val="clear" w:color="auto" w:fill="538135" w:themeFill="accent6" w:themeFillShade="BF"/>
          </w:tcPr>
          <w:p w14:paraId="170502E4" w14:textId="7B9A436A" w:rsidR="00DC63B0" w:rsidRPr="00DC63B0" w:rsidRDefault="00DC63B0" w:rsidP="00F26FCA">
            <w:pPr>
              <w:spacing w:line="276" w:lineRule="auto"/>
              <w:rPr>
                <w:b/>
                <w:bCs/>
                <w:sz w:val="20"/>
                <w:szCs w:val="20"/>
              </w:rPr>
            </w:pPr>
            <w:proofErr w:type="spellStart"/>
            <w:r w:rsidRPr="00DC63B0">
              <w:rPr>
                <w:b/>
                <w:bCs/>
                <w:color w:val="FFFFFF" w:themeColor="background1"/>
              </w:rPr>
              <w:t>Thursday</w:t>
            </w:r>
            <w:proofErr w:type="spellEnd"/>
            <w:r w:rsidRPr="00DC63B0">
              <w:rPr>
                <w:b/>
                <w:bCs/>
                <w:color w:val="FFFFFF" w:themeColor="background1"/>
              </w:rPr>
              <w:t xml:space="preserve"> 21 March</w:t>
            </w:r>
          </w:p>
        </w:tc>
      </w:tr>
      <w:tr w:rsidR="00EE530B" w:rsidRPr="008B7A96" w14:paraId="4F7F3631" w14:textId="77777777" w:rsidTr="004D76B9">
        <w:tc>
          <w:tcPr>
            <w:tcW w:w="1350" w:type="dxa"/>
            <w:shd w:val="clear" w:color="auto" w:fill="C5E0B3" w:themeFill="accent6" w:themeFillTint="66"/>
          </w:tcPr>
          <w:p w14:paraId="2730AE8E" w14:textId="77777777" w:rsidR="00EE530B" w:rsidRPr="00437537" w:rsidRDefault="00EE530B" w:rsidP="003040BA">
            <w:pPr>
              <w:spacing w:line="276" w:lineRule="auto"/>
              <w:jc w:val="both"/>
              <w:rPr>
                <w:b/>
                <w:sz w:val="20"/>
                <w:szCs w:val="20"/>
                <w:lang w:val="en-US"/>
              </w:rPr>
            </w:pPr>
            <w:r w:rsidRPr="00437537">
              <w:rPr>
                <w:b/>
                <w:sz w:val="20"/>
                <w:szCs w:val="20"/>
                <w:lang w:val="en-US"/>
              </w:rPr>
              <w:t>Time</w:t>
            </w:r>
          </w:p>
        </w:tc>
        <w:tc>
          <w:tcPr>
            <w:tcW w:w="3960" w:type="dxa"/>
            <w:shd w:val="clear" w:color="auto" w:fill="C5E0B3" w:themeFill="accent6" w:themeFillTint="66"/>
          </w:tcPr>
          <w:p w14:paraId="11A53975" w14:textId="77777777" w:rsidR="00EE530B" w:rsidRPr="00437537" w:rsidRDefault="00EE530B" w:rsidP="00F26FCA">
            <w:pPr>
              <w:spacing w:line="276" w:lineRule="auto"/>
              <w:rPr>
                <w:b/>
                <w:sz w:val="20"/>
                <w:szCs w:val="20"/>
                <w:lang w:val="en-US"/>
              </w:rPr>
            </w:pPr>
            <w:r w:rsidRPr="00437537">
              <w:rPr>
                <w:b/>
                <w:sz w:val="20"/>
                <w:szCs w:val="20"/>
                <w:lang w:val="en-US"/>
              </w:rPr>
              <w:t>Activity</w:t>
            </w:r>
          </w:p>
        </w:tc>
        <w:tc>
          <w:tcPr>
            <w:tcW w:w="5616" w:type="dxa"/>
            <w:shd w:val="clear" w:color="auto" w:fill="C5E0B3" w:themeFill="accent6" w:themeFillTint="66"/>
          </w:tcPr>
          <w:p w14:paraId="0A99F601" w14:textId="77777777" w:rsidR="00EE530B" w:rsidRPr="00437537" w:rsidRDefault="00EE530B" w:rsidP="00F26FCA">
            <w:pPr>
              <w:spacing w:line="276" w:lineRule="auto"/>
              <w:rPr>
                <w:b/>
                <w:sz w:val="20"/>
                <w:szCs w:val="20"/>
                <w:lang w:val="en-US"/>
              </w:rPr>
            </w:pPr>
            <w:r w:rsidRPr="00437537">
              <w:rPr>
                <w:b/>
                <w:sz w:val="20"/>
                <w:szCs w:val="20"/>
                <w:lang w:val="en-US"/>
              </w:rPr>
              <w:t>Description</w:t>
            </w:r>
          </w:p>
        </w:tc>
      </w:tr>
      <w:tr w:rsidR="00EE530B" w:rsidRPr="008B7A96" w14:paraId="357CCB1B" w14:textId="77777777" w:rsidTr="004D76B9">
        <w:tc>
          <w:tcPr>
            <w:tcW w:w="1350" w:type="dxa"/>
          </w:tcPr>
          <w:p w14:paraId="0F4D0617" w14:textId="1F882D7D" w:rsidR="00EE530B" w:rsidRPr="00437537" w:rsidRDefault="00A30983" w:rsidP="003040BA">
            <w:pPr>
              <w:spacing w:line="276" w:lineRule="auto"/>
              <w:jc w:val="both"/>
              <w:rPr>
                <w:sz w:val="20"/>
                <w:szCs w:val="20"/>
                <w:lang w:val="en-US"/>
              </w:rPr>
            </w:pPr>
            <w:r w:rsidRPr="00437537">
              <w:rPr>
                <w:sz w:val="20"/>
                <w:szCs w:val="20"/>
                <w:lang w:val="en-US"/>
              </w:rPr>
              <w:t>09:00 – 09:30</w:t>
            </w:r>
          </w:p>
        </w:tc>
        <w:tc>
          <w:tcPr>
            <w:tcW w:w="3960" w:type="dxa"/>
          </w:tcPr>
          <w:p w14:paraId="18EF6657" w14:textId="77777777" w:rsidR="00EE530B" w:rsidRPr="00437537" w:rsidRDefault="00EE530B" w:rsidP="00F26FCA">
            <w:pPr>
              <w:spacing w:line="276" w:lineRule="auto"/>
              <w:rPr>
                <w:sz w:val="20"/>
                <w:szCs w:val="20"/>
                <w:lang w:val="en-US"/>
              </w:rPr>
            </w:pPr>
            <w:r w:rsidRPr="00437537">
              <w:rPr>
                <w:sz w:val="20"/>
                <w:szCs w:val="20"/>
                <w:lang w:val="en-US"/>
              </w:rPr>
              <w:t xml:space="preserve">Introduction to the day </w:t>
            </w:r>
          </w:p>
        </w:tc>
        <w:tc>
          <w:tcPr>
            <w:tcW w:w="5616" w:type="dxa"/>
          </w:tcPr>
          <w:p w14:paraId="3335E41C" w14:textId="77777777" w:rsidR="00EE530B" w:rsidRPr="00437537" w:rsidRDefault="00EE530B" w:rsidP="00F26FCA">
            <w:pPr>
              <w:spacing w:line="276" w:lineRule="auto"/>
              <w:rPr>
                <w:sz w:val="20"/>
                <w:szCs w:val="20"/>
                <w:lang w:val="en-US"/>
              </w:rPr>
            </w:pPr>
          </w:p>
        </w:tc>
      </w:tr>
      <w:tr w:rsidR="00EE530B" w:rsidRPr="008B7A96" w14:paraId="6156975C" w14:textId="77777777" w:rsidTr="004D76B9">
        <w:tc>
          <w:tcPr>
            <w:tcW w:w="1350" w:type="dxa"/>
          </w:tcPr>
          <w:p w14:paraId="19FDAE33" w14:textId="3ABD28AC" w:rsidR="00EE530B" w:rsidRPr="00437537" w:rsidRDefault="00A30983" w:rsidP="003040BA">
            <w:pPr>
              <w:spacing w:line="276" w:lineRule="auto"/>
              <w:jc w:val="both"/>
              <w:rPr>
                <w:sz w:val="20"/>
                <w:szCs w:val="20"/>
                <w:lang w:val="en-US"/>
              </w:rPr>
            </w:pPr>
            <w:r w:rsidRPr="00437537">
              <w:rPr>
                <w:sz w:val="20"/>
                <w:szCs w:val="20"/>
                <w:lang w:val="en-US"/>
              </w:rPr>
              <w:t>09:30 – 10:15</w:t>
            </w:r>
          </w:p>
        </w:tc>
        <w:tc>
          <w:tcPr>
            <w:tcW w:w="3960" w:type="dxa"/>
          </w:tcPr>
          <w:p w14:paraId="3410A0E3" w14:textId="77777777" w:rsidR="00EE530B" w:rsidRPr="00437537" w:rsidRDefault="00EE530B" w:rsidP="00F26FCA">
            <w:pPr>
              <w:spacing w:line="276" w:lineRule="auto"/>
              <w:rPr>
                <w:sz w:val="20"/>
                <w:szCs w:val="20"/>
                <w:lang w:val="en-US"/>
              </w:rPr>
            </w:pPr>
            <w:r w:rsidRPr="00437537">
              <w:rPr>
                <w:sz w:val="20"/>
                <w:szCs w:val="20"/>
                <w:lang w:val="en-US"/>
              </w:rPr>
              <w:t xml:space="preserve">World-café Round 1: </w:t>
            </w:r>
          </w:p>
          <w:p w14:paraId="7CF8ED71" w14:textId="0A728A7A" w:rsidR="00EE530B" w:rsidRPr="00437537" w:rsidRDefault="00EE530B" w:rsidP="00F26FCA">
            <w:pPr>
              <w:pStyle w:val="ListParagraph"/>
              <w:numPr>
                <w:ilvl w:val="0"/>
                <w:numId w:val="36"/>
              </w:numPr>
              <w:spacing w:line="276" w:lineRule="auto"/>
              <w:ind w:left="267" w:hanging="284"/>
              <w:rPr>
                <w:sz w:val="20"/>
                <w:szCs w:val="20"/>
                <w:lang w:val="en-US"/>
              </w:rPr>
            </w:pPr>
            <w:r w:rsidRPr="00437537">
              <w:rPr>
                <w:sz w:val="20"/>
                <w:szCs w:val="20"/>
                <w:lang w:val="en-US"/>
              </w:rPr>
              <w:t>IPLC</w:t>
            </w:r>
            <w:r w:rsidR="00D43D32">
              <w:rPr>
                <w:sz w:val="20"/>
                <w:szCs w:val="20"/>
                <w:lang w:val="en-US"/>
              </w:rPr>
              <w:t>s</w:t>
            </w:r>
            <w:r w:rsidRPr="00437537">
              <w:rPr>
                <w:sz w:val="20"/>
                <w:szCs w:val="20"/>
                <w:lang w:val="en-US"/>
              </w:rPr>
              <w:t xml:space="preserve"> and ‘just and sustainable </w:t>
            </w:r>
            <w:proofErr w:type="gramStart"/>
            <w:r w:rsidRPr="00437537">
              <w:rPr>
                <w:sz w:val="20"/>
                <w:szCs w:val="20"/>
                <w:lang w:val="en-US"/>
              </w:rPr>
              <w:t>futures’;</w:t>
            </w:r>
            <w:proofErr w:type="gramEnd"/>
            <w:r w:rsidRPr="00437537">
              <w:rPr>
                <w:sz w:val="20"/>
                <w:szCs w:val="20"/>
                <w:lang w:val="en-US"/>
              </w:rPr>
              <w:t xml:space="preserve"> </w:t>
            </w:r>
          </w:p>
          <w:p w14:paraId="74BA051A" w14:textId="77777777" w:rsidR="00EE530B" w:rsidRPr="00437537" w:rsidRDefault="00EE530B" w:rsidP="00F26FCA">
            <w:pPr>
              <w:pStyle w:val="ListParagraph"/>
              <w:numPr>
                <w:ilvl w:val="0"/>
                <w:numId w:val="36"/>
              </w:numPr>
              <w:spacing w:line="276" w:lineRule="auto"/>
              <w:ind w:left="267" w:hanging="284"/>
              <w:rPr>
                <w:sz w:val="20"/>
                <w:szCs w:val="20"/>
                <w:lang w:val="en-US"/>
              </w:rPr>
            </w:pPr>
            <w:r w:rsidRPr="00437537">
              <w:rPr>
                <w:sz w:val="20"/>
                <w:szCs w:val="20"/>
                <w:lang w:val="en-US"/>
              </w:rPr>
              <w:t xml:space="preserve">Operationalization and capacity building. </w:t>
            </w:r>
          </w:p>
        </w:tc>
        <w:tc>
          <w:tcPr>
            <w:tcW w:w="5616" w:type="dxa"/>
          </w:tcPr>
          <w:p w14:paraId="1F62BCCB" w14:textId="77777777" w:rsidR="00EE530B" w:rsidRPr="00437537" w:rsidRDefault="00EE530B" w:rsidP="00F26FCA">
            <w:pPr>
              <w:spacing w:line="276" w:lineRule="auto"/>
              <w:rPr>
                <w:sz w:val="20"/>
                <w:szCs w:val="20"/>
                <w:lang w:val="en-US"/>
              </w:rPr>
            </w:pPr>
            <w:r w:rsidRPr="00437537">
              <w:rPr>
                <w:sz w:val="20"/>
                <w:szCs w:val="20"/>
                <w:lang w:val="en-US"/>
              </w:rPr>
              <w:t xml:space="preserve">The meeting divides into two groups and each group visits one discussion space </w:t>
            </w:r>
          </w:p>
          <w:p w14:paraId="31994E1E" w14:textId="77777777" w:rsidR="00EE530B" w:rsidRPr="00437537" w:rsidRDefault="00EE530B" w:rsidP="00F26FCA">
            <w:pPr>
              <w:spacing w:line="276" w:lineRule="auto"/>
              <w:rPr>
                <w:sz w:val="20"/>
                <w:szCs w:val="20"/>
                <w:lang w:val="en-US"/>
              </w:rPr>
            </w:pPr>
          </w:p>
        </w:tc>
      </w:tr>
      <w:tr w:rsidR="00EE530B" w:rsidRPr="008B7A96" w14:paraId="52278E07" w14:textId="77777777" w:rsidTr="004D76B9">
        <w:tc>
          <w:tcPr>
            <w:tcW w:w="1350" w:type="dxa"/>
            <w:shd w:val="clear" w:color="auto" w:fill="E2EFD9" w:themeFill="accent6" w:themeFillTint="33"/>
          </w:tcPr>
          <w:p w14:paraId="51F982AE" w14:textId="77777777" w:rsidR="00EE530B" w:rsidRPr="00437537" w:rsidRDefault="00EE530B" w:rsidP="003040BA">
            <w:pPr>
              <w:spacing w:line="276" w:lineRule="auto"/>
              <w:jc w:val="both"/>
              <w:rPr>
                <w:i/>
                <w:sz w:val="20"/>
                <w:szCs w:val="20"/>
                <w:lang w:val="en-US"/>
              </w:rPr>
            </w:pPr>
            <w:r w:rsidRPr="00437537">
              <w:rPr>
                <w:i/>
                <w:sz w:val="20"/>
                <w:szCs w:val="20"/>
                <w:lang w:val="en-US"/>
              </w:rPr>
              <w:t>10.15 – 10:45</w:t>
            </w:r>
          </w:p>
        </w:tc>
        <w:tc>
          <w:tcPr>
            <w:tcW w:w="9576" w:type="dxa"/>
            <w:gridSpan w:val="2"/>
            <w:shd w:val="clear" w:color="auto" w:fill="E2EFD9" w:themeFill="accent6" w:themeFillTint="33"/>
          </w:tcPr>
          <w:p w14:paraId="6C173A61" w14:textId="77777777" w:rsidR="00EE530B" w:rsidRPr="00437537" w:rsidRDefault="00EE530B" w:rsidP="00F26FCA">
            <w:pPr>
              <w:spacing w:line="276" w:lineRule="auto"/>
              <w:rPr>
                <w:i/>
                <w:sz w:val="20"/>
                <w:szCs w:val="20"/>
                <w:lang w:val="en-US"/>
              </w:rPr>
            </w:pPr>
            <w:r w:rsidRPr="00437537">
              <w:rPr>
                <w:i/>
                <w:sz w:val="20"/>
                <w:szCs w:val="20"/>
                <w:lang w:val="en-US"/>
              </w:rPr>
              <w:t>Refreshment break – outside room 1.080</w:t>
            </w:r>
          </w:p>
        </w:tc>
      </w:tr>
      <w:tr w:rsidR="00EE530B" w:rsidRPr="008B7A96" w14:paraId="01AC01E5" w14:textId="77777777" w:rsidTr="004D76B9">
        <w:tc>
          <w:tcPr>
            <w:tcW w:w="1350" w:type="dxa"/>
          </w:tcPr>
          <w:p w14:paraId="3E5E15E7" w14:textId="2A1221EA" w:rsidR="00EE530B" w:rsidRPr="00437537" w:rsidRDefault="00A30983" w:rsidP="003040BA">
            <w:pPr>
              <w:spacing w:line="276" w:lineRule="auto"/>
              <w:jc w:val="both"/>
              <w:rPr>
                <w:sz w:val="20"/>
                <w:szCs w:val="20"/>
                <w:lang w:val="en-US"/>
              </w:rPr>
            </w:pPr>
            <w:r w:rsidRPr="00437537">
              <w:rPr>
                <w:sz w:val="20"/>
                <w:szCs w:val="20"/>
                <w:lang w:val="en-US"/>
              </w:rPr>
              <w:t>10:45 – 11:30</w:t>
            </w:r>
          </w:p>
        </w:tc>
        <w:tc>
          <w:tcPr>
            <w:tcW w:w="3960" w:type="dxa"/>
          </w:tcPr>
          <w:p w14:paraId="3A7B105E" w14:textId="77777777" w:rsidR="00EE530B" w:rsidRPr="00437537" w:rsidRDefault="00EE530B" w:rsidP="00F26FCA">
            <w:pPr>
              <w:spacing w:line="276" w:lineRule="auto"/>
              <w:rPr>
                <w:sz w:val="20"/>
                <w:szCs w:val="20"/>
                <w:lang w:val="en-US"/>
              </w:rPr>
            </w:pPr>
            <w:r w:rsidRPr="00437537">
              <w:rPr>
                <w:sz w:val="20"/>
                <w:szCs w:val="20"/>
                <w:lang w:val="en-US"/>
              </w:rPr>
              <w:t xml:space="preserve">World-café Round 2: </w:t>
            </w:r>
          </w:p>
          <w:p w14:paraId="1E2FAAA3" w14:textId="6737110E" w:rsidR="00EE530B" w:rsidRPr="00437537" w:rsidRDefault="00EE530B" w:rsidP="00F26FCA">
            <w:pPr>
              <w:pStyle w:val="ListParagraph"/>
              <w:numPr>
                <w:ilvl w:val="0"/>
                <w:numId w:val="37"/>
              </w:numPr>
              <w:spacing w:line="276" w:lineRule="auto"/>
              <w:ind w:left="267" w:hanging="267"/>
              <w:rPr>
                <w:sz w:val="20"/>
                <w:szCs w:val="20"/>
                <w:lang w:val="en-US"/>
              </w:rPr>
            </w:pPr>
            <w:r w:rsidRPr="00437537">
              <w:rPr>
                <w:sz w:val="20"/>
                <w:szCs w:val="20"/>
                <w:lang w:val="en-US"/>
              </w:rPr>
              <w:t>IPLC</w:t>
            </w:r>
            <w:r w:rsidR="00D43D32">
              <w:rPr>
                <w:sz w:val="20"/>
                <w:szCs w:val="20"/>
                <w:lang w:val="en-US"/>
              </w:rPr>
              <w:t>s</w:t>
            </w:r>
            <w:r w:rsidRPr="00437537">
              <w:rPr>
                <w:sz w:val="20"/>
                <w:szCs w:val="20"/>
                <w:lang w:val="en-US"/>
              </w:rPr>
              <w:t xml:space="preserve"> and ‘just and sustainable </w:t>
            </w:r>
            <w:proofErr w:type="gramStart"/>
            <w:r w:rsidRPr="00437537">
              <w:rPr>
                <w:sz w:val="20"/>
                <w:szCs w:val="20"/>
                <w:lang w:val="en-US"/>
              </w:rPr>
              <w:t>futures’;</w:t>
            </w:r>
            <w:proofErr w:type="gramEnd"/>
            <w:r w:rsidRPr="00437537">
              <w:rPr>
                <w:sz w:val="20"/>
                <w:szCs w:val="20"/>
                <w:lang w:val="en-US"/>
              </w:rPr>
              <w:t xml:space="preserve"> </w:t>
            </w:r>
          </w:p>
          <w:p w14:paraId="25B1E371" w14:textId="77777777" w:rsidR="00EE530B" w:rsidRPr="00437537" w:rsidRDefault="00EE530B" w:rsidP="00F26FCA">
            <w:pPr>
              <w:pStyle w:val="ListParagraph"/>
              <w:numPr>
                <w:ilvl w:val="0"/>
                <w:numId w:val="37"/>
              </w:numPr>
              <w:spacing w:line="276" w:lineRule="auto"/>
              <w:ind w:left="267" w:hanging="267"/>
              <w:rPr>
                <w:sz w:val="20"/>
                <w:szCs w:val="20"/>
                <w:lang w:val="en-US"/>
              </w:rPr>
            </w:pPr>
            <w:r w:rsidRPr="00437537">
              <w:rPr>
                <w:sz w:val="20"/>
                <w:szCs w:val="20"/>
                <w:lang w:val="en-US"/>
              </w:rPr>
              <w:t>Operationalization and capacity building.</w:t>
            </w:r>
          </w:p>
        </w:tc>
        <w:tc>
          <w:tcPr>
            <w:tcW w:w="5616" w:type="dxa"/>
          </w:tcPr>
          <w:p w14:paraId="346F30AE" w14:textId="77777777" w:rsidR="00EE530B" w:rsidRPr="00437537" w:rsidRDefault="00EE530B" w:rsidP="00F26FCA">
            <w:pPr>
              <w:spacing w:line="276" w:lineRule="auto"/>
              <w:rPr>
                <w:sz w:val="20"/>
                <w:szCs w:val="20"/>
                <w:lang w:val="en-US"/>
              </w:rPr>
            </w:pPr>
            <w:r w:rsidRPr="00437537">
              <w:rPr>
                <w:sz w:val="20"/>
                <w:szCs w:val="20"/>
                <w:lang w:val="en-US"/>
              </w:rPr>
              <w:t>Participants visit the discussion space they have not yet visited</w:t>
            </w:r>
          </w:p>
          <w:p w14:paraId="28AB59C1" w14:textId="77777777" w:rsidR="00EE530B" w:rsidRPr="00437537" w:rsidRDefault="00EE530B" w:rsidP="00F26FCA">
            <w:pPr>
              <w:spacing w:line="276" w:lineRule="auto"/>
              <w:rPr>
                <w:sz w:val="20"/>
                <w:szCs w:val="20"/>
                <w:lang w:val="en-US"/>
              </w:rPr>
            </w:pPr>
          </w:p>
          <w:p w14:paraId="509F1316" w14:textId="77777777" w:rsidR="00EE530B" w:rsidRPr="00437537" w:rsidRDefault="00EE530B" w:rsidP="00F26FCA">
            <w:pPr>
              <w:spacing w:line="276" w:lineRule="auto"/>
              <w:rPr>
                <w:sz w:val="20"/>
                <w:szCs w:val="20"/>
                <w:lang w:val="en-US"/>
              </w:rPr>
            </w:pPr>
          </w:p>
        </w:tc>
      </w:tr>
      <w:tr w:rsidR="00EE530B" w:rsidRPr="008B7A96" w14:paraId="04F52D5F" w14:textId="77777777" w:rsidTr="004D76B9">
        <w:tc>
          <w:tcPr>
            <w:tcW w:w="1350" w:type="dxa"/>
          </w:tcPr>
          <w:p w14:paraId="03267D15" w14:textId="733A44A0" w:rsidR="00EE530B" w:rsidRPr="00437537" w:rsidRDefault="00A30983" w:rsidP="003040BA">
            <w:pPr>
              <w:spacing w:line="276" w:lineRule="auto"/>
              <w:jc w:val="both"/>
              <w:rPr>
                <w:sz w:val="20"/>
                <w:szCs w:val="20"/>
                <w:lang w:val="en-US"/>
              </w:rPr>
            </w:pPr>
            <w:r w:rsidRPr="00437537">
              <w:rPr>
                <w:sz w:val="20"/>
                <w:szCs w:val="20"/>
                <w:lang w:val="en-US"/>
              </w:rPr>
              <w:t>11:30 – 12:30</w:t>
            </w:r>
          </w:p>
        </w:tc>
        <w:tc>
          <w:tcPr>
            <w:tcW w:w="3960" w:type="dxa"/>
          </w:tcPr>
          <w:p w14:paraId="76993D28" w14:textId="77777777" w:rsidR="00EE530B" w:rsidRPr="00437537" w:rsidRDefault="00EE530B" w:rsidP="00F26FCA">
            <w:pPr>
              <w:spacing w:line="276" w:lineRule="auto"/>
              <w:rPr>
                <w:sz w:val="20"/>
                <w:szCs w:val="20"/>
                <w:lang w:val="en-US"/>
              </w:rPr>
            </w:pPr>
            <w:r w:rsidRPr="00437537">
              <w:rPr>
                <w:sz w:val="20"/>
                <w:szCs w:val="20"/>
                <w:lang w:val="en-US"/>
              </w:rPr>
              <w:t>Report back from breakouts and group discussion</w:t>
            </w:r>
          </w:p>
        </w:tc>
        <w:tc>
          <w:tcPr>
            <w:tcW w:w="5616" w:type="dxa"/>
          </w:tcPr>
          <w:p w14:paraId="6FCC2004" w14:textId="77777777" w:rsidR="00EE530B" w:rsidRPr="00437537" w:rsidRDefault="00EE530B" w:rsidP="00F26FCA">
            <w:pPr>
              <w:spacing w:line="276" w:lineRule="auto"/>
              <w:rPr>
                <w:sz w:val="20"/>
                <w:szCs w:val="20"/>
                <w:lang w:val="en-US"/>
              </w:rPr>
            </w:pPr>
            <w:r w:rsidRPr="00437537">
              <w:rPr>
                <w:sz w:val="20"/>
                <w:szCs w:val="20"/>
                <w:lang w:val="en-US"/>
              </w:rPr>
              <w:t>Authors briefly report back from their sessions and the group discusses key points</w:t>
            </w:r>
          </w:p>
        </w:tc>
      </w:tr>
      <w:tr w:rsidR="00EE530B" w:rsidRPr="008B7A96" w14:paraId="3ADDA485" w14:textId="77777777" w:rsidTr="004D76B9">
        <w:tc>
          <w:tcPr>
            <w:tcW w:w="1350" w:type="dxa"/>
            <w:shd w:val="clear" w:color="auto" w:fill="E2EFD9" w:themeFill="accent6" w:themeFillTint="33"/>
          </w:tcPr>
          <w:p w14:paraId="4CDA48FD" w14:textId="77777777" w:rsidR="00EE530B" w:rsidRPr="00437537" w:rsidRDefault="00EE530B" w:rsidP="003040BA">
            <w:pPr>
              <w:spacing w:line="276" w:lineRule="auto"/>
              <w:jc w:val="both"/>
              <w:rPr>
                <w:i/>
                <w:sz w:val="20"/>
                <w:szCs w:val="20"/>
                <w:lang w:val="en-US"/>
              </w:rPr>
            </w:pPr>
            <w:r w:rsidRPr="00437537">
              <w:rPr>
                <w:i/>
                <w:sz w:val="20"/>
                <w:szCs w:val="20"/>
                <w:lang w:val="en-US"/>
              </w:rPr>
              <w:t>12:30 – 13:30</w:t>
            </w:r>
          </w:p>
        </w:tc>
        <w:tc>
          <w:tcPr>
            <w:tcW w:w="9576" w:type="dxa"/>
            <w:gridSpan w:val="2"/>
            <w:shd w:val="clear" w:color="auto" w:fill="E2EFD9" w:themeFill="accent6" w:themeFillTint="33"/>
          </w:tcPr>
          <w:p w14:paraId="6D2EE394" w14:textId="77777777" w:rsidR="00EE530B" w:rsidRPr="00437537" w:rsidRDefault="00EE530B" w:rsidP="00F26FCA">
            <w:pPr>
              <w:spacing w:line="276" w:lineRule="auto"/>
              <w:rPr>
                <w:i/>
                <w:sz w:val="20"/>
                <w:szCs w:val="20"/>
                <w:lang w:val="en-US"/>
              </w:rPr>
            </w:pPr>
            <w:r w:rsidRPr="00437537">
              <w:rPr>
                <w:i/>
                <w:sz w:val="20"/>
                <w:szCs w:val="20"/>
                <w:lang w:val="en-US"/>
              </w:rPr>
              <w:t>Lunch</w:t>
            </w:r>
          </w:p>
        </w:tc>
      </w:tr>
      <w:tr w:rsidR="00EE530B" w:rsidRPr="008B7A96" w14:paraId="50293CB7" w14:textId="77777777" w:rsidTr="004D76B9">
        <w:tc>
          <w:tcPr>
            <w:tcW w:w="1350" w:type="dxa"/>
          </w:tcPr>
          <w:p w14:paraId="63FD509D" w14:textId="77777777" w:rsidR="00EE530B" w:rsidRPr="00437537" w:rsidRDefault="00EE530B" w:rsidP="003040BA">
            <w:pPr>
              <w:spacing w:line="276" w:lineRule="auto"/>
              <w:jc w:val="both"/>
              <w:rPr>
                <w:sz w:val="20"/>
                <w:szCs w:val="20"/>
                <w:lang w:val="en-US"/>
              </w:rPr>
            </w:pPr>
            <w:r w:rsidRPr="00437537">
              <w:rPr>
                <w:sz w:val="20"/>
                <w:szCs w:val="20"/>
                <w:lang w:val="en-US"/>
              </w:rPr>
              <w:t xml:space="preserve">13:30 – 14:15 </w:t>
            </w:r>
          </w:p>
          <w:p w14:paraId="080A901F" w14:textId="447684E6" w:rsidR="00EE530B" w:rsidRPr="00437537" w:rsidRDefault="00EE530B" w:rsidP="003040BA">
            <w:pPr>
              <w:spacing w:line="276" w:lineRule="auto"/>
              <w:jc w:val="both"/>
              <w:rPr>
                <w:sz w:val="20"/>
                <w:szCs w:val="20"/>
                <w:lang w:val="en-US"/>
              </w:rPr>
            </w:pPr>
          </w:p>
        </w:tc>
        <w:tc>
          <w:tcPr>
            <w:tcW w:w="3960" w:type="dxa"/>
          </w:tcPr>
          <w:p w14:paraId="1847BD1F" w14:textId="77777777" w:rsidR="00EE530B" w:rsidRPr="00437537" w:rsidRDefault="00EE530B" w:rsidP="00F26FCA">
            <w:pPr>
              <w:spacing w:line="276" w:lineRule="auto"/>
              <w:rPr>
                <w:sz w:val="20"/>
                <w:szCs w:val="20"/>
                <w:lang w:val="en-US"/>
              </w:rPr>
            </w:pPr>
            <w:r w:rsidRPr="00437537">
              <w:rPr>
                <w:sz w:val="20"/>
                <w:szCs w:val="20"/>
                <w:lang w:val="en-US"/>
              </w:rPr>
              <w:t>Plenary discussion - Important considerations for the assessment</w:t>
            </w:r>
          </w:p>
        </w:tc>
        <w:tc>
          <w:tcPr>
            <w:tcW w:w="5616" w:type="dxa"/>
          </w:tcPr>
          <w:p w14:paraId="132F0929" w14:textId="77777777" w:rsidR="00EE530B" w:rsidRPr="00437537" w:rsidRDefault="00EE530B" w:rsidP="00F26FCA">
            <w:pPr>
              <w:spacing w:line="276" w:lineRule="auto"/>
              <w:rPr>
                <w:sz w:val="20"/>
                <w:szCs w:val="20"/>
                <w:lang w:val="en-US"/>
              </w:rPr>
            </w:pPr>
            <w:r w:rsidRPr="00437537">
              <w:rPr>
                <w:sz w:val="20"/>
                <w:szCs w:val="20"/>
                <w:lang w:val="en-US"/>
              </w:rPr>
              <w:t xml:space="preserve">Discussions could include: </w:t>
            </w:r>
          </w:p>
          <w:p w14:paraId="0E7F1488" w14:textId="77777777"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 xml:space="preserve">In which contexts of decision-making is ILK relevant? </w:t>
            </w:r>
          </w:p>
          <w:p w14:paraId="3C436672" w14:textId="77777777"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What are key considerations when doing valuation by and with IPLCs?</w:t>
            </w:r>
          </w:p>
          <w:p w14:paraId="00BDF05F" w14:textId="77777777"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 xml:space="preserve">What are consequences of not </w:t>
            </w:r>
            <w:proofErr w:type="gramStart"/>
            <w:r w:rsidRPr="00437537">
              <w:rPr>
                <w:sz w:val="20"/>
                <w:szCs w:val="20"/>
                <w:lang w:val="en-US"/>
              </w:rPr>
              <w:t>taking into account</w:t>
            </w:r>
            <w:proofErr w:type="gramEnd"/>
            <w:r w:rsidRPr="00437537">
              <w:rPr>
                <w:sz w:val="20"/>
                <w:szCs w:val="20"/>
                <w:lang w:val="en-US"/>
              </w:rPr>
              <w:t xml:space="preserve"> ILK in policy design?</w:t>
            </w:r>
          </w:p>
          <w:p w14:paraId="11BB0E88" w14:textId="43C8D973"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 xml:space="preserve">What other considerations should </w:t>
            </w:r>
            <w:r w:rsidR="003040BA">
              <w:rPr>
                <w:sz w:val="20"/>
                <w:szCs w:val="20"/>
                <w:lang w:val="en-US"/>
              </w:rPr>
              <w:t>be</w:t>
            </w:r>
            <w:r w:rsidRPr="00437537">
              <w:rPr>
                <w:sz w:val="20"/>
                <w:szCs w:val="20"/>
                <w:lang w:val="en-US"/>
              </w:rPr>
              <w:t xml:space="preserve"> </w:t>
            </w:r>
            <w:proofErr w:type="gramStart"/>
            <w:r w:rsidRPr="00437537">
              <w:rPr>
                <w:sz w:val="20"/>
                <w:szCs w:val="20"/>
                <w:lang w:val="en-US"/>
              </w:rPr>
              <w:t>take</w:t>
            </w:r>
            <w:r w:rsidR="003040BA">
              <w:rPr>
                <w:sz w:val="20"/>
                <w:szCs w:val="20"/>
                <w:lang w:val="en-US"/>
              </w:rPr>
              <w:t>n</w:t>
            </w:r>
            <w:r w:rsidRPr="00437537">
              <w:rPr>
                <w:sz w:val="20"/>
                <w:szCs w:val="20"/>
                <w:lang w:val="en-US"/>
              </w:rPr>
              <w:t xml:space="preserve"> into account</w:t>
            </w:r>
            <w:proofErr w:type="gramEnd"/>
            <w:r w:rsidRPr="00437537">
              <w:rPr>
                <w:sz w:val="20"/>
                <w:szCs w:val="20"/>
                <w:lang w:val="en-US"/>
              </w:rPr>
              <w:t xml:space="preserve">? </w:t>
            </w:r>
          </w:p>
        </w:tc>
      </w:tr>
      <w:tr w:rsidR="00EE530B" w:rsidRPr="008B7A96" w14:paraId="360D3363" w14:textId="77777777" w:rsidTr="004D76B9">
        <w:tc>
          <w:tcPr>
            <w:tcW w:w="1350" w:type="dxa"/>
          </w:tcPr>
          <w:p w14:paraId="590B1E7E" w14:textId="77777777" w:rsidR="00EE530B" w:rsidRPr="00437537" w:rsidRDefault="00EE530B" w:rsidP="003040BA">
            <w:pPr>
              <w:spacing w:line="276" w:lineRule="auto"/>
              <w:jc w:val="both"/>
              <w:rPr>
                <w:sz w:val="20"/>
                <w:szCs w:val="20"/>
                <w:lang w:val="en-US"/>
              </w:rPr>
            </w:pPr>
            <w:r w:rsidRPr="00437537">
              <w:rPr>
                <w:sz w:val="20"/>
                <w:szCs w:val="20"/>
                <w:lang w:val="en-US"/>
              </w:rPr>
              <w:t>14:15 – 15:00</w:t>
            </w:r>
          </w:p>
          <w:p w14:paraId="5D6FCF01" w14:textId="006D11CF" w:rsidR="00EE530B" w:rsidRPr="00437537" w:rsidRDefault="00EE530B" w:rsidP="003040BA">
            <w:pPr>
              <w:spacing w:line="276" w:lineRule="auto"/>
              <w:jc w:val="both"/>
              <w:rPr>
                <w:sz w:val="20"/>
                <w:szCs w:val="20"/>
                <w:lang w:val="en-US"/>
              </w:rPr>
            </w:pPr>
          </w:p>
        </w:tc>
        <w:tc>
          <w:tcPr>
            <w:tcW w:w="3960" w:type="dxa"/>
          </w:tcPr>
          <w:p w14:paraId="25652F88" w14:textId="469642C4" w:rsidR="00EE530B" w:rsidRPr="00437537" w:rsidRDefault="00EE530B" w:rsidP="00F26FCA">
            <w:pPr>
              <w:spacing w:line="276" w:lineRule="auto"/>
              <w:rPr>
                <w:sz w:val="20"/>
                <w:szCs w:val="20"/>
                <w:lang w:val="en-US"/>
              </w:rPr>
            </w:pPr>
            <w:r w:rsidRPr="00437537">
              <w:rPr>
                <w:sz w:val="20"/>
                <w:szCs w:val="20"/>
                <w:lang w:val="en-US"/>
              </w:rPr>
              <w:t>3 breakout groups: IPLC</w:t>
            </w:r>
            <w:r w:rsidR="00D43D32">
              <w:rPr>
                <w:sz w:val="20"/>
                <w:szCs w:val="20"/>
                <w:lang w:val="en-US"/>
              </w:rPr>
              <w:t>s</w:t>
            </w:r>
            <w:r w:rsidRPr="00437537">
              <w:rPr>
                <w:sz w:val="20"/>
                <w:szCs w:val="20"/>
                <w:lang w:val="en-US"/>
              </w:rPr>
              <w:t xml:space="preserve"> and the </w:t>
            </w:r>
            <w:r w:rsidR="00466AEC">
              <w:rPr>
                <w:sz w:val="20"/>
                <w:szCs w:val="20"/>
                <w:lang w:val="en-US"/>
              </w:rPr>
              <w:t>Values Assessment</w:t>
            </w:r>
          </w:p>
        </w:tc>
        <w:tc>
          <w:tcPr>
            <w:tcW w:w="5616" w:type="dxa"/>
          </w:tcPr>
          <w:p w14:paraId="35DD49E6" w14:textId="77777777" w:rsidR="00EE530B" w:rsidRPr="00437537" w:rsidRDefault="00EE530B" w:rsidP="00F26FCA">
            <w:pPr>
              <w:spacing w:line="276" w:lineRule="auto"/>
              <w:rPr>
                <w:sz w:val="20"/>
                <w:szCs w:val="20"/>
                <w:lang w:val="en-US"/>
              </w:rPr>
            </w:pPr>
            <w:r w:rsidRPr="00437537">
              <w:rPr>
                <w:sz w:val="20"/>
                <w:szCs w:val="20"/>
                <w:lang w:val="en-US"/>
              </w:rPr>
              <w:t>Participants could discuss:</w:t>
            </w:r>
          </w:p>
          <w:p w14:paraId="0568E010" w14:textId="0D8C3CA3"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 xml:space="preserve">How could the final </w:t>
            </w:r>
            <w:r w:rsidR="00466AEC">
              <w:rPr>
                <w:sz w:val="20"/>
                <w:szCs w:val="20"/>
                <w:lang w:val="en-US"/>
              </w:rPr>
              <w:t>Values Assessment</w:t>
            </w:r>
            <w:r w:rsidRPr="00437537">
              <w:rPr>
                <w:sz w:val="20"/>
                <w:szCs w:val="20"/>
                <w:lang w:val="en-US"/>
              </w:rPr>
              <w:t xml:space="preserve"> be utilized by IPLC</w:t>
            </w:r>
            <w:r w:rsidR="00D43D32">
              <w:rPr>
                <w:sz w:val="20"/>
                <w:szCs w:val="20"/>
                <w:lang w:val="en-US"/>
              </w:rPr>
              <w:t>s</w:t>
            </w:r>
            <w:r w:rsidRPr="00437537">
              <w:rPr>
                <w:sz w:val="20"/>
                <w:szCs w:val="20"/>
                <w:lang w:val="en-US"/>
              </w:rPr>
              <w:t>?</w:t>
            </w:r>
          </w:p>
          <w:p w14:paraId="236881AF" w14:textId="5FCBB74B"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 xml:space="preserve">What could be done to make the </w:t>
            </w:r>
            <w:r w:rsidR="00466AEC">
              <w:rPr>
                <w:sz w:val="20"/>
                <w:szCs w:val="20"/>
                <w:lang w:val="en-US"/>
              </w:rPr>
              <w:t>Values Assessment</w:t>
            </w:r>
            <w:r w:rsidRPr="00437537">
              <w:rPr>
                <w:sz w:val="20"/>
                <w:szCs w:val="20"/>
                <w:lang w:val="en-US"/>
              </w:rPr>
              <w:t xml:space="preserve"> useful for IPLCs?</w:t>
            </w:r>
          </w:p>
          <w:p w14:paraId="7B43CF11" w14:textId="57FEEE1D"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What are the key issues that IPLC</w:t>
            </w:r>
            <w:r w:rsidR="00D43D32">
              <w:rPr>
                <w:sz w:val="20"/>
                <w:szCs w:val="20"/>
                <w:lang w:val="en-US"/>
              </w:rPr>
              <w:t>s</w:t>
            </w:r>
            <w:r w:rsidRPr="00437537">
              <w:rPr>
                <w:sz w:val="20"/>
                <w:szCs w:val="20"/>
                <w:lang w:val="en-US"/>
              </w:rPr>
              <w:t xml:space="preserve"> would like to see reflected in the </w:t>
            </w:r>
            <w:r w:rsidR="00466AEC">
              <w:rPr>
                <w:sz w:val="20"/>
                <w:szCs w:val="20"/>
                <w:lang w:val="en-US"/>
              </w:rPr>
              <w:t>Values Assessment</w:t>
            </w:r>
            <w:r w:rsidRPr="00437537">
              <w:rPr>
                <w:sz w:val="20"/>
                <w:szCs w:val="20"/>
                <w:lang w:val="en-US"/>
              </w:rPr>
              <w:t>?</w:t>
            </w:r>
          </w:p>
          <w:p w14:paraId="736BBDBA" w14:textId="77777777"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Are there concerns or potential issues?</w:t>
            </w:r>
          </w:p>
          <w:p w14:paraId="075A80D6" w14:textId="77777777" w:rsidR="00EE530B" w:rsidRPr="00437537" w:rsidRDefault="00EE530B" w:rsidP="00F26FCA">
            <w:pPr>
              <w:pStyle w:val="ListParagraph"/>
              <w:numPr>
                <w:ilvl w:val="0"/>
                <w:numId w:val="35"/>
              </w:numPr>
              <w:spacing w:line="276" w:lineRule="auto"/>
              <w:rPr>
                <w:sz w:val="20"/>
                <w:szCs w:val="20"/>
                <w:lang w:val="en-US"/>
              </w:rPr>
            </w:pPr>
            <w:r w:rsidRPr="00437537">
              <w:rPr>
                <w:sz w:val="20"/>
                <w:szCs w:val="20"/>
                <w:lang w:val="en-US"/>
              </w:rPr>
              <w:t xml:space="preserve">What are the key opportunities for collaboration? </w:t>
            </w:r>
          </w:p>
        </w:tc>
      </w:tr>
      <w:tr w:rsidR="00EE530B" w:rsidRPr="008B7A96" w14:paraId="5EB8C56F" w14:textId="77777777" w:rsidTr="004D76B9">
        <w:tc>
          <w:tcPr>
            <w:tcW w:w="1350" w:type="dxa"/>
            <w:shd w:val="clear" w:color="auto" w:fill="E2EFD9" w:themeFill="accent6" w:themeFillTint="33"/>
          </w:tcPr>
          <w:p w14:paraId="337925CC" w14:textId="77777777" w:rsidR="00EE530B" w:rsidRPr="00437537" w:rsidRDefault="00EE530B" w:rsidP="003040BA">
            <w:pPr>
              <w:spacing w:line="276" w:lineRule="auto"/>
              <w:jc w:val="both"/>
              <w:rPr>
                <w:i/>
                <w:sz w:val="20"/>
                <w:szCs w:val="20"/>
                <w:lang w:val="en-US"/>
              </w:rPr>
            </w:pPr>
            <w:r w:rsidRPr="00437537">
              <w:rPr>
                <w:i/>
                <w:sz w:val="20"/>
                <w:szCs w:val="20"/>
                <w:lang w:val="en-US"/>
              </w:rPr>
              <w:t>15:00 – 15:30</w:t>
            </w:r>
          </w:p>
        </w:tc>
        <w:tc>
          <w:tcPr>
            <w:tcW w:w="9576" w:type="dxa"/>
            <w:gridSpan w:val="2"/>
            <w:shd w:val="clear" w:color="auto" w:fill="E2EFD9" w:themeFill="accent6" w:themeFillTint="33"/>
          </w:tcPr>
          <w:p w14:paraId="49ABCBDD" w14:textId="77777777" w:rsidR="00EE530B" w:rsidRPr="00437537" w:rsidRDefault="00EE530B" w:rsidP="00F26FCA">
            <w:pPr>
              <w:spacing w:line="276" w:lineRule="auto"/>
              <w:rPr>
                <w:i/>
                <w:sz w:val="20"/>
                <w:szCs w:val="20"/>
                <w:lang w:val="en-US"/>
              </w:rPr>
            </w:pPr>
            <w:r w:rsidRPr="00437537">
              <w:rPr>
                <w:i/>
                <w:sz w:val="20"/>
                <w:szCs w:val="20"/>
                <w:lang w:val="en-US"/>
              </w:rPr>
              <w:t>Refreshment break – outside room III</w:t>
            </w:r>
          </w:p>
        </w:tc>
      </w:tr>
      <w:tr w:rsidR="00EE530B" w:rsidRPr="008B7A96" w14:paraId="50E4E8C2" w14:textId="77777777" w:rsidTr="004D76B9">
        <w:tc>
          <w:tcPr>
            <w:tcW w:w="1350" w:type="dxa"/>
          </w:tcPr>
          <w:p w14:paraId="1B77F61E" w14:textId="6821FA4B" w:rsidR="00EE530B" w:rsidRPr="00437537" w:rsidRDefault="00A30983" w:rsidP="003040BA">
            <w:pPr>
              <w:spacing w:line="276" w:lineRule="auto"/>
              <w:jc w:val="both"/>
              <w:rPr>
                <w:sz w:val="20"/>
                <w:szCs w:val="20"/>
                <w:lang w:val="en-US"/>
              </w:rPr>
            </w:pPr>
            <w:r w:rsidRPr="00437537">
              <w:rPr>
                <w:sz w:val="20"/>
                <w:szCs w:val="20"/>
                <w:lang w:val="en-US"/>
              </w:rPr>
              <w:t>15:30 – 16:30</w:t>
            </w:r>
          </w:p>
        </w:tc>
        <w:tc>
          <w:tcPr>
            <w:tcW w:w="3960" w:type="dxa"/>
          </w:tcPr>
          <w:p w14:paraId="6429A5F4" w14:textId="77777777" w:rsidR="00EE530B" w:rsidRPr="00437537" w:rsidRDefault="00EE530B" w:rsidP="00F26FCA">
            <w:pPr>
              <w:spacing w:line="276" w:lineRule="auto"/>
              <w:rPr>
                <w:sz w:val="20"/>
                <w:szCs w:val="20"/>
                <w:lang w:val="en-US"/>
              </w:rPr>
            </w:pPr>
            <w:r w:rsidRPr="00437537">
              <w:rPr>
                <w:sz w:val="20"/>
                <w:szCs w:val="20"/>
                <w:lang w:val="en-US"/>
              </w:rPr>
              <w:t>Report back from breakouts and group discussion</w:t>
            </w:r>
          </w:p>
        </w:tc>
        <w:tc>
          <w:tcPr>
            <w:tcW w:w="5616" w:type="dxa"/>
          </w:tcPr>
          <w:p w14:paraId="2CD05F4D" w14:textId="77777777" w:rsidR="00EE530B" w:rsidRPr="00437537" w:rsidRDefault="00EE530B" w:rsidP="00F26FCA">
            <w:pPr>
              <w:spacing w:line="276" w:lineRule="auto"/>
              <w:rPr>
                <w:sz w:val="20"/>
                <w:szCs w:val="20"/>
                <w:lang w:val="en-US"/>
              </w:rPr>
            </w:pPr>
            <w:r w:rsidRPr="00437537">
              <w:rPr>
                <w:sz w:val="20"/>
                <w:szCs w:val="20"/>
                <w:lang w:val="en-US"/>
              </w:rPr>
              <w:t>Authors briefly report back from their sessions and the group discusses key points</w:t>
            </w:r>
          </w:p>
        </w:tc>
      </w:tr>
      <w:tr w:rsidR="00EE530B" w:rsidRPr="008B7A96" w14:paraId="54CF9906" w14:textId="77777777" w:rsidTr="004D76B9">
        <w:tc>
          <w:tcPr>
            <w:tcW w:w="1350" w:type="dxa"/>
          </w:tcPr>
          <w:p w14:paraId="78C247DE" w14:textId="77777777" w:rsidR="00EE530B" w:rsidRPr="00437537" w:rsidRDefault="00EE530B" w:rsidP="003040BA">
            <w:pPr>
              <w:spacing w:line="276" w:lineRule="auto"/>
              <w:jc w:val="both"/>
              <w:rPr>
                <w:sz w:val="20"/>
                <w:szCs w:val="20"/>
                <w:lang w:val="en-US"/>
              </w:rPr>
            </w:pPr>
            <w:r w:rsidRPr="00437537">
              <w:rPr>
                <w:sz w:val="20"/>
                <w:szCs w:val="20"/>
                <w:lang w:val="en-US"/>
              </w:rPr>
              <w:t>16:30 – 17:30</w:t>
            </w:r>
          </w:p>
          <w:p w14:paraId="504C1758" w14:textId="18BAF6B4" w:rsidR="00EE530B" w:rsidRPr="00437537" w:rsidRDefault="00EE530B" w:rsidP="003040BA">
            <w:pPr>
              <w:spacing w:line="276" w:lineRule="auto"/>
              <w:jc w:val="both"/>
              <w:rPr>
                <w:sz w:val="20"/>
                <w:szCs w:val="20"/>
                <w:lang w:val="en-US"/>
              </w:rPr>
            </w:pPr>
          </w:p>
        </w:tc>
        <w:tc>
          <w:tcPr>
            <w:tcW w:w="3960" w:type="dxa"/>
          </w:tcPr>
          <w:p w14:paraId="12286303" w14:textId="6A01B183" w:rsidR="00EE530B" w:rsidRPr="00437537" w:rsidRDefault="00EE530B" w:rsidP="00F26FCA">
            <w:pPr>
              <w:spacing w:line="276" w:lineRule="auto"/>
              <w:rPr>
                <w:sz w:val="20"/>
                <w:szCs w:val="20"/>
                <w:lang w:val="en-US"/>
              </w:rPr>
            </w:pPr>
            <w:r w:rsidRPr="00437537">
              <w:rPr>
                <w:sz w:val="20"/>
                <w:szCs w:val="20"/>
                <w:lang w:val="en-US"/>
              </w:rPr>
              <w:t xml:space="preserve">Formulating a strategy for the </w:t>
            </w:r>
            <w:r w:rsidR="00466AEC">
              <w:rPr>
                <w:sz w:val="20"/>
                <w:szCs w:val="20"/>
                <w:lang w:val="en-US"/>
              </w:rPr>
              <w:t>Values Assessment</w:t>
            </w:r>
            <w:r w:rsidRPr="00437537">
              <w:rPr>
                <w:sz w:val="20"/>
                <w:szCs w:val="20"/>
                <w:lang w:val="en-US"/>
              </w:rPr>
              <w:t xml:space="preserve"> and IPLC</w:t>
            </w:r>
            <w:r w:rsidR="00D43D32">
              <w:rPr>
                <w:sz w:val="20"/>
                <w:szCs w:val="20"/>
                <w:lang w:val="en-US"/>
              </w:rPr>
              <w:t>s</w:t>
            </w:r>
          </w:p>
        </w:tc>
        <w:tc>
          <w:tcPr>
            <w:tcW w:w="5616" w:type="dxa"/>
          </w:tcPr>
          <w:p w14:paraId="326B2DFA" w14:textId="77777777" w:rsidR="00EE530B" w:rsidRPr="00437537" w:rsidRDefault="00EE530B" w:rsidP="00F26FCA">
            <w:pPr>
              <w:spacing w:line="276" w:lineRule="auto"/>
              <w:rPr>
                <w:sz w:val="20"/>
                <w:szCs w:val="20"/>
                <w:lang w:val="en-US"/>
              </w:rPr>
            </w:pPr>
            <w:r w:rsidRPr="00437537">
              <w:rPr>
                <w:sz w:val="20"/>
                <w:szCs w:val="20"/>
                <w:lang w:val="en-US"/>
              </w:rPr>
              <w:t xml:space="preserve">Activities and discussion around key experts, resources, and case studies, and opportunities for collaboration, </w:t>
            </w:r>
            <w:proofErr w:type="gramStart"/>
            <w:r w:rsidRPr="00437537">
              <w:rPr>
                <w:sz w:val="20"/>
                <w:szCs w:val="20"/>
                <w:lang w:val="en-US"/>
              </w:rPr>
              <w:t>communication</w:t>
            </w:r>
            <w:proofErr w:type="gramEnd"/>
            <w:r w:rsidRPr="00437537">
              <w:rPr>
                <w:sz w:val="20"/>
                <w:szCs w:val="20"/>
                <w:lang w:val="en-US"/>
              </w:rPr>
              <w:t xml:space="preserve"> and dialogue throughout the assessment process.</w:t>
            </w:r>
          </w:p>
        </w:tc>
      </w:tr>
      <w:tr w:rsidR="00EE530B" w:rsidRPr="008B7A96" w14:paraId="5369DCF9" w14:textId="77777777" w:rsidTr="004D76B9">
        <w:tc>
          <w:tcPr>
            <w:tcW w:w="1350" w:type="dxa"/>
          </w:tcPr>
          <w:p w14:paraId="7E29B3D6" w14:textId="0B4C22D9" w:rsidR="00EE530B" w:rsidRPr="00437537" w:rsidRDefault="00A30983" w:rsidP="003040BA">
            <w:pPr>
              <w:spacing w:line="276" w:lineRule="auto"/>
              <w:jc w:val="both"/>
              <w:rPr>
                <w:sz w:val="20"/>
                <w:szCs w:val="20"/>
                <w:lang w:val="en-US"/>
              </w:rPr>
            </w:pPr>
            <w:r w:rsidRPr="00437537">
              <w:rPr>
                <w:sz w:val="20"/>
                <w:szCs w:val="20"/>
                <w:lang w:val="en-US"/>
              </w:rPr>
              <w:t>17:30 – 18:00</w:t>
            </w:r>
          </w:p>
        </w:tc>
        <w:tc>
          <w:tcPr>
            <w:tcW w:w="3960" w:type="dxa"/>
          </w:tcPr>
          <w:p w14:paraId="20E506E4" w14:textId="77777777" w:rsidR="00EE530B" w:rsidRPr="00437537" w:rsidRDefault="00EE530B" w:rsidP="00F26FCA">
            <w:pPr>
              <w:spacing w:line="276" w:lineRule="auto"/>
              <w:rPr>
                <w:sz w:val="20"/>
                <w:szCs w:val="20"/>
                <w:lang w:val="en-US"/>
              </w:rPr>
            </w:pPr>
            <w:r w:rsidRPr="00437537">
              <w:rPr>
                <w:sz w:val="20"/>
                <w:szCs w:val="20"/>
                <w:lang w:val="en-US"/>
              </w:rPr>
              <w:t>Next steps and closing session</w:t>
            </w:r>
          </w:p>
        </w:tc>
        <w:tc>
          <w:tcPr>
            <w:tcW w:w="5616" w:type="dxa"/>
          </w:tcPr>
          <w:p w14:paraId="0D460CE8" w14:textId="77777777" w:rsidR="00EE530B" w:rsidRPr="00437537" w:rsidRDefault="00EE530B" w:rsidP="00F26FCA">
            <w:pPr>
              <w:spacing w:line="276" w:lineRule="auto"/>
              <w:rPr>
                <w:sz w:val="20"/>
                <w:szCs w:val="20"/>
                <w:lang w:val="en-US"/>
              </w:rPr>
            </w:pPr>
            <w:r w:rsidRPr="00437537">
              <w:rPr>
                <w:sz w:val="20"/>
                <w:szCs w:val="20"/>
                <w:lang w:val="en-US"/>
              </w:rPr>
              <w:t xml:space="preserve">Closing words, next </w:t>
            </w:r>
            <w:proofErr w:type="gramStart"/>
            <w:r w:rsidRPr="00437537">
              <w:rPr>
                <w:sz w:val="20"/>
                <w:szCs w:val="20"/>
                <w:lang w:val="en-US"/>
              </w:rPr>
              <w:t>steps</w:t>
            </w:r>
            <w:proofErr w:type="gramEnd"/>
            <w:r w:rsidRPr="00437537">
              <w:rPr>
                <w:sz w:val="20"/>
                <w:szCs w:val="20"/>
                <w:lang w:val="en-US"/>
              </w:rPr>
              <w:t xml:space="preserve"> and farewell. </w:t>
            </w:r>
          </w:p>
        </w:tc>
      </w:tr>
    </w:tbl>
    <w:p w14:paraId="1F4F1B3E" w14:textId="77777777" w:rsidR="00EE530B" w:rsidRPr="008B7A96" w:rsidRDefault="00EE530B" w:rsidP="003040BA">
      <w:pPr>
        <w:spacing w:line="276" w:lineRule="auto"/>
        <w:jc w:val="both"/>
      </w:pPr>
    </w:p>
    <w:p w14:paraId="5BF116B3" w14:textId="77777777" w:rsidR="00EE530B" w:rsidRPr="00EE530B" w:rsidRDefault="00EE530B" w:rsidP="003040BA">
      <w:pPr>
        <w:spacing w:line="276" w:lineRule="auto"/>
        <w:jc w:val="both"/>
      </w:pPr>
    </w:p>
    <w:p w14:paraId="09ACCBC2" w14:textId="0DE55107" w:rsidR="003E31B6" w:rsidRPr="003E31B6" w:rsidRDefault="003C3F35" w:rsidP="00F26FCA">
      <w:pPr>
        <w:pStyle w:val="Heading2"/>
      </w:pPr>
      <w:r w:rsidRPr="00B45D86">
        <w:br w:type="column"/>
      </w:r>
      <w:bookmarkStart w:id="98" w:name="_Toc106270762"/>
      <w:proofErr w:type="gramStart"/>
      <w:r w:rsidR="003E0564" w:rsidRPr="00B45D86">
        <w:lastRenderedPageBreak/>
        <w:t>Participants</w:t>
      </w:r>
      <w:proofErr w:type="gramEnd"/>
      <w:r w:rsidR="003E0564" w:rsidRPr="00B45D86">
        <w:t xml:space="preserve"> list</w:t>
      </w:r>
      <w:bookmarkEnd w:id="98"/>
    </w:p>
    <w:tbl>
      <w:tblPr>
        <w:tblpPr w:leftFromText="180" w:rightFromText="180" w:vertAnchor="text" w:horzAnchor="margin" w:tblpX="-161" w:tblpY="249"/>
        <w:tblW w:w="10343" w:type="dxa"/>
        <w:tblCellMar>
          <w:left w:w="0" w:type="dxa"/>
          <w:right w:w="0" w:type="dxa"/>
        </w:tblCellMar>
        <w:tblLook w:val="04A0" w:firstRow="1" w:lastRow="0" w:firstColumn="1" w:lastColumn="0" w:noHBand="0" w:noVBand="1"/>
      </w:tblPr>
      <w:tblGrid>
        <w:gridCol w:w="2585"/>
        <w:gridCol w:w="1286"/>
        <w:gridCol w:w="6472"/>
      </w:tblGrid>
      <w:tr w:rsidR="003C3F35" w:rsidRPr="00B45D86" w14:paraId="4586FD19" w14:textId="77777777" w:rsidTr="004D76B9">
        <w:trPr>
          <w:trHeight w:val="298"/>
        </w:trPr>
        <w:tc>
          <w:tcPr>
            <w:tcW w:w="2585" w:type="dxa"/>
            <w:tcBorders>
              <w:top w:val="single" w:sz="4" w:space="0" w:color="auto"/>
              <w:left w:val="single" w:sz="4" w:space="0" w:color="auto"/>
              <w:bottom w:val="single" w:sz="4" w:space="0" w:color="auto"/>
              <w:right w:val="single" w:sz="6" w:space="0" w:color="000000"/>
            </w:tcBorders>
            <w:shd w:val="clear" w:color="auto" w:fill="A8D08D" w:themeFill="accent6" w:themeFillTint="99"/>
            <w:tcMar>
              <w:top w:w="30" w:type="dxa"/>
              <w:left w:w="45" w:type="dxa"/>
              <w:bottom w:w="30" w:type="dxa"/>
              <w:right w:w="45" w:type="dxa"/>
            </w:tcMar>
            <w:vAlign w:val="center"/>
            <w:hideMark/>
          </w:tcPr>
          <w:p w14:paraId="76EB4D17" w14:textId="77777777" w:rsidR="003C3F35" w:rsidRPr="00B45D86" w:rsidRDefault="003C3F35" w:rsidP="003040BA">
            <w:pPr>
              <w:spacing w:after="0" w:line="276" w:lineRule="auto"/>
              <w:jc w:val="both"/>
              <w:rPr>
                <w:rFonts w:eastAsia="Times New Roman" w:cstheme="minorHAnsi"/>
                <w:b/>
                <w:bCs/>
                <w:lang w:eastAsia="en-GB"/>
              </w:rPr>
            </w:pPr>
            <w:r w:rsidRPr="00B45D86">
              <w:rPr>
                <w:rFonts w:eastAsia="Times New Roman" w:cstheme="minorHAnsi"/>
                <w:b/>
                <w:bCs/>
                <w:lang w:eastAsia="en-GB"/>
              </w:rPr>
              <w:t>Name</w:t>
            </w:r>
          </w:p>
        </w:tc>
        <w:tc>
          <w:tcPr>
            <w:tcW w:w="1286" w:type="dxa"/>
            <w:tcBorders>
              <w:top w:val="single" w:sz="4" w:space="0" w:color="auto"/>
              <w:left w:val="single" w:sz="6" w:space="0" w:color="CCCCCC"/>
              <w:bottom w:val="single" w:sz="4" w:space="0" w:color="auto"/>
              <w:right w:val="single" w:sz="6" w:space="0" w:color="000000"/>
            </w:tcBorders>
            <w:shd w:val="clear" w:color="auto" w:fill="A8D08D" w:themeFill="accent6" w:themeFillTint="99"/>
            <w:tcMar>
              <w:top w:w="30" w:type="dxa"/>
              <w:left w:w="45" w:type="dxa"/>
              <w:bottom w:w="30" w:type="dxa"/>
              <w:right w:w="45" w:type="dxa"/>
            </w:tcMar>
            <w:vAlign w:val="center"/>
            <w:hideMark/>
          </w:tcPr>
          <w:p w14:paraId="3BF95B26" w14:textId="77777777" w:rsidR="003C3F35" w:rsidRPr="00B45D86" w:rsidRDefault="003C3F35" w:rsidP="003040BA">
            <w:pPr>
              <w:spacing w:after="0" w:line="276" w:lineRule="auto"/>
              <w:jc w:val="both"/>
              <w:rPr>
                <w:rFonts w:eastAsia="Times New Roman" w:cstheme="minorHAnsi"/>
                <w:b/>
                <w:bCs/>
                <w:lang w:eastAsia="en-GB"/>
              </w:rPr>
            </w:pPr>
            <w:r w:rsidRPr="00B45D86">
              <w:rPr>
                <w:rFonts w:eastAsia="Times New Roman" w:cstheme="minorHAnsi"/>
                <w:b/>
                <w:bCs/>
                <w:lang w:eastAsia="en-GB"/>
              </w:rPr>
              <w:t>Country</w:t>
            </w:r>
          </w:p>
        </w:tc>
        <w:tc>
          <w:tcPr>
            <w:tcW w:w="6472" w:type="dxa"/>
            <w:tcBorders>
              <w:top w:val="single" w:sz="4" w:space="0" w:color="auto"/>
              <w:left w:val="single" w:sz="6" w:space="0" w:color="CCCCCC"/>
              <w:bottom w:val="single" w:sz="4" w:space="0" w:color="auto"/>
              <w:right w:val="single" w:sz="4" w:space="0" w:color="auto"/>
            </w:tcBorders>
            <w:shd w:val="clear" w:color="auto" w:fill="A8D08D" w:themeFill="accent6" w:themeFillTint="99"/>
            <w:vAlign w:val="center"/>
          </w:tcPr>
          <w:p w14:paraId="682A9AF1" w14:textId="77777777" w:rsidR="003C3F35" w:rsidRPr="00B45D86" w:rsidRDefault="003C3F35" w:rsidP="003040BA">
            <w:pPr>
              <w:spacing w:after="0" w:line="276" w:lineRule="auto"/>
              <w:jc w:val="both"/>
              <w:rPr>
                <w:rFonts w:eastAsia="Times New Roman" w:cstheme="minorHAnsi"/>
                <w:b/>
                <w:bCs/>
                <w:lang w:eastAsia="en-GB"/>
              </w:rPr>
            </w:pPr>
            <w:r w:rsidRPr="00B45D86">
              <w:rPr>
                <w:rFonts w:eastAsia="Times New Roman" w:cstheme="minorHAnsi"/>
                <w:b/>
                <w:bCs/>
                <w:lang w:eastAsia="en-GB"/>
              </w:rPr>
              <w:t>Background</w:t>
            </w:r>
          </w:p>
        </w:tc>
      </w:tr>
      <w:tr w:rsidR="003C3F35" w:rsidRPr="00B45D86" w14:paraId="670369A2" w14:textId="77777777" w:rsidTr="004D76B9">
        <w:trPr>
          <w:trHeight w:val="298"/>
        </w:trPr>
        <w:tc>
          <w:tcPr>
            <w:tcW w:w="10343" w:type="dxa"/>
            <w:gridSpan w:val="3"/>
            <w:tcBorders>
              <w:top w:val="single" w:sz="4" w:space="0" w:color="auto"/>
              <w:left w:val="single" w:sz="4" w:space="0" w:color="auto"/>
              <w:bottom w:val="single" w:sz="4" w:space="0" w:color="auto"/>
              <w:right w:val="single" w:sz="4" w:space="0" w:color="auto"/>
            </w:tcBorders>
            <w:shd w:val="clear" w:color="auto" w:fill="E2EFD9" w:themeFill="accent6" w:themeFillTint="33"/>
            <w:tcMar>
              <w:top w:w="30" w:type="dxa"/>
              <w:left w:w="45" w:type="dxa"/>
              <w:bottom w:w="30" w:type="dxa"/>
              <w:right w:w="45" w:type="dxa"/>
            </w:tcMar>
            <w:vAlign w:val="center"/>
            <w:hideMark/>
          </w:tcPr>
          <w:p w14:paraId="66A870FC"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b/>
                <w:bCs/>
                <w:lang w:eastAsia="en-GB"/>
              </w:rPr>
              <w:t>Indigenous Peoples and Experts on ILK</w:t>
            </w:r>
          </w:p>
        </w:tc>
      </w:tr>
      <w:tr w:rsidR="003C3F35" w:rsidRPr="00B45D86" w14:paraId="76E67BA1" w14:textId="77777777" w:rsidTr="00456F39">
        <w:trPr>
          <w:trHeight w:val="298"/>
        </w:trPr>
        <w:tc>
          <w:tcPr>
            <w:tcW w:w="2585" w:type="dxa"/>
            <w:tcBorders>
              <w:top w:val="single" w:sz="4" w:space="0" w:color="auto"/>
              <w:left w:val="single" w:sz="4" w:space="0" w:color="auto"/>
              <w:bottom w:val="single" w:sz="6" w:space="0" w:color="CCCCCC"/>
              <w:right w:val="single" w:sz="6" w:space="0" w:color="CCCCCC"/>
            </w:tcBorders>
            <w:tcMar>
              <w:top w:w="30" w:type="dxa"/>
              <w:left w:w="45" w:type="dxa"/>
              <w:bottom w:w="30" w:type="dxa"/>
              <w:right w:w="45" w:type="dxa"/>
            </w:tcMar>
            <w:vAlign w:val="center"/>
          </w:tcPr>
          <w:p w14:paraId="08F84FE2" w14:textId="77777777" w:rsidR="003C3F35" w:rsidRPr="00B45D86" w:rsidRDefault="003C3F35" w:rsidP="003040BA">
            <w:pPr>
              <w:spacing w:after="0" w:line="276" w:lineRule="auto"/>
              <w:jc w:val="both"/>
              <w:rPr>
                <w:rFonts w:eastAsia="Times New Roman" w:cstheme="minorHAnsi"/>
                <w:sz w:val="20"/>
                <w:szCs w:val="20"/>
                <w:lang w:eastAsia="en-GB"/>
              </w:rPr>
            </w:pPr>
            <w:bookmarkStart w:id="99" w:name="_Hlk114669206"/>
            <w:r w:rsidRPr="00B45D86">
              <w:rPr>
                <w:rFonts w:cstheme="minorHAnsi"/>
                <w:color w:val="000000"/>
                <w:sz w:val="20"/>
                <w:szCs w:val="20"/>
              </w:rPr>
              <w:t>Yildiz Aumeeruddy-Thomas</w:t>
            </w:r>
          </w:p>
        </w:tc>
        <w:tc>
          <w:tcPr>
            <w:tcW w:w="1286" w:type="dxa"/>
            <w:tcBorders>
              <w:top w:val="single" w:sz="4" w:space="0" w:color="auto"/>
              <w:left w:val="single" w:sz="6" w:space="0" w:color="CCCCCC"/>
              <w:bottom w:val="single" w:sz="6" w:space="0" w:color="CCCCCC"/>
              <w:right w:val="single" w:sz="6" w:space="0" w:color="CCCCCC"/>
            </w:tcBorders>
            <w:tcMar>
              <w:top w:w="30" w:type="dxa"/>
              <w:left w:w="45" w:type="dxa"/>
              <w:bottom w:w="30" w:type="dxa"/>
              <w:right w:w="45" w:type="dxa"/>
            </w:tcMar>
            <w:vAlign w:val="center"/>
          </w:tcPr>
          <w:p w14:paraId="391D5763"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Mauritius</w:t>
            </w:r>
          </w:p>
        </w:tc>
        <w:tc>
          <w:tcPr>
            <w:tcW w:w="6472" w:type="dxa"/>
            <w:tcBorders>
              <w:top w:val="single" w:sz="4" w:space="0" w:color="auto"/>
              <w:left w:val="single" w:sz="6" w:space="0" w:color="CCCCCC"/>
              <w:bottom w:val="single" w:sz="6" w:space="0" w:color="CCCCCC"/>
              <w:right w:val="single" w:sz="4" w:space="0" w:color="auto"/>
            </w:tcBorders>
            <w:vAlign w:val="center"/>
          </w:tcPr>
          <w:p w14:paraId="35AE32FA" w14:textId="77777777" w:rsidR="003C3F35" w:rsidRPr="00B45D86" w:rsidRDefault="003C3F35" w:rsidP="003040BA">
            <w:pPr>
              <w:spacing w:after="0" w:line="276" w:lineRule="auto"/>
              <w:jc w:val="both"/>
              <w:rPr>
                <w:rFonts w:cstheme="minorHAnsi"/>
                <w:color w:val="000000"/>
                <w:sz w:val="20"/>
                <w:szCs w:val="20"/>
              </w:rPr>
            </w:pPr>
            <w:r w:rsidRPr="00B45D86">
              <w:rPr>
                <w:rFonts w:cstheme="minorHAnsi"/>
                <w:sz w:val="20"/>
                <w:szCs w:val="20"/>
              </w:rPr>
              <w:t>Center for Functional and Evolutionary Ecology, France</w:t>
            </w:r>
          </w:p>
        </w:tc>
      </w:tr>
      <w:bookmarkEnd w:id="99"/>
      <w:tr w:rsidR="003C3F35" w:rsidRPr="00B45D86" w14:paraId="33E9E25D" w14:textId="77777777" w:rsidTr="00456F39">
        <w:trPr>
          <w:trHeight w:val="298"/>
        </w:trPr>
        <w:tc>
          <w:tcPr>
            <w:tcW w:w="2585" w:type="dxa"/>
            <w:tcBorders>
              <w:top w:val="single" w:sz="4" w:space="0" w:color="auto"/>
              <w:left w:val="single" w:sz="4" w:space="0" w:color="auto"/>
              <w:bottom w:val="single" w:sz="6" w:space="0" w:color="CCCCCC"/>
              <w:right w:val="single" w:sz="6" w:space="0" w:color="CCCCCC"/>
            </w:tcBorders>
            <w:tcMar>
              <w:top w:w="30" w:type="dxa"/>
              <w:left w:w="45" w:type="dxa"/>
              <w:bottom w:w="30" w:type="dxa"/>
              <w:right w:w="45" w:type="dxa"/>
            </w:tcMar>
            <w:vAlign w:val="center"/>
          </w:tcPr>
          <w:p w14:paraId="0321D564"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 xml:space="preserve">Jocelyn </w:t>
            </w:r>
            <w:proofErr w:type="spellStart"/>
            <w:r w:rsidRPr="00B45D86">
              <w:rPr>
                <w:rFonts w:eastAsia="Times New Roman" w:cstheme="minorHAnsi"/>
                <w:sz w:val="20"/>
                <w:szCs w:val="20"/>
                <w:lang w:eastAsia="en-GB"/>
              </w:rPr>
              <w:t>Cariño</w:t>
            </w:r>
            <w:proofErr w:type="spellEnd"/>
          </w:p>
        </w:tc>
        <w:tc>
          <w:tcPr>
            <w:tcW w:w="1286" w:type="dxa"/>
            <w:tcBorders>
              <w:top w:val="single" w:sz="4" w:space="0" w:color="auto"/>
              <w:left w:val="single" w:sz="6" w:space="0" w:color="CCCCCC"/>
              <w:bottom w:val="single" w:sz="6" w:space="0" w:color="CCCCCC"/>
              <w:right w:val="single" w:sz="6" w:space="0" w:color="CCCCCC"/>
            </w:tcBorders>
            <w:tcMar>
              <w:top w:w="30" w:type="dxa"/>
              <w:left w:w="45" w:type="dxa"/>
              <w:bottom w:w="30" w:type="dxa"/>
              <w:right w:w="45" w:type="dxa"/>
            </w:tcMar>
            <w:vAlign w:val="center"/>
          </w:tcPr>
          <w:p w14:paraId="44040138"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Philippines</w:t>
            </w:r>
          </w:p>
        </w:tc>
        <w:tc>
          <w:tcPr>
            <w:tcW w:w="6472" w:type="dxa"/>
            <w:tcBorders>
              <w:top w:val="single" w:sz="4" w:space="0" w:color="auto"/>
              <w:left w:val="single" w:sz="6" w:space="0" w:color="CCCCCC"/>
              <w:bottom w:val="single" w:sz="6" w:space="0" w:color="CCCCCC"/>
              <w:right w:val="single" w:sz="4" w:space="0" w:color="auto"/>
            </w:tcBorders>
            <w:vAlign w:val="center"/>
          </w:tcPr>
          <w:p w14:paraId="68AF9B68" w14:textId="459DEC4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cstheme="minorHAnsi"/>
                <w:color w:val="000000"/>
                <w:sz w:val="20"/>
                <w:szCs w:val="20"/>
              </w:rPr>
              <w:t xml:space="preserve">Forest Peoples Programme / </w:t>
            </w:r>
            <w:proofErr w:type="spellStart"/>
            <w:r w:rsidRPr="00B45D86">
              <w:rPr>
                <w:rFonts w:cstheme="minorHAnsi"/>
                <w:color w:val="000000"/>
                <w:sz w:val="20"/>
                <w:szCs w:val="20"/>
              </w:rPr>
              <w:t>Centres</w:t>
            </w:r>
            <w:proofErr w:type="spellEnd"/>
            <w:r w:rsidRPr="00B45D86">
              <w:rPr>
                <w:rFonts w:cstheme="minorHAnsi"/>
                <w:color w:val="000000"/>
                <w:sz w:val="20"/>
                <w:szCs w:val="20"/>
              </w:rPr>
              <w:t xml:space="preserve"> of Distinction on </w:t>
            </w:r>
            <w:r w:rsidR="003E31B6">
              <w:rPr>
                <w:rFonts w:cstheme="minorHAnsi"/>
                <w:color w:val="000000"/>
                <w:sz w:val="20"/>
                <w:szCs w:val="20"/>
              </w:rPr>
              <w:t>ILK</w:t>
            </w:r>
          </w:p>
        </w:tc>
      </w:tr>
      <w:tr w:rsidR="003C3F35" w:rsidRPr="00B45D86" w14:paraId="3EE1D35B" w14:textId="77777777" w:rsidTr="00456F39">
        <w:trPr>
          <w:trHeight w:val="298"/>
        </w:trPr>
        <w:tc>
          <w:tcPr>
            <w:tcW w:w="2585" w:type="dxa"/>
            <w:tcBorders>
              <w:top w:val="single" w:sz="4" w:space="0" w:color="auto"/>
              <w:left w:val="single" w:sz="4" w:space="0" w:color="auto"/>
              <w:bottom w:val="single" w:sz="6" w:space="0" w:color="CCCCCC"/>
              <w:right w:val="single" w:sz="6" w:space="0" w:color="CCCCCC"/>
            </w:tcBorders>
            <w:tcMar>
              <w:top w:w="30" w:type="dxa"/>
              <w:left w:w="45" w:type="dxa"/>
              <w:bottom w:w="30" w:type="dxa"/>
              <w:right w:w="45" w:type="dxa"/>
            </w:tcMar>
            <w:vAlign w:val="center"/>
          </w:tcPr>
          <w:p w14:paraId="6A5DBC72"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Viviana Figueroa</w:t>
            </w:r>
          </w:p>
        </w:tc>
        <w:tc>
          <w:tcPr>
            <w:tcW w:w="1286" w:type="dxa"/>
            <w:tcBorders>
              <w:top w:val="single" w:sz="4" w:space="0" w:color="auto"/>
              <w:left w:val="single" w:sz="6" w:space="0" w:color="CCCCCC"/>
              <w:bottom w:val="single" w:sz="6" w:space="0" w:color="CCCCCC"/>
              <w:right w:val="single" w:sz="6" w:space="0" w:color="CCCCCC"/>
            </w:tcBorders>
            <w:tcMar>
              <w:top w:w="30" w:type="dxa"/>
              <w:left w:w="45" w:type="dxa"/>
              <w:bottom w:w="30" w:type="dxa"/>
              <w:right w:w="45" w:type="dxa"/>
            </w:tcMar>
            <w:vAlign w:val="center"/>
          </w:tcPr>
          <w:p w14:paraId="29134957" w14:textId="066DA97F"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Argentina</w:t>
            </w:r>
          </w:p>
        </w:tc>
        <w:tc>
          <w:tcPr>
            <w:tcW w:w="6472" w:type="dxa"/>
            <w:tcBorders>
              <w:top w:val="single" w:sz="4" w:space="0" w:color="auto"/>
              <w:left w:val="single" w:sz="6" w:space="0" w:color="CCCCCC"/>
              <w:bottom w:val="single" w:sz="6" w:space="0" w:color="CCCCCC"/>
              <w:right w:val="single" w:sz="4" w:space="0" w:color="auto"/>
            </w:tcBorders>
            <w:vAlign w:val="center"/>
          </w:tcPr>
          <w:p w14:paraId="63F165F8" w14:textId="021022E5"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cstheme="minorHAnsi"/>
                <w:sz w:val="20"/>
                <w:szCs w:val="20"/>
              </w:rPr>
              <w:t>Indigenous Women Network on Biodiversity</w:t>
            </w:r>
          </w:p>
        </w:tc>
      </w:tr>
      <w:tr w:rsidR="003C3F35" w:rsidRPr="00B45D86" w14:paraId="46DD9E80" w14:textId="77777777" w:rsidTr="00456F39">
        <w:trPr>
          <w:trHeight w:val="298"/>
        </w:trPr>
        <w:tc>
          <w:tcPr>
            <w:tcW w:w="2585" w:type="dxa"/>
            <w:tcBorders>
              <w:top w:val="single" w:sz="4" w:space="0" w:color="auto"/>
              <w:left w:val="single" w:sz="4" w:space="0" w:color="auto"/>
              <w:bottom w:val="single" w:sz="6" w:space="0" w:color="CCCCCC"/>
              <w:right w:val="single" w:sz="6" w:space="0" w:color="CCCCCC"/>
            </w:tcBorders>
            <w:tcMar>
              <w:top w:w="30" w:type="dxa"/>
              <w:left w:w="45" w:type="dxa"/>
              <w:bottom w:w="30" w:type="dxa"/>
              <w:right w:w="45" w:type="dxa"/>
            </w:tcMar>
            <w:vAlign w:val="center"/>
          </w:tcPr>
          <w:p w14:paraId="787611FD"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Guadalupe Yesenia Hernández Márquez</w:t>
            </w:r>
          </w:p>
        </w:tc>
        <w:tc>
          <w:tcPr>
            <w:tcW w:w="1286" w:type="dxa"/>
            <w:tcBorders>
              <w:top w:val="single" w:sz="4" w:space="0" w:color="auto"/>
              <w:left w:val="single" w:sz="6" w:space="0" w:color="CCCCCC"/>
              <w:bottom w:val="single" w:sz="6" w:space="0" w:color="CCCCCC"/>
              <w:right w:val="single" w:sz="6" w:space="0" w:color="CCCCCC"/>
            </w:tcBorders>
            <w:tcMar>
              <w:top w:w="30" w:type="dxa"/>
              <w:left w:w="45" w:type="dxa"/>
              <w:bottom w:w="30" w:type="dxa"/>
              <w:right w:w="45" w:type="dxa"/>
            </w:tcMar>
            <w:vAlign w:val="center"/>
          </w:tcPr>
          <w:p w14:paraId="649CFF22"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Mexico</w:t>
            </w:r>
          </w:p>
        </w:tc>
        <w:tc>
          <w:tcPr>
            <w:tcW w:w="6472" w:type="dxa"/>
            <w:tcBorders>
              <w:top w:val="single" w:sz="4" w:space="0" w:color="auto"/>
              <w:left w:val="single" w:sz="6" w:space="0" w:color="CCCCCC"/>
              <w:bottom w:val="single" w:sz="6" w:space="0" w:color="CCCCCC"/>
              <w:right w:val="single" w:sz="4" w:space="0" w:color="auto"/>
            </w:tcBorders>
            <w:vAlign w:val="center"/>
          </w:tcPr>
          <w:p w14:paraId="75F4AEAA" w14:textId="4BFE0611"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cstheme="minorHAnsi"/>
                <w:color w:val="000000"/>
                <w:sz w:val="20"/>
                <w:szCs w:val="20"/>
              </w:rPr>
              <w:t>ILK focal point for IPBES in Mexico</w:t>
            </w:r>
          </w:p>
        </w:tc>
      </w:tr>
      <w:tr w:rsidR="003C3F35" w:rsidRPr="00B45D86" w14:paraId="35118BF7" w14:textId="77777777" w:rsidTr="00456F39">
        <w:trPr>
          <w:trHeight w:val="298"/>
        </w:trPr>
        <w:tc>
          <w:tcPr>
            <w:tcW w:w="2585" w:type="dxa"/>
            <w:tcBorders>
              <w:top w:val="single" w:sz="4" w:space="0" w:color="auto"/>
              <w:left w:val="single" w:sz="4" w:space="0" w:color="auto"/>
              <w:bottom w:val="single" w:sz="6" w:space="0" w:color="CCCCCC"/>
              <w:right w:val="single" w:sz="6" w:space="0" w:color="CCCCCC"/>
            </w:tcBorders>
            <w:tcMar>
              <w:top w:w="30" w:type="dxa"/>
              <w:left w:w="45" w:type="dxa"/>
              <w:bottom w:w="30" w:type="dxa"/>
              <w:right w:w="45" w:type="dxa"/>
            </w:tcMar>
            <w:vAlign w:val="center"/>
          </w:tcPr>
          <w:p w14:paraId="3F168052"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Mariaelena Huambachano</w:t>
            </w:r>
          </w:p>
        </w:tc>
        <w:tc>
          <w:tcPr>
            <w:tcW w:w="1286" w:type="dxa"/>
            <w:tcBorders>
              <w:top w:val="single" w:sz="4" w:space="0" w:color="auto"/>
              <w:left w:val="single" w:sz="6" w:space="0" w:color="CCCCCC"/>
              <w:bottom w:val="single" w:sz="6" w:space="0" w:color="CCCCCC"/>
              <w:right w:val="single" w:sz="6" w:space="0" w:color="CCCCCC"/>
            </w:tcBorders>
            <w:tcMar>
              <w:top w:w="30" w:type="dxa"/>
              <w:left w:w="45" w:type="dxa"/>
              <w:bottom w:w="30" w:type="dxa"/>
              <w:right w:w="45" w:type="dxa"/>
            </w:tcMar>
            <w:vAlign w:val="center"/>
          </w:tcPr>
          <w:p w14:paraId="5D45B23D"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Peru</w:t>
            </w:r>
          </w:p>
        </w:tc>
        <w:tc>
          <w:tcPr>
            <w:tcW w:w="6472" w:type="dxa"/>
            <w:tcBorders>
              <w:top w:val="single" w:sz="4" w:space="0" w:color="auto"/>
              <w:left w:val="single" w:sz="6" w:space="0" w:color="CCCCCC"/>
              <w:bottom w:val="single" w:sz="6" w:space="0" w:color="CCCCCC"/>
              <w:right w:val="single" w:sz="4" w:space="0" w:color="auto"/>
            </w:tcBorders>
            <w:vAlign w:val="center"/>
          </w:tcPr>
          <w:p w14:paraId="55D3AFF1" w14:textId="5B04FECC" w:rsidR="003C3F35" w:rsidRPr="00B45D86" w:rsidRDefault="003C3F35" w:rsidP="003040BA">
            <w:pPr>
              <w:spacing w:after="0" w:line="276" w:lineRule="auto"/>
              <w:jc w:val="both"/>
              <w:rPr>
                <w:rFonts w:cstheme="minorHAnsi"/>
                <w:color w:val="000000"/>
                <w:sz w:val="20"/>
                <w:szCs w:val="20"/>
              </w:rPr>
            </w:pPr>
            <w:r w:rsidRPr="00B45D86">
              <w:rPr>
                <w:rFonts w:cstheme="minorHAnsi"/>
                <w:color w:val="000000"/>
                <w:sz w:val="20"/>
                <w:szCs w:val="20"/>
              </w:rPr>
              <w:t>California State University, USA</w:t>
            </w:r>
          </w:p>
        </w:tc>
      </w:tr>
      <w:tr w:rsidR="003C3F35" w:rsidRPr="00B45D86" w14:paraId="6C0BF0D4" w14:textId="77777777" w:rsidTr="00456F39">
        <w:trPr>
          <w:trHeight w:val="298"/>
        </w:trPr>
        <w:tc>
          <w:tcPr>
            <w:tcW w:w="2585" w:type="dxa"/>
            <w:tcBorders>
              <w:top w:val="single" w:sz="4" w:space="0" w:color="auto"/>
              <w:left w:val="single" w:sz="4" w:space="0" w:color="auto"/>
              <w:bottom w:val="single" w:sz="6" w:space="0" w:color="CCCCCC"/>
              <w:right w:val="single" w:sz="6" w:space="0" w:color="CCCCCC"/>
            </w:tcBorders>
            <w:tcMar>
              <w:top w:w="30" w:type="dxa"/>
              <w:left w:w="45" w:type="dxa"/>
              <w:bottom w:w="30" w:type="dxa"/>
              <w:right w:w="45" w:type="dxa"/>
            </w:tcMar>
            <w:vAlign w:val="center"/>
          </w:tcPr>
          <w:p w14:paraId="7D334D48"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Hindou Ibrahim</w:t>
            </w:r>
          </w:p>
        </w:tc>
        <w:tc>
          <w:tcPr>
            <w:tcW w:w="1286" w:type="dxa"/>
            <w:tcBorders>
              <w:top w:val="single" w:sz="4" w:space="0" w:color="auto"/>
              <w:left w:val="single" w:sz="6" w:space="0" w:color="CCCCCC"/>
              <w:bottom w:val="single" w:sz="6" w:space="0" w:color="CCCCCC"/>
              <w:right w:val="single" w:sz="6" w:space="0" w:color="CCCCCC"/>
            </w:tcBorders>
            <w:tcMar>
              <w:top w:w="30" w:type="dxa"/>
              <w:left w:w="45" w:type="dxa"/>
              <w:bottom w:w="30" w:type="dxa"/>
              <w:right w:w="45" w:type="dxa"/>
            </w:tcMar>
            <w:vAlign w:val="center"/>
          </w:tcPr>
          <w:p w14:paraId="3428B918"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Chad</w:t>
            </w:r>
          </w:p>
        </w:tc>
        <w:tc>
          <w:tcPr>
            <w:tcW w:w="6472" w:type="dxa"/>
            <w:tcBorders>
              <w:top w:val="single" w:sz="4" w:space="0" w:color="auto"/>
              <w:left w:val="single" w:sz="6" w:space="0" w:color="CCCCCC"/>
              <w:bottom w:val="single" w:sz="6" w:space="0" w:color="CCCCCC"/>
              <w:right w:val="single" w:sz="4" w:space="0" w:color="auto"/>
            </w:tcBorders>
            <w:vAlign w:val="center"/>
          </w:tcPr>
          <w:p w14:paraId="1951A3F7"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cstheme="minorHAnsi"/>
                <w:sz w:val="20"/>
                <w:szCs w:val="20"/>
              </w:rPr>
              <w:t>Association of Peul Women and Autochthonous Peoples of Chad (AFPAT)</w:t>
            </w:r>
          </w:p>
        </w:tc>
      </w:tr>
      <w:tr w:rsidR="003C3F35" w:rsidRPr="00B45D86" w14:paraId="524CF6C6" w14:textId="77777777" w:rsidTr="00456F39">
        <w:trPr>
          <w:trHeight w:val="298"/>
        </w:trPr>
        <w:tc>
          <w:tcPr>
            <w:tcW w:w="2585" w:type="dxa"/>
            <w:tcBorders>
              <w:top w:val="single" w:sz="4" w:space="0" w:color="auto"/>
              <w:left w:val="single" w:sz="4" w:space="0" w:color="auto"/>
              <w:bottom w:val="single" w:sz="6" w:space="0" w:color="CCCCCC"/>
              <w:right w:val="single" w:sz="6" w:space="0" w:color="CCCCCC"/>
            </w:tcBorders>
            <w:tcMar>
              <w:top w:w="30" w:type="dxa"/>
              <w:left w:w="45" w:type="dxa"/>
              <w:bottom w:w="30" w:type="dxa"/>
              <w:right w:w="45" w:type="dxa"/>
            </w:tcMar>
            <w:vAlign w:val="center"/>
          </w:tcPr>
          <w:p w14:paraId="2122D467"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Esther Katz</w:t>
            </w:r>
          </w:p>
        </w:tc>
        <w:tc>
          <w:tcPr>
            <w:tcW w:w="1286" w:type="dxa"/>
            <w:tcBorders>
              <w:top w:val="single" w:sz="4" w:space="0" w:color="auto"/>
              <w:left w:val="single" w:sz="6" w:space="0" w:color="CCCCCC"/>
              <w:bottom w:val="single" w:sz="6" w:space="0" w:color="CCCCCC"/>
              <w:right w:val="single" w:sz="6" w:space="0" w:color="CCCCCC"/>
            </w:tcBorders>
            <w:tcMar>
              <w:top w:w="30" w:type="dxa"/>
              <w:left w:w="45" w:type="dxa"/>
              <w:bottom w:w="30" w:type="dxa"/>
              <w:right w:w="45" w:type="dxa"/>
            </w:tcMar>
            <w:vAlign w:val="center"/>
          </w:tcPr>
          <w:p w14:paraId="503B2FBC"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France</w:t>
            </w:r>
          </w:p>
        </w:tc>
        <w:tc>
          <w:tcPr>
            <w:tcW w:w="6472" w:type="dxa"/>
            <w:tcBorders>
              <w:top w:val="single" w:sz="4" w:space="0" w:color="auto"/>
              <w:left w:val="single" w:sz="6" w:space="0" w:color="CCCCCC"/>
              <w:bottom w:val="single" w:sz="6" w:space="0" w:color="CCCCCC"/>
              <w:right w:val="single" w:sz="4" w:space="0" w:color="auto"/>
            </w:tcBorders>
            <w:vAlign w:val="center"/>
          </w:tcPr>
          <w:p w14:paraId="09A3219B"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Institute of Research for Development (IRD)</w:t>
            </w:r>
          </w:p>
        </w:tc>
      </w:tr>
      <w:tr w:rsidR="003C3F35" w:rsidRPr="00B45D86" w14:paraId="7DC056B4" w14:textId="77777777" w:rsidTr="00456F39">
        <w:trPr>
          <w:trHeight w:val="298"/>
        </w:trPr>
        <w:tc>
          <w:tcPr>
            <w:tcW w:w="2585" w:type="dxa"/>
            <w:tcBorders>
              <w:top w:val="single" w:sz="4" w:space="0" w:color="auto"/>
              <w:left w:val="single" w:sz="4" w:space="0" w:color="auto"/>
              <w:bottom w:val="single" w:sz="6" w:space="0" w:color="CCCCCC"/>
              <w:right w:val="single" w:sz="6" w:space="0" w:color="CCCCCC"/>
            </w:tcBorders>
            <w:tcMar>
              <w:top w:w="30" w:type="dxa"/>
              <w:left w:w="45" w:type="dxa"/>
              <w:bottom w:w="30" w:type="dxa"/>
              <w:right w:w="45" w:type="dxa"/>
            </w:tcMar>
            <w:vAlign w:val="center"/>
            <w:hideMark/>
          </w:tcPr>
          <w:p w14:paraId="6DA3DDFF"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 xml:space="preserve">Aymara </w:t>
            </w:r>
            <w:proofErr w:type="spellStart"/>
            <w:r w:rsidRPr="00B45D86">
              <w:rPr>
                <w:rFonts w:eastAsia="Times New Roman" w:cstheme="minorHAnsi"/>
                <w:color w:val="000000"/>
                <w:sz w:val="20"/>
                <w:szCs w:val="20"/>
                <w:lang w:eastAsia="en-GB"/>
              </w:rPr>
              <w:t>LLanque</w:t>
            </w:r>
            <w:proofErr w:type="spellEnd"/>
          </w:p>
        </w:tc>
        <w:tc>
          <w:tcPr>
            <w:tcW w:w="1286" w:type="dxa"/>
            <w:tcBorders>
              <w:top w:val="single" w:sz="4" w:space="0" w:color="auto"/>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887832"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Bolivia</w:t>
            </w:r>
          </w:p>
        </w:tc>
        <w:tc>
          <w:tcPr>
            <w:tcW w:w="6472" w:type="dxa"/>
            <w:tcBorders>
              <w:top w:val="single" w:sz="4" w:space="0" w:color="auto"/>
              <w:left w:val="single" w:sz="6" w:space="0" w:color="CCCCCC"/>
              <w:bottom w:val="single" w:sz="6" w:space="0" w:color="CCCCCC"/>
              <w:right w:val="single" w:sz="4" w:space="0" w:color="auto"/>
            </w:tcBorders>
            <w:vAlign w:val="center"/>
          </w:tcPr>
          <w:p w14:paraId="0877FA0C"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University of San Simón</w:t>
            </w:r>
          </w:p>
        </w:tc>
      </w:tr>
      <w:tr w:rsidR="003C3F35" w:rsidRPr="00B45D86" w14:paraId="7E215148"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tcPr>
          <w:p w14:paraId="56CB2802"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cstheme="minorHAnsi"/>
                <w:color w:val="000000"/>
                <w:sz w:val="20"/>
                <w:szCs w:val="20"/>
              </w:rPr>
              <w:t>Victoria Reyes-García</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ACAAEDD"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Spain</w:t>
            </w:r>
          </w:p>
        </w:tc>
        <w:tc>
          <w:tcPr>
            <w:tcW w:w="6472" w:type="dxa"/>
            <w:tcBorders>
              <w:top w:val="single" w:sz="6" w:space="0" w:color="CCCCCC"/>
              <w:left w:val="single" w:sz="6" w:space="0" w:color="CCCCCC"/>
              <w:bottom w:val="single" w:sz="6" w:space="0" w:color="CCCCCC"/>
              <w:right w:val="single" w:sz="4" w:space="0" w:color="auto"/>
            </w:tcBorders>
            <w:vAlign w:val="center"/>
          </w:tcPr>
          <w:p w14:paraId="5CA341D4"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Autonomous University of Barcelona</w:t>
            </w:r>
          </w:p>
        </w:tc>
      </w:tr>
      <w:tr w:rsidR="003C3F35" w:rsidRPr="00B45D86" w14:paraId="511BE506"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tcPr>
          <w:p w14:paraId="5F382D3E"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cstheme="minorHAnsi"/>
                <w:sz w:val="20"/>
                <w:szCs w:val="20"/>
              </w:rPr>
              <w:t>Jannie Staffansson</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92C878E"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Sweden</w:t>
            </w:r>
          </w:p>
        </w:tc>
        <w:tc>
          <w:tcPr>
            <w:tcW w:w="6472" w:type="dxa"/>
            <w:tcBorders>
              <w:top w:val="single" w:sz="6" w:space="0" w:color="CCCCCC"/>
              <w:left w:val="single" w:sz="6" w:space="0" w:color="CCCCCC"/>
              <w:bottom w:val="single" w:sz="6" w:space="0" w:color="CCCCCC"/>
              <w:right w:val="single" w:sz="4" w:space="0" w:color="auto"/>
            </w:tcBorders>
            <w:vAlign w:val="center"/>
          </w:tcPr>
          <w:p w14:paraId="0C5918DF"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cstheme="minorHAnsi"/>
                <w:sz w:val="20"/>
                <w:szCs w:val="20"/>
              </w:rPr>
              <w:t>Saami Council</w:t>
            </w:r>
          </w:p>
        </w:tc>
      </w:tr>
      <w:tr w:rsidR="003C3F35" w:rsidRPr="00B45D86" w14:paraId="575DEB55"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tcPr>
          <w:p w14:paraId="362DF1FE"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color w:val="000000"/>
                <w:sz w:val="20"/>
                <w:szCs w:val="20"/>
                <w:lang w:eastAsia="en-GB"/>
              </w:rPr>
              <w:t>Rodion Sulyandziga</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BA97CCF"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Russia</w:t>
            </w:r>
          </w:p>
        </w:tc>
        <w:tc>
          <w:tcPr>
            <w:tcW w:w="6472" w:type="dxa"/>
            <w:tcBorders>
              <w:top w:val="single" w:sz="6" w:space="0" w:color="CCCCCC"/>
              <w:left w:val="single" w:sz="6" w:space="0" w:color="CCCCCC"/>
              <w:bottom w:val="single" w:sz="6" w:space="0" w:color="CCCCCC"/>
              <w:right w:val="single" w:sz="4" w:space="0" w:color="auto"/>
            </w:tcBorders>
            <w:vAlign w:val="center"/>
          </w:tcPr>
          <w:p w14:paraId="5025DB61"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Centre for the Support of Indigenous Peoples of the North</w:t>
            </w:r>
          </w:p>
        </w:tc>
      </w:tr>
      <w:tr w:rsidR="003C3F35" w:rsidRPr="00B45D86" w14:paraId="186145D2" w14:textId="77777777" w:rsidTr="00456F39">
        <w:trPr>
          <w:trHeight w:val="298"/>
        </w:trPr>
        <w:tc>
          <w:tcPr>
            <w:tcW w:w="2585" w:type="dxa"/>
            <w:tcBorders>
              <w:top w:val="single" w:sz="6" w:space="0" w:color="CCCCCC"/>
              <w:left w:val="single" w:sz="4" w:space="0" w:color="auto"/>
              <w:bottom w:val="single" w:sz="6" w:space="0" w:color="auto"/>
              <w:right w:val="single" w:sz="6" w:space="0" w:color="CCCCCC"/>
            </w:tcBorders>
            <w:tcMar>
              <w:top w:w="30" w:type="dxa"/>
              <w:left w:w="45" w:type="dxa"/>
              <w:bottom w:w="30" w:type="dxa"/>
              <w:right w:w="45" w:type="dxa"/>
            </w:tcMar>
            <w:vAlign w:val="center"/>
            <w:hideMark/>
          </w:tcPr>
          <w:p w14:paraId="491A0694"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Prasert Trakansuphakon</w:t>
            </w:r>
          </w:p>
        </w:tc>
        <w:tc>
          <w:tcPr>
            <w:tcW w:w="1286" w:type="dxa"/>
            <w:tcBorders>
              <w:top w:val="single" w:sz="6" w:space="0" w:color="CCCCCC"/>
              <w:left w:val="single" w:sz="6" w:space="0" w:color="CCCCCC"/>
              <w:bottom w:val="single" w:sz="6" w:space="0" w:color="auto"/>
              <w:right w:val="single" w:sz="6" w:space="0" w:color="CCCCCC"/>
            </w:tcBorders>
            <w:tcMar>
              <w:top w:w="30" w:type="dxa"/>
              <w:left w:w="45" w:type="dxa"/>
              <w:bottom w:w="30" w:type="dxa"/>
              <w:right w:w="45" w:type="dxa"/>
            </w:tcMar>
            <w:vAlign w:val="center"/>
            <w:hideMark/>
          </w:tcPr>
          <w:p w14:paraId="067B286C"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Thailand</w:t>
            </w:r>
          </w:p>
        </w:tc>
        <w:tc>
          <w:tcPr>
            <w:tcW w:w="6472" w:type="dxa"/>
            <w:tcBorders>
              <w:top w:val="single" w:sz="6" w:space="0" w:color="CCCCCC"/>
              <w:left w:val="single" w:sz="6" w:space="0" w:color="CCCCCC"/>
              <w:bottom w:val="single" w:sz="6" w:space="0" w:color="auto"/>
              <w:right w:val="single" w:sz="4" w:space="0" w:color="auto"/>
            </w:tcBorders>
            <w:vAlign w:val="center"/>
          </w:tcPr>
          <w:p w14:paraId="3DCA63BE"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Inter Mountain Peoples Education and Culture in Thailand (IMPECT) Association</w:t>
            </w:r>
          </w:p>
        </w:tc>
      </w:tr>
      <w:tr w:rsidR="003C3F35" w:rsidRPr="00B45D86" w14:paraId="77C85E4B" w14:textId="77777777" w:rsidTr="004D76B9">
        <w:trPr>
          <w:trHeight w:val="298"/>
        </w:trPr>
        <w:tc>
          <w:tcPr>
            <w:tcW w:w="10343" w:type="dxa"/>
            <w:gridSpan w:val="3"/>
            <w:tcBorders>
              <w:top w:val="single" w:sz="6" w:space="0" w:color="auto"/>
              <w:left w:val="single" w:sz="6" w:space="0" w:color="auto"/>
              <w:bottom w:val="single" w:sz="6" w:space="0" w:color="auto"/>
              <w:right w:val="single" w:sz="6" w:space="0" w:color="auto"/>
            </w:tcBorders>
            <w:shd w:val="clear" w:color="auto" w:fill="E2EFD9" w:themeFill="accent6" w:themeFillTint="33"/>
            <w:tcMar>
              <w:top w:w="30" w:type="dxa"/>
              <w:left w:w="45" w:type="dxa"/>
              <w:bottom w:w="30" w:type="dxa"/>
              <w:right w:w="45" w:type="dxa"/>
            </w:tcMar>
            <w:vAlign w:val="center"/>
            <w:hideMark/>
          </w:tcPr>
          <w:p w14:paraId="66C03BF0" w14:textId="77777777" w:rsidR="003C3F35" w:rsidRPr="00B45D86" w:rsidRDefault="003C3F35" w:rsidP="003040BA">
            <w:pPr>
              <w:spacing w:after="0" w:line="276" w:lineRule="auto"/>
              <w:jc w:val="both"/>
              <w:rPr>
                <w:rFonts w:cstheme="minorHAnsi"/>
                <w:color w:val="000000"/>
                <w:sz w:val="20"/>
                <w:szCs w:val="20"/>
              </w:rPr>
            </w:pPr>
            <w:r w:rsidRPr="00B45D86">
              <w:rPr>
                <w:rFonts w:eastAsia="Times New Roman" w:cstheme="minorHAnsi"/>
                <w:b/>
                <w:lang w:eastAsia="en-GB"/>
              </w:rPr>
              <w:t>IPBES Values Assessment</w:t>
            </w:r>
          </w:p>
        </w:tc>
      </w:tr>
      <w:tr w:rsidR="003C3F35" w:rsidRPr="00B45D86" w14:paraId="7B541A44" w14:textId="77777777" w:rsidTr="00456F39">
        <w:trPr>
          <w:trHeight w:val="298"/>
        </w:trPr>
        <w:tc>
          <w:tcPr>
            <w:tcW w:w="2585" w:type="dxa"/>
            <w:tcBorders>
              <w:top w:val="single" w:sz="6" w:space="0" w:color="auto"/>
              <w:left w:val="single" w:sz="4" w:space="0" w:color="auto"/>
              <w:bottom w:val="single" w:sz="6" w:space="0" w:color="CCCCCC"/>
              <w:right w:val="single" w:sz="6" w:space="0" w:color="CCCCCC"/>
            </w:tcBorders>
            <w:tcMar>
              <w:top w:w="30" w:type="dxa"/>
              <w:left w:w="45" w:type="dxa"/>
              <w:bottom w:w="30" w:type="dxa"/>
              <w:right w:w="45" w:type="dxa"/>
            </w:tcMar>
            <w:vAlign w:val="center"/>
            <w:hideMark/>
          </w:tcPr>
          <w:p w14:paraId="5CD669F7" w14:textId="77777777" w:rsidR="003C3F35" w:rsidRPr="00B45D86" w:rsidRDefault="003C3F35" w:rsidP="003040BA">
            <w:pPr>
              <w:spacing w:after="0" w:line="276" w:lineRule="auto"/>
              <w:jc w:val="both"/>
              <w:rPr>
                <w:rFonts w:eastAsia="Times New Roman" w:cstheme="minorHAnsi"/>
                <w:color w:val="000000"/>
                <w:lang w:val="fr-FR" w:eastAsia="en-GB"/>
              </w:rPr>
            </w:pPr>
            <w:r w:rsidRPr="00B45D86">
              <w:rPr>
                <w:rFonts w:eastAsia="Times New Roman" w:cstheme="minorHAnsi"/>
                <w:sz w:val="20"/>
                <w:szCs w:val="20"/>
                <w:lang w:val="fr-FR" w:eastAsia="en-GB"/>
              </w:rPr>
              <w:t>Brigitte Luis Guillermo Baptiste Ballera</w:t>
            </w:r>
          </w:p>
        </w:tc>
        <w:tc>
          <w:tcPr>
            <w:tcW w:w="1286" w:type="dxa"/>
            <w:tcBorders>
              <w:top w:val="single" w:sz="6" w:space="0" w:color="auto"/>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AC1959"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Colombia</w:t>
            </w:r>
          </w:p>
        </w:tc>
        <w:tc>
          <w:tcPr>
            <w:tcW w:w="6472" w:type="dxa"/>
            <w:tcBorders>
              <w:top w:val="single" w:sz="6" w:space="0" w:color="auto"/>
              <w:left w:val="single" w:sz="6" w:space="0" w:color="CCCCCC"/>
              <w:bottom w:val="single" w:sz="6" w:space="0" w:color="CCCCCC"/>
              <w:right w:val="single" w:sz="4" w:space="0" w:color="auto"/>
            </w:tcBorders>
            <w:vAlign w:val="center"/>
          </w:tcPr>
          <w:p w14:paraId="6D554565" w14:textId="0164BEC8"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 xml:space="preserve">Co-chair of the </w:t>
            </w:r>
            <w:r w:rsidR="00466AEC">
              <w:rPr>
                <w:rFonts w:eastAsia="Times New Roman" w:cstheme="minorHAnsi"/>
                <w:sz w:val="20"/>
                <w:szCs w:val="20"/>
                <w:lang w:eastAsia="en-GB"/>
              </w:rPr>
              <w:t>Values Assessment</w:t>
            </w:r>
          </w:p>
        </w:tc>
      </w:tr>
      <w:tr w:rsidR="003C3F35" w:rsidRPr="00B45D86" w14:paraId="2EC6D18E"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hideMark/>
          </w:tcPr>
          <w:p w14:paraId="6480962A" w14:textId="77777777" w:rsidR="003C3F35" w:rsidRPr="00B45D86" w:rsidRDefault="003C3F35" w:rsidP="003040BA">
            <w:pPr>
              <w:spacing w:after="0" w:line="276" w:lineRule="auto"/>
              <w:jc w:val="both"/>
              <w:rPr>
                <w:rFonts w:eastAsia="Times New Roman" w:cstheme="minorHAnsi"/>
                <w:sz w:val="20"/>
                <w:szCs w:val="20"/>
                <w:lang w:val="fr-FR" w:eastAsia="en-GB"/>
              </w:rPr>
            </w:pPr>
            <w:r w:rsidRPr="00B45D86">
              <w:rPr>
                <w:rFonts w:eastAsia="Times New Roman" w:cstheme="minorHAnsi"/>
                <w:sz w:val="20"/>
                <w:szCs w:val="20"/>
                <w:lang w:eastAsia="en-GB"/>
              </w:rPr>
              <w:t>Patricia Balvanera</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0DC604"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Mexico</w:t>
            </w:r>
          </w:p>
        </w:tc>
        <w:tc>
          <w:tcPr>
            <w:tcW w:w="6472" w:type="dxa"/>
            <w:tcBorders>
              <w:top w:val="single" w:sz="6" w:space="0" w:color="CCCCCC"/>
              <w:left w:val="single" w:sz="6" w:space="0" w:color="CCCCCC"/>
              <w:bottom w:val="single" w:sz="6" w:space="0" w:color="CCCCCC"/>
              <w:right w:val="single" w:sz="4" w:space="0" w:color="auto"/>
            </w:tcBorders>
            <w:vAlign w:val="center"/>
          </w:tcPr>
          <w:p w14:paraId="0F724B7E" w14:textId="0390DDB1" w:rsidR="003C3F35" w:rsidRPr="00B45D86" w:rsidRDefault="003C3F35" w:rsidP="003040BA">
            <w:pPr>
              <w:spacing w:after="0" w:line="276" w:lineRule="auto"/>
              <w:jc w:val="both"/>
              <w:rPr>
                <w:rFonts w:cstheme="minorHAnsi"/>
                <w:color w:val="000000"/>
                <w:sz w:val="20"/>
                <w:szCs w:val="20"/>
              </w:rPr>
            </w:pPr>
            <w:r w:rsidRPr="00B45D86">
              <w:rPr>
                <w:rFonts w:eastAsia="Times New Roman" w:cstheme="minorHAnsi"/>
                <w:sz w:val="20"/>
                <w:szCs w:val="20"/>
                <w:lang w:eastAsia="en-GB"/>
              </w:rPr>
              <w:t xml:space="preserve">Co-chair of the </w:t>
            </w:r>
            <w:r w:rsidR="00466AEC">
              <w:rPr>
                <w:rFonts w:eastAsia="Times New Roman" w:cstheme="minorHAnsi"/>
                <w:sz w:val="20"/>
                <w:szCs w:val="20"/>
                <w:lang w:eastAsia="en-GB"/>
              </w:rPr>
              <w:t>Values Assessment</w:t>
            </w:r>
          </w:p>
        </w:tc>
      </w:tr>
      <w:tr w:rsidR="003C3F35" w:rsidRPr="00B45D86" w14:paraId="096F0DAB"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hideMark/>
          </w:tcPr>
          <w:p w14:paraId="1C61F194" w14:textId="77777777" w:rsidR="003C3F35" w:rsidRPr="00B45D86" w:rsidRDefault="003C3F35" w:rsidP="003040BA">
            <w:pPr>
              <w:spacing w:after="0" w:line="276" w:lineRule="auto"/>
              <w:jc w:val="both"/>
              <w:rPr>
                <w:rFonts w:eastAsia="Times New Roman" w:cstheme="minorHAnsi"/>
                <w:sz w:val="20"/>
                <w:szCs w:val="20"/>
                <w:lang w:val="fr-FR" w:eastAsia="en-GB"/>
              </w:rPr>
            </w:pPr>
            <w:r w:rsidRPr="00B45D86">
              <w:rPr>
                <w:rFonts w:eastAsia="Times New Roman" w:cstheme="minorHAnsi"/>
                <w:sz w:val="20"/>
                <w:szCs w:val="20"/>
                <w:lang w:eastAsia="en-GB"/>
              </w:rPr>
              <w:t>Unai Pascual</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7D8F0F"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Spain</w:t>
            </w:r>
          </w:p>
        </w:tc>
        <w:tc>
          <w:tcPr>
            <w:tcW w:w="6472" w:type="dxa"/>
            <w:tcBorders>
              <w:top w:val="single" w:sz="6" w:space="0" w:color="CCCCCC"/>
              <w:left w:val="single" w:sz="6" w:space="0" w:color="CCCCCC"/>
              <w:bottom w:val="single" w:sz="6" w:space="0" w:color="CCCCCC"/>
              <w:right w:val="single" w:sz="4" w:space="0" w:color="auto"/>
            </w:tcBorders>
            <w:vAlign w:val="center"/>
          </w:tcPr>
          <w:p w14:paraId="0FE6198E" w14:textId="0EB176A5"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 xml:space="preserve">Co-chair of the </w:t>
            </w:r>
            <w:r w:rsidR="00466AEC">
              <w:rPr>
                <w:rFonts w:eastAsia="Times New Roman" w:cstheme="minorHAnsi"/>
                <w:sz w:val="20"/>
                <w:szCs w:val="20"/>
                <w:lang w:eastAsia="en-GB"/>
              </w:rPr>
              <w:t>Values Assessment</w:t>
            </w:r>
          </w:p>
        </w:tc>
      </w:tr>
      <w:tr w:rsidR="003C3F35" w:rsidRPr="00B45D86" w14:paraId="395BEFF4"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hideMark/>
          </w:tcPr>
          <w:p w14:paraId="046C0BA0" w14:textId="77777777" w:rsidR="003C3F35" w:rsidRPr="00B45D86" w:rsidRDefault="003C3F35" w:rsidP="003040BA">
            <w:pPr>
              <w:spacing w:after="0" w:line="276" w:lineRule="auto"/>
              <w:jc w:val="both"/>
              <w:rPr>
                <w:rFonts w:eastAsia="Times New Roman" w:cstheme="minorHAnsi"/>
                <w:sz w:val="20"/>
                <w:szCs w:val="20"/>
                <w:lang w:val="fr-FR" w:eastAsia="en-GB"/>
              </w:rPr>
            </w:pPr>
            <w:r w:rsidRPr="00B45D86">
              <w:rPr>
                <w:rFonts w:eastAsia="Times New Roman" w:cstheme="minorHAnsi"/>
                <w:sz w:val="20"/>
                <w:szCs w:val="20"/>
                <w:lang w:eastAsia="en-GB"/>
              </w:rPr>
              <w:t xml:space="preserve">Simone </w:t>
            </w:r>
            <w:proofErr w:type="spellStart"/>
            <w:r w:rsidRPr="00B45D86">
              <w:rPr>
                <w:rFonts w:eastAsia="Times New Roman" w:cstheme="minorHAnsi"/>
                <w:sz w:val="20"/>
                <w:szCs w:val="20"/>
                <w:lang w:eastAsia="en-GB"/>
              </w:rPr>
              <w:t>Ferrera</w:t>
            </w:r>
            <w:proofErr w:type="spellEnd"/>
            <w:r w:rsidRPr="00B45D86">
              <w:rPr>
                <w:rFonts w:eastAsia="Times New Roman" w:cstheme="minorHAnsi"/>
                <w:sz w:val="20"/>
                <w:szCs w:val="20"/>
                <w:lang w:eastAsia="en-GB"/>
              </w:rPr>
              <w:t xml:space="preserve"> Athayde</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06BCEF"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Brazil</w:t>
            </w:r>
          </w:p>
        </w:tc>
        <w:tc>
          <w:tcPr>
            <w:tcW w:w="6472" w:type="dxa"/>
            <w:tcBorders>
              <w:top w:val="single" w:sz="6" w:space="0" w:color="CCCCCC"/>
              <w:left w:val="single" w:sz="6" w:space="0" w:color="CCCCCC"/>
              <w:bottom w:val="single" w:sz="6" w:space="0" w:color="CCCCCC"/>
              <w:right w:val="single" w:sz="4" w:space="0" w:color="auto"/>
            </w:tcBorders>
            <w:vAlign w:val="center"/>
          </w:tcPr>
          <w:p w14:paraId="5D8B056C" w14:textId="1CF83DD0"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 xml:space="preserve">Ch 2 of the </w:t>
            </w:r>
            <w:r w:rsidR="00466AEC">
              <w:rPr>
                <w:rFonts w:eastAsia="Times New Roman" w:cstheme="minorHAnsi"/>
                <w:sz w:val="20"/>
                <w:szCs w:val="20"/>
                <w:lang w:eastAsia="en-GB"/>
              </w:rPr>
              <w:t>Values Assessment</w:t>
            </w:r>
          </w:p>
        </w:tc>
      </w:tr>
      <w:tr w:rsidR="003C3F35" w:rsidRPr="00B45D86" w14:paraId="0C64A4F6"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hideMark/>
          </w:tcPr>
          <w:p w14:paraId="171136D0" w14:textId="77777777" w:rsidR="003C3F35" w:rsidRPr="00B45D86" w:rsidRDefault="003C3F35" w:rsidP="003040BA">
            <w:pPr>
              <w:spacing w:after="0" w:line="276" w:lineRule="auto"/>
              <w:jc w:val="both"/>
              <w:rPr>
                <w:rFonts w:eastAsia="Times New Roman" w:cstheme="minorHAnsi"/>
                <w:color w:val="000000"/>
                <w:sz w:val="20"/>
                <w:szCs w:val="20"/>
                <w:lang w:val="fr-FR" w:eastAsia="en-GB"/>
              </w:rPr>
            </w:pPr>
            <w:r w:rsidRPr="00B45D86">
              <w:rPr>
                <w:rFonts w:eastAsia="Times New Roman" w:cstheme="minorHAnsi"/>
                <w:sz w:val="20"/>
                <w:szCs w:val="20"/>
                <w:lang w:eastAsia="en-GB"/>
              </w:rPr>
              <w:t>Aibek Samakov</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7094DE"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Kyrgyzstan</w:t>
            </w:r>
          </w:p>
        </w:tc>
        <w:tc>
          <w:tcPr>
            <w:tcW w:w="6472" w:type="dxa"/>
            <w:tcBorders>
              <w:top w:val="single" w:sz="6" w:space="0" w:color="CCCCCC"/>
              <w:left w:val="single" w:sz="6" w:space="0" w:color="CCCCCC"/>
              <w:bottom w:val="single" w:sz="6" w:space="0" w:color="CCCCCC"/>
              <w:right w:val="single" w:sz="4" w:space="0" w:color="auto"/>
            </w:tcBorders>
            <w:vAlign w:val="center"/>
          </w:tcPr>
          <w:p w14:paraId="1C0BD12E" w14:textId="0719F601"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 xml:space="preserve">Ch 2 of the </w:t>
            </w:r>
            <w:r w:rsidR="00466AEC">
              <w:rPr>
                <w:rFonts w:eastAsia="Times New Roman" w:cstheme="minorHAnsi"/>
                <w:sz w:val="20"/>
                <w:szCs w:val="20"/>
                <w:lang w:eastAsia="en-GB"/>
              </w:rPr>
              <w:t>Values Assessment</w:t>
            </w:r>
          </w:p>
        </w:tc>
      </w:tr>
      <w:tr w:rsidR="003C3F35" w:rsidRPr="00B45D86" w14:paraId="68600F56"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tcPr>
          <w:p w14:paraId="0C191D47" w14:textId="77777777" w:rsidR="003C3F35" w:rsidRPr="00B45D86" w:rsidRDefault="003C3F35" w:rsidP="003040BA">
            <w:pPr>
              <w:spacing w:after="0" w:line="276" w:lineRule="auto"/>
              <w:jc w:val="both"/>
              <w:rPr>
                <w:rFonts w:eastAsia="Times New Roman" w:cstheme="minorHAnsi"/>
                <w:color w:val="000000"/>
                <w:sz w:val="20"/>
                <w:szCs w:val="20"/>
                <w:lang w:val="fr-FR" w:eastAsia="en-GB"/>
              </w:rPr>
            </w:pPr>
            <w:r w:rsidRPr="00B45D86">
              <w:rPr>
                <w:rFonts w:eastAsia="Times New Roman" w:cstheme="minorHAnsi"/>
                <w:sz w:val="20"/>
                <w:szCs w:val="20"/>
                <w:lang w:eastAsia="en-GB"/>
              </w:rPr>
              <w:t>Gabriel Ricardo Nemogá</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A84F134"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Colombia</w:t>
            </w:r>
          </w:p>
        </w:tc>
        <w:tc>
          <w:tcPr>
            <w:tcW w:w="6472" w:type="dxa"/>
            <w:tcBorders>
              <w:top w:val="single" w:sz="6" w:space="0" w:color="CCCCCC"/>
              <w:left w:val="single" w:sz="6" w:space="0" w:color="CCCCCC"/>
              <w:bottom w:val="single" w:sz="6" w:space="0" w:color="CCCCCC"/>
              <w:right w:val="single" w:sz="4" w:space="0" w:color="auto"/>
            </w:tcBorders>
            <w:vAlign w:val="center"/>
          </w:tcPr>
          <w:p w14:paraId="19262B83" w14:textId="1D1F9B06" w:rsidR="003C3F35" w:rsidRPr="00B45D86" w:rsidRDefault="003C3F35" w:rsidP="003040BA">
            <w:pPr>
              <w:spacing w:after="0" w:line="276" w:lineRule="auto"/>
              <w:jc w:val="both"/>
              <w:rPr>
                <w:color w:val="333333"/>
                <w14:textFill>
                  <w14:solidFill>
                    <w14:srgbClr w14:val="333333">
                      <w14:lumMod w14:val="50000"/>
                    </w14:srgbClr>
                  </w14:solidFill>
                </w14:textFill>
              </w:rPr>
            </w:pPr>
            <w:bookmarkStart w:id="100" w:name="_Toc3380831"/>
            <w:bookmarkStart w:id="101" w:name="_Toc3381196"/>
            <w:bookmarkStart w:id="102" w:name="_Toc3381916"/>
            <w:bookmarkStart w:id="103" w:name="_Toc3383049"/>
            <w:bookmarkStart w:id="104" w:name="_Toc3383365"/>
            <w:bookmarkStart w:id="105" w:name="_Toc4769723"/>
            <w:r w:rsidRPr="00E101E9">
              <w:rPr>
                <w:rFonts w:eastAsia="Times New Roman" w:cstheme="minorHAnsi"/>
                <w:sz w:val="20"/>
                <w:szCs w:val="20"/>
                <w:lang w:eastAsia="en-GB"/>
              </w:rPr>
              <w:t xml:space="preserve">Ch 3 of the </w:t>
            </w:r>
            <w:r w:rsidR="00466AEC">
              <w:rPr>
                <w:rFonts w:eastAsia="Times New Roman" w:cstheme="minorHAnsi"/>
                <w:sz w:val="20"/>
                <w:szCs w:val="20"/>
                <w:lang w:eastAsia="en-GB"/>
              </w:rPr>
              <w:t>Values Assessment</w:t>
            </w:r>
            <w:bookmarkEnd w:id="100"/>
            <w:bookmarkEnd w:id="101"/>
            <w:bookmarkEnd w:id="102"/>
            <w:bookmarkEnd w:id="103"/>
            <w:bookmarkEnd w:id="104"/>
            <w:bookmarkEnd w:id="105"/>
          </w:p>
        </w:tc>
      </w:tr>
      <w:tr w:rsidR="003C3F35" w:rsidRPr="00B45D86" w14:paraId="012FA1E5"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hideMark/>
          </w:tcPr>
          <w:p w14:paraId="483952C6" w14:textId="77777777" w:rsidR="003C3F35" w:rsidRPr="00B45D86" w:rsidRDefault="003C3F35" w:rsidP="003040BA">
            <w:pPr>
              <w:spacing w:after="0" w:line="276" w:lineRule="auto"/>
              <w:jc w:val="both"/>
              <w:rPr>
                <w:rFonts w:eastAsia="Times New Roman" w:cstheme="minorHAnsi"/>
                <w:sz w:val="20"/>
                <w:szCs w:val="20"/>
                <w:lang w:val="fr-FR" w:eastAsia="en-GB"/>
              </w:rPr>
            </w:pPr>
            <w:r w:rsidRPr="00B45D86">
              <w:rPr>
                <w:rFonts w:eastAsia="Times New Roman" w:cstheme="minorHAnsi"/>
                <w:sz w:val="20"/>
                <w:szCs w:val="20"/>
                <w:lang w:eastAsia="en-GB"/>
              </w:rPr>
              <w:t>Elena Lazos Chavero</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294B6C"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Mexico</w:t>
            </w:r>
          </w:p>
        </w:tc>
        <w:tc>
          <w:tcPr>
            <w:tcW w:w="6472" w:type="dxa"/>
            <w:tcBorders>
              <w:top w:val="single" w:sz="6" w:space="0" w:color="CCCCCC"/>
              <w:left w:val="single" w:sz="6" w:space="0" w:color="CCCCCC"/>
              <w:bottom w:val="single" w:sz="6" w:space="0" w:color="CCCCCC"/>
              <w:right w:val="single" w:sz="4" w:space="0" w:color="auto"/>
            </w:tcBorders>
            <w:vAlign w:val="center"/>
          </w:tcPr>
          <w:p w14:paraId="7D3F51BC" w14:textId="5A12EC58" w:rsidR="003C3F35" w:rsidRPr="00B45D86" w:rsidRDefault="003C3F35" w:rsidP="003040BA">
            <w:pPr>
              <w:spacing w:after="0" w:line="276" w:lineRule="auto"/>
              <w:jc w:val="both"/>
              <w:rPr>
                <w:rFonts w:cstheme="minorHAnsi"/>
                <w:sz w:val="20"/>
                <w:szCs w:val="20"/>
              </w:rPr>
            </w:pPr>
            <w:r w:rsidRPr="00B45D86">
              <w:rPr>
                <w:rFonts w:eastAsia="Times New Roman" w:cstheme="minorHAnsi"/>
                <w:sz w:val="20"/>
                <w:szCs w:val="20"/>
                <w:lang w:eastAsia="en-GB"/>
              </w:rPr>
              <w:t xml:space="preserve">Ch 4 of the </w:t>
            </w:r>
            <w:r w:rsidR="00466AEC">
              <w:rPr>
                <w:rFonts w:eastAsia="Times New Roman" w:cstheme="minorHAnsi"/>
                <w:sz w:val="20"/>
                <w:szCs w:val="20"/>
                <w:lang w:eastAsia="en-GB"/>
              </w:rPr>
              <w:t>Values Assessment</w:t>
            </w:r>
          </w:p>
        </w:tc>
      </w:tr>
      <w:tr w:rsidR="003C3F35" w:rsidRPr="00B45D86" w14:paraId="1A56E5E1" w14:textId="77777777" w:rsidTr="00456F39">
        <w:trPr>
          <w:trHeight w:val="298"/>
        </w:trPr>
        <w:tc>
          <w:tcPr>
            <w:tcW w:w="2585" w:type="dxa"/>
            <w:tcBorders>
              <w:top w:val="single" w:sz="6" w:space="0" w:color="CCCCCC"/>
              <w:left w:val="single" w:sz="4" w:space="0" w:color="auto"/>
              <w:bottom w:val="single" w:sz="6" w:space="0" w:color="CCCCCC"/>
              <w:right w:val="single" w:sz="6" w:space="0" w:color="CCCCCC"/>
            </w:tcBorders>
            <w:tcMar>
              <w:top w:w="30" w:type="dxa"/>
              <w:left w:w="45" w:type="dxa"/>
              <w:bottom w:w="30" w:type="dxa"/>
              <w:right w:w="45" w:type="dxa"/>
            </w:tcMar>
            <w:vAlign w:val="center"/>
          </w:tcPr>
          <w:p w14:paraId="1B6286C4" w14:textId="77777777" w:rsidR="003C3F35" w:rsidRPr="00B45D86" w:rsidRDefault="003C3F35" w:rsidP="003040BA">
            <w:pPr>
              <w:spacing w:after="0" w:line="276" w:lineRule="auto"/>
              <w:jc w:val="both"/>
              <w:rPr>
                <w:rFonts w:eastAsia="Times New Roman" w:cstheme="minorHAnsi"/>
                <w:sz w:val="20"/>
                <w:szCs w:val="20"/>
                <w:lang w:val="fr-FR" w:eastAsia="en-GB"/>
              </w:rPr>
            </w:pPr>
            <w:r w:rsidRPr="00B45D86">
              <w:rPr>
                <w:rFonts w:eastAsia="Times New Roman" w:cstheme="minorHAnsi"/>
                <w:sz w:val="20"/>
                <w:szCs w:val="20"/>
                <w:lang w:eastAsia="en-GB"/>
              </w:rPr>
              <w:t>Adrian Martin</w:t>
            </w:r>
          </w:p>
        </w:tc>
        <w:tc>
          <w:tcPr>
            <w:tcW w:w="128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DD8C600"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UK</w:t>
            </w:r>
          </w:p>
        </w:tc>
        <w:tc>
          <w:tcPr>
            <w:tcW w:w="6472" w:type="dxa"/>
            <w:tcBorders>
              <w:top w:val="single" w:sz="6" w:space="0" w:color="CCCCCC"/>
              <w:left w:val="single" w:sz="6" w:space="0" w:color="CCCCCC"/>
              <w:bottom w:val="single" w:sz="6" w:space="0" w:color="CCCCCC"/>
              <w:right w:val="single" w:sz="4" w:space="0" w:color="auto"/>
            </w:tcBorders>
            <w:vAlign w:val="center"/>
          </w:tcPr>
          <w:p w14:paraId="7030C733" w14:textId="15FA48C7" w:rsidR="003C3F35" w:rsidRPr="00B45D86" w:rsidRDefault="003C3F35" w:rsidP="003040BA">
            <w:pPr>
              <w:spacing w:after="0" w:line="276" w:lineRule="auto"/>
              <w:jc w:val="both"/>
              <w:rPr>
                <w:rFonts w:cstheme="minorHAnsi"/>
                <w:sz w:val="20"/>
                <w:szCs w:val="20"/>
              </w:rPr>
            </w:pPr>
            <w:r w:rsidRPr="00B45D86">
              <w:rPr>
                <w:rFonts w:eastAsia="Times New Roman" w:cstheme="minorHAnsi"/>
                <w:sz w:val="20"/>
                <w:szCs w:val="20"/>
                <w:lang w:eastAsia="en-GB"/>
              </w:rPr>
              <w:t xml:space="preserve">Ch 5 of the </w:t>
            </w:r>
            <w:r w:rsidR="00466AEC">
              <w:rPr>
                <w:rFonts w:eastAsia="Times New Roman" w:cstheme="minorHAnsi"/>
                <w:sz w:val="20"/>
                <w:szCs w:val="20"/>
                <w:lang w:eastAsia="en-GB"/>
              </w:rPr>
              <w:t>Values Assessment</w:t>
            </w:r>
          </w:p>
        </w:tc>
      </w:tr>
      <w:tr w:rsidR="003C3F35" w:rsidRPr="00B45D86" w14:paraId="52A9CA72" w14:textId="77777777" w:rsidTr="00456F39">
        <w:trPr>
          <w:trHeight w:val="298"/>
        </w:trPr>
        <w:tc>
          <w:tcPr>
            <w:tcW w:w="2585" w:type="dxa"/>
            <w:tcBorders>
              <w:top w:val="single" w:sz="6" w:space="0" w:color="CCCCCC"/>
              <w:left w:val="single" w:sz="4" w:space="0" w:color="auto"/>
              <w:bottom w:val="single" w:sz="4" w:space="0" w:color="auto"/>
              <w:right w:val="single" w:sz="6" w:space="0" w:color="CCCCCC"/>
            </w:tcBorders>
            <w:tcMar>
              <w:top w:w="30" w:type="dxa"/>
              <w:left w:w="45" w:type="dxa"/>
              <w:bottom w:w="30" w:type="dxa"/>
              <w:right w:w="45" w:type="dxa"/>
            </w:tcMar>
            <w:vAlign w:val="center"/>
            <w:hideMark/>
          </w:tcPr>
          <w:p w14:paraId="12BDABA7" w14:textId="77777777" w:rsidR="003C3F35" w:rsidRPr="00B45D86" w:rsidRDefault="003C3F35" w:rsidP="003040BA">
            <w:pPr>
              <w:spacing w:after="0" w:line="276" w:lineRule="auto"/>
              <w:jc w:val="both"/>
              <w:rPr>
                <w:rFonts w:eastAsia="Times New Roman" w:cstheme="minorHAnsi"/>
                <w:sz w:val="20"/>
                <w:szCs w:val="20"/>
                <w:lang w:val="fr-FR" w:eastAsia="en-GB"/>
              </w:rPr>
            </w:pPr>
            <w:r w:rsidRPr="00B45D86">
              <w:rPr>
                <w:rFonts w:eastAsia="Times New Roman" w:cstheme="minorHAnsi"/>
                <w:color w:val="000000"/>
                <w:sz w:val="20"/>
                <w:szCs w:val="20"/>
                <w:lang w:eastAsia="en-GB"/>
              </w:rPr>
              <w:t>Mine Islar</w:t>
            </w:r>
          </w:p>
        </w:tc>
        <w:tc>
          <w:tcPr>
            <w:tcW w:w="1286"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center"/>
            <w:hideMark/>
          </w:tcPr>
          <w:p w14:paraId="116EE104"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sz w:val="20"/>
                <w:szCs w:val="20"/>
                <w:lang w:eastAsia="en-GB"/>
              </w:rPr>
              <w:t>Turkey</w:t>
            </w:r>
          </w:p>
        </w:tc>
        <w:tc>
          <w:tcPr>
            <w:tcW w:w="6472" w:type="dxa"/>
            <w:tcBorders>
              <w:top w:val="single" w:sz="6" w:space="0" w:color="CCCCCC"/>
              <w:left w:val="single" w:sz="6" w:space="0" w:color="CCCCCC"/>
              <w:bottom w:val="single" w:sz="4" w:space="0" w:color="auto"/>
              <w:right w:val="single" w:sz="4" w:space="0" w:color="auto"/>
            </w:tcBorders>
            <w:vAlign w:val="center"/>
          </w:tcPr>
          <w:p w14:paraId="65BB0488" w14:textId="0E469F3A" w:rsidR="003C3F35" w:rsidRPr="00B45D86" w:rsidRDefault="003C3F35" w:rsidP="003040BA">
            <w:pPr>
              <w:spacing w:after="0" w:line="276" w:lineRule="auto"/>
              <w:jc w:val="both"/>
              <w:rPr>
                <w:rFonts w:cstheme="minorHAnsi"/>
                <w:color w:val="000000"/>
                <w:sz w:val="20"/>
                <w:szCs w:val="20"/>
              </w:rPr>
            </w:pPr>
            <w:r w:rsidRPr="00B45D86">
              <w:rPr>
                <w:rFonts w:eastAsia="Times New Roman" w:cstheme="minorHAnsi"/>
                <w:color w:val="000000"/>
                <w:sz w:val="20"/>
                <w:szCs w:val="20"/>
                <w:lang w:eastAsia="en-GB"/>
              </w:rPr>
              <w:t>Ch 6</w:t>
            </w:r>
            <w:r w:rsidRPr="00B45D86">
              <w:rPr>
                <w:rFonts w:eastAsia="Times New Roman" w:cstheme="minorHAnsi"/>
                <w:sz w:val="20"/>
                <w:szCs w:val="20"/>
                <w:lang w:eastAsia="en-GB"/>
              </w:rPr>
              <w:t xml:space="preserve"> of the </w:t>
            </w:r>
            <w:r w:rsidR="00466AEC">
              <w:rPr>
                <w:rFonts w:eastAsia="Times New Roman" w:cstheme="minorHAnsi"/>
                <w:sz w:val="20"/>
                <w:szCs w:val="20"/>
                <w:lang w:eastAsia="en-GB"/>
              </w:rPr>
              <w:t>Values Assessment</w:t>
            </w:r>
          </w:p>
        </w:tc>
      </w:tr>
      <w:tr w:rsidR="003C3F35" w:rsidRPr="00B45D86" w14:paraId="5C49CEA6" w14:textId="77777777" w:rsidTr="004D76B9">
        <w:trPr>
          <w:trHeight w:val="298"/>
        </w:trPr>
        <w:tc>
          <w:tcPr>
            <w:tcW w:w="10343" w:type="dxa"/>
            <w:gridSpan w:val="3"/>
            <w:tcBorders>
              <w:top w:val="single" w:sz="4" w:space="0" w:color="auto"/>
              <w:left w:val="single" w:sz="4" w:space="0" w:color="auto"/>
              <w:bottom w:val="single" w:sz="6" w:space="0" w:color="auto"/>
              <w:right w:val="single" w:sz="4" w:space="0" w:color="auto"/>
            </w:tcBorders>
            <w:shd w:val="clear" w:color="auto" w:fill="E2EFD9" w:themeFill="accent6" w:themeFillTint="33"/>
            <w:tcMar>
              <w:top w:w="30" w:type="dxa"/>
              <w:left w:w="45" w:type="dxa"/>
              <w:bottom w:w="30" w:type="dxa"/>
              <w:right w:w="45" w:type="dxa"/>
            </w:tcMar>
            <w:vAlign w:val="center"/>
          </w:tcPr>
          <w:p w14:paraId="56C8469D" w14:textId="77777777" w:rsidR="003C3F35" w:rsidRPr="00B45D86" w:rsidRDefault="003C3F35" w:rsidP="003040BA">
            <w:pPr>
              <w:spacing w:after="0" w:line="276" w:lineRule="auto"/>
              <w:jc w:val="both"/>
              <w:rPr>
                <w:rFonts w:cstheme="minorHAnsi"/>
                <w:color w:val="000000"/>
                <w:sz w:val="20"/>
                <w:szCs w:val="20"/>
              </w:rPr>
            </w:pPr>
            <w:r w:rsidRPr="00B45D86">
              <w:rPr>
                <w:rFonts w:eastAsia="Times New Roman" w:cstheme="minorHAnsi"/>
                <w:b/>
                <w:lang w:eastAsia="en-GB"/>
              </w:rPr>
              <w:t>IPBES Secretariat</w:t>
            </w:r>
          </w:p>
        </w:tc>
      </w:tr>
      <w:tr w:rsidR="003C3F35" w:rsidRPr="00B45D86" w14:paraId="62EFCD77" w14:textId="77777777" w:rsidTr="00456F39">
        <w:trPr>
          <w:trHeight w:val="298"/>
        </w:trPr>
        <w:tc>
          <w:tcPr>
            <w:tcW w:w="2585" w:type="dxa"/>
            <w:tcBorders>
              <w:top w:val="single" w:sz="6" w:space="0" w:color="auto"/>
              <w:left w:val="single" w:sz="4" w:space="0" w:color="auto"/>
              <w:bottom w:val="single" w:sz="6" w:space="0" w:color="CCCCCC"/>
              <w:right w:val="single" w:sz="6" w:space="0" w:color="CCCCCC"/>
            </w:tcBorders>
            <w:tcMar>
              <w:top w:w="30" w:type="dxa"/>
              <w:left w:w="45" w:type="dxa"/>
              <w:bottom w:w="30" w:type="dxa"/>
              <w:right w:w="45" w:type="dxa"/>
            </w:tcMar>
            <w:vAlign w:val="center"/>
            <w:hideMark/>
          </w:tcPr>
          <w:p w14:paraId="16899970"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color w:val="000000"/>
                <w:sz w:val="20"/>
                <w:szCs w:val="20"/>
                <w:lang w:eastAsia="en-GB"/>
              </w:rPr>
              <w:t>David Gonzalez</w:t>
            </w:r>
          </w:p>
        </w:tc>
        <w:tc>
          <w:tcPr>
            <w:tcW w:w="1286" w:type="dxa"/>
            <w:tcBorders>
              <w:top w:val="single" w:sz="6" w:space="0" w:color="auto"/>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D01D14"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Mexico</w:t>
            </w:r>
          </w:p>
        </w:tc>
        <w:tc>
          <w:tcPr>
            <w:tcW w:w="6472" w:type="dxa"/>
            <w:tcBorders>
              <w:top w:val="single" w:sz="6" w:space="0" w:color="auto"/>
              <w:left w:val="single" w:sz="6" w:space="0" w:color="CCCCCC"/>
              <w:bottom w:val="single" w:sz="6" w:space="0" w:color="CCCCCC"/>
              <w:right w:val="single" w:sz="4" w:space="0" w:color="auto"/>
            </w:tcBorders>
            <w:vAlign w:val="center"/>
          </w:tcPr>
          <w:p w14:paraId="45F8555E"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color w:val="000000"/>
                <w:sz w:val="20"/>
                <w:szCs w:val="20"/>
                <w:lang w:eastAsia="en-GB"/>
              </w:rPr>
              <w:t>Technical Support Unit for the Values Assessment</w:t>
            </w:r>
          </w:p>
        </w:tc>
      </w:tr>
      <w:tr w:rsidR="003C3F35" w:rsidRPr="00B45D86" w14:paraId="01CC2DE9" w14:textId="77777777" w:rsidTr="00456F39">
        <w:trPr>
          <w:trHeight w:val="298"/>
        </w:trPr>
        <w:tc>
          <w:tcPr>
            <w:tcW w:w="2585" w:type="dxa"/>
            <w:tcBorders>
              <w:top w:val="single" w:sz="6" w:space="0" w:color="CCCCCC"/>
              <w:left w:val="single" w:sz="4" w:space="0" w:color="auto"/>
              <w:bottom w:val="single" w:sz="4" w:space="0" w:color="auto"/>
              <w:right w:val="single" w:sz="6" w:space="0" w:color="CCCCCC"/>
            </w:tcBorders>
            <w:tcMar>
              <w:top w:w="30" w:type="dxa"/>
              <w:left w:w="45" w:type="dxa"/>
              <w:bottom w:w="30" w:type="dxa"/>
              <w:right w:w="45" w:type="dxa"/>
            </w:tcMar>
            <w:vAlign w:val="center"/>
          </w:tcPr>
          <w:p w14:paraId="24AA31AA"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Peter Bates</w:t>
            </w:r>
          </w:p>
        </w:tc>
        <w:tc>
          <w:tcPr>
            <w:tcW w:w="1286"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center"/>
          </w:tcPr>
          <w:p w14:paraId="303FFBA9"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UK</w:t>
            </w:r>
          </w:p>
        </w:tc>
        <w:tc>
          <w:tcPr>
            <w:tcW w:w="6472" w:type="dxa"/>
            <w:tcBorders>
              <w:top w:val="single" w:sz="6" w:space="0" w:color="CCCCCC"/>
              <w:left w:val="single" w:sz="6" w:space="0" w:color="CCCCCC"/>
              <w:bottom w:val="single" w:sz="4" w:space="0" w:color="auto"/>
              <w:right w:val="single" w:sz="4" w:space="0" w:color="auto"/>
            </w:tcBorders>
            <w:vAlign w:val="center"/>
          </w:tcPr>
          <w:p w14:paraId="21A63F04"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 xml:space="preserve">Technical Support Unit for Indigenous and Local Knowledge </w:t>
            </w:r>
          </w:p>
        </w:tc>
      </w:tr>
      <w:tr w:rsidR="003C3F35" w:rsidRPr="00B45D86" w14:paraId="548BF356" w14:textId="77777777" w:rsidTr="00456F39">
        <w:trPr>
          <w:trHeight w:val="298"/>
        </w:trPr>
        <w:tc>
          <w:tcPr>
            <w:tcW w:w="2585" w:type="dxa"/>
            <w:tcBorders>
              <w:top w:val="single" w:sz="6" w:space="0" w:color="CCCCCC"/>
              <w:left w:val="single" w:sz="4" w:space="0" w:color="auto"/>
              <w:bottom w:val="single" w:sz="4" w:space="0" w:color="auto"/>
              <w:right w:val="single" w:sz="6" w:space="0" w:color="CCCCCC"/>
            </w:tcBorders>
            <w:tcMar>
              <w:top w:w="30" w:type="dxa"/>
              <w:left w:w="45" w:type="dxa"/>
              <w:bottom w:w="30" w:type="dxa"/>
              <w:right w:w="45" w:type="dxa"/>
            </w:tcMar>
            <w:vAlign w:val="center"/>
          </w:tcPr>
          <w:p w14:paraId="1109F2A1"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Nigel Crawhall</w:t>
            </w:r>
          </w:p>
        </w:tc>
        <w:tc>
          <w:tcPr>
            <w:tcW w:w="1286"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center"/>
          </w:tcPr>
          <w:p w14:paraId="45ADB9B2"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South Africa</w:t>
            </w:r>
          </w:p>
        </w:tc>
        <w:tc>
          <w:tcPr>
            <w:tcW w:w="6472" w:type="dxa"/>
            <w:tcBorders>
              <w:top w:val="single" w:sz="6" w:space="0" w:color="CCCCCC"/>
              <w:left w:val="single" w:sz="6" w:space="0" w:color="CCCCCC"/>
              <w:bottom w:val="single" w:sz="4" w:space="0" w:color="auto"/>
              <w:right w:val="single" w:sz="4" w:space="0" w:color="auto"/>
            </w:tcBorders>
            <w:vAlign w:val="center"/>
          </w:tcPr>
          <w:p w14:paraId="34B9BCC7"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Technical Support Unit for Indigenous and Local Knowledge</w:t>
            </w:r>
          </w:p>
        </w:tc>
      </w:tr>
      <w:tr w:rsidR="003C3F35" w:rsidRPr="00B45D86" w14:paraId="1479B8D8" w14:textId="77777777" w:rsidTr="00456F39">
        <w:trPr>
          <w:trHeight w:val="203"/>
        </w:trPr>
        <w:tc>
          <w:tcPr>
            <w:tcW w:w="2585" w:type="dxa"/>
            <w:tcBorders>
              <w:top w:val="single" w:sz="6" w:space="0" w:color="CCCCCC"/>
              <w:left w:val="single" w:sz="4" w:space="0" w:color="auto"/>
              <w:bottom w:val="single" w:sz="4" w:space="0" w:color="auto"/>
              <w:right w:val="single" w:sz="6" w:space="0" w:color="CCCCCC"/>
            </w:tcBorders>
            <w:tcMar>
              <w:top w:w="30" w:type="dxa"/>
              <w:left w:w="45" w:type="dxa"/>
              <w:bottom w:w="30" w:type="dxa"/>
              <w:right w:w="45" w:type="dxa"/>
            </w:tcMar>
            <w:vAlign w:val="center"/>
          </w:tcPr>
          <w:p w14:paraId="18030A4E"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Patrycja Breskvar</w:t>
            </w:r>
          </w:p>
        </w:tc>
        <w:tc>
          <w:tcPr>
            <w:tcW w:w="1286"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center"/>
          </w:tcPr>
          <w:p w14:paraId="47AF0091" w14:textId="77777777" w:rsidR="003C3F35" w:rsidRPr="00B45D86" w:rsidRDefault="003C3F35" w:rsidP="003040BA">
            <w:pPr>
              <w:spacing w:after="0" w:line="276" w:lineRule="auto"/>
              <w:jc w:val="both"/>
              <w:rPr>
                <w:rFonts w:eastAsia="Times New Roman" w:cstheme="minorHAnsi"/>
                <w:sz w:val="20"/>
                <w:szCs w:val="20"/>
                <w:lang w:eastAsia="en-GB"/>
              </w:rPr>
            </w:pPr>
            <w:r w:rsidRPr="00B45D86">
              <w:rPr>
                <w:rFonts w:eastAsia="Times New Roman" w:cstheme="minorHAnsi"/>
                <w:sz w:val="20"/>
                <w:szCs w:val="20"/>
                <w:lang w:eastAsia="en-GB"/>
              </w:rPr>
              <w:t>Poland</w:t>
            </w:r>
          </w:p>
        </w:tc>
        <w:tc>
          <w:tcPr>
            <w:tcW w:w="6472" w:type="dxa"/>
            <w:tcBorders>
              <w:top w:val="single" w:sz="6" w:space="0" w:color="CCCCCC"/>
              <w:left w:val="single" w:sz="6" w:space="0" w:color="CCCCCC"/>
              <w:bottom w:val="single" w:sz="4" w:space="0" w:color="auto"/>
              <w:right w:val="single" w:sz="4" w:space="0" w:color="auto"/>
            </w:tcBorders>
            <w:vAlign w:val="center"/>
          </w:tcPr>
          <w:p w14:paraId="1FB5974A" w14:textId="77777777" w:rsidR="003C3F35" w:rsidRPr="00B45D86" w:rsidRDefault="003C3F35" w:rsidP="003040BA">
            <w:pPr>
              <w:spacing w:after="0" w:line="276" w:lineRule="auto"/>
              <w:jc w:val="both"/>
              <w:rPr>
                <w:rFonts w:eastAsia="Times New Roman" w:cstheme="minorHAnsi"/>
                <w:color w:val="000000"/>
                <w:sz w:val="20"/>
                <w:szCs w:val="20"/>
                <w:lang w:eastAsia="en-GB"/>
              </w:rPr>
            </w:pPr>
            <w:r w:rsidRPr="00B45D86">
              <w:rPr>
                <w:rFonts w:eastAsia="Times New Roman" w:cstheme="minorHAnsi"/>
                <w:color w:val="000000"/>
                <w:sz w:val="20"/>
                <w:szCs w:val="20"/>
                <w:lang w:eastAsia="en-GB"/>
              </w:rPr>
              <w:t>Technical Support Unit for Indigenous and Local Knowledge</w:t>
            </w:r>
          </w:p>
        </w:tc>
      </w:tr>
    </w:tbl>
    <w:p w14:paraId="6393D9AE" w14:textId="6D7C4827" w:rsidR="00F373B7" w:rsidRDefault="00F373B7" w:rsidP="00F26FCA"/>
    <w:p w14:paraId="53E8F56E" w14:textId="2B1C6124" w:rsidR="008522D3" w:rsidRDefault="008522D3" w:rsidP="00F26FCA"/>
    <w:p w14:paraId="7AC7764B" w14:textId="567E374F" w:rsidR="008522D3" w:rsidRPr="00B45D86" w:rsidRDefault="008522D3" w:rsidP="00F26FCA">
      <w:r>
        <w:rPr>
          <w:noProof/>
        </w:rPr>
        <w:lastRenderedPageBreak/>
        <mc:AlternateContent>
          <mc:Choice Requires="wps">
            <w:drawing>
              <wp:anchor distT="0" distB="0" distL="114300" distR="114300" simplePos="0" relativeHeight="251661312" behindDoc="0" locked="0" layoutInCell="1" allowOverlap="1" wp14:anchorId="406CDF1D" wp14:editId="547C7795">
                <wp:simplePos x="0" y="0"/>
                <wp:positionH relativeFrom="page">
                  <wp:posOffset>-78828</wp:posOffset>
                </wp:positionH>
                <wp:positionV relativeFrom="paragraph">
                  <wp:posOffset>-1040853</wp:posOffset>
                </wp:positionV>
                <wp:extent cx="7961587" cy="10184525"/>
                <wp:effectExtent l="0" t="0" r="1905" b="7620"/>
                <wp:wrapNone/>
                <wp:docPr id="8" name="Rectangle 8"/>
                <wp:cNvGraphicFramePr/>
                <a:graphic xmlns:a="http://schemas.openxmlformats.org/drawingml/2006/main">
                  <a:graphicData uri="http://schemas.microsoft.com/office/word/2010/wordprocessingShape">
                    <wps:wsp>
                      <wps:cNvSpPr/>
                      <wps:spPr>
                        <a:xfrm>
                          <a:off x="0" y="0"/>
                          <a:ext cx="7961587" cy="10184525"/>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B4560" id="Rectangle 8" o:spid="_x0000_s1026" style="position:absolute;margin-left:-6.2pt;margin-top:-81.95pt;width:626.9pt;height:801.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" fillcolor="#fbe4d5 [661]" stroked="f" strokeweight="1pt">
                <w10:wrap anchorx="page"/>
              </v:rect>
            </w:pict>
          </mc:Fallback>
        </mc:AlternateContent>
      </w:r>
    </w:p>
    <w:sectPr w:rsidR="008522D3" w:rsidRPr="00B45D86" w:rsidSect="003C3803">
      <w:headerReference w:type="default" r:id="rId19"/>
      <w:footerReference w:type="defaul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1EDA5" w14:textId="77777777" w:rsidR="009A7000" w:rsidRDefault="009A7000" w:rsidP="007141FB">
      <w:pPr>
        <w:spacing w:after="0" w:line="240" w:lineRule="auto"/>
      </w:pPr>
      <w:r>
        <w:separator/>
      </w:r>
    </w:p>
  </w:endnote>
  <w:endnote w:type="continuationSeparator" w:id="0">
    <w:p w14:paraId="4B14838A" w14:textId="77777777" w:rsidR="009A7000" w:rsidRDefault="009A7000" w:rsidP="00714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463618"/>
      <w:docPartObj>
        <w:docPartGallery w:val="Page Numbers (Bottom of Page)"/>
        <w:docPartUnique/>
      </w:docPartObj>
    </w:sdtPr>
    <w:sdtEndPr>
      <w:rPr>
        <w:noProof/>
      </w:rPr>
    </w:sdtEndPr>
    <w:sdtContent>
      <w:p w14:paraId="4042B777" w14:textId="21F7611D" w:rsidR="009F187A" w:rsidRDefault="009F187A">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5A85140A" w14:textId="77777777" w:rsidR="009F187A" w:rsidRDefault="009F18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B3796" w14:textId="15EB8832" w:rsidR="009F187A" w:rsidRDefault="009F187A" w:rsidP="00E52A0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7FE61" w14:textId="77777777" w:rsidR="009A7000" w:rsidRDefault="009A7000" w:rsidP="007141FB">
      <w:pPr>
        <w:spacing w:after="0" w:line="240" w:lineRule="auto"/>
      </w:pPr>
      <w:r>
        <w:separator/>
      </w:r>
    </w:p>
  </w:footnote>
  <w:footnote w:type="continuationSeparator" w:id="0">
    <w:p w14:paraId="497CA4F1" w14:textId="77777777" w:rsidR="009A7000" w:rsidRDefault="009A7000" w:rsidP="007141FB">
      <w:pPr>
        <w:spacing w:after="0" w:line="240" w:lineRule="auto"/>
      </w:pPr>
      <w:r>
        <w:continuationSeparator/>
      </w:r>
    </w:p>
  </w:footnote>
  <w:footnote w:id="1">
    <w:p w14:paraId="0B081154" w14:textId="3D4D740A" w:rsidR="009F187A" w:rsidRPr="0087324E" w:rsidRDefault="009F187A">
      <w:pPr>
        <w:pStyle w:val="FootnoteText"/>
        <w:rPr>
          <w:lang w:val="en-US"/>
        </w:rPr>
      </w:pPr>
      <w:r>
        <w:rPr>
          <w:rStyle w:val="FootnoteReference"/>
        </w:rPr>
        <w:footnoteRef/>
      </w:r>
      <w:r w:rsidRPr="0087324E">
        <w:rPr>
          <w:lang w:val="en-US"/>
        </w:rPr>
        <w:t xml:space="preserve"> </w:t>
      </w:r>
      <w:r w:rsidRPr="0087324E">
        <w:rPr>
          <w:rFonts w:ascii="Calibri" w:eastAsia="SimSun" w:hAnsi="Calibri" w:cs="Calibri"/>
          <w:snapToGrid w:val="0"/>
          <w:lang w:val="en-US" w:eastAsia="zh-CN"/>
        </w:rPr>
        <w:t xml:space="preserve">The text in the executive summary represents an attempt to reflect solely the views and contributions of the participants in the dialogue. As such, it does not represent the views of IPBES or UNESCO or reflect upon their official positions.  </w:t>
      </w:r>
    </w:p>
  </w:footnote>
  <w:footnote w:id="2">
    <w:p w14:paraId="52EAEA8A" w14:textId="77777777" w:rsidR="009F187A" w:rsidRPr="00456F39" w:rsidRDefault="009F187A" w:rsidP="00A10098">
      <w:pPr>
        <w:shd w:val="clear" w:color="auto" w:fill="FFFFFF" w:themeFill="background1"/>
        <w:rPr>
          <w:color w:val="000000" w:themeColor="text1"/>
          <w:sz w:val="20"/>
          <w:szCs w:val="20"/>
        </w:rPr>
      </w:pPr>
      <w:r w:rsidRPr="00456F39">
        <w:rPr>
          <w:rStyle w:val="FootnoteReference"/>
          <w:sz w:val="20"/>
          <w:szCs w:val="20"/>
        </w:rPr>
        <w:footnoteRef/>
      </w:r>
      <w:r w:rsidRPr="00456F39">
        <w:rPr>
          <w:sz w:val="20"/>
          <w:szCs w:val="20"/>
        </w:rPr>
        <w:t xml:space="preserve"> </w:t>
      </w:r>
      <w:r w:rsidRPr="00456F39">
        <w:rPr>
          <w:color w:val="000000" w:themeColor="text1"/>
          <w:sz w:val="20"/>
          <w:szCs w:val="20"/>
        </w:rPr>
        <w:t xml:space="preserve">In the IPBES approach to recognizing and working with ILK, three categories of expertise related to ILK are distinguished: </w:t>
      </w:r>
    </w:p>
    <w:p w14:paraId="36F7E5C5" w14:textId="77777777" w:rsidR="009F187A" w:rsidRPr="008A24DC" w:rsidRDefault="009F187A" w:rsidP="00467DEE">
      <w:pPr>
        <w:pStyle w:val="FootnoteText"/>
        <w:numPr>
          <w:ilvl w:val="0"/>
          <w:numId w:val="50"/>
        </w:numPr>
        <w:rPr>
          <w:lang w:val="en-US"/>
        </w:rPr>
      </w:pPr>
      <w:r w:rsidRPr="008A24DC">
        <w:rPr>
          <w:lang w:val="en-US"/>
        </w:rPr>
        <w:t xml:space="preserve">Indigenous and local knowledge holders are understood to be persons situated in the collective knowledge systems of indigenous peoples and local communities with knowledge from their own indigenous peoples and local </w:t>
      </w:r>
      <w:proofErr w:type="gramStart"/>
      <w:r w:rsidRPr="008A24DC">
        <w:rPr>
          <w:lang w:val="en-US"/>
        </w:rPr>
        <w:t>communities;</w:t>
      </w:r>
      <w:proofErr w:type="gramEnd"/>
      <w:r w:rsidRPr="008A24DC">
        <w:rPr>
          <w:lang w:val="en-US"/>
        </w:rPr>
        <w:t xml:space="preserve"> </w:t>
      </w:r>
    </w:p>
    <w:p w14:paraId="4B997417" w14:textId="68101E47" w:rsidR="009F187A" w:rsidRDefault="009F187A" w:rsidP="00467DEE">
      <w:pPr>
        <w:pStyle w:val="FootnoteText"/>
        <w:numPr>
          <w:ilvl w:val="0"/>
          <w:numId w:val="50"/>
        </w:numPr>
        <w:rPr>
          <w:lang w:val="en-US"/>
        </w:rPr>
      </w:pPr>
      <w:r>
        <w:rPr>
          <w:lang w:val="en-US"/>
        </w:rPr>
        <w:t>I</w:t>
      </w:r>
      <w:r w:rsidRPr="008A24DC">
        <w:rPr>
          <w:lang w:val="en-US"/>
        </w:rPr>
        <w:t xml:space="preserve">ndigenous and local knowledge experts are understood to be persons from indigenous peoples and local communities who have knowledge about indigenous and local knowledge and associated issues (they may also be indigenous and local knowledge holders); and </w:t>
      </w:r>
    </w:p>
    <w:p w14:paraId="014C882D" w14:textId="6CCC86BA" w:rsidR="009F187A" w:rsidRPr="009056BC" w:rsidRDefault="009F187A" w:rsidP="008A24DC">
      <w:pPr>
        <w:pStyle w:val="FootnoteText"/>
        <w:numPr>
          <w:ilvl w:val="0"/>
          <w:numId w:val="50"/>
        </w:numPr>
        <w:rPr>
          <w:lang w:val="en-US"/>
        </w:rPr>
      </w:pPr>
      <w:r>
        <w:rPr>
          <w:lang w:val="en-US"/>
        </w:rPr>
        <w:t>E</w:t>
      </w:r>
      <w:r w:rsidRPr="008A24DC">
        <w:rPr>
          <w:lang w:val="en-US"/>
        </w:rPr>
        <w:t>xperts on indigenous and local knowledge are understood to be persons who have knowledge about indigenous and local knowledge and associated issues, not necessarily from indigenous peoples and local communities</w:t>
      </w:r>
      <w:bookmarkStart w:id="13" w:name="_Toc529457882"/>
      <w:bookmarkEnd w:id="13"/>
    </w:p>
  </w:footnote>
  <w:footnote w:id="3">
    <w:p w14:paraId="36414D42" w14:textId="73E1E11C" w:rsidR="009F187A" w:rsidRPr="002E4C38" w:rsidRDefault="009F187A">
      <w:pPr>
        <w:pStyle w:val="FootnoteText"/>
        <w:rPr>
          <w:lang w:val="en-US"/>
        </w:rPr>
      </w:pPr>
      <w:r>
        <w:rPr>
          <w:rStyle w:val="FootnoteReference"/>
        </w:rPr>
        <w:footnoteRef/>
      </w:r>
      <w:r w:rsidRPr="002E4C38">
        <w:rPr>
          <w:lang w:val="en-US"/>
        </w:rPr>
        <w:t xml:space="preserve"> </w:t>
      </w:r>
      <w:r w:rsidRPr="0087324E">
        <w:rPr>
          <w:rFonts w:ascii="Calibri" w:eastAsia="SimSun" w:hAnsi="Calibri" w:cs="Calibri"/>
          <w:snapToGrid w:val="0"/>
          <w:lang w:val="en-US" w:eastAsia="zh-CN"/>
        </w:rPr>
        <w:t xml:space="preserve">The text in section </w:t>
      </w:r>
      <w:r>
        <w:rPr>
          <w:rFonts w:ascii="Calibri" w:eastAsia="SimSun" w:hAnsi="Calibri" w:cs="Calibri"/>
          <w:snapToGrid w:val="0"/>
          <w:lang w:val="en-US" w:eastAsia="zh-CN"/>
        </w:rPr>
        <w:t>2</w:t>
      </w:r>
      <w:r w:rsidRPr="0087324E">
        <w:rPr>
          <w:rFonts w:ascii="Calibri" w:eastAsia="SimSun" w:hAnsi="Calibri" w:cs="Calibri"/>
          <w:snapToGrid w:val="0"/>
          <w:lang w:val="en-US" w:eastAsia="zh-CN"/>
        </w:rPr>
        <w:t xml:space="preserve"> represents an attempt to reflect solely the views and contributions of the participants in the dialogue. As such, it does not represent the views of IPBES or UNESCO or reflect upon their official positions.  </w:t>
      </w:r>
    </w:p>
  </w:footnote>
  <w:footnote w:id="4">
    <w:p w14:paraId="0F51D7E8" w14:textId="16EB8CF8" w:rsidR="009F187A" w:rsidRPr="00456F39" w:rsidRDefault="009F187A" w:rsidP="004B6131">
      <w:pPr>
        <w:pStyle w:val="FootnoteText"/>
        <w:rPr>
          <w:lang w:val="en-US"/>
        </w:rPr>
      </w:pPr>
      <w:r w:rsidRPr="00456F39">
        <w:rPr>
          <w:rStyle w:val="FootnoteReference"/>
        </w:rPr>
        <w:footnoteRef/>
      </w:r>
      <w:r w:rsidRPr="00456F39">
        <w:rPr>
          <w:lang w:val="en-US"/>
        </w:rPr>
        <w:t xml:space="preserve"> </w:t>
      </w:r>
      <w:r>
        <w:rPr>
          <w:lang w:val="en-US"/>
        </w:rPr>
        <w:t xml:space="preserve">Many </w:t>
      </w:r>
      <w:r>
        <w:rPr>
          <w:rFonts w:cs="Times New Roman"/>
          <w:lang w:val="en-US"/>
        </w:rPr>
        <w:t>i</w:t>
      </w:r>
      <w:r w:rsidRPr="00456F39">
        <w:rPr>
          <w:rFonts w:cs="Times New Roman"/>
          <w:lang w:val="en-US"/>
        </w:rPr>
        <w:t xml:space="preserve">ndigenous </w:t>
      </w:r>
      <w:proofErr w:type="spellStart"/>
      <w:r w:rsidRPr="00456F39">
        <w:rPr>
          <w:rFonts w:cs="Times New Roman"/>
          <w:lang w:val="en-US"/>
        </w:rPr>
        <w:t>cosmovisions</w:t>
      </w:r>
      <w:proofErr w:type="spellEnd"/>
      <w:r w:rsidRPr="00456F39">
        <w:rPr>
          <w:rFonts w:cs="Times New Roman"/>
          <w:lang w:val="en-US"/>
        </w:rPr>
        <w:t xml:space="preserve"> manifest a holistic view of equilibrium and harmony with the cosmos and all their relations (humans and all non-human kin) embedded in their knowledge systems (Huambachano, 2018)</w:t>
      </w:r>
      <w:r>
        <w:rPr>
          <w:rFonts w:cs="Times New Roman"/>
          <w:lang w:val="en-US"/>
        </w:rPr>
        <w:t>.</w:t>
      </w:r>
      <w:r w:rsidRPr="00456F39">
        <w:rPr>
          <w:rFonts w:cs="Times New Roman"/>
          <w:lang w:val="en-US"/>
        </w:rPr>
        <w:t xml:space="preserve"> </w:t>
      </w:r>
      <w:r>
        <w:rPr>
          <w:rFonts w:cs="Times New Roman"/>
          <w:lang w:val="en-US"/>
        </w:rPr>
        <w:t>T</w:t>
      </w:r>
      <w:r w:rsidRPr="00456F39">
        <w:rPr>
          <w:rFonts w:cs="Times New Roman"/>
          <w:lang w:val="en-US"/>
        </w:rPr>
        <w:t>ransformations with the cosmos and their relations</w:t>
      </w:r>
      <w:r>
        <w:rPr>
          <w:rFonts w:cs="Times New Roman"/>
          <w:lang w:val="en-US"/>
        </w:rPr>
        <w:t xml:space="preserve"> may also be key</w:t>
      </w:r>
      <w:r w:rsidRPr="00456F39">
        <w:rPr>
          <w:rFonts w:cs="Times New Roman"/>
          <w:lang w:val="en-US"/>
        </w:rPr>
        <w:t xml:space="preserve">. </w:t>
      </w:r>
    </w:p>
  </w:footnote>
  <w:footnote w:id="5">
    <w:p w14:paraId="37E12F74" w14:textId="08B0BBDF" w:rsidR="005164D6" w:rsidRPr="005164D6" w:rsidRDefault="005164D6">
      <w:pPr>
        <w:pStyle w:val="FootnoteText"/>
        <w:rPr>
          <w:lang w:val="en-US"/>
        </w:rPr>
      </w:pPr>
      <w:r>
        <w:rPr>
          <w:rStyle w:val="FootnoteReference"/>
        </w:rPr>
        <w:footnoteRef/>
      </w:r>
      <w:r w:rsidRPr="005164D6">
        <w:rPr>
          <w:lang w:val="en-US"/>
        </w:rPr>
        <w:t xml:space="preserve"> </w:t>
      </w:r>
      <w:r>
        <w:rPr>
          <w:lang w:val="en-US"/>
        </w:rPr>
        <w:t xml:space="preserve">Since this dialogue workshop, and in response to these concerns, the IPBES task force on indigenous and local knowledge has developed a conceptualization of “local communities”, </w:t>
      </w:r>
      <w:r w:rsidR="00AF443A">
        <w:rPr>
          <w:lang w:val="en-US"/>
        </w:rPr>
        <w:t xml:space="preserve">which offers a conceptualization of local communities </w:t>
      </w:r>
      <w:r>
        <w:rPr>
          <w:lang w:val="en-US"/>
        </w:rPr>
        <w:t xml:space="preserve">as communities with </w:t>
      </w:r>
      <w:r w:rsidRPr="005164D6">
        <w:rPr>
          <w:rFonts w:cstheme="minorHAnsi"/>
          <w:lang w:val="en-US"/>
        </w:rPr>
        <w:t xml:space="preserve">historical linkages to places and natural resources, multiple domains of ecological knowledge, dynamic and hybrid resource management techniques and technologies, customary and formal institutions to manage natural resources, and distinctive worldviews and relationships to nature. </w:t>
      </w:r>
      <w:r>
        <w:rPr>
          <w:rFonts w:cstheme="minorHAnsi"/>
          <w:lang w:val="en-US"/>
        </w:rPr>
        <w:t xml:space="preserve">This </w:t>
      </w:r>
      <w:r w:rsidR="00AF443A">
        <w:rPr>
          <w:rFonts w:cstheme="minorHAnsi"/>
          <w:lang w:val="en-US"/>
        </w:rPr>
        <w:t>intentionally</w:t>
      </w:r>
      <w:r>
        <w:rPr>
          <w:rFonts w:cstheme="minorHAnsi"/>
          <w:lang w:val="en-US"/>
        </w:rPr>
        <w:t xml:space="preserve"> narrow conception aims to align with concerns that a broader conception renders the term somewhat meaningless</w:t>
      </w:r>
      <w:r w:rsidR="00AF443A">
        <w:rPr>
          <w:rFonts w:cstheme="minorHAnsi"/>
          <w:lang w:val="en-US"/>
        </w:rPr>
        <w:t xml:space="preserve"> when discussing specificities of IPLCs and ILK</w:t>
      </w:r>
      <w:r>
        <w:rPr>
          <w:rFonts w:cstheme="minorHAnsi"/>
          <w:lang w:val="en-US"/>
        </w:rPr>
        <w:t>.</w:t>
      </w:r>
      <w:r>
        <w:rPr>
          <w:lang w:val="en-US"/>
        </w:rPr>
        <w:t xml:space="preserve"> </w:t>
      </w:r>
      <w:r w:rsidR="00AF443A">
        <w:rPr>
          <w:lang w:val="en-US"/>
        </w:rPr>
        <w:t xml:space="preserve">In this conception, rural communities of European descent in Canada would not </w:t>
      </w:r>
      <w:proofErr w:type="gramStart"/>
      <w:r w:rsidR="00AF443A">
        <w:rPr>
          <w:lang w:val="en-US"/>
        </w:rPr>
        <w:t>be considered to be</w:t>
      </w:r>
      <w:proofErr w:type="gramEnd"/>
      <w:r w:rsidR="00AF443A">
        <w:rPr>
          <w:lang w:val="en-US"/>
        </w:rPr>
        <w:t xml:space="preserve"> local communities, which is not to suggest that these communities do not have important knowledge or roles for biodiversity conservation. </w:t>
      </w:r>
    </w:p>
  </w:footnote>
  <w:footnote w:id="6">
    <w:p w14:paraId="4354A17F" w14:textId="4CA92664" w:rsidR="009F187A" w:rsidRPr="00D379A6" w:rsidRDefault="009F187A" w:rsidP="00D72FF4">
      <w:pPr>
        <w:pStyle w:val="FootnoteText"/>
        <w:jc w:val="both"/>
        <w:rPr>
          <w:lang w:val="en-US"/>
        </w:rPr>
      </w:pPr>
      <w:r>
        <w:rPr>
          <w:rStyle w:val="FootnoteReference"/>
        </w:rPr>
        <w:footnoteRef/>
      </w:r>
      <w:r w:rsidRPr="0087324E">
        <w:rPr>
          <w:lang w:val="en-US"/>
        </w:rPr>
        <w:t xml:space="preserve"> </w:t>
      </w:r>
      <w:r>
        <w:rPr>
          <w:lang w:val="en-US"/>
        </w:rPr>
        <w:t>Participants discussed whether to use the term “harmony” or whether this may risk romanticizing the relationship between indigenous peoples and nature. Suggestions include “balance” and “</w:t>
      </w:r>
      <w:r w:rsidRPr="0087324E">
        <w:rPr>
          <w:lang w:val="en-US"/>
        </w:rPr>
        <w:t xml:space="preserve">in a dialogic relationship that has enabled biocultural resilience in many parts of the world”. It was agreed that further discussion is needed on this topic. Here </w:t>
      </w:r>
      <w:r w:rsidR="003040BA">
        <w:rPr>
          <w:lang w:val="en-US"/>
        </w:rPr>
        <w:t>the word</w:t>
      </w:r>
      <w:r w:rsidRPr="0087324E">
        <w:rPr>
          <w:lang w:val="en-US"/>
        </w:rPr>
        <w:t xml:space="preserve"> “balance”</w:t>
      </w:r>
      <w:r w:rsidR="003040BA">
        <w:rPr>
          <w:lang w:val="en-US"/>
        </w:rPr>
        <w:t xml:space="preserve"> is used</w:t>
      </w:r>
      <w:r w:rsidRPr="0087324E">
        <w:rPr>
          <w:lang w:val="en-US"/>
        </w:rPr>
        <w:t>.</w:t>
      </w:r>
    </w:p>
  </w:footnote>
  <w:footnote w:id="7">
    <w:p w14:paraId="7BEE2C7E" w14:textId="62064D55" w:rsidR="009F187A" w:rsidRPr="0087324E" w:rsidRDefault="009F187A">
      <w:pPr>
        <w:pStyle w:val="FootnoteText"/>
        <w:rPr>
          <w:lang w:val="en-US"/>
        </w:rPr>
      </w:pPr>
      <w:r>
        <w:rPr>
          <w:rStyle w:val="FootnoteReference"/>
        </w:rPr>
        <w:footnoteRef/>
      </w:r>
      <w:r w:rsidRPr="0087324E">
        <w:rPr>
          <w:lang w:val="en-US"/>
        </w:rPr>
        <w:t xml:space="preserve"> In this context “self-determination” refers to the power to make and implement decisions about one’s own life, </w:t>
      </w:r>
      <w:proofErr w:type="gramStart"/>
      <w:r w:rsidRPr="0087324E">
        <w:rPr>
          <w:lang w:val="en-US"/>
        </w:rPr>
        <w:t>community</w:t>
      </w:r>
      <w:proofErr w:type="gramEnd"/>
      <w:r w:rsidRPr="0087324E">
        <w:rPr>
          <w:lang w:val="en-US"/>
        </w:rPr>
        <w:t xml:space="preserve"> and lands. </w:t>
      </w:r>
    </w:p>
  </w:footnote>
  <w:footnote w:id="8">
    <w:p w14:paraId="7826700A" w14:textId="47B272D9" w:rsidR="009F187A" w:rsidRDefault="009F187A" w:rsidP="00F14FEF">
      <w:pPr>
        <w:pStyle w:val="CommentText"/>
        <w:spacing w:after="0"/>
      </w:pPr>
      <w:r>
        <w:rPr>
          <w:rStyle w:val="FootnoteReference"/>
        </w:rPr>
        <w:footnoteRef/>
      </w:r>
      <w:r>
        <w:t xml:space="preserve"> A possible model of an ethics protocol is the </w:t>
      </w:r>
      <w:r>
        <w:rPr>
          <w:color w:val="472F30"/>
        </w:rPr>
        <w:t>International Society of Ethnobiology</w:t>
      </w:r>
      <w:r>
        <w:t xml:space="preserve"> Code of Ethics approved by diverse indigenous peoples around the world and translated in different languages:</w:t>
      </w:r>
    </w:p>
    <w:p w14:paraId="35FC74F3" w14:textId="75A51B4D" w:rsidR="009F187A" w:rsidRPr="00122CC7" w:rsidRDefault="009A7000" w:rsidP="00122CC7">
      <w:pPr>
        <w:pStyle w:val="FootnoteText"/>
        <w:rPr>
          <w:lang w:val="en-US"/>
        </w:rPr>
      </w:pPr>
      <w:r>
        <w:fldChar w:fldCharType="begin"/>
      </w:r>
      <w:r w:rsidRPr="008522D3">
        <w:rPr>
          <w:lang w:val="en-US"/>
        </w:rPr>
        <w:instrText xml:space="preserve"> HYPERLINK "http://www.ethnobiology.net/what-we-do/core-programs/ise-ethics-program/code-of-ethics/" </w:instrText>
      </w:r>
      <w:r>
        <w:fldChar w:fldCharType="separate"/>
      </w:r>
      <w:r w:rsidR="009F187A" w:rsidRPr="0087324E">
        <w:rPr>
          <w:rStyle w:val="Hyperlink"/>
          <w:lang w:val="en-US"/>
        </w:rPr>
        <w:t>http://www.ethnobiology.net/what-we-do/core-programs/ise-ethics-program/code-of-ethics/</w:t>
      </w:r>
      <w:r>
        <w:rPr>
          <w:rStyle w:val="Hyperlink"/>
          <w:lang w:val="en-US"/>
        </w:rPr>
        <w:fldChar w:fldCharType="end"/>
      </w:r>
    </w:p>
  </w:footnote>
  <w:footnote w:id="9">
    <w:p w14:paraId="5C2710E4" w14:textId="1CC75F10" w:rsidR="003A3508" w:rsidRPr="003A3508" w:rsidRDefault="003A3508">
      <w:pPr>
        <w:pStyle w:val="FootnoteText"/>
        <w:rPr>
          <w:lang w:val="en-US"/>
        </w:rPr>
      </w:pPr>
      <w:r>
        <w:rPr>
          <w:rStyle w:val="FootnoteReference"/>
        </w:rPr>
        <w:footnoteRef/>
      </w:r>
      <w:r w:rsidRPr="003A3508">
        <w:rPr>
          <w:lang w:val="en-US"/>
        </w:rPr>
        <w:t xml:space="preserve"> </w:t>
      </w:r>
      <w:r>
        <w:rPr>
          <w:lang w:val="en-US"/>
        </w:rPr>
        <w:t xml:space="preserve">In the months following the workshop, IPBES worked with IPLCs to further develop its processes for following free, </w:t>
      </w:r>
      <w:proofErr w:type="gramStart"/>
      <w:r>
        <w:rPr>
          <w:lang w:val="en-US"/>
        </w:rPr>
        <w:t>prior</w:t>
      </w:r>
      <w:proofErr w:type="gramEnd"/>
      <w:r>
        <w:rPr>
          <w:lang w:val="en-US"/>
        </w:rPr>
        <w:t xml:space="preserve"> and informed consent.</w:t>
      </w:r>
    </w:p>
  </w:footnote>
  <w:footnote w:id="10">
    <w:p w14:paraId="0788F319" w14:textId="2FE9C9F5" w:rsidR="003A3508" w:rsidRPr="003A3508" w:rsidRDefault="003A3508">
      <w:pPr>
        <w:pStyle w:val="FootnoteText"/>
        <w:rPr>
          <w:lang w:val="en-US"/>
        </w:rPr>
      </w:pPr>
      <w:r>
        <w:rPr>
          <w:rStyle w:val="FootnoteReference"/>
        </w:rPr>
        <w:footnoteRef/>
      </w:r>
      <w:r w:rsidRPr="003A3508">
        <w:rPr>
          <w:lang w:val="en-US"/>
        </w:rPr>
        <w:t xml:space="preserve"> </w:t>
      </w:r>
      <w:r>
        <w:rPr>
          <w:lang w:val="en-US"/>
        </w:rPr>
        <w:t>Since the dialogue workshop, protocols have been developed in relation to the online call for contributions on ILK and to contributing authors, among others.</w:t>
      </w:r>
    </w:p>
  </w:footnote>
  <w:footnote w:id="11">
    <w:p w14:paraId="69DBF0BC" w14:textId="1C7181FE" w:rsidR="009F187A" w:rsidRPr="0087324E" w:rsidRDefault="009F187A">
      <w:pPr>
        <w:pStyle w:val="FootnoteText"/>
        <w:rPr>
          <w:lang w:val="en-US"/>
        </w:rPr>
      </w:pPr>
      <w:r>
        <w:rPr>
          <w:rStyle w:val="FootnoteReference"/>
        </w:rPr>
        <w:footnoteRef/>
      </w:r>
      <w:r w:rsidRPr="0087324E">
        <w:rPr>
          <w:lang w:val="en-US"/>
        </w:rPr>
        <w:t xml:space="preserve"> </w:t>
      </w:r>
      <w:r w:rsidRPr="0087324E">
        <w:rPr>
          <w:rFonts w:ascii="Calibri" w:eastAsia="SimSun" w:hAnsi="Calibri" w:cs="Calibri"/>
          <w:snapToGrid w:val="0"/>
          <w:lang w:val="en-US" w:eastAsia="zh-CN"/>
        </w:rPr>
        <w:t xml:space="preserve">The text in section 3 represents an attempt to reflect solely the views and contributions of the participants in the dialogue. As such, it does not represent the views of IPBES or UNESCO or reflect upon their official positions.  </w:t>
      </w:r>
    </w:p>
  </w:footnote>
  <w:footnote w:id="12">
    <w:p w14:paraId="1BA6711E" w14:textId="60B9EDBF" w:rsidR="009F187A" w:rsidRPr="00D44AC6" w:rsidRDefault="009F187A">
      <w:pPr>
        <w:pStyle w:val="FootnoteText"/>
        <w:rPr>
          <w:lang w:val="en-US"/>
        </w:rPr>
      </w:pPr>
      <w:r>
        <w:rPr>
          <w:rStyle w:val="FootnoteReference"/>
        </w:rPr>
        <w:footnoteRef/>
      </w:r>
      <w:r w:rsidRPr="0087324E">
        <w:rPr>
          <w:lang w:val="en-US"/>
        </w:rPr>
        <w:t xml:space="preserve"> Including </w:t>
      </w:r>
      <w:r>
        <w:rPr>
          <w:lang w:val="en-US"/>
        </w:rPr>
        <w:t>i</w:t>
      </w:r>
      <w:r w:rsidRPr="0087324E">
        <w:rPr>
          <w:lang w:val="en-US"/>
        </w:rPr>
        <w:t>ndigenous peoples in national delegations has also been a practice of Norway, Sweden, Canada, and the Philippines (among others).</w:t>
      </w:r>
    </w:p>
  </w:footnote>
  <w:footnote w:id="13">
    <w:p w14:paraId="676A3632" w14:textId="5FAA7D2A" w:rsidR="00E93FA5" w:rsidRPr="00E93FA5" w:rsidRDefault="00E93FA5">
      <w:pPr>
        <w:pStyle w:val="FootnoteText"/>
        <w:rPr>
          <w:lang w:val="en-US"/>
        </w:rPr>
      </w:pPr>
      <w:r>
        <w:rPr>
          <w:rStyle w:val="FootnoteReference"/>
        </w:rPr>
        <w:footnoteRef/>
      </w:r>
      <w:r w:rsidRPr="00E93FA5">
        <w:rPr>
          <w:lang w:val="en-US"/>
        </w:rPr>
        <w:t xml:space="preserve"> </w:t>
      </w:r>
      <w:r>
        <w:rPr>
          <w:lang w:val="en-US"/>
        </w:rPr>
        <w:t xml:space="preserve">See: </w:t>
      </w:r>
      <w:r w:rsidR="009A7000">
        <w:fldChar w:fldCharType="begin"/>
      </w:r>
      <w:r w:rsidR="009A7000" w:rsidRPr="008522D3">
        <w:rPr>
          <w:lang w:val="en-US"/>
        </w:rPr>
        <w:instrText xml:space="preserve"> HYPERLINK "http://lanic.utexas.edu/project/etext/llilas/ilassa/2010/wheatley.pd</w:instrText>
      </w:r>
      <w:r w:rsidR="009A7000" w:rsidRPr="008522D3">
        <w:rPr>
          <w:lang w:val="en-US"/>
        </w:rPr>
        <w:instrText xml:space="preserve">f" </w:instrText>
      </w:r>
      <w:r w:rsidR="009A7000">
        <w:fldChar w:fldCharType="separate"/>
      </w:r>
      <w:r w:rsidRPr="00E93FA5">
        <w:rPr>
          <w:rStyle w:val="Hyperlink"/>
          <w:rFonts w:eastAsia="Times New Roman" w:cs="Tahoma"/>
          <w:shd w:val="clear" w:color="auto" w:fill="FFFFFF"/>
          <w:lang w:val="en-US"/>
        </w:rPr>
        <w:t>http://lanic.utexas.edu/project/etext/llilas/ilassa/2010/wheatley.pdf</w:t>
      </w:r>
      <w:r w:rsidR="009A7000">
        <w:rPr>
          <w:rStyle w:val="Hyperlink"/>
          <w:rFonts w:eastAsia="Times New Roman" w:cs="Tahoma"/>
          <w:shd w:val="clear" w:color="auto" w:fill="FFFFFF"/>
          <w:lang w:val="en-US"/>
        </w:rPr>
        <w:fldChar w:fldCharType="end"/>
      </w:r>
    </w:p>
  </w:footnote>
  <w:footnote w:id="14">
    <w:p w14:paraId="6BEF2F3A" w14:textId="2CCE780F" w:rsidR="00E93FA5" w:rsidRPr="00E93FA5" w:rsidRDefault="00E93FA5">
      <w:pPr>
        <w:pStyle w:val="FootnoteText"/>
        <w:rPr>
          <w:lang w:val="en-US"/>
        </w:rPr>
      </w:pPr>
      <w:r>
        <w:rPr>
          <w:rStyle w:val="FootnoteReference"/>
        </w:rPr>
        <w:footnoteRef/>
      </w:r>
      <w:r w:rsidRPr="00E93FA5">
        <w:rPr>
          <w:lang w:val="en-US"/>
        </w:rPr>
        <w:t xml:space="preserve"> </w:t>
      </w:r>
      <w:r>
        <w:rPr>
          <w:lang w:val="en-US"/>
        </w:rPr>
        <w:t xml:space="preserve">See: </w:t>
      </w:r>
      <w:r w:rsidR="009A7000">
        <w:fldChar w:fldCharType="begin"/>
      </w:r>
      <w:r w:rsidR="009A7000" w:rsidRPr="008522D3">
        <w:rPr>
          <w:lang w:val="en-US"/>
        </w:rPr>
        <w:instrText xml:space="preserve"> HYPERLINK "http://www.worldbank.org/en/news/feature/2016/05/10/in-mexico-forests-deliver-for-jobs-and-climate-commitments" </w:instrText>
      </w:r>
      <w:r w:rsidR="009A7000">
        <w:fldChar w:fldCharType="separate"/>
      </w:r>
      <w:r w:rsidRPr="00E93FA5">
        <w:rPr>
          <w:rStyle w:val="Hyperlink"/>
          <w:rFonts w:eastAsia="Times New Roman" w:cs="Tahoma"/>
          <w:shd w:val="clear" w:color="auto" w:fill="FFFFFF"/>
          <w:lang w:val="en-US"/>
        </w:rPr>
        <w:t>http://www.worldbank.org/en/news/feature/2016/05/10/in-mexico-forests-deliver-for-jobs-and-climate-commitments</w:t>
      </w:r>
      <w:r w:rsidR="009A7000">
        <w:rPr>
          <w:rStyle w:val="Hyperlink"/>
          <w:rFonts w:eastAsia="Times New Roman" w:cs="Tahoma"/>
          <w:shd w:val="clear" w:color="auto" w:fill="FFFFFF"/>
          <w:lang w:val="en-US"/>
        </w:rPr>
        <w:fldChar w:fldCharType="end"/>
      </w:r>
    </w:p>
  </w:footnote>
  <w:footnote w:id="15">
    <w:p w14:paraId="3A8135B6" w14:textId="5E952547" w:rsidR="009F187A" w:rsidRPr="003833E0" w:rsidRDefault="009F187A">
      <w:pPr>
        <w:pStyle w:val="FootnoteText"/>
        <w:rPr>
          <w:lang w:val="en-US"/>
        </w:rPr>
      </w:pPr>
      <w:r>
        <w:rPr>
          <w:rStyle w:val="FootnoteReference"/>
        </w:rPr>
        <w:footnoteRef/>
      </w:r>
      <w:r w:rsidRPr="0087324E">
        <w:rPr>
          <w:lang w:val="en-US"/>
        </w:rPr>
        <w:t xml:space="preserve"> </w:t>
      </w:r>
      <w:r>
        <w:rPr>
          <w:lang w:val="en-US"/>
        </w:rPr>
        <w:t xml:space="preserve">See for example: </w:t>
      </w:r>
      <w:r w:rsidR="009A7000">
        <w:fldChar w:fldCharType="begin"/>
      </w:r>
      <w:r w:rsidR="009A7000" w:rsidRPr="008522D3">
        <w:rPr>
          <w:lang w:val="en-US"/>
        </w:rPr>
        <w:instrText xml:space="preserve"> HYPERLINK "https://theculturetrip.com/north-america/mexico/articles/these-apps-will-teach-you-mexicos-indigenous-languages/" </w:instrText>
      </w:r>
      <w:r w:rsidR="009A7000">
        <w:fldChar w:fldCharType="separate"/>
      </w:r>
      <w:r w:rsidRPr="0087324E">
        <w:rPr>
          <w:rStyle w:val="Hyperlink"/>
          <w:lang w:val="en-US"/>
        </w:rPr>
        <w:t>https://theculturetrip.com/north-america/mexico/articles/these-apps-will-teach-you-mexicos-Indigenous-languages/</w:t>
      </w:r>
      <w:r w:rsidR="009A7000">
        <w:rPr>
          <w:rStyle w:val="Hyperlink"/>
          <w:lang w:val="en-US"/>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2E8FC" w14:textId="01E36ACB" w:rsidR="009F187A" w:rsidRPr="006F2E47" w:rsidRDefault="009F187A" w:rsidP="006F2E47">
    <w:pPr>
      <w:spacing w:after="0"/>
      <w:jc w:val="right"/>
      <w:rPr>
        <w:i/>
        <w:snapToGrid w:val="0"/>
        <w:sz w:val="20"/>
        <w:szCs w:val="20"/>
      </w:rPr>
    </w:pPr>
    <w:r w:rsidRPr="006F2E47">
      <w:rPr>
        <w:i/>
        <w:sz w:val="20"/>
        <w:szCs w:val="20"/>
      </w:rPr>
      <w:t xml:space="preserve">Report of the </w:t>
    </w:r>
    <w:r>
      <w:rPr>
        <w:i/>
        <w:sz w:val="20"/>
        <w:szCs w:val="20"/>
      </w:rPr>
      <w:t xml:space="preserve">first </w:t>
    </w:r>
    <w:r w:rsidRPr="006F2E47">
      <w:rPr>
        <w:i/>
        <w:sz w:val="20"/>
        <w:szCs w:val="20"/>
      </w:rPr>
      <w:t>I</w:t>
    </w:r>
    <w:r w:rsidRPr="006F2E47">
      <w:rPr>
        <w:i/>
        <w:snapToGrid w:val="0"/>
        <w:sz w:val="20"/>
        <w:szCs w:val="20"/>
      </w:rPr>
      <w:t>LK dialogue workshop</w:t>
    </w:r>
  </w:p>
  <w:p w14:paraId="7591D43B" w14:textId="1FDE93C5" w:rsidR="009F187A" w:rsidRPr="006F2E47" w:rsidRDefault="009F187A" w:rsidP="006F2E47">
    <w:pPr>
      <w:spacing w:after="0"/>
      <w:jc w:val="right"/>
      <w:rPr>
        <w:i/>
        <w:sz w:val="20"/>
        <w:szCs w:val="20"/>
      </w:rPr>
    </w:pPr>
    <w:r>
      <w:rPr>
        <w:i/>
        <w:snapToGrid w:val="0"/>
        <w:sz w:val="20"/>
        <w:szCs w:val="20"/>
      </w:rPr>
      <w:t xml:space="preserve"> for the IPBES values a</w:t>
    </w:r>
    <w:r w:rsidRPr="006F2E47">
      <w:rPr>
        <w:i/>
        <w:snapToGrid w:val="0"/>
        <w:sz w:val="20"/>
        <w:szCs w:val="20"/>
      </w:rPr>
      <w:t xml:space="preserve">ssessment </w:t>
    </w:r>
  </w:p>
  <w:p w14:paraId="5C5B693E" w14:textId="77777777" w:rsidR="009F187A" w:rsidRDefault="009F1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0871"/>
    <w:multiLevelType w:val="hybridMultilevel"/>
    <w:tmpl w:val="2E62EEC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B85174"/>
    <w:multiLevelType w:val="hybridMultilevel"/>
    <w:tmpl w:val="B2A02F0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0C3C5D"/>
    <w:multiLevelType w:val="hybridMultilevel"/>
    <w:tmpl w:val="080CF8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E4F4F"/>
    <w:multiLevelType w:val="hybridMultilevel"/>
    <w:tmpl w:val="35F08DFE"/>
    <w:lvl w:ilvl="0" w:tplc="04090003">
      <w:start w:val="1"/>
      <w:numFmt w:val="bullet"/>
      <w:lvlText w:val="o"/>
      <w:lvlJc w:val="left"/>
      <w:pPr>
        <w:ind w:left="720" w:hanging="360"/>
      </w:pPr>
      <w:rPr>
        <w:rFonts w:ascii="Courier New" w:hAnsi="Courier New" w:cs="Courier New" w:hint="default"/>
      </w:rPr>
    </w:lvl>
    <w:lvl w:ilvl="1" w:tplc="8D381AB4">
      <w:start w:val="1"/>
      <w:numFmt w:val="bullet"/>
      <w:lvlText w:val="-"/>
      <w:lvlJc w:val="left"/>
      <w:pPr>
        <w:ind w:left="1440" w:hanging="36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229A3"/>
    <w:multiLevelType w:val="hybridMultilevel"/>
    <w:tmpl w:val="073010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D7C7B"/>
    <w:multiLevelType w:val="hybridMultilevel"/>
    <w:tmpl w:val="B3320DC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F40A4E"/>
    <w:multiLevelType w:val="hybridMultilevel"/>
    <w:tmpl w:val="D944BA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D672C3B"/>
    <w:multiLevelType w:val="hybridMultilevel"/>
    <w:tmpl w:val="F7A4D5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856ED"/>
    <w:multiLevelType w:val="hybridMultilevel"/>
    <w:tmpl w:val="24E839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1266068"/>
    <w:multiLevelType w:val="hybridMultilevel"/>
    <w:tmpl w:val="96467056"/>
    <w:lvl w:ilvl="0" w:tplc="04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992499"/>
    <w:multiLevelType w:val="hybridMultilevel"/>
    <w:tmpl w:val="523401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2CC1588"/>
    <w:multiLevelType w:val="hybridMultilevel"/>
    <w:tmpl w:val="7D8A77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A27A4"/>
    <w:multiLevelType w:val="hybridMultilevel"/>
    <w:tmpl w:val="F3F80C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7A7865"/>
    <w:multiLevelType w:val="hybridMultilevel"/>
    <w:tmpl w:val="0A3031B4"/>
    <w:lvl w:ilvl="0" w:tplc="8D381AB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DC1690"/>
    <w:multiLevelType w:val="hybridMultilevel"/>
    <w:tmpl w:val="7F2C54A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301017"/>
    <w:multiLevelType w:val="hybridMultilevel"/>
    <w:tmpl w:val="ED8CB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1C3E90"/>
    <w:multiLevelType w:val="hybridMultilevel"/>
    <w:tmpl w:val="ADCC0E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9E90B9D"/>
    <w:multiLevelType w:val="hybridMultilevel"/>
    <w:tmpl w:val="671E52E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7E53CA"/>
    <w:multiLevelType w:val="hybridMultilevel"/>
    <w:tmpl w:val="848A0A1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A47DEF"/>
    <w:multiLevelType w:val="hybridMultilevel"/>
    <w:tmpl w:val="19B0F6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1E26F8B"/>
    <w:multiLevelType w:val="hybridMultilevel"/>
    <w:tmpl w:val="02D4BD5C"/>
    <w:lvl w:ilvl="0" w:tplc="04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9C496D"/>
    <w:multiLevelType w:val="hybridMultilevel"/>
    <w:tmpl w:val="52CE26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2F5878"/>
    <w:multiLevelType w:val="hybridMultilevel"/>
    <w:tmpl w:val="91641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603627"/>
    <w:multiLevelType w:val="hybridMultilevel"/>
    <w:tmpl w:val="6E6A73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A456A8"/>
    <w:multiLevelType w:val="hybridMultilevel"/>
    <w:tmpl w:val="DE8092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AB72C36"/>
    <w:multiLevelType w:val="hybridMultilevel"/>
    <w:tmpl w:val="9DB4B1B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41CF52F9"/>
    <w:multiLevelType w:val="hybridMultilevel"/>
    <w:tmpl w:val="C9007AB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AC56C7"/>
    <w:multiLevelType w:val="hybridMultilevel"/>
    <w:tmpl w:val="C08E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467D58"/>
    <w:multiLevelType w:val="hybridMultilevel"/>
    <w:tmpl w:val="31AAB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4CE5C01"/>
    <w:multiLevelType w:val="hybridMultilevel"/>
    <w:tmpl w:val="945024BC"/>
    <w:lvl w:ilvl="0" w:tplc="04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D02A72"/>
    <w:multiLevelType w:val="hybridMultilevel"/>
    <w:tmpl w:val="257A13B8"/>
    <w:lvl w:ilvl="0" w:tplc="F2EA7E5E">
      <w:start w:val="1"/>
      <w:numFmt w:val="bullet"/>
      <w:lvlText w:val="•"/>
      <w:lvlJc w:val="left"/>
      <w:pPr>
        <w:tabs>
          <w:tab w:val="num" w:pos="720"/>
        </w:tabs>
        <w:ind w:left="720" w:hanging="360"/>
      </w:pPr>
      <w:rPr>
        <w:rFonts w:ascii="Arial" w:hAnsi="Arial" w:hint="default"/>
      </w:rPr>
    </w:lvl>
    <w:lvl w:ilvl="1" w:tplc="4394F53E">
      <w:start w:val="1"/>
      <w:numFmt w:val="bullet"/>
      <w:lvlText w:val="•"/>
      <w:lvlJc w:val="left"/>
      <w:pPr>
        <w:tabs>
          <w:tab w:val="num" w:pos="1440"/>
        </w:tabs>
        <w:ind w:left="1440" w:hanging="360"/>
      </w:pPr>
      <w:rPr>
        <w:rFonts w:ascii="Arial" w:hAnsi="Arial" w:hint="default"/>
      </w:rPr>
    </w:lvl>
    <w:lvl w:ilvl="2" w:tplc="10B68FE2" w:tentative="1">
      <w:start w:val="1"/>
      <w:numFmt w:val="bullet"/>
      <w:lvlText w:val="•"/>
      <w:lvlJc w:val="left"/>
      <w:pPr>
        <w:tabs>
          <w:tab w:val="num" w:pos="2160"/>
        </w:tabs>
        <w:ind w:left="2160" w:hanging="360"/>
      </w:pPr>
      <w:rPr>
        <w:rFonts w:ascii="Arial" w:hAnsi="Arial" w:hint="default"/>
      </w:rPr>
    </w:lvl>
    <w:lvl w:ilvl="3" w:tplc="3FB80B88" w:tentative="1">
      <w:start w:val="1"/>
      <w:numFmt w:val="bullet"/>
      <w:lvlText w:val="•"/>
      <w:lvlJc w:val="left"/>
      <w:pPr>
        <w:tabs>
          <w:tab w:val="num" w:pos="2880"/>
        </w:tabs>
        <w:ind w:left="2880" w:hanging="360"/>
      </w:pPr>
      <w:rPr>
        <w:rFonts w:ascii="Arial" w:hAnsi="Arial" w:hint="default"/>
      </w:rPr>
    </w:lvl>
    <w:lvl w:ilvl="4" w:tplc="E24075C0" w:tentative="1">
      <w:start w:val="1"/>
      <w:numFmt w:val="bullet"/>
      <w:lvlText w:val="•"/>
      <w:lvlJc w:val="left"/>
      <w:pPr>
        <w:tabs>
          <w:tab w:val="num" w:pos="3600"/>
        </w:tabs>
        <w:ind w:left="3600" w:hanging="360"/>
      </w:pPr>
      <w:rPr>
        <w:rFonts w:ascii="Arial" w:hAnsi="Arial" w:hint="default"/>
      </w:rPr>
    </w:lvl>
    <w:lvl w:ilvl="5" w:tplc="CA524D94" w:tentative="1">
      <w:start w:val="1"/>
      <w:numFmt w:val="bullet"/>
      <w:lvlText w:val="•"/>
      <w:lvlJc w:val="left"/>
      <w:pPr>
        <w:tabs>
          <w:tab w:val="num" w:pos="4320"/>
        </w:tabs>
        <w:ind w:left="4320" w:hanging="360"/>
      </w:pPr>
      <w:rPr>
        <w:rFonts w:ascii="Arial" w:hAnsi="Arial" w:hint="default"/>
      </w:rPr>
    </w:lvl>
    <w:lvl w:ilvl="6" w:tplc="A7561FE0" w:tentative="1">
      <w:start w:val="1"/>
      <w:numFmt w:val="bullet"/>
      <w:lvlText w:val="•"/>
      <w:lvlJc w:val="left"/>
      <w:pPr>
        <w:tabs>
          <w:tab w:val="num" w:pos="5040"/>
        </w:tabs>
        <w:ind w:left="5040" w:hanging="360"/>
      </w:pPr>
      <w:rPr>
        <w:rFonts w:ascii="Arial" w:hAnsi="Arial" w:hint="default"/>
      </w:rPr>
    </w:lvl>
    <w:lvl w:ilvl="7" w:tplc="4CF23AF4" w:tentative="1">
      <w:start w:val="1"/>
      <w:numFmt w:val="bullet"/>
      <w:lvlText w:val="•"/>
      <w:lvlJc w:val="left"/>
      <w:pPr>
        <w:tabs>
          <w:tab w:val="num" w:pos="5760"/>
        </w:tabs>
        <w:ind w:left="5760" w:hanging="360"/>
      </w:pPr>
      <w:rPr>
        <w:rFonts w:ascii="Arial" w:hAnsi="Arial" w:hint="default"/>
      </w:rPr>
    </w:lvl>
    <w:lvl w:ilvl="8" w:tplc="ECF8915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51F0713"/>
    <w:multiLevelType w:val="hybridMultilevel"/>
    <w:tmpl w:val="148A60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6502FDB"/>
    <w:multiLevelType w:val="hybridMultilevel"/>
    <w:tmpl w:val="C5225E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440D7A"/>
    <w:multiLevelType w:val="hybridMultilevel"/>
    <w:tmpl w:val="C944E34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9032E43"/>
    <w:multiLevelType w:val="hybridMultilevel"/>
    <w:tmpl w:val="B4886C9A"/>
    <w:lvl w:ilvl="0" w:tplc="04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9F743EA"/>
    <w:multiLevelType w:val="hybridMultilevel"/>
    <w:tmpl w:val="6ED07BBC"/>
    <w:lvl w:ilvl="0" w:tplc="040C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B8619B1"/>
    <w:multiLevelType w:val="hybridMultilevel"/>
    <w:tmpl w:val="C06A373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4B9C706C"/>
    <w:multiLevelType w:val="hybridMultilevel"/>
    <w:tmpl w:val="693EF0D8"/>
    <w:lvl w:ilvl="0" w:tplc="04090003">
      <w:start w:val="1"/>
      <w:numFmt w:val="bullet"/>
      <w:lvlText w:val="o"/>
      <w:lvlJc w:val="left"/>
      <w:pPr>
        <w:ind w:left="90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09175B"/>
    <w:multiLevelType w:val="hybridMultilevel"/>
    <w:tmpl w:val="64C0795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F29104B"/>
    <w:multiLevelType w:val="hybridMultilevel"/>
    <w:tmpl w:val="72D03A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BC2C06"/>
    <w:multiLevelType w:val="hybridMultilevel"/>
    <w:tmpl w:val="DE8092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44C3640"/>
    <w:multiLevelType w:val="hybridMultilevel"/>
    <w:tmpl w:val="FEB4F420"/>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15:restartNumberingAfterBreak="0">
    <w:nsid w:val="61F70F06"/>
    <w:multiLevelType w:val="hybridMultilevel"/>
    <w:tmpl w:val="ECF8AD8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2E52917"/>
    <w:multiLevelType w:val="hybridMultilevel"/>
    <w:tmpl w:val="2E2CC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6E66421"/>
    <w:multiLevelType w:val="hybridMultilevel"/>
    <w:tmpl w:val="0E96F398"/>
    <w:lvl w:ilvl="0" w:tplc="04090003">
      <w:start w:val="1"/>
      <w:numFmt w:val="bullet"/>
      <w:lvlText w:val="o"/>
      <w:lvlJc w:val="left"/>
      <w:pPr>
        <w:ind w:left="720" w:hanging="360"/>
      </w:pPr>
      <w:rPr>
        <w:rFonts w:ascii="Courier New" w:hAnsi="Courier New" w:cs="Courier New" w:hint="default"/>
      </w:rPr>
    </w:lvl>
    <w:lvl w:ilvl="1" w:tplc="22F43DAE">
      <w:numFmt w:val="bullet"/>
      <w:lvlText w:val="-"/>
      <w:lvlJc w:val="left"/>
      <w:pPr>
        <w:ind w:left="1440" w:hanging="360"/>
      </w:pPr>
      <w:rPr>
        <w:rFonts w:ascii="Calibri" w:eastAsiaTheme="minorHAns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8E569E9"/>
    <w:multiLevelType w:val="hybridMultilevel"/>
    <w:tmpl w:val="FF7CF6A8"/>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9633702"/>
    <w:multiLevelType w:val="hybridMultilevel"/>
    <w:tmpl w:val="F18AE3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7006AF"/>
    <w:multiLevelType w:val="hybridMultilevel"/>
    <w:tmpl w:val="3ACAC62A"/>
    <w:lvl w:ilvl="0" w:tplc="4B34A18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ABC6F8A"/>
    <w:multiLevelType w:val="hybridMultilevel"/>
    <w:tmpl w:val="9E5CBCC4"/>
    <w:lvl w:ilvl="0" w:tplc="040C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4066E0"/>
    <w:multiLevelType w:val="hybridMultilevel"/>
    <w:tmpl w:val="5DCA76BA"/>
    <w:lvl w:ilvl="0" w:tplc="04090003">
      <w:start w:val="1"/>
      <w:numFmt w:val="bullet"/>
      <w:lvlText w:val="o"/>
      <w:lvlJc w:val="left"/>
      <w:pPr>
        <w:ind w:left="720" w:hanging="360"/>
      </w:pPr>
      <w:rPr>
        <w:rFonts w:ascii="Courier New" w:hAnsi="Courier New" w:cs="Courier New" w:hint="default"/>
      </w:rPr>
    </w:lvl>
    <w:lvl w:ilvl="1" w:tplc="22F43DAE">
      <w:numFmt w:val="bullet"/>
      <w:lvlText w:val="-"/>
      <w:lvlJc w:val="left"/>
      <w:pPr>
        <w:ind w:left="1440" w:hanging="360"/>
      </w:pPr>
      <w:rPr>
        <w:rFonts w:ascii="Calibri" w:eastAsiaTheme="minorHAns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8214FC2"/>
    <w:multiLevelType w:val="hybridMultilevel"/>
    <w:tmpl w:val="F782D7FC"/>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1" w15:restartNumberingAfterBreak="0">
    <w:nsid w:val="7A9E519A"/>
    <w:multiLevelType w:val="hybridMultilevel"/>
    <w:tmpl w:val="8BC20CB0"/>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2" w15:restartNumberingAfterBreak="0">
    <w:nsid w:val="7B344B97"/>
    <w:multiLevelType w:val="multilevel"/>
    <w:tmpl w:val="5A8AC036"/>
    <w:lvl w:ilvl="0">
      <w:start w:val="1"/>
      <w:numFmt w:val="decimal"/>
      <w:pStyle w:val="Heading1"/>
      <w:lvlText w:val="%1."/>
      <w:lvlJc w:val="left"/>
      <w:pPr>
        <w:ind w:left="720" w:hanging="360"/>
      </w:pPr>
      <w:rPr>
        <w:rFonts w:hint="default"/>
        <w:color w:val="538135" w:themeColor="accent6" w:themeShade="BF"/>
      </w:rPr>
    </w:lvl>
    <w:lvl w:ilvl="1">
      <w:start w:val="1"/>
      <w:numFmt w:val="decimal"/>
      <w:pStyle w:val="Heading2"/>
      <w:isLgl/>
      <w:lvlText w:val="%1.%2."/>
      <w:lvlJc w:val="left"/>
      <w:pPr>
        <w:ind w:left="360" w:hanging="360"/>
      </w:pPr>
      <w:rPr>
        <w:rFonts w:hint="default"/>
        <w:color w:val="538135" w:themeColor="accent6" w:themeShade="BF"/>
      </w:rPr>
    </w:lvl>
    <w:lvl w:ilvl="2">
      <w:start w:val="1"/>
      <w:numFmt w:val="decimal"/>
      <w:pStyle w:val="Heading3"/>
      <w:isLgl/>
      <w:lvlText w:val="%1.%2.%3."/>
      <w:lvlJc w:val="left"/>
      <w:pPr>
        <w:ind w:left="1170" w:hanging="720"/>
      </w:pPr>
      <w:rPr>
        <w:rFonts w:hint="default"/>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2"/>
  </w:num>
  <w:num w:numId="2">
    <w:abstractNumId w:val="5"/>
  </w:num>
  <w:num w:numId="3">
    <w:abstractNumId w:val="31"/>
  </w:num>
  <w:num w:numId="4">
    <w:abstractNumId w:val="27"/>
  </w:num>
  <w:num w:numId="5">
    <w:abstractNumId w:val="39"/>
  </w:num>
  <w:num w:numId="6">
    <w:abstractNumId w:val="7"/>
  </w:num>
  <w:num w:numId="7">
    <w:abstractNumId w:val="37"/>
  </w:num>
  <w:num w:numId="8">
    <w:abstractNumId w:val="4"/>
  </w:num>
  <w:num w:numId="9">
    <w:abstractNumId w:val="32"/>
  </w:num>
  <w:num w:numId="10">
    <w:abstractNumId w:val="41"/>
  </w:num>
  <w:num w:numId="11">
    <w:abstractNumId w:val="51"/>
  </w:num>
  <w:num w:numId="12">
    <w:abstractNumId w:val="50"/>
  </w:num>
  <w:num w:numId="13">
    <w:abstractNumId w:val="43"/>
  </w:num>
  <w:num w:numId="14">
    <w:abstractNumId w:val="26"/>
  </w:num>
  <w:num w:numId="15">
    <w:abstractNumId w:val="45"/>
  </w:num>
  <w:num w:numId="16">
    <w:abstractNumId w:val="1"/>
  </w:num>
  <w:num w:numId="17">
    <w:abstractNumId w:val="49"/>
  </w:num>
  <w:num w:numId="18">
    <w:abstractNumId w:val="28"/>
  </w:num>
  <w:num w:numId="19">
    <w:abstractNumId w:val="15"/>
  </w:num>
  <w:num w:numId="20">
    <w:abstractNumId w:val="33"/>
  </w:num>
  <w:num w:numId="21">
    <w:abstractNumId w:val="42"/>
  </w:num>
  <w:num w:numId="22">
    <w:abstractNumId w:val="18"/>
  </w:num>
  <w:num w:numId="23">
    <w:abstractNumId w:val="17"/>
  </w:num>
  <w:num w:numId="24">
    <w:abstractNumId w:val="12"/>
  </w:num>
  <w:num w:numId="25">
    <w:abstractNumId w:val="23"/>
  </w:num>
  <w:num w:numId="26">
    <w:abstractNumId w:val="3"/>
  </w:num>
  <w:num w:numId="27">
    <w:abstractNumId w:val="36"/>
  </w:num>
  <w:num w:numId="28">
    <w:abstractNumId w:val="6"/>
  </w:num>
  <w:num w:numId="29">
    <w:abstractNumId w:val="19"/>
  </w:num>
  <w:num w:numId="30">
    <w:abstractNumId w:val="38"/>
  </w:num>
  <w:num w:numId="31">
    <w:abstractNumId w:val="20"/>
  </w:num>
  <w:num w:numId="32">
    <w:abstractNumId w:val="48"/>
  </w:num>
  <w:num w:numId="33">
    <w:abstractNumId w:val="10"/>
  </w:num>
  <w:num w:numId="34">
    <w:abstractNumId w:val="25"/>
  </w:num>
  <w:num w:numId="35">
    <w:abstractNumId w:val="8"/>
  </w:num>
  <w:num w:numId="36">
    <w:abstractNumId w:val="0"/>
  </w:num>
  <w:num w:numId="37">
    <w:abstractNumId w:val="16"/>
  </w:num>
  <w:num w:numId="38">
    <w:abstractNumId w:val="40"/>
  </w:num>
  <w:num w:numId="39">
    <w:abstractNumId w:val="24"/>
  </w:num>
  <w:num w:numId="40">
    <w:abstractNumId w:val="47"/>
  </w:num>
  <w:num w:numId="41">
    <w:abstractNumId w:val="9"/>
  </w:num>
  <w:num w:numId="42">
    <w:abstractNumId w:val="30"/>
  </w:num>
  <w:num w:numId="43">
    <w:abstractNumId w:val="29"/>
  </w:num>
  <w:num w:numId="44">
    <w:abstractNumId w:val="21"/>
  </w:num>
  <w:num w:numId="45">
    <w:abstractNumId w:val="14"/>
  </w:num>
  <w:num w:numId="46">
    <w:abstractNumId w:val="34"/>
  </w:num>
  <w:num w:numId="47">
    <w:abstractNumId w:val="44"/>
  </w:num>
  <w:num w:numId="48">
    <w:abstractNumId w:val="35"/>
  </w:num>
  <w:num w:numId="49">
    <w:abstractNumId w:val="11"/>
  </w:num>
  <w:num w:numId="50">
    <w:abstractNumId w:val="22"/>
  </w:num>
  <w:num w:numId="51">
    <w:abstractNumId w:val="2"/>
  </w:num>
  <w:num w:numId="52">
    <w:abstractNumId w:val="13"/>
  </w:num>
  <w:num w:numId="53">
    <w:abstractNumId w:val="4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activeWritingStyle w:appName="MSWord" w:lang="fr-FR" w:vendorID="64" w:dllVersion="6" w:nlCheck="1" w:checkStyle="0"/>
  <w:activeWritingStyle w:appName="MSWord" w:lang="en-US" w:vendorID="64" w:dllVersion="6" w:nlCheck="1" w:checkStyle="1"/>
  <w:activeWritingStyle w:appName="MSWord" w:lang="es-ES" w:vendorID="64" w:dllVersion="6" w:nlCheck="1" w:checkStyle="0"/>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NZ" w:vendorID="64" w:dllVersion="6" w:nlCheck="1" w:checkStyle="1"/>
  <w:activeWritingStyle w:appName="MSWord" w:lang="en-US" w:vendorID="64" w:dllVersion="0" w:nlCheck="1" w:checkStyle="0"/>
  <w:activeWritingStyle w:appName="MSWord" w:lang="en-CA" w:vendorID="64" w:dllVersion="0" w:nlCheck="1" w:checkStyle="0"/>
  <w:activeWritingStyle w:appName="MSWord" w:lang="en-GB" w:vendorID="64" w:dllVersion="0" w:nlCheck="1" w:checkStyle="0"/>
  <w:activeWritingStyle w:appName="MSWord" w:lang="en-CA" w:vendorID="64" w:dllVersion="6" w:nlCheck="1" w:checkStyle="1"/>
  <w:activeWritingStyle w:appName="MSWord" w:lang="es-MX" w:vendorID="64" w:dllVersion="6" w:nlCheck="1" w:checkStyle="0"/>
  <w:activeWritingStyle w:appName="MSWord" w:lang="en-CA" w:vendorID="64" w:dllVersion="4096" w:nlCheck="1" w:checkStyle="0"/>
  <w:activeWritingStyle w:appName="MSWord" w:lang="fr-FR"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8D8"/>
    <w:rsid w:val="000008B3"/>
    <w:rsid w:val="00000D94"/>
    <w:rsid w:val="0000240E"/>
    <w:rsid w:val="000025EF"/>
    <w:rsid w:val="0000426F"/>
    <w:rsid w:val="000058A1"/>
    <w:rsid w:val="00006292"/>
    <w:rsid w:val="00015024"/>
    <w:rsid w:val="00017064"/>
    <w:rsid w:val="0001738B"/>
    <w:rsid w:val="000179F2"/>
    <w:rsid w:val="0002168B"/>
    <w:rsid w:val="0002211C"/>
    <w:rsid w:val="00027B76"/>
    <w:rsid w:val="00031F11"/>
    <w:rsid w:val="00032678"/>
    <w:rsid w:val="00034F86"/>
    <w:rsid w:val="00036421"/>
    <w:rsid w:val="00045E3B"/>
    <w:rsid w:val="00046F65"/>
    <w:rsid w:val="00050B67"/>
    <w:rsid w:val="00050C9F"/>
    <w:rsid w:val="00051436"/>
    <w:rsid w:val="00051B15"/>
    <w:rsid w:val="000558C8"/>
    <w:rsid w:val="000600C6"/>
    <w:rsid w:val="00062B74"/>
    <w:rsid w:val="000662E4"/>
    <w:rsid w:val="000714B7"/>
    <w:rsid w:val="000731B0"/>
    <w:rsid w:val="00076177"/>
    <w:rsid w:val="000831AB"/>
    <w:rsid w:val="00083623"/>
    <w:rsid w:val="000859EF"/>
    <w:rsid w:val="00086C93"/>
    <w:rsid w:val="00087B6A"/>
    <w:rsid w:val="00087F22"/>
    <w:rsid w:val="0009019A"/>
    <w:rsid w:val="00092CC3"/>
    <w:rsid w:val="00092FE4"/>
    <w:rsid w:val="00096F21"/>
    <w:rsid w:val="00097857"/>
    <w:rsid w:val="000A08CE"/>
    <w:rsid w:val="000A13A2"/>
    <w:rsid w:val="000A3024"/>
    <w:rsid w:val="000A4A1A"/>
    <w:rsid w:val="000A5FC7"/>
    <w:rsid w:val="000B0E0A"/>
    <w:rsid w:val="000B42D6"/>
    <w:rsid w:val="000B7D71"/>
    <w:rsid w:val="000C0354"/>
    <w:rsid w:val="000C7F7B"/>
    <w:rsid w:val="000D5838"/>
    <w:rsid w:val="000D5A24"/>
    <w:rsid w:val="000D5F67"/>
    <w:rsid w:val="000D62F5"/>
    <w:rsid w:val="000D6995"/>
    <w:rsid w:val="000E0791"/>
    <w:rsid w:val="000E30F3"/>
    <w:rsid w:val="000F0702"/>
    <w:rsid w:val="000F0DD3"/>
    <w:rsid w:val="000F2491"/>
    <w:rsid w:val="000F4F82"/>
    <w:rsid w:val="000F5548"/>
    <w:rsid w:val="000F5B80"/>
    <w:rsid w:val="00102AEE"/>
    <w:rsid w:val="00105609"/>
    <w:rsid w:val="00111057"/>
    <w:rsid w:val="001125FA"/>
    <w:rsid w:val="00114608"/>
    <w:rsid w:val="00114E2C"/>
    <w:rsid w:val="00114F53"/>
    <w:rsid w:val="0011529C"/>
    <w:rsid w:val="00115CCE"/>
    <w:rsid w:val="00117CE0"/>
    <w:rsid w:val="00117FEF"/>
    <w:rsid w:val="00120591"/>
    <w:rsid w:val="00122CC7"/>
    <w:rsid w:val="00125AE2"/>
    <w:rsid w:val="00126650"/>
    <w:rsid w:val="00126FB9"/>
    <w:rsid w:val="00131606"/>
    <w:rsid w:val="001323A4"/>
    <w:rsid w:val="00132FDC"/>
    <w:rsid w:val="0013495E"/>
    <w:rsid w:val="001355EB"/>
    <w:rsid w:val="00136272"/>
    <w:rsid w:val="00136498"/>
    <w:rsid w:val="00136D2D"/>
    <w:rsid w:val="0014628B"/>
    <w:rsid w:val="00151628"/>
    <w:rsid w:val="00153304"/>
    <w:rsid w:val="00157AF0"/>
    <w:rsid w:val="0016038E"/>
    <w:rsid w:val="00161962"/>
    <w:rsid w:val="001635E5"/>
    <w:rsid w:val="001647C7"/>
    <w:rsid w:val="001652AD"/>
    <w:rsid w:val="00167B4D"/>
    <w:rsid w:val="0018033E"/>
    <w:rsid w:val="00182768"/>
    <w:rsid w:val="00183594"/>
    <w:rsid w:val="001836C8"/>
    <w:rsid w:val="00185DB6"/>
    <w:rsid w:val="00186D5A"/>
    <w:rsid w:val="001870A9"/>
    <w:rsid w:val="00190EA6"/>
    <w:rsid w:val="00191114"/>
    <w:rsid w:val="001923AD"/>
    <w:rsid w:val="0019311D"/>
    <w:rsid w:val="001968FB"/>
    <w:rsid w:val="001A2AD9"/>
    <w:rsid w:val="001A393B"/>
    <w:rsid w:val="001A3B26"/>
    <w:rsid w:val="001B3CC1"/>
    <w:rsid w:val="001B4BDE"/>
    <w:rsid w:val="001C356E"/>
    <w:rsid w:val="001C411B"/>
    <w:rsid w:val="001C4AE0"/>
    <w:rsid w:val="001D0023"/>
    <w:rsid w:val="001D1529"/>
    <w:rsid w:val="001D1CFF"/>
    <w:rsid w:val="001D3A48"/>
    <w:rsid w:val="001D42BE"/>
    <w:rsid w:val="001E0E84"/>
    <w:rsid w:val="001E3737"/>
    <w:rsid w:val="001E5FA7"/>
    <w:rsid w:val="001F201C"/>
    <w:rsid w:val="001F4741"/>
    <w:rsid w:val="001F7CAE"/>
    <w:rsid w:val="00200E61"/>
    <w:rsid w:val="00202E22"/>
    <w:rsid w:val="00204F1A"/>
    <w:rsid w:val="002061E1"/>
    <w:rsid w:val="0020663E"/>
    <w:rsid w:val="002075FB"/>
    <w:rsid w:val="00210E4A"/>
    <w:rsid w:val="00211E9A"/>
    <w:rsid w:val="00215E62"/>
    <w:rsid w:val="00216E5A"/>
    <w:rsid w:val="00223126"/>
    <w:rsid w:val="002241D8"/>
    <w:rsid w:val="00224B86"/>
    <w:rsid w:val="002325C8"/>
    <w:rsid w:val="00234688"/>
    <w:rsid w:val="00240215"/>
    <w:rsid w:val="0024288F"/>
    <w:rsid w:val="002440AC"/>
    <w:rsid w:val="00244BE0"/>
    <w:rsid w:val="002450F3"/>
    <w:rsid w:val="00245BB4"/>
    <w:rsid w:val="00251E9E"/>
    <w:rsid w:val="002523FF"/>
    <w:rsid w:val="0025769B"/>
    <w:rsid w:val="002642E5"/>
    <w:rsid w:val="0027152A"/>
    <w:rsid w:val="002766AB"/>
    <w:rsid w:val="00280262"/>
    <w:rsid w:val="0028216F"/>
    <w:rsid w:val="00282CCF"/>
    <w:rsid w:val="00286D2A"/>
    <w:rsid w:val="00287852"/>
    <w:rsid w:val="002878EB"/>
    <w:rsid w:val="0029384C"/>
    <w:rsid w:val="00295B44"/>
    <w:rsid w:val="002969D7"/>
    <w:rsid w:val="002A047A"/>
    <w:rsid w:val="002A2217"/>
    <w:rsid w:val="002A3DC6"/>
    <w:rsid w:val="002A6D82"/>
    <w:rsid w:val="002B0692"/>
    <w:rsid w:val="002C0AE1"/>
    <w:rsid w:val="002C19CF"/>
    <w:rsid w:val="002C23D7"/>
    <w:rsid w:val="002C3039"/>
    <w:rsid w:val="002C363C"/>
    <w:rsid w:val="002D0B8E"/>
    <w:rsid w:val="002D2352"/>
    <w:rsid w:val="002D5E38"/>
    <w:rsid w:val="002E22D0"/>
    <w:rsid w:val="002E2F8F"/>
    <w:rsid w:val="002E336B"/>
    <w:rsid w:val="002E4C38"/>
    <w:rsid w:val="002E5114"/>
    <w:rsid w:val="002E6B44"/>
    <w:rsid w:val="002F15AA"/>
    <w:rsid w:val="002F215F"/>
    <w:rsid w:val="002F73EB"/>
    <w:rsid w:val="003040BA"/>
    <w:rsid w:val="003050E3"/>
    <w:rsid w:val="003107C2"/>
    <w:rsid w:val="003109E8"/>
    <w:rsid w:val="0031158C"/>
    <w:rsid w:val="00311F56"/>
    <w:rsid w:val="003173DD"/>
    <w:rsid w:val="0031765D"/>
    <w:rsid w:val="003205A7"/>
    <w:rsid w:val="003218C8"/>
    <w:rsid w:val="003243B6"/>
    <w:rsid w:val="00334727"/>
    <w:rsid w:val="003378B4"/>
    <w:rsid w:val="00337D51"/>
    <w:rsid w:val="00340868"/>
    <w:rsid w:val="0034232E"/>
    <w:rsid w:val="0034234F"/>
    <w:rsid w:val="003448B1"/>
    <w:rsid w:val="003467C5"/>
    <w:rsid w:val="00352160"/>
    <w:rsid w:val="003614E5"/>
    <w:rsid w:val="00363082"/>
    <w:rsid w:val="0037314C"/>
    <w:rsid w:val="003748DB"/>
    <w:rsid w:val="00376C50"/>
    <w:rsid w:val="00377486"/>
    <w:rsid w:val="00380622"/>
    <w:rsid w:val="003833E0"/>
    <w:rsid w:val="00384708"/>
    <w:rsid w:val="003A1E86"/>
    <w:rsid w:val="003A3508"/>
    <w:rsid w:val="003B305E"/>
    <w:rsid w:val="003B3EBD"/>
    <w:rsid w:val="003B573C"/>
    <w:rsid w:val="003B5B42"/>
    <w:rsid w:val="003C1BFC"/>
    <w:rsid w:val="003C3803"/>
    <w:rsid w:val="003C3F35"/>
    <w:rsid w:val="003D356A"/>
    <w:rsid w:val="003E0564"/>
    <w:rsid w:val="003E31B6"/>
    <w:rsid w:val="003E55FC"/>
    <w:rsid w:val="003F23CC"/>
    <w:rsid w:val="003F2FB9"/>
    <w:rsid w:val="003F538A"/>
    <w:rsid w:val="003F6427"/>
    <w:rsid w:val="003F762A"/>
    <w:rsid w:val="004009F8"/>
    <w:rsid w:val="00400B02"/>
    <w:rsid w:val="00402662"/>
    <w:rsid w:val="0040366A"/>
    <w:rsid w:val="004044D0"/>
    <w:rsid w:val="00412421"/>
    <w:rsid w:val="00412AA2"/>
    <w:rsid w:val="004152E3"/>
    <w:rsid w:val="0041619D"/>
    <w:rsid w:val="0042172E"/>
    <w:rsid w:val="00421BD4"/>
    <w:rsid w:val="0042754B"/>
    <w:rsid w:val="00431080"/>
    <w:rsid w:val="00431FC1"/>
    <w:rsid w:val="004324D8"/>
    <w:rsid w:val="004355F6"/>
    <w:rsid w:val="00435748"/>
    <w:rsid w:val="00437537"/>
    <w:rsid w:val="0043788C"/>
    <w:rsid w:val="0044597F"/>
    <w:rsid w:val="00447FCA"/>
    <w:rsid w:val="004503CB"/>
    <w:rsid w:val="00452288"/>
    <w:rsid w:val="0045237E"/>
    <w:rsid w:val="004536E7"/>
    <w:rsid w:val="004544A2"/>
    <w:rsid w:val="00456F39"/>
    <w:rsid w:val="00462476"/>
    <w:rsid w:val="0046361E"/>
    <w:rsid w:val="00464D5E"/>
    <w:rsid w:val="00466AEC"/>
    <w:rsid w:val="00467DEE"/>
    <w:rsid w:val="00473A18"/>
    <w:rsid w:val="004832BD"/>
    <w:rsid w:val="0048703B"/>
    <w:rsid w:val="004902C4"/>
    <w:rsid w:val="004919F1"/>
    <w:rsid w:val="00491DF0"/>
    <w:rsid w:val="0049483B"/>
    <w:rsid w:val="0049545D"/>
    <w:rsid w:val="00495B46"/>
    <w:rsid w:val="004A28B7"/>
    <w:rsid w:val="004A2E92"/>
    <w:rsid w:val="004A448C"/>
    <w:rsid w:val="004A45FB"/>
    <w:rsid w:val="004B4803"/>
    <w:rsid w:val="004B544D"/>
    <w:rsid w:val="004B5F04"/>
    <w:rsid w:val="004B6131"/>
    <w:rsid w:val="004C001F"/>
    <w:rsid w:val="004C1833"/>
    <w:rsid w:val="004C1BF0"/>
    <w:rsid w:val="004C263C"/>
    <w:rsid w:val="004C5942"/>
    <w:rsid w:val="004D0CB5"/>
    <w:rsid w:val="004D6023"/>
    <w:rsid w:val="004D76B9"/>
    <w:rsid w:val="004E02B0"/>
    <w:rsid w:val="004E0370"/>
    <w:rsid w:val="004E22FF"/>
    <w:rsid w:val="004E5B7E"/>
    <w:rsid w:val="004E6E19"/>
    <w:rsid w:val="004E7A84"/>
    <w:rsid w:val="004E7D0B"/>
    <w:rsid w:val="004F091A"/>
    <w:rsid w:val="004F2B98"/>
    <w:rsid w:val="004F613B"/>
    <w:rsid w:val="0050142F"/>
    <w:rsid w:val="00504360"/>
    <w:rsid w:val="0050633F"/>
    <w:rsid w:val="005072D7"/>
    <w:rsid w:val="0051326B"/>
    <w:rsid w:val="00513BBE"/>
    <w:rsid w:val="00514415"/>
    <w:rsid w:val="00514D18"/>
    <w:rsid w:val="005164D6"/>
    <w:rsid w:val="00517A26"/>
    <w:rsid w:val="00522017"/>
    <w:rsid w:val="00523DB5"/>
    <w:rsid w:val="00530E6B"/>
    <w:rsid w:val="00540BAC"/>
    <w:rsid w:val="005416E1"/>
    <w:rsid w:val="00541A41"/>
    <w:rsid w:val="00542AB9"/>
    <w:rsid w:val="005453A4"/>
    <w:rsid w:val="00545B91"/>
    <w:rsid w:val="00547560"/>
    <w:rsid w:val="005507CF"/>
    <w:rsid w:val="005523B7"/>
    <w:rsid w:val="00555470"/>
    <w:rsid w:val="005605DF"/>
    <w:rsid w:val="00562E62"/>
    <w:rsid w:val="00563D1A"/>
    <w:rsid w:val="0057210C"/>
    <w:rsid w:val="005832F0"/>
    <w:rsid w:val="005855BB"/>
    <w:rsid w:val="005941AC"/>
    <w:rsid w:val="005A1449"/>
    <w:rsid w:val="005A1907"/>
    <w:rsid w:val="005A4D62"/>
    <w:rsid w:val="005A5284"/>
    <w:rsid w:val="005B14DD"/>
    <w:rsid w:val="005B1FD3"/>
    <w:rsid w:val="005B39D0"/>
    <w:rsid w:val="005B712A"/>
    <w:rsid w:val="005C219E"/>
    <w:rsid w:val="005C2291"/>
    <w:rsid w:val="005C28C7"/>
    <w:rsid w:val="005C42D2"/>
    <w:rsid w:val="005C5B35"/>
    <w:rsid w:val="005C66D1"/>
    <w:rsid w:val="005D14E3"/>
    <w:rsid w:val="005D6506"/>
    <w:rsid w:val="005E0E43"/>
    <w:rsid w:val="005E0EE8"/>
    <w:rsid w:val="005E202C"/>
    <w:rsid w:val="005E38D8"/>
    <w:rsid w:val="005E3CB8"/>
    <w:rsid w:val="005E72BF"/>
    <w:rsid w:val="005F272B"/>
    <w:rsid w:val="005F5B8F"/>
    <w:rsid w:val="005F7E25"/>
    <w:rsid w:val="00606DBF"/>
    <w:rsid w:val="00607451"/>
    <w:rsid w:val="006074F4"/>
    <w:rsid w:val="00611786"/>
    <w:rsid w:val="00615EE6"/>
    <w:rsid w:val="00616FC6"/>
    <w:rsid w:val="00617701"/>
    <w:rsid w:val="00617EE7"/>
    <w:rsid w:val="00621D10"/>
    <w:rsid w:val="00622DC6"/>
    <w:rsid w:val="00625203"/>
    <w:rsid w:val="00626D35"/>
    <w:rsid w:val="006309FE"/>
    <w:rsid w:val="00634BCC"/>
    <w:rsid w:val="006452CA"/>
    <w:rsid w:val="00650483"/>
    <w:rsid w:val="00653B11"/>
    <w:rsid w:val="00654F88"/>
    <w:rsid w:val="00655799"/>
    <w:rsid w:val="00664EDA"/>
    <w:rsid w:val="006672F7"/>
    <w:rsid w:val="00667FD4"/>
    <w:rsid w:val="006705B8"/>
    <w:rsid w:val="00670A2C"/>
    <w:rsid w:val="00672082"/>
    <w:rsid w:val="00674CD8"/>
    <w:rsid w:val="00677208"/>
    <w:rsid w:val="006826CC"/>
    <w:rsid w:val="00683291"/>
    <w:rsid w:val="00685A3E"/>
    <w:rsid w:val="00687767"/>
    <w:rsid w:val="00687C94"/>
    <w:rsid w:val="00692742"/>
    <w:rsid w:val="00693BC5"/>
    <w:rsid w:val="00697F28"/>
    <w:rsid w:val="006A23A8"/>
    <w:rsid w:val="006A2B9B"/>
    <w:rsid w:val="006A2E50"/>
    <w:rsid w:val="006A6180"/>
    <w:rsid w:val="006B23A6"/>
    <w:rsid w:val="006B2F31"/>
    <w:rsid w:val="006B5524"/>
    <w:rsid w:val="006B629B"/>
    <w:rsid w:val="006C00EC"/>
    <w:rsid w:val="006D2D1F"/>
    <w:rsid w:val="006D53D9"/>
    <w:rsid w:val="006D71E7"/>
    <w:rsid w:val="006E0F37"/>
    <w:rsid w:val="006E1D3F"/>
    <w:rsid w:val="006E2D3B"/>
    <w:rsid w:val="006E4A20"/>
    <w:rsid w:val="006E7E8D"/>
    <w:rsid w:val="006F23FA"/>
    <w:rsid w:val="006F2E47"/>
    <w:rsid w:val="006F3B81"/>
    <w:rsid w:val="006F4339"/>
    <w:rsid w:val="006F589A"/>
    <w:rsid w:val="00702056"/>
    <w:rsid w:val="00702355"/>
    <w:rsid w:val="0070372F"/>
    <w:rsid w:val="00703886"/>
    <w:rsid w:val="0070770D"/>
    <w:rsid w:val="00707A9F"/>
    <w:rsid w:val="00712916"/>
    <w:rsid w:val="007133F9"/>
    <w:rsid w:val="007137D5"/>
    <w:rsid w:val="007141FB"/>
    <w:rsid w:val="00721EEA"/>
    <w:rsid w:val="00732527"/>
    <w:rsid w:val="007330BD"/>
    <w:rsid w:val="007362FB"/>
    <w:rsid w:val="0074021D"/>
    <w:rsid w:val="007502CB"/>
    <w:rsid w:val="00751DBD"/>
    <w:rsid w:val="007630B0"/>
    <w:rsid w:val="00763E0D"/>
    <w:rsid w:val="00765FE1"/>
    <w:rsid w:val="007728F1"/>
    <w:rsid w:val="007734BF"/>
    <w:rsid w:val="00773CC9"/>
    <w:rsid w:val="0077513E"/>
    <w:rsid w:val="00781175"/>
    <w:rsid w:val="00783487"/>
    <w:rsid w:val="00786444"/>
    <w:rsid w:val="00787915"/>
    <w:rsid w:val="00793AA1"/>
    <w:rsid w:val="007976E6"/>
    <w:rsid w:val="007A1E62"/>
    <w:rsid w:val="007A2DFB"/>
    <w:rsid w:val="007A3F48"/>
    <w:rsid w:val="007A75DE"/>
    <w:rsid w:val="007B1490"/>
    <w:rsid w:val="007B16D5"/>
    <w:rsid w:val="007B4D41"/>
    <w:rsid w:val="007B702F"/>
    <w:rsid w:val="007B7053"/>
    <w:rsid w:val="007D00C9"/>
    <w:rsid w:val="007D0A36"/>
    <w:rsid w:val="007D1470"/>
    <w:rsid w:val="007D3F88"/>
    <w:rsid w:val="007E03CE"/>
    <w:rsid w:val="007E102A"/>
    <w:rsid w:val="007E2C59"/>
    <w:rsid w:val="007E4648"/>
    <w:rsid w:val="007E5CF3"/>
    <w:rsid w:val="007F07FA"/>
    <w:rsid w:val="007F0BB7"/>
    <w:rsid w:val="007F4C16"/>
    <w:rsid w:val="007F645E"/>
    <w:rsid w:val="007F66BB"/>
    <w:rsid w:val="007F6FB0"/>
    <w:rsid w:val="007F7B03"/>
    <w:rsid w:val="008005FF"/>
    <w:rsid w:val="00801F14"/>
    <w:rsid w:val="008036BC"/>
    <w:rsid w:val="008039F5"/>
    <w:rsid w:val="00803AA3"/>
    <w:rsid w:val="00807185"/>
    <w:rsid w:val="008109D4"/>
    <w:rsid w:val="00812C6F"/>
    <w:rsid w:val="008137DC"/>
    <w:rsid w:val="00821709"/>
    <w:rsid w:val="008219FE"/>
    <w:rsid w:val="008262EB"/>
    <w:rsid w:val="00826C4E"/>
    <w:rsid w:val="00826DE3"/>
    <w:rsid w:val="008329BE"/>
    <w:rsid w:val="00834033"/>
    <w:rsid w:val="008379A2"/>
    <w:rsid w:val="00842E4E"/>
    <w:rsid w:val="00844614"/>
    <w:rsid w:val="0084468B"/>
    <w:rsid w:val="0084522E"/>
    <w:rsid w:val="008522D3"/>
    <w:rsid w:val="0085376D"/>
    <w:rsid w:val="00862B29"/>
    <w:rsid w:val="00862D55"/>
    <w:rsid w:val="00866D70"/>
    <w:rsid w:val="00871976"/>
    <w:rsid w:val="0087324E"/>
    <w:rsid w:val="008738DC"/>
    <w:rsid w:val="008743A3"/>
    <w:rsid w:val="00876FBA"/>
    <w:rsid w:val="00882895"/>
    <w:rsid w:val="008866FE"/>
    <w:rsid w:val="008913CE"/>
    <w:rsid w:val="00892AA0"/>
    <w:rsid w:val="00893245"/>
    <w:rsid w:val="00895FE7"/>
    <w:rsid w:val="00896838"/>
    <w:rsid w:val="00896F5B"/>
    <w:rsid w:val="008A2381"/>
    <w:rsid w:val="008A24DC"/>
    <w:rsid w:val="008A2E3D"/>
    <w:rsid w:val="008B1A19"/>
    <w:rsid w:val="008B2235"/>
    <w:rsid w:val="008B67D4"/>
    <w:rsid w:val="008C0DB1"/>
    <w:rsid w:val="008C1567"/>
    <w:rsid w:val="008D20A2"/>
    <w:rsid w:val="008D58C0"/>
    <w:rsid w:val="008D6704"/>
    <w:rsid w:val="008D6F67"/>
    <w:rsid w:val="008F3FD5"/>
    <w:rsid w:val="008F6B78"/>
    <w:rsid w:val="008F6C8F"/>
    <w:rsid w:val="008F77AA"/>
    <w:rsid w:val="00901502"/>
    <w:rsid w:val="00901B78"/>
    <w:rsid w:val="009056BC"/>
    <w:rsid w:val="00906CC7"/>
    <w:rsid w:val="00911A1D"/>
    <w:rsid w:val="0091541D"/>
    <w:rsid w:val="00924092"/>
    <w:rsid w:val="00924BF0"/>
    <w:rsid w:val="009279B6"/>
    <w:rsid w:val="00930EF3"/>
    <w:rsid w:val="00932B5F"/>
    <w:rsid w:val="00933DE9"/>
    <w:rsid w:val="009368A5"/>
    <w:rsid w:val="009408AD"/>
    <w:rsid w:val="00943027"/>
    <w:rsid w:val="00945D8D"/>
    <w:rsid w:val="009473F5"/>
    <w:rsid w:val="00951E20"/>
    <w:rsid w:val="00953215"/>
    <w:rsid w:val="00953D0E"/>
    <w:rsid w:val="00954368"/>
    <w:rsid w:val="00954BCA"/>
    <w:rsid w:val="00963646"/>
    <w:rsid w:val="00966994"/>
    <w:rsid w:val="00970113"/>
    <w:rsid w:val="00972F7B"/>
    <w:rsid w:val="0097488F"/>
    <w:rsid w:val="00974E05"/>
    <w:rsid w:val="00980289"/>
    <w:rsid w:val="00980333"/>
    <w:rsid w:val="009839A3"/>
    <w:rsid w:val="0098764B"/>
    <w:rsid w:val="0099510D"/>
    <w:rsid w:val="009A2E4E"/>
    <w:rsid w:val="009A3573"/>
    <w:rsid w:val="009A560E"/>
    <w:rsid w:val="009A5A66"/>
    <w:rsid w:val="009A7000"/>
    <w:rsid w:val="009A7669"/>
    <w:rsid w:val="009A7BE7"/>
    <w:rsid w:val="009B0512"/>
    <w:rsid w:val="009C157E"/>
    <w:rsid w:val="009C6954"/>
    <w:rsid w:val="009D4371"/>
    <w:rsid w:val="009D7EBF"/>
    <w:rsid w:val="009E2824"/>
    <w:rsid w:val="009E38D8"/>
    <w:rsid w:val="009E4050"/>
    <w:rsid w:val="009E495D"/>
    <w:rsid w:val="009F1218"/>
    <w:rsid w:val="009F187A"/>
    <w:rsid w:val="009F3533"/>
    <w:rsid w:val="009F57D2"/>
    <w:rsid w:val="00A002CA"/>
    <w:rsid w:val="00A018E9"/>
    <w:rsid w:val="00A03DF0"/>
    <w:rsid w:val="00A063C3"/>
    <w:rsid w:val="00A10098"/>
    <w:rsid w:val="00A12F9F"/>
    <w:rsid w:val="00A17390"/>
    <w:rsid w:val="00A22FFA"/>
    <w:rsid w:val="00A240A1"/>
    <w:rsid w:val="00A3007E"/>
    <w:rsid w:val="00A30983"/>
    <w:rsid w:val="00A32C59"/>
    <w:rsid w:val="00A3573C"/>
    <w:rsid w:val="00A37555"/>
    <w:rsid w:val="00A4593E"/>
    <w:rsid w:val="00A47751"/>
    <w:rsid w:val="00A47D73"/>
    <w:rsid w:val="00A50AC3"/>
    <w:rsid w:val="00A515CF"/>
    <w:rsid w:val="00A519F1"/>
    <w:rsid w:val="00A53ACF"/>
    <w:rsid w:val="00A53BBF"/>
    <w:rsid w:val="00A54F1E"/>
    <w:rsid w:val="00A5700C"/>
    <w:rsid w:val="00A571DC"/>
    <w:rsid w:val="00A57E60"/>
    <w:rsid w:val="00A62B6E"/>
    <w:rsid w:val="00A659A2"/>
    <w:rsid w:val="00A66C01"/>
    <w:rsid w:val="00A66E91"/>
    <w:rsid w:val="00A70521"/>
    <w:rsid w:val="00A93D0E"/>
    <w:rsid w:val="00A9482F"/>
    <w:rsid w:val="00AA0E0E"/>
    <w:rsid w:val="00AA19DB"/>
    <w:rsid w:val="00AA262F"/>
    <w:rsid w:val="00AA30C5"/>
    <w:rsid w:val="00AA617B"/>
    <w:rsid w:val="00AB046E"/>
    <w:rsid w:val="00AB0FE2"/>
    <w:rsid w:val="00AB1F87"/>
    <w:rsid w:val="00AB2360"/>
    <w:rsid w:val="00AB2773"/>
    <w:rsid w:val="00AB3CBA"/>
    <w:rsid w:val="00AB7287"/>
    <w:rsid w:val="00AC07B7"/>
    <w:rsid w:val="00AC319E"/>
    <w:rsid w:val="00AC59FB"/>
    <w:rsid w:val="00AD0B15"/>
    <w:rsid w:val="00AD37F7"/>
    <w:rsid w:val="00AD403E"/>
    <w:rsid w:val="00AD4D97"/>
    <w:rsid w:val="00AD578E"/>
    <w:rsid w:val="00AD5B51"/>
    <w:rsid w:val="00AD76B1"/>
    <w:rsid w:val="00AF1902"/>
    <w:rsid w:val="00AF443A"/>
    <w:rsid w:val="00AF4C23"/>
    <w:rsid w:val="00AF6920"/>
    <w:rsid w:val="00AF7BA6"/>
    <w:rsid w:val="00B000E9"/>
    <w:rsid w:val="00B07607"/>
    <w:rsid w:val="00B07A1A"/>
    <w:rsid w:val="00B11DBE"/>
    <w:rsid w:val="00B1375A"/>
    <w:rsid w:val="00B174C5"/>
    <w:rsid w:val="00B24EED"/>
    <w:rsid w:val="00B26A8B"/>
    <w:rsid w:val="00B27918"/>
    <w:rsid w:val="00B3020A"/>
    <w:rsid w:val="00B31F48"/>
    <w:rsid w:val="00B32034"/>
    <w:rsid w:val="00B32848"/>
    <w:rsid w:val="00B329F1"/>
    <w:rsid w:val="00B356DB"/>
    <w:rsid w:val="00B367FD"/>
    <w:rsid w:val="00B416F6"/>
    <w:rsid w:val="00B434BF"/>
    <w:rsid w:val="00B443DF"/>
    <w:rsid w:val="00B45D86"/>
    <w:rsid w:val="00B6259F"/>
    <w:rsid w:val="00B6357C"/>
    <w:rsid w:val="00B66379"/>
    <w:rsid w:val="00B70596"/>
    <w:rsid w:val="00B7150E"/>
    <w:rsid w:val="00B8396E"/>
    <w:rsid w:val="00B840BF"/>
    <w:rsid w:val="00B90934"/>
    <w:rsid w:val="00B945C5"/>
    <w:rsid w:val="00B94635"/>
    <w:rsid w:val="00BA4EED"/>
    <w:rsid w:val="00BA5798"/>
    <w:rsid w:val="00BA5D46"/>
    <w:rsid w:val="00BA6E83"/>
    <w:rsid w:val="00BB40C0"/>
    <w:rsid w:val="00BB42EC"/>
    <w:rsid w:val="00BC0777"/>
    <w:rsid w:val="00BC13C0"/>
    <w:rsid w:val="00BC5E93"/>
    <w:rsid w:val="00BD0747"/>
    <w:rsid w:val="00BD37B8"/>
    <w:rsid w:val="00BD3A6C"/>
    <w:rsid w:val="00BD466A"/>
    <w:rsid w:val="00BD6AF8"/>
    <w:rsid w:val="00BE0009"/>
    <w:rsid w:val="00BE17E0"/>
    <w:rsid w:val="00BE3573"/>
    <w:rsid w:val="00BE3706"/>
    <w:rsid w:val="00BF265D"/>
    <w:rsid w:val="00BF30EA"/>
    <w:rsid w:val="00BF386B"/>
    <w:rsid w:val="00BF5B31"/>
    <w:rsid w:val="00BF7535"/>
    <w:rsid w:val="00C15E10"/>
    <w:rsid w:val="00C15FF0"/>
    <w:rsid w:val="00C16411"/>
    <w:rsid w:val="00C21BC2"/>
    <w:rsid w:val="00C26DA5"/>
    <w:rsid w:val="00C31149"/>
    <w:rsid w:val="00C324C2"/>
    <w:rsid w:val="00C33BB6"/>
    <w:rsid w:val="00C341E7"/>
    <w:rsid w:val="00C3701F"/>
    <w:rsid w:val="00C42585"/>
    <w:rsid w:val="00C43258"/>
    <w:rsid w:val="00C444DF"/>
    <w:rsid w:val="00C456C9"/>
    <w:rsid w:val="00C45B14"/>
    <w:rsid w:val="00C55C36"/>
    <w:rsid w:val="00C6022A"/>
    <w:rsid w:val="00C64F56"/>
    <w:rsid w:val="00C66E5B"/>
    <w:rsid w:val="00C718DE"/>
    <w:rsid w:val="00C81747"/>
    <w:rsid w:val="00C82D30"/>
    <w:rsid w:val="00C8515C"/>
    <w:rsid w:val="00C85361"/>
    <w:rsid w:val="00C85D8B"/>
    <w:rsid w:val="00C91E56"/>
    <w:rsid w:val="00C9303B"/>
    <w:rsid w:val="00C9608B"/>
    <w:rsid w:val="00CA32E8"/>
    <w:rsid w:val="00CA450D"/>
    <w:rsid w:val="00CA6D5D"/>
    <w:rsid w:val="00CA770B"/>
    <w:rsid w:val="00CB41C6"/>
    <w:rsid w:val="00CB7093"/>
    <w:rsid w:val="00CB78C5"/>
    <w:rsid w:val="00CC2228"/>
    <w:rsid w:val="00CC531F"/>
    <w:rsid w:val="00CC66F6"/>
    <w:rsid w:val="00CC6CFD"/>
    <w:rsid w:val="00CD4E69"/>
    <w:rsid w:val="00CD6587"/>
    <w:rsid w:val="00CD7AB1"/>
    <w:rsid w:val="00CE1F8F"/>
    <w:rsid w:val="00CE673E"/>
    <w:rsid w:val="00CF275A"/>
    <w:rsid w:val="00CF31B9"/>
    <w:rsid w:val="00D011C4"/>
    <w:rsid w:val="00D02BF5"/>
    <w:rsid w:val="00D030F6"/>
    <w:rsid w:val="00D04476"/>
    <w:rsid w:val="00D0751F"/>
    <w:rsid w:val="00D12135"/>
    <w:rsid w:val="00D21608"/>
    <w:rsid w:val="00D2232E"/>
    <w:rsid w:val="00D23286"/>
    <w:rsid w:val="00D31F6C"/>
    <w:rsid w:val="00D33771"/>
    <w:rsid w:val="00D34259"/>
    <w:rsid w:val="00D34828"/>
    <w:rsid w:val="00D379A6"/>
    <w:rsid w:val="00D41790"/>
    <w:rsid w:val="00D4244B"/>
    <w:rsid w:val="00D43D32"/>
    <w:rsid w:val="00D44AC6"/>
    <w:rsid w:val="00D50D34"/>
    <w:rsid w:val="00D51C69"/>
    <w:rsid w:val="00D51F76"/>
    <w:rsid w:val="00D54098"/>
    <w:rsid w:val="00D6023F"/>
    <w:rsid w:val="00D61AA7"/>
    <w:rsid w:val="00D61D27"/>
    <w:rsid w:val="00D636CE"/>
    <w:rsid w:val="00D710D8"/>
    <w:rsid w:val="00D72FF4"/>
    <w:rsid w:val="00D7343C"/>
    <w:rsid w:val="00D73F0D"/>
    <w:rsid w:val="00D81B1E"/>
    <w:rsid w:val="00D842E4"/>
    <w:rsid w:val="00D842F5"/>
    <w:rsid w:val="00D86B33"/>
    <w:rsid w:val="00D90DE9"/>
    <w:rsid w:val="00D93822"/>
    <w:rsid w:val="00D9645B"/>
    <w:rsid w:val="00D972D2"/>
    <w:rsid w:val="00D972FE"/>
    <w:rsid w:val="00DA0E0F"/>
    <w:rsid w:val="00DA4AF6"/>
    <w:rsid w:val="00DA5600"/>
    <w:rsid w:val="00DB1A61"/>
    <w:rsid w:val="00DB1AB4"/>
    <w:rsid w:val="00DB2BB3"/>
    <w:rsid w:val="00DB4ECE"/>
    <w:rsid w:val="00DC1F64"/>
    <w:rsid w:val="00DC507F"/>
    <w:rsid w:val="00DC63B0"/>
    <w:rsid w:val="00DC67C1"/>
    <w:rsid w:val="00DD04CD"/>
    <w:rsid w:val="00DD1CCC"/>
    <w:rsid w:val="00DD26AE"/>
    <w:rsid w:val="00DD2E7A"/>
    <w:rsid w:val="00DD3C05"/>
    <w:rsid w:val="00DD4DA3"/>
    <w:rsid w:val="00DD6887"/>
    <w:rsid w:val="00DD70CE"/>
    <w:rsid w:val="00DE35F4"/>
    <w:rsid w:val="00DE3FA7"/>
    <w:rsid w:val="00DE42E3"/>
    <w:rsid w:val="00DE79C6"/>
    <w:rsid w:val="00DF2B35"/>
    <w:rsid w:val="00DF3044"/>
    <w:rsid w:val="00DF3EB1"/>
    <w:rsid w:val="00DF553D"/>
    <w:rsid w:val="00DF7F5E"/>
    <w:rsid w:val="00E018A2"/>
    <w:rsid w:val="00E04CE8"/>
    <w:rsid w:val="00E05168"/>
    <w:rsid w:val="00E05E5E"/>
    <w:rsid w:val="00E06CBD"/>
    <w:rsid w:val="00E07E35"/>
    <w:rsid w:val="00E101E9"/>
    <w:rsid w:val="00E104A1"/>
    <w:rsid w:val="00E11165"/>
    <w:rsid w:val="00E11C72"/>
    <w:rsid w:val="00E17C63"/>
    <w:rsid w:val="00E20B19"/>
    <w:rsid w:val="00E21FB6"/>
    <w:rsid w:val="00E27571"/>
    <w:rsid w:val="00E33C4A"/>
    <w:rsid w:val="00E35DAA"/>
    <w:rsid w:val="00E40DD1"/>
    <w:rsid w:val="00E419F6"/>
    <w:rsid w:val="00E45038"/>
    <w:rsid w:val="00E50243"/>
    <w:rsid w:val="00E507BD"/>
    <w:rsid w:val="00E52A0F"/>
    <w:rsid w:val="00E52B64"/>
    <w:rsid w:val="00E54822"/>
    <w:rsid w:val="00E55FE8"/>
    <w:rsid w:val="00E639CC"/>
    <w:rsid w:val="00E6433A"/>
    <w:rsid w:val="00E645CB"/>
    <w:rsid w:val="00E65EDC"/>
    <w:rsid w:val="00E67509"/>
    <w:rsid w:val="00E72FED"/>
    <w:rsid w:val="00E74D93"/>
    <w:rsid w:val="00E773FB"/>
    <w:rsid w:val="00E8774E"/>
    <w:rsid w:val="00E90FC0"/>
    <w:rsid w:val="00E91BEC"/>
    <w:rsid w:val="00E93328"/>
    <w:rsid w:val="00E93FA5"/>
    <w:rsid w:val="00E95585"/>
    <w:rsid w:val="00E97CCD"/>
    <w:rsid w:val="00EA28F9"/>
    <w:rsid w:val="00EA5031"/>
    <w:rsid w:val="00EA51E4"/>
    <w:rsid w:val="00EA61CF"/>
    <w:rsid w:val="00EA7F72"/>
    <w:rsid w:val="00EB11A0"/>
    <w:rsid w:val="00EC1B9D"/>
    <w:rsid w:val="00EC2B29"/>
    <w:rsid w:val="00ED0C7B"/>
    <w:rsid w:val="00ED1739"/>
    <w:rsid w:val="00ED5CF6"/>
    <w:rsid w:val="00ED798F"/>
    <w:rsid w:val="00EE05F0"/>
    <w:rsid w:val="00EE3536"/>
    <w:rsid w:val="00EE3AC4"/>
    <w:rsid w:val="00EE5076"/>
    <w:rsid w:val="00EE530B"/>
    <w:rsid w:val="00F02B0A"/>
    <w:rsid w:val="00F05870"/>
    <w:rsid w:val="00F11E5E"/>
    <w:rsid w:val="00F14FEF"/>
    <w:rsid w:val="00F171A0"/>
    <w:rsid w:val="00F20739"/>
    <w:rsid w:val="00F2448B"/>
    <w:rsid w:val="00F25037"/>
    <w:rsid w:val="00F26FCA"/>
    <w:rsid w:val="00F373B7"/>
    <w:rsid w:val="00F44E5C"/>
    <w:rsid w:val="00F47CE2"/>
    <w:rsid w:val="00F53735"/>
    <w:rsid w:val="00F54E92"/>
    <w:rsid w:val="00F55A75"/>
    <w:rsid w:val="00F55F78"/>
    <w:rsid w:val="00F60E57"/>
    <w:rsid w:val="00F65E26"/>
    <w:rsid w:val="00F662C0"/>
    <w:rsid w:val="00F670CF"/>
    <w:rsid w:val="00F6781F"/>
    <w:rsid w:val="00F75A40"/>
    <w:rsid w:val="00F815A7"/>
    <w:rsid w:val="00F8185D"/>
    <w:rsid w:val="00F823D6"/>
    <w:rsid w:val="00F82CE2"/>
    <w:rsid w:val="00F83D87"/>
    <w:rsid w:val="00F92669"/>
    <w:rsid w:val="00F9442C"/>
    <w:rsid w:val="00F954AD"/>
    <w:rsid w:val="00FA198C"/>
    <w:rsid w:val="00FA483D"/>
    <w:rsid w:val="00FB1BAC"/>
    <w:rsid w:val="00FB2773"/>
    <w:rsid w:val="00FB6119"/>
    <w:rsid w:val="00FB6D05"/>
    <w:rsid w:val="00FC00B5"/>
    <w:rsid w:val="00FC07D4"/>
    <w:rsid w:val="00FC1344"/>
    <w:rsid w:val="00FC6BCC"/>
    <w:rsid w:val="00FC78B5"/>
    <w:rsid w:val="00FC7E28"/>
    <w:rsid w:val="00FD0C8A"/>
    <w:rsid w:val="00FD1453"/>
    <w:rsid w:val="00FD4C26"/>
    <w:rsid w:val="00FD5C77"/>
    <w:rsid w:val="00FD638A"/>
    <w:rsid w:val="00FD67D1"/>
    <w:rsid w:val="00FD7F36"/>
    <w:rsid w:val="00FE029A"/>
    <w:rsid w:val="00FE053B"/>
    <w:rsid w:val="00FE4E63"/>
    <w:rsid w:val="00FE5148"/>
    <w:rsid w:val="00FE5665"/>
    <w:rsid w:val="00FE5B84"/>
    <w:rsid w:val="00FE5B85"/>
    <w:rsid w:val="00FF05AB"/>
    <w:rsid w:val="00FF1903"/>
    <w:rsid w:val="00FF1C25"/>
    <w:rsid w:val="00FF27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18EE8"/>
  <w15:chartTrackingRefBased/>
  <w15:docId w15:val="{38E07693-02B8-4FA5-81A3-76A137BC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609"/>
  </w:style>
  <w:style w:type="paragraph" w:styleId="Heading1">
    <w:name w:val="heading 1"/>
    <w:basedOn w:val="Normal"/>
    <w:next w:val="Normal"/>
    <w:link w:val="Heading1Char"/>
    <w:uiPriority w:val="9"/>
    <w:qFormat/>
    <w:rsid w:val="007B16D5"/>
    <w:pPr>
      <w:keepNext/>
      <w:keepLines/>
      <w:numPr>
        <w:numId w:val="1"/>
      </w:numPr>
      <w:spacing w:after="0"/>
      <w:ind w:left="706" w:hanging="706"/>
      <w:outlineLvl w:val="0"/>
    </w:pPr>
    <w:rPr>
      <w:rFonts w:eastAsiaTheme="majorEastAsia" w:cstheme="minorHAnsi"/>
      <w:b/>
      <w:color w:val="538135" w:themeColor="accent6" w:themeShade="BF"/>
      <w:sz w:val="32"/>
      <w:szCs w:val="32"/>
    </w:rPr>
  </w:style>
  <w:style w:type="paragraph" w:styleId="Heading2">
    <w:name w:val="heading 2"/>
    <w:basedOn w:val="Normal"/>
    <w:next w:val="Normal"/>
    <w:link w:val="Heading2Char"/>
    <w:uiPriority w:val="9"/>
    <w:unhideWhenUsed/>
    <w:qFormat/>
    <w:rsid w:val="00F26FCA"/>
    <w:pPr>
      <w:keepNext/>
      <w:keepLines/>
      <w:numPr>
        <w:ilvl w:val="1"/>
        <w:numId w:val="1"/>
      </w:numPr>
      <w:spacing w:before="360" w:after="120" w:line="276" w:lineRule="auto"/>
      <w:ind w:left="720" w:hanging="720"/>
      <w:outlineLvl w:val="1"/>
    </w:pPr>
    <w:rPr>
      <w:rFonts w:eastAsiaTheme="majorEastAsia" w:cstheme="minorHAnsi"/>
      <w:b/>
      <w:bCs/>
      <w:color w:val="538135" w:themeColor="accent6" w:themeShade="BF"/>
      <w:sz w:val="28"/>
      <w:szCs w:val="28"/>
    </w:rPr>
  </w:style>
  <w:style w:type="paragraph" w:styleId="Heading3">
    <w:name w:val="heading 3"/>
    <w:basedOn w:val="Normal"/>
    <w:next w:val="Normal"/>
    <w:link w:val="Heading3Char"/>
    <w:uiPriority w:val="9"/>
    <w:unhideWhenUsed/>
    <w:qFormat/>
    <w:rsid w:val="007B16D5"/>
    <w:pPr>
      <w:keepNext/>
      <w:keepLines/>
      <w:numPr>
        <w:ilvl w:val="2"/>
        <w:numId w:val="1"/>
      </w:numPr>
      <w:spacing w:before="40" w:after="0" w:line="276" w:lineRule="auto"/>
      <w:ind w:left="709" w:hanging="709"/>
      <w:outlineLvl w:val="2"/>
    </w:pPr>
    <w:rPr>
      <w:rFonts w:eastAsiaTheme="majorEastAsia" w:cstheme="minorHAnsi"/>
      <w:b/>
      <w:bCs/>
      <w:color w:val="538135" w:themeColor="accent6" w:themeShade="BF"/>
    </w:rPr>
  </w:style>
  <w:style w:type="paragraph" w:styleId="Heading4">
    <w:name w:val="heading 4"/>
    <w:basedOn w:val="Normal"/>
    <w:next w:val="Normal"/>
    <w:link w:val="Heading4Char"/>
    <w:uiPriority w:val="9"/>
    <w:unhideWhenUsed/>
    <w:qFormat/>
    <w:rsid w:val="004B4803"/>
    <w:pPr>
      <w:keepNext/>
      <w:keepLines/>
      <w:spacing w:before="40" w:after="0"/>
      <w:outlineLvl w:val="3"/>
    </w:pPr>
    <w:rPr>
      <w:rFonts w:eastAsiaTheme="majorEastAsia" w:cstheme="majorBidi"/>
      <w:i/>
      <w:iCs/>
      <w:color w:val="385623" w:themeColor="accent6" w:themeShade="8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56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09"/>
    <w:rPr>
      <w:rFonts w:asciiTheme="majorHAnsi" w:eastAsiaTheme="majorEastAsia" w:hAnsiTheme="majorHAnsi" w:cstheme="majorBidi"/>
      <w:spacing w:val="-10"/>
      <w:kern w:val="28"/>
      <w:sz w:val="56"/>
      <w:szCs w:val="56"/>
      <w:lang w:val="fr-FR"/>
    </w:rPr>
  </w:style>
  <w:style w:type="character" w:customStyle="1" w:styleId="Heading1Char">
    <w:name w:val="Heading 1 Char"/>
    <w:basedOn w:val="DefaultParagraphFont"/>
    <w:link w:val="Heading1"/>
    <w:uiPriority w:val="9"/>
    <w:rsid w:val="007B16D5"/>
    <w:rPr>
      <w:rFonts w:eastAsiaTheme="majorEastAsia" w:cstheme="minorHAnsi"/>
      <w:b/>
      <w:color w:val="538135" w:themeColor="accent6" w:themeShade="BF"/>
      <w:sz w:val="32"/>
      <w:szCs w:val="32"/>
    </w:rPr>
  </w:style>
  <w:style w:type="paragraph" w:styleId="TOCHeading">
    <w:name w:val="TOC Heading"/>
    <w:basedOn w:val="Heading1"/>
    <w:next w:val="Normal"/>
    <w:uiPriority w:val="39"/>
    <w:unhideWhenUsed/>
    <w:qFormat/>
    <w:rsid w:val="00105609"/>
    <w:pPr>
      <w:outlineLvl w:val="9"/>
    </w:pPr>
  </w:style>
  <w:style w:type="character" w:customStyle="1" w:styleId="Heading2Char">
    <w:name w:val="Heading 2 Char"/>
    <w:basedOn w:val="DefaultParagraphFont"/>
    <w:link w:val="Heading2"/>
    <w:uiPriority w:val="9"/>
    <w:rsid w:val="00F26FCA"/>
    <w:rPr>
      <w:rFonts w:eastAsiaTheme="majorEastAsia" w:cstheme="minorHAnsi"/>
      <w:b/>
      <w:bCs/>
      <w:color w:val="538135" w:themeColor="accent6" w:themeShade="BF"/>
      <w:sz w:val="28"/>
      <w:szCs w:val="28"/>
    </w:rPr>
  </w:style>
  <w:style w:type="paragraph" w:styleId="ListParagraph">
    <w:name w:val="List Paragraph"/>
    <w:basedOn w:val="Normal"/>
    <w:link w:val="ListParagraphChar"/>
    <w:uiPriority w:val="34"/>
    <w:qFormat/>
    <w:rsid w:val="00105609"/>
    <w:pPr>
      <w:ind w:left="720"/>
      <w:contextualSpacing/>
    </w:pPr>
  </w:style>
  <w:style w:type="paragraph" w:customStyle="1" w:styleId="Default">
    <w:name w:val="Default"/>
    <w:rsid w:val="007141FB"/>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7141FB"/>
    <w:rPr>
      <w:color w:val="0563C1" w:themeColor="hyperlink"/>
      <w:u w:val="single"/>
    </w:rPr>
  </w:style>
  <w:style w:type="paragraph" w:styleId="FootnoteText">
    <w:name w:val="footnote text"/>
    <w:basedOn w:val="Normal"/>
    <w:link w:val="FootnoteTextChar"/>
    <w:uiPriority w:val="99"/>
    <w:semiHidden/>
    <w:unhideWhenUsed/>
    <w:rsid w:val="007141FB"/>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7141FB"/>
    <w:rPr>
      <w:sz w:val="20"/>
      <w:szCs w:val="20"/>
      <w:lang w:val="es-ES"/>
    </w:rPr>
  </w:style>
  <w:style w:type="character" w:styleId="FootnoteReference">
    <w:name w:val="footnote reference"/>
    <w:basedOn w:val="DefaultParagraphFont"/>
    <w:uiPriority w:val="99"/>
    <w:semiHidden/>
    <w:unhideWhenUsed/>
    <w:rsid w:val="007141FB"/>
    <w:rPr>
      <w:vertAlign w:val="superscript"/>
    </w:rPr>
  </w:style>
  <w:style w:type="character" w:styleId="FollowedHyperlink">
    <w:name w:val="FollowedHyperlink"/>
    <w:basedOn w:val="DefaultParagraphFont"/>
    <w:uiPriority w:val="99"/>
    <w:semiHidden/>
    <w:unhideWhenUsed/>
    <w:rsid w:val="001B4BDE"/>
    <w:rPr>
      <w:color w:val="954F72" w:themeColor="followedHyperlink"/>
      <w:u w:val="single"/>
    </w:rPr>
  </w:style>
  <w:style w:type="character" w:customStyle="1" w:styleId="Heading3Char">
    <w:name w:val="Heading 3 Char"/>
    <w:basedOn w:val="DefaultParagraphFont"/>
    <w:link w:val="Heading3"/>
    <w:uiPriority w:val="9"/>
    <w:rsid w:val="007B16D5"/>
    <w:rPr>
      <w:rFonts w:eastAsiaTheme="majorEastAsia" w:cstheme="minorHAnsi"/>
      <w:b/>
      <w:bCs/>
      <w:color w:val="538135" w:themeColor="accent6" w:themeShade="BF"/>
    </w:rPr>
  </w:style>
  <w:style w:type="paragraph" w:styleId="TOC1">
    <w:name w:val="toc 1"/>
    <w:basedOn w:val="Normal"/>
    <w:next w:val="Normal"/>
    <w:autoRedefine/>
    <w:uiPriority w:val="39"/>
    <w:unhideWhenUsed/>
    <w:rsid w:val="00DD1CCC"/>
    <w:pPr>
      <w:tabs>
        <w:tab w:val="left" w:pos="900"/>
        <w:tab w:val="right" w:leader="dot" w:pos="9350"/>
      </w:tabs>
      <w:spacing w:after="100"/>
      <w:ind w:left="90"/>
    </w:pPr>
    <w:rPr>
      <w:noProof/>
    </w:rPr>
  </w:style>
  <w:style w:type="paragraph" w:styleId="TOC2">
    <w:name w:val="toc 2"/>
    <w:basedOn w:val="Normal"/>
    <w:next w:val="Normal"/>
    <w:autoRedefine/>
    <w:uiPriority w:val="39"/>
    <w:unhideWhenUsed/>
    <w:rsid w:val="004C1833"/>
    <w:pPr>
      <w:tabs>
        <w:tab w:val="left" w:pos="880"/>
        <w:tab w:val="right" w:leader="dot" w:pos="9350"/>
      </w:tabs>
      <w:spacing w:after="100"/>
      <w:ind w:left="900" w:hanging="680"/>
    </w:pPr>
  </w:style>
  <w:style w:type="paragraph" w:styleId="TOC3">
    <w:name w:val="toc 3"/>
    <w:basedOn w:val="Normal"/>
    <w:next w:val="Normal"/>
    <w:autoRedefine/>
    <w:uiPriority w:val="39"/>
    <w:unhideWhenUsed/>
    <w:rsid w:val="00DA0E0F"/>
    <w:pPr>
      <w:spacing w:after="100"/>
      <w:ind w:left="440"/>
    </w:pPr>
  </w:style>
  <w:style w:type="character" w:customStyle="1" w:styleId="Heading4Char">
    <w:name w:val="Heading 4 Char"/>
    <w:basedOn w:val="DefaultParagraphFont"/>
    <w:link w:val="Heading4"/>
    <w:uiPriority w:val="9"/>
    <w:rsid w:val="004B4803"/>
    <w:rPr>
      <w:rFonts w:eastAsiaTheme="majorEastAsia" w:cstheme="majorBidi"/>
      <w:i/>
      <w:iCs/>
      <w:color w:val="385623" w:themeColor="accent6" w:themeShade="80"/>
      <w:lang w:val="en-GB"/>
    </w:rPr>
  </w:style>
  <w:style w:type="paragraph" w:styleId="NoSpacing">
    <w:name w:val="No Spacing"/>
    <w:uiPriority w:val="1"/>
    <w:qFormat/>
    <w:rsid w:val="00972F7B"/>
    <w:pPr>
      <w:spacing w:after="0" w:line="240" w:lineRule="auto"/>
    </w:pPr>
  </w:style>
  <w:style w:type="paragraph" w:styleId="Header">
    <w:name w:val="header"/>
    <w:basedOn w:val="Normal"/>
    <w:link w:val="HeaderChar"/>
    <w:uiPriority w:val="99"/>
    <w:unhideWhenUsed/>
    <w:rsid w:val="00245B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BB4"/>
  </w:style>
  <w:style w:type="paragraph" w:styleId="Footer">
    <w:name w:val="footer"/>
    <w:basedOn w:val="Normal"/>
    <w:link w:val="FooterChar"/>
    <w:uiPriority w:val="99"/>
    <w:unhideWhenUsed/>
    <w:rsid w:val="00245B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BB4"/>
  </w:style>
  <w:style w:type="character" w:styleId="CommentReference">
    <w:name w:val="annotation reference"/>
    <w:basedOn w:val="DefaultParagraphFont"/>
    <w:uiPriority w:val="99"/>
    <w:semiHidden/>
    <w:unhideWhenUsed/>
    <w:rsid w:val="00287852"/>
    <w:rPr>
      <w:sz w:val="16"/>
      <w:szCs w:val="16"/>
    </w:rPr>
  </w:style>
  <w:style w:type="paragraph" w:styleId="CommentText">
    <w:name w:val="annotation text"/>
    <w:basedOn w:val="Normal"/>
    <w:link w:val="CommentTextChar"/>
    <w:uiPriority w:val="99"/>
    <w:semiHidden/>
    <w:unhideWhenUsed/>
    <w:rsid w:val="00287852"/>
    <w:pPr>
      <w:spacing w:line="240" w:lineRule="auto"/>
    </w:pPr>
    <w:rPr>
      <w:sz w:val="20"/>
      <w:szCs w:val="20"/>
    </w:rPr>
  </w:style>
  <w:style w:type="character" w:customStyle="1" w:styleId="CommentTextChar">
    <w:name w:val="Comment Text Char"/>
    <w:basedOn w:val="DefaultParagraphFont"/>
    <w:link w:val="CommentText"/>
    <w:uiPriority w:val="99"/>
    <w:semiHidden/>
    <w:rsid w:val="00287852"/>
    <w:rPr>
      <w:sz w:val="20"/>
      <w:szCs w:val="20"/>
    </w:rPr>
  </w:style>
  <w:style w:type="paragraph" w:styleId="CommentSubject">
    <w:name w:val="annotation subject"/>
    <w:basedOn w:val="CommentText"/>
    <w:next w:val="CommentText"/>
    <w:link w:val="CommentSubjectChar"/>
    <w:uiPriority w:val="99"/>
    <w:semiHidden/>
    <w:unhideWhenUsed/>
    <w:rsid w:val="00287852"/>
    <w:rPr>
      <w:b/>
      <w:bCs/>
    </w:rPr>
  </w:style>
  <w:style w:type="character" w:customStyle="1" w:styleId="CommentSubjectChar">
    <w:name w:val="Comment Subject Char"/>
    <w:basedOn w:val="CommentTextChar"/>
    <w:link w:val="CommentSubject"/>
    <w:uiPriority w:val="99"/>
    <w:semiHidden/>
    <w:rsid w:val="00287852"/>
    <w:rPr>
      <w:b/>
      <w:bCs/>
      <w:sz w:val="20"/>
      <w:szCs w:val="20"/>
    </w:rPr>
  </w:style>
  <w:style w:type="paragraph" w:styleId="BalloonText">
    <w:name w:val="Balloon Text"/>
    <w:basedOn w:val="Normal"/>
    <w:link w:val="BalloonTextChar"/>
    <w:uiPriority w:val="99"/>
    <w:semiHidden/>
    <w:unhideWhenUsed/>
    <w:rsid w:val="002878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7852"/>
    <w:rPr>
      <w:rFonts w:ascii="Segoe UI" w:hAnsi="Segoe UI" w:cs="Segoe UI"/>
      <w:sz w:val="18"/>
      <w:szCs w:val="18"/>
    </w:rPr>
  </w:style>
  <w:style w:type="character" w:styleId="Emphasis">
    <w:name w:val="Emphasis"/>
    <w:basedOn w:val="DefaultParagraphFont"/>
    <w:uiPriority w:val="20"/>
    <w:qFormat/>
    <w:rsid w:val="00C15FF0"/>
    <w:rPr>
      <w:i/>
      <w:iCs/>
    </w:rPr>
  </w:style>
  <w:style w:type="paragraph" w:customStyle="1" w:styleId="gmail-m-4801425463696509979xmsolistparagraph">
    <w:name w:val="gmail-m_-4801425463696509979x_msolistparagraph"/>
    <w:basedOn w:val="Normal"/>
    <w:rsid w:val="00FC1344"/>
    <w:pPr>
      <w:spacing w:before="100" w:beforeAutospacing="1" w:after="100" w:afterAutospacing="1" w:line="240" w:lineRule="auto"/>
    </w:pPr>
    <w:rPr>
      <w:rFonts w:ascii="Times New Roman" w:hAnsi="Times New Roman" w:cs="Times New Roman"/>
      <w:sz w:val="24"/>
      <w:szCs w:val="24"/>
      <w:lang w:val="en-GB" w:eastAsia="en-GB"/>
    </w:rPr>
  </w:style>
  <w:style w:type="table" w:styleId="TableGrid">
    <w:name w:val="Table Grid"/>
    <w:basedOn w:val="TableNormal"/>
    <w:uiPriority w:val="39"/>
    <w:rsid w:val="00EE530B"/>
    <w:pPr>
      <w:spacing w:after="0" w:line="240" w:lineRule="auto"/>
    </w:pPr>
    <w:rPr>
      <w:sz w:val="24"/>
      <w:szCs w:val="24"/>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67509"/>
    <w:rPr>
      <w:color w:val="605E5C"/>
      <w:shd w:val="clear" w:color="auto" w:fill="E1DFDD"/>
    </w:rPr>
  </w:style>
  <w:style w:type="paragraph" w:styleId="Revision">
    <w:name w:val="Revision"/>
    <w:hidden/>
    <w:uiPriority w:val="99"/>
    <w:semiHidden/>
    <w:rsid w:val="00A62B6E"/>
    <w:pPr>
      <w:spacing w:after="0" w:line="240" w:lineRule="auto"/>
    </w:pPr>
  </w:style>
  <w:style w:type="character" w:customStyle="1" w:styleId="ListParagraphChar">
    <w:name w:val="List Paragraph Char"/>
    <w:basedOn w:val="DefaultParagraphFont"/>
    <w:link w:val="ListParagraph"/>
    <w:uiPriority w:val="34"/>
    <w:locked/>
    <w:rsid w:val="00905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69871">
      <w:bodyDiv w:val="1"/>
      <w:marLeft w:val="0"/>
      <w:marRight w:val="0"/>
      <w:marTop w:val="0"/>
      <w:marBottom w:val="0"/>
      <w:divBdr>
        <w:top w:val="none" w:sz="0" w:space="0" w:color="auto"/>
        <w:left w:val="none" w:sz="0" w:space="0" w:color="auto"/>
        <w:bottom w:val="none" w:sz="0" w:space="0" w:color="auto"/>
        <w:right w:val="none" w:sz="0" w:space="0" w:color="auto"/>
      </w:divBdr>
    </w:div>
    <w:div w:id="298845326">
      <w:bodyDiv w:val="1"/>
      <w:marLeft w:val="0"/>
      <w:marRight w:val="0"/>
      <w:marTop w:val="0"/>
      <w:marBottom w:val="0"/>
      <w:divBdr>
        <w:top w:val="none" w:sz="0" w:space="0" w:color="auto"/>
        <w:left w:val="none" w:sz="0" w:space="0" w:color="auto"/>
        <w:bottom w:val="none" w:sz="0" w:space="0" w:color="auto"/>
        <w:right w:val="none" w:sz="0" w:space="0" w:color="auto"/>
      </w:divBdr>
    </w:div>
    <w:div w:id="335808833">
      <w:bodyDiv w:val="1"/>
      <w:marLeft w:val="0"/>
      <w:marRight w:val="0"/>
      <w:marTop w:val="0"/>
      <w:marBottom w:val="0"/>
      <w:divBdr>
        <w:top w:val="none" w:sz="0" w:space="0" w:color="auto"/>
        <w:left w:val="none" w:sz="0" w:space="0" w:color="auto"/>
        <w:bottom w:val="none" w:sz="0" w:space="0" w:color="auto"/>
        <w:right w:val="none" w:sz="0" w:space="0" w:color="auto"/>
      </w:divBdr>
    </w:div>
    <w:div w:id="362295316">
      <w:bodyDiv w:val="1"/>
      <w:marLeft w:val="0"/>
      <w:marRight w:val="0"/>
      <w:marTop w:val="0"/>
      <w:marBottom w:val="0"/>
      <w:divBdr>
        <w:top w:val="none" w:sz="0" w:space="0" w:color="auto"/>
        <w:left w:val="none" w:sz="0" w:space="0" w:color="auto"/>
        <w:bottom w:val="none" w:sz="0" w:space="0" w:color="auto"/>
        <w:right w:val="none" w:sz="0" w:space="0" w:color="auto"/>
      </w:divBdr>
    </w:div>
    <w:div w:id="547568366">
      <w:bodyDiv w:val="1"/>
      <w:marLeft w:val="0"/>
      <w:marRight w:val="0"/>
      <w:marTop w:val="0"/>
      <w:marBottom w:val="0"/>
      <w:divBdr>
        <w:top w:val="none" w:sz="0" w:space="0" w:color="auto"/>
        <w:left w:val="none" w:sz="0" w:space="0" w:color="auto"/>
        <w:bottom w:val="none" w:sz="0" w:space="0" w:color="auto"/>
        <w:right w:val="none" w:sz="0" w:space="0" w:color="auto"/>
      </w:divBdr>
    </w:div>
    <w:div w:id="738020856">
      <w:bodyDiv w:val="1"/>
      <w:marLeft w:val="0"/>
      <w:marRight w:val="0"/>
      <w:marTop w:val="0"/>
      <w:marBottom w:val="0"/>
      <w:divBdr>
        <w:top w:val="none" w:sz="0" w:space="0" w:color="auto"/>
        <w:left w:val="none" w:sz="0" w:space="0" w:color="auto"/>
        <w:bottom w:val="none" w:sz="0" w:space="0" w:color="auto"/>
        <w:right w:val="none" w:sz="0" w:space="0" w:color="auto"/>
      </w:divBdr>
    </w:div>
    <w:div w:id="1038892389">
      <w:bodyDiv w:val="1"/>
      <w:marLeft w:val="0"/>
      <w:marRight w:val="0"/>
      <w:marTop w:val="0"/>
      <w:marBottom w:val="0"/>
      <w:divBdr>
        <w:top w:val="none" w:sz="0" w:space="0" w:color="auto"/>
        <w:left w:val="none" w:sz="0" w:space="0" w:color="auto"/>
        <w:bottom w:val="none" w:sz="0" w:space="0" w:color="auto"/>
        <w:right w:val="none" w:sz="0" w:space="0" w:color="auto"/>
      </w:divBdr>
      <w:divsChild>
        <w:div w:id="1749958064">
          <w:marLeft w:val="691"/>
          <w:marRight w:val="0"/>
          <w:marTop w:val="115"/>
          <w:marBottom w:val="0"/>
          <w:divBdr>
            <w:top w:val="none" w:sz="0" w:space="0" w:color="auto"/>
            <w:left w:val="none" w:sz="0" w:space="0" w:color="auto"/>
            <w:bottom w:val="none" w:sz="0" w:space="0" w:color="auto"/>
            <w:right w:val="none" w:sz="0" w:space="0" w:color="auto"/>
          </w:divBdr>
        </w:div>
        <w:div w:id="767891215">
          <w:marLeft w:val="691"/>
          <w:marRight w:val="0"/>
          <w:marTop w:val="115"/>
          <w:marBottom w:val="0"/>
          <w:divBdr>
            <w:top w:val="none" w:sz="0" w:space="0" w:color="auto"/>
            <w:left w:val="none" w:sz="0" w:space="0" w:color="auto"/>
            <w:bottom w:val="none" w:sz="0" w:space="0" w:color="auto"/>
            <w:right w:val="none" w:sz="0" w:space="0" w:color="auto"/>
          </w:divBdr>
        </w:div>
        <w:div w:id="1678725309">
          <w:marLeft w:val="691"/>
          <w:marRight w:val="0"/>
          <w:marTop w:val="115"/>
          <w:marBottom w:val="0"/>
          <w:divBdr>
            <w:top w:val="none" w:sz="0" w:space="0" w:color="auto"/>
            <w:left w:val="none" w:sz="0" w:space="0" w:color="auto"/>
            <w:bottom w:val="none" w:sz="0" w:space="0" w:color="auto"/>
            <w:right w:val="none" w:sz="0" w:space="0" w:color="auto"/>
          </w:divBdr>
        </w:div>
        <w:div w:id="932906377">
          <w:marLeft w:val="691"/>
          <w:marRight w:val="0"/>
          <w:marTop w:val="115"/>
          <w:marBottom w:val="0"/>
          <w:divBdr>
            <w:top w:val="none" w:sz="0" w:space="0" w:color="auto"/>
            <w:left w:val="none" w:sz="0" w:space="0" w:color="auto"/>
            <w:bottom w:val="none" w:sz="0" w:space="0" w:color="auto"/>
            <w:right w:val="none" w:sz="0" w:space="0" w:color="auto"/>
          </w:divBdr>
        </w:div>
        <w:div w:id="1495416259">
          <w:marLeft w:val="691"/>
          <w:marRight w:val="0"/>
          <w:marTop w:val="115"/>
          <w:marBottom w:val="0"/>
          <w:divBdr>
            <w:top w:val="none" w:sz="0" w:space="0" w:color="auto"/>
            <w:left w:val="none" w:sz="0" w:space="0" w:color="auto"/>
            <w:bottom w:val="none" w:sz="0" w:space="0" w:color="auto"/>
            <w:right w:val="none" w:sz="0" w:space="0" w:color="auto"/>
          </w:divBdr>
        </w:div>
        <w:div w:id="470951940">
          <w:marLeft w:val="691"/>
          <w:marRight w:val="0"/>
          <w:marTop w:val="115"/>
          <w:marBottom w:val="0"/>
          <w:divBdr>
            <w:top w:val="none" w:sz="0" w:space="0" w:color="auto"/>
            <w:left w:val="none" w:sz="0" w:space="0" w:color="auto"/>
            <w:bottom w:val="none" w:sz="0" w:space="0" w:color="auto"/>
            <w:right w:val="none" w:sz="0" w:space="0" w:color="auto"/>
          </w:divBdr>
        </w:div>
      </w:divsChild>
    </w:div>
    <w:div w:id="1057825496">
      <w:bodyDiv w:val="1"/>
      <w:marLeft w:val="0"/>
      <w:marRight w:val="0"/>
      <w:marTop w:val="0"/>
      <w:marBottom w:val="0"/>
      <w:divBdr>
        <w:top w:val="none" w:sz="0" w:space="0" w:color="auto"/>
        <w:left w:val="none" w:sz="0" w:space="0" w:color="auto"/>
        <w:bottom w:val="none" w:sz="0" w:space="0" w:color="auto"/>
        <w:right w:val="none" w:sz="0" w:space="0" w:color="auto"/>
      </w:divBdr>
    </w:div>
    <w:div w:id="1067068264">
      <w:bodyDiv w:val="1"/>
      <w:marLeft w:val="0"/>
      <w:marRight w:val="0"/>
      <w:marTop w:val="0"/>
      <w:marBottom w:val="0"/>
      <w:divBdr>
        <w:top w:val="none" w:sz="0" w:space="0" w:color="auto"/>
        <w:left w:val="none" w:sz="0" w:space="0" w:color="auto"/>
        <w:bottom w:val="none" w:sz="0" w:space="0" w:color="auto"/>
        <w:right w:val="none" w:sz="0" w:space="0" w:color="auto"/>
      </w:divBdr>
    </w:div>
    <w:div w:id="1514371732">
      <w:bodyDiv w:val="1"/>
      <w:marLeft w:val="0"/>
      <w:marRight w:val="0"/>
      <w:marTop w:val="0"/>
      <w:marBottom w:val="0"/>
      <w:divBdr>
        <w:top w:val="none" w:sz="0" w:space="0" w:color="auto"/>
        <w:left w:val="none" w:sz="0" w:space="0" w:color="auto"/>
        <w:bottom w:val="none" w:sz="0" w:space="0" w:color="auto"/>
        <w:right w:val="none" w:sz="0" w:space="0" w:color="auto"/>
      </w:divBdr>
      <w:divsChild>
        <w:div w:id="918178081">
          <w:marLeft w:val="1354"/>
          <w:marRight w:val="0"/>
          <w:marTop w:val="134"/>
          <w:marBottom w:val="0"/>
          <w:divBdr>
            <w:top w:val="none" w:sz="0" w:space="0" w:color="auto"/>
            <w:left w:val="none" w:sz="0" w:space="0" w:color="auto"/>
            <w:bottom w:val="none" w:sz="0" w:space="0" w:color="auto"/>
            <w:right w:val="none" w:sz="0" w:space="0" w:color="auto"/>
          </w:divBdr>
        </w:div>
        <w:div w:id="1724062836">
          <w:marLeft w:val="2117"/>
          <w:marRight w:val="0"/>
          <w:marTop w:val="134"/>
          <w:marBottom w:val="0"/>
          <w:divBdr>
            <w:top w:val="none" w:sz="0" w:space="0" w:color="auto"/>
            <w:left w:val="none" w:sz="0" w:space="0" w:color="auto"/>
            <w:bottom w:val="none" w:sz="0" w:space="0" w:color="auto"/>
            <w:right w:val="none" w:sz="0" w:space="0" w:color="auto"/>
          </w:divBdr>
        </w:div>
        <w:div w:id="1780024023">
          <w:marLeft w:val="2117"/>
          <w:marRight w:val="0"/>
          <w:marTop w:val="134"/>
          <w:marBottom w:val="0"/>
          <w:divBdr>
            <w:top w:val="none" w:sz="0" w:space="0" w:color="auto"/>
            <w:left w:val="none" w:sz="0" w:space="0" w:color="auto"/>
            <w:bottom w:val="none" w:sz="0" w:space="0" w:color="auto"/>
            <w:right w:val="none" w:sz="0" w:space="0" w:color="auto"/>
          </w:divBdr>
        </w:div>
        <w:div w:id="2097090315">
          <w:marLeft w:val="2117"/>
          <w:marRight w:val="0"/>
          <w:marTop w:val="134"/>
          <w:marBottom w:val="0"/>
          <w:divBdr>
            <w:top w:val="none" w:sz="0" w:space="0" w:color="auto"/>
            <w:left w:val="none" w:sz="0" w:space="0" w:color="auto"/>
            <w:bottom w:val="none" w:sz="0" w:space="0" w:color="auto"/>
            <w:right w:val="none" w:sz="0" w:space="0" w:color="auto"/>
          </w:divBdr>
        </w:div>
        <w:div w:id="1955626934">
          <w:marLeft w:val="2117"/>
          <w:marRight w:val="0"/>
          <w:marTop w:val="134"/>
          <w:marBottom w:val="0"/>
          <w:divBdr>
            <w:top w:val="none" w:sz="0" w:space="0" w:color="auto"/>
            <w:left w:val="none" w:sz="0" w:space="0" w:color="auto"/>
            <w:bottom w:val="none" w:sz="0" w:space="0" w:color="auto"/>
            <w:right w:val="none" w:sz="0" w:space="0" w:color="auto"/>
          </w:divBdr>
        </w:div>
        <w:div w:id="64842025">
          <w:marLeft w:val="2117"/>
          <w:marRight w:val="0"/>
          <w:marTop w:val="134"/>
          <w:marBottom w:val="0"/>
          <w:divBdr>
            <w:top w:val="none" w:sz="0" w:space="0" w:color="auto"/>
            <w:left w:val="none" w:sz="0" w:space="0" w:color="auto"/>
            <w:bottom w:val="none" w:sz="0" w:space="0" w:color="auto"/>
            <w:right w:val="none" w:sz="0" w:space="0" w:color="auto"/>
          </w:divBdr>
        </w:div>
        <w:div w:id="1469349512">
          <w:marLeft w:val="2117"/>
          <w:marRight w:val="0"/>
          <w:marTop w:val="134"/>
          <w:marBottom w:val="0"/>
          <w:divBdr>
            <w:top w:val="none" w:sz="0" w:space="0" w:color="auto"/>
            <w:left w:val="none" w:sz="0" w:space="0" w:color="auto"/>
            <w:bottom w:val="none" w:sz="0" w:space="0" w:color="auto"/>
            <w:right w:val="none" w:sz="0" w:space="0" w:color="auto"/>
          </w:divBdr>
        </w:div>
        <w:div w:id="636112535">
          <w:marLeft w:val="2117"/>
          <w:marRight w:val="0"/>
          <w:marTop w:val="134"/>
          <w:marBottom w:val="0"/>
          <w:divBdr>
            <w:top w:val="none" w:sz="0" w:space="0" w:color="auto"/>
            <w:left w:val="none" w:sz="0" w:space="0" w:color="auto"/>
            <w:bottom w:val="none" w:sz="0" w:space="0" w:color="auto"/>
            <w:right w:val="none" w:sz="0" w:space="0" w:color="auto"/>
          </w:divBdr>
        </w:div>
        <w:div w:id="1668557111">
          <w:marLeft w:val="2117"/>
          <w:marRight w:val="0"/>
          <w:marTop w:val="134"/>
          <w:marBottom w:val="0"/>
          <w:divBdr>
            <w:top w:val="none" w:sz="0" w:space="0" w:color="auto"/>
            <w:left w:val="none" w:sz="0" w:space="0" w:color="auto"/>
            <w:bottom w:val="none" w:sz="0" w:space="0" w:color="auto"/>
            <w:right w:val="none" w:sz="0" w:space="0" w:color="auto"/>
          </w:divBdr>
        </w:div>
        <w:div w:id="2089230797">
          <w:marLeft w:val="2117"/>
          <w:marRight w:val="0"/>
          <w:marTop w:val="134"/>
          <w:marBottom w:val="0"/>
          <w:divBdr>
            <w:top w:val="none" w:sz="0" w:space="0" w:color="auto"/>
            <w:left w:val="none" w:sz="0" w:space="0" w:color="auto"/>
            <w:bottom w:val="none" w:sz="0" w:space="0" w:color="auto"/>
            <w:right w:val="none" w:sz="0" w:space="0" w:color="auto"/>
          </w:divBdr>
        </w:div>
      </w:divsChild>
    </w:div>
    <w:div w:id="1618178135">
      <w:bodyDiv w:val="1"/>
      <w:marLeft w:val="0"/>
      <w:marRight w:val="0"/>
      <w:marTop w:val="0"/>
      <w:marBottom w:val="0"/>
      <w:divBdr>
        <w:top w:val="none" w:sz="0" w:space="0" w:color="auto"/>
        <w:left w:val="none" w:sz="0" w:space="0" w:color="auto"/>
        <w:bottom w:val="none" w:sz="0" w:space="0" w:color="auto"/>
        <w:right w:val="none" w:sz="0" w:space="0" w:color="auto"/>
      </w:divBdr>
    </w:div>
    <w:div w:id="205234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8" Type="http://schemas.openxmlformats.org/officeDocument/2006/relationships/hyperlink" Target="https://www.dgespe.sep.gob.mx/planes/leprib/ed_todos"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hyperlink" Target="https://www.pmc.gov.au/indigenous-affairs/environment/indigenous-protected-areas-ipas"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65.52901" units="1/cm"/>
          <inkml:channelProperty channel="Y" name="resolution" value="65.45454" units="1/cm"/>
          <inkml:channelProperty channel="T" name="resolution" value="1" units="1/dev"/>
        </inkml:channelProperties>
      </inkml:inkSource>
      <inkml:timestamp xml:id="ts0" timeString="2019-04-16T22:31:38.382"/>
    </inkml:context>
    <inkml:brush xml:id="br0">
      <inkml:brushProperty name="width" value="0.07" units="cm"/>
      <inkml:brushProperty name="height" value="0.07" units="cm"/>
      <inkml:brushProperty name="color" value="#FF0000"/>
      <inkml:brushProperty name="fitToCurve" value="1"/>
    </inkml:brush>
  </inkml:definitions>
  <inkml:trace contextRef="#ctx0" brushRef="#br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nformation xmlns="f8ef70f3-4e3d-42be-bd40-fbc1cacc1519">Info</Information>
    <Number xmlns="f8ef70f3-4e3d-42be-bd40-fbc1cacc1519" xsi:nil="true"/>
    <TaxCatchAll xmlns="5b799ec2-212c-48b5-b7ff-d14ec6cbce2b" xsi:nil="true"/>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71C0D7ED-16CF-4C92-A594-CC579CC0707F}">
  <ds:schemaRefs>
    <ds:schemaRef ds:uri="http://schemas.openxmlformats.org/officeDocument/2006/bibliography"/>
  </ds:schemaRefs>
</ds:datastoreItem>
</file>

<file path=customXml/itemProps2.xml><?xml version="1.0" encoding="utf-8"?>
<ds:datastoreItem xmlns:ds="http://schemas.openxmlformats.org/officeDocument/2006/customXml" ds:itemID="{CE4B2AD3-F7BD-4B56-94E3-D9F8E33148D8}"/>
</file>

<file path=customXml/itemProps3.xml><?xml version="1.0" encoding="utf-8"?>
<ds:datastoreItem xmlns:ds="http://schemas.openxmlformats.org/officeDocument/2006/customXml" ds:itemID="{1633A134-14E6-4A41-AFA4-21BBB88DF61D}"/>
</file>

<file path=customXml/itemProps4.xml><?xml version="1.0" encoding="utf-8"?>
<ds:datastoreItem xmlns:ds="http://schemas.openxmlformats.org/officeDocument/2006/customXml" ds:itemID="{943F23A6-5171-4D35-9750-0FDC1E99F69A}"/>
</file>

<file path=docProps/app.xml><?xml version="1.0" encoding="utf-8"?>
<Properties xmlns="http://schemas.openxmlformats.org/officeDocument/2006/extended-properties" xmlns:vt="http://schemas.openxmlformats.org/officeDocument/2006/docPropsVTypes">
  <Template>Normal.dotm</Template>
  <TotalTime>56</TotalTime>
  <Pages>54</Pages>
  <Words>21443</Words>
  <Characters>122230</Characters>
  <Application>Microsoft Office Word</Application>
  <DocSecurity>0</DocSecurity>
  <Lines>1018</Lines>
  <Paragraphs>286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UNESCO</Company>
  <LinksUpToDate>false</LinksUpToDate>
  <CharactersWithSpaces>143387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Breskvar, Patrycja</dc:creator>
  <cp:keywords/>
  <dc:description/>
  <cp:lastModifiedBy>Bates, Peter</cp:lastModifiedBy>
  <cp:revision>3</cp:revision>
  <cp:lastPrinted>2022-09-22T10:00:00Z</cp:lastPrinted>
  <dcterms:created xsi:type="dcterms:W3CDTF">2022-09-22T09:59:00Z</dcterms:created>
  <dcterms:modified xsi:type="dcterms:W3CDTF">2022-09-22T10:56:00Z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ies>
</file>