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19" w:rsidRPr="00D33DBE" w:rsidRDefault="00D33DBE" w:rsidP="00D33DBE">
      <w:pPr>
        <w:jc w:val="center"/>
        <w:rPr>
          <w:sz w:val="32"/>
        </w:rPr>
      </w:pPr>
      <w:r w:rsidRPr="00D33DBE">
        <w:rPr>
          <w:sz w:val="32"/>
        </w:rPr>
        <w:t>Disaster Recovery Execution Plan</w:t>
      </w:r>
      <w:bookmarkStart w:id="0" w:name="_GoBack"/>
      <w:bookmarkEnd w:id="0"/>
    </w:p>
    <w:p w:rsidR="007838D6" w:rsidRDefault="00D33DBE" w:rsidP="00D33DBE">
      <w:r>
        <w:rPr>
          <w:b/>
          <w:u w:val="single"/>
        </w:rPr>
        <w:t>SQL Server</w:t>
      </w:r>
      <w:proofErr w:type="gramStart"/>
      <w:r w:rsidR="004F6916">
        <w:rPr>
          <w:b/>
          <w:u w:val="single"/>
        </w:rPr>
        <w:t>,</w:t>
      </w:r>
      <w:r>
        <w:rPr>
          <w:b/>
          <w:u w:val="single"/>
        </w:rPr>
        <w:t xml:space="preserve"> </w:t>
      </w:r>
      <w:r w:rsidR="004F6916">
        <w:rPr>
          <w:b/>
          <w:u w:val="single"/>
        </w:rPr>
        <w:t xml:space="preserve"> PKS</w:t>
      </w:r>
      <w:proofErr w:type="gramEnd"/>
      <w:r w:rsidR="004F6916">
        <w:rPr>
          <w:b/>
          <w:u w:val="single"/>
        </w:rPr>
        <w:t>-NJ-SQL2</w:t>
      </w:r>
      <w:r w:rsidRPr="00D33DBE">
        <w:br/>
        <w:t xml:space="preserve">Remove </w:t>
      </w:r>
      <w:r>
        <w:t>replication setup from NJ server.</w:t>
      </w:r>
      <w:r>
        <w:br/>
      </w:r>
      <w:r w:rsidR="0079648C">
        <w:t>F</w:t>
      </w:r>
      <w:r>
        <w:t>ollow the steps.</w:t>
      </w:r>
      <w:r w:rsidR="007838D6">
        <w:br/>
        <w:t>1. Select the subscription as shown in image.</w:t>
      </w:r>
    </w:p>
    <w:p w:rsidR="007838D6" w:rsidRDefault="007838D6" w:rsidP="00D33DBE">
      <w:r>
        <w:rPr>
          <w:noProof/>
        </w:rPr>
        <w:drawing>
          <wp:inline distT="0" distB="0" distL="0" distR="0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16" w:rsidRDefault="00D33DBE" w:rsidP="00D33DBE">
      <w:pPr>
        <w:rPr>
          <w:b/>
        </w:rPr>
      </w:pPr>
      <w:r w:rsidRPr="00D33DBE">
        <w:br/>
      </w:r>
      <w:r w:rsidR="007838D6">
        <w:t>2. Right click on selected Subscription and click on Delete. A popup dialog box would be displayed as shown in image. Click on Yes button from the pop up dialog box.</w:t>
      </w:r>
      <w:r w:rsidR="007838D6">
        <w:br/>
      </w:r>
      <w:r w:rsidR="007838D6">
        <w:br/>
      </w:r>
      <w:r w:rsidR="007838D6">
        <w:rPr>
          <w:noProof/>
        </w:rPr>
        <w:drawing>
          <wp:inline distT="0" distB="0" distL="0" distR="0">
            <wp:extent cx="5943600" cy="2760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8D6">
        <w:br/>
      </w:r>
    </w:p>
    <w:p w:rsidR="004F6916" w:rsidRDefault="004F6916">
      <w:pPr>
        <w:rPr>
          <w:b/>
        </w:rPr>
      </w:pPr>
    </w:p>
    <w:p w:rsidR="00CD14AD" w:rsidRDefault="004F6916" w:rsidP="00D33DBE">
      <w:r w:rsidRPr="004F6916">
        <w:rPr>
          <w:b/>
        </w:rPr>
        <w:t>Batch Jobs</w:t>
      </w:r>
      <w:r w:rsidR="007838D6">
        <w:br/>
      </w:r>
      <w:r>
        <w:t>Batch jobs are deployed on two servers, PKS-NJ-SOLR and PKS-NJ-WORKER. We would look at each one of them.</w:t>
      </w:r>
      <w:r>
        <w:br/>
      </w:r>
      <w:r>
        <w:br/>
      </w:r>
      <w:proofErr w:type="gramStart"/>
      <w:r w:rsidR="0044539E">
        <w:rPr>
          <w:b/>
          <w:i/>
          <w:u w:val="single"/>
        </w:rPr>
        <w:t>PKS-NJ-SOLR</w:t>
      </w:r>
      <w:r w:rsidR="00CD14AD">
        <w:rPr>
          <w:b/>
          <w:i/>
          <w:u w:val="single"/>
        </w:rPr>
        <w:br/>
      </w:r>
      <w:r w:rsidR="00CD14AD">
        <w:t>1.</w:t>
      </w:r>
      <w:proofErr w:type="gramEnd"/>
      <w:r w:rsidR="00CD14AD">
        <w:t xml:space="preserve"> Open service manager, as shown in image.</w:t>
      </w:r>
      <w:r w:rsidR="00CD14AD">
        <w:br/>
      </w:r>
      <w:r w:rsidR="00CD14AD">
        <w:br/>
      </w:r>
      <w:r w:rsidR="00CD14AD">
        <w:rPr>
          <w:noProof/>
        </w:rPr>
        <w:drawing>
          <wp:inline distT="0" distB="0" distL="0" distR="0">
            <wp:extent cx="4439270" cy="51632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4AD">
        <w:br/>
      </w:r>
      <w:r w:rsidR="00CD14AD">
        <w:br/>
      </w:r>
    </w:p>
    <w:p w:rsidR="00CD14AD" w:rsidRDefault="00CD14AD">
      <w:r>
        <w:br w:type="page"/>
      </w:r>
    </w:p>
    <w:p w:rsidR="00CD14AD" w:rsidRDefault="00CD14AD" w:rsidP="00D33DBE">
      <w:r>
        <w:lastRenderedPageBreak/>
        <w:t xml:space="preserve">2. We need to start three process, those are </w:t>
      </w:r>
      <w:proofErr w:type="spellStart"/>
      <w:r>
        <w:t>PKRFWorker</w:t>
      </w:r>
      <w:proofErr w:type="spellEnd"/>
      <w:r>
        <w:t xml:space="preserve">, </w:t>
      </w:r>
      <w:proofErr w:type="spellStart"/>
      <w:r>
        <w:t>PKAIIndexer</w:t>
      </w:r>
      <w:proofErr w:type="spellEnd"/>
      <w:r>
        <w:t xml:space="preserve">, </w:t>
      </w:r>
      <w:proofErr w:type="spellStart"/>
      <w:proofErr w:type="gramStart"/>
      <w:r>
        <w:t>RateFilingLogWorker</w:t>
      </w:r>
      <w:proofErr w:type="spellEnd"/>
      <w:proofErr w:type="gramEnd"/>
      <w:r>
        <w:t>. All three processes should be started in same way as mentioned in image below.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92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61"/>
                    <a:stretch/>
                  </pic:blipFill>
                  <pic:spPr bwMode="auto"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992" w:rsidRDefault="004C24D8" w:rsidP="00D33DB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51173" wp14:editId="689B3F18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6057900" cy="22669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26695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9E" w:rsidRDefault="008520FD" w:rsidP="0044539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Note for </w:t>
                            </w:r>
                            <w:r w:rsidR="0044539E" w:rsidRPr="009F2992">
                              <w:rPr>
                                <w:b/>
                              </w:rPr>
                              <w:t>Abacus:</w:t>
                            </w:r>
                          </w:p>
                          <w:p w:rsidR="0044539E" w:rsidRDefault="0044539E" w:rsidP="0044539E">
                            <w:r>
                              <w:t xml:space="preserve">If SMTP server is located in LA, then we need to change SMTP settings. Changes should be made in </w:t>
                            </w:r>
                            <w:r>
                              <w:br/>
                              <w:t>1. RateFilingWorker.exe located in ‘</w:t>
                            </w:r>
                            <w:r w:rsidRPr="002F05DD">
                              <w:t xml:space="preserve">C:\Program Files (x86)\Windows Services\01 </w:t>
                            </w:r>
                            <w:proofErr w:type="spellStart"/>
                            <w:r w:rsidRPr="002F05DD">
                              <w:t>PKRFWorker</w:t>
                            </w:r>
                            <w:proofErr w:type="spellEnd"/>
                            <w:r>
                              <w:t>\’</w:t>
                            </w:r>
                            <w:r>
                              <w:br/>
                            </w:r>
                            <w:r>
                              <w:br/>
                              <w:t xml:space="preserve">If location of </w:t>
                            </w:r>
                            <w:r w:rsidR="000324BB" w:rsidRPr="000324BB">
                              <w:t>\\pk.local</w:t>
                            </w:r>
                            <w:r w:rsidR="000324BB">
                              <w:t xml:space="preserve"> </w:t>
                            </w:r>
                            <w:r>
                              <w:t xml:space="preserve">is also located in LA, then we need to change </w:t>
                            </w:r>
                            <w:proofErr w:type="spellStart"/>
                            <w:r>
                              <w:t>DAIntake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DAValid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DAInvalid</w:t>
                            </w:r>
                            <w:proofErr w:type="spellEnd"/>
                            <w:r>
                              <w:t xml:space="preserve"> paths. Changes should be made in </w:t>
                            </w:r>
                            <w:r>
                              <w:br/>
                              <w:t>1. Indexer.exe located in ‘</w:t>
                            </w:r>
                            <w:r w:rsidRPr="002F05DD">
                              <w:t xml:space="preserve">C:\Program Files (x86)\Windows Services\02 </w:t>
                            </w:r>
                            <w:proofErr w:type="spellStart"/>
                            <w:r w:rsidRPr="002F05DD">
                              <w:t>AutoIndexer</w:t>
                            </w:r>
                            <w:proofErr w:type="spellEnd"/>
                            <w:r>
                              <w:t>\’.</w:t>
                            </w:r>
                            <w:r>
                              <w:br/>
                              <w:t>2. RateFilingWorker.exe located in ‘</w:t>
                            </w:r>
                            <w:r w:rsidRPr="002F05DD">
                              <w:t xml:space="preserve">C:\Program Files (x86)\Windows Services\01 </w:t>
                            </w:r>
                            <w:proofErr w:type="spellStart"/>
                            <w:r w:rsidRPr="002F05DD">
                              <w:t>PKRFWorker</w:t>
                            </w:r>
                            <w:proofErr w:type="spellEnd"/>
                            <w:r>
                              <w:t xml:space="preserve">\’.  In </w:t>
                            </w:r>
                            <w:proofErr w:type="spellStart"/>
                            <w:r>
                              <w:t>appsettings</w:t>
                            </w:r>
                            <w:proofErr w:type="spellEnd"/>
                            <w:r>
                              <w:t xml:space="preserve"> tag, you would need to change the value for ‘</w:t>
                            </w:r>
                            <w:proofErr w:type="spellStart"/>
                            <w:r w:rsidRPr="00FC0744">
                              <w:t>OriginalFilingPdfPath</w:t>
                            </w:r>
                            <w:proofErr w:type="spellEnd"/>
                            <w:r>
                              <w:t>’.</w:t>
                            </w:r>
                            <w:r>
                              <w:br/>
                            </w:r>
                          </w:p>
                          <w:p w:rsidR="0044539E" w:rsidRDefault="0044539E" w:rsidP="0044539E"/>
                          <w:p w:rsidR="0044539E" w:rsidRDefault="0044539E" w:rsidP="0044539E"/>
                          <w:p w:rsidR="0044539E" w:rsidRDefault="0044539E" w:rsidP="004453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35pt;width:477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" fillcolor="#ffd" strokeweight="1pt">
                <v:stroke dashstyle="dash"/>
                <v:textbox>
                  <w:txbxContent>
                    <w:p w:rsidR="0044539E" w:rsidRDefault="008520FD" w:rsidP="0044539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Note for </w:t>
                      </w:r>
                      <w:r w:rsidR="0044539E" w:rsidRPr="009F2992">
                        <w:rPr>
                          <w:b/>
                        </w:rPr>
                        <w:t>Abacus:</w:t>
                      </w:r>
                    </w:p>
                    <w:p w:rsidR="0044539E" w:rsidRDefault="0044539E" w:rsidP="0044539E">
                      <w:r>
                        <w:t xml:space="preserve">If SMTP server is located in LA, then we need to change SMTP settings. Changes should be made in </w:t>
                      </w:r>
                      <w:r>
                        <w:br/>
                        <w:t>1. RateFilingWorker.exe located in ‘</w:t>
                      </w:r>
                      <w:r w:rsidRPr="002F05DD">
                        <w:t xml:space="preserve">C:\Program Files (x86)\Windows Services\01 </w:t>
                      </w:r>
                      <w:proofErr w:type="spellStart"/>
                      <w:r w:rsidRPr="002F05DD">
                        <w:t>PKRFWorker</w:t>
                      </w:r>
                      <w:proofErr w:type="spellEnd"/>
                      <w:r>
                        <w:t>\’</w:t>
                      </w:r>
                      <w:r>
                        <w:br/>
                      </w:r>
                      <w:r>
                        <w:br/>
                        <w:t xml:space="preserve">If location of </w:t>
                      </w:r>
                      <w:r w:rsidR="000324BB" w:rsidRPr="000324BB">
                        <w:t>\\pk.local</w:t>
                      </w:r>
                      <w:r w:rsidR="000324BB">
                        <w:t xml:space="preserve"> </w:t>
                      </w:r>
                      <w:r>
                        <w:t xml:space="preserve">is also located in LA, then we need to change </w:t>
                      </w:r>
                      <w:proofErr w:type="spellStart"/>
                      <w:r>
                        <w:t>DAIntake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DAValid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DAInvalid</w:t>
                      </w:r>
                      <w:proofErr w:type="spellEnd"/>
                      <w:r>
                        <w:t xml:space="preserve"> paths. Chang</w:t>
                      </w:r>
                      <w:bookmarkStart w:id="1" w:name="_GoBack"/>
                      <w:bookmarkEnd w:id="1"/>
                      <w:r>
                        <w:t xml:space="preserve">es should be made in </w:t>
                      </w:r>
                      <w:r>
                        <w:br/>
                        <w:t>1. Indexer.exe located in ‘</w:t>
                      </w:r>
                      <w:r w:rsidRPr="002F05DD">
                        <w:t xml:space="preserve">C:\Program Files (x86)\Windows Services\02 </w:t>
                      </w:r>
                      <w:proofErr w:type="spellStart"/>
                      <w:r w:rsidRPr="002F05DD">
                        <w:t>AutoIndexer</w:t>
                      </w:r>
                      <w:proofErr w:type="spellEnd"/>
                      <w:r>
                        <w:t>\’.</w:t>
                      </w:r>
                      <w:r>
                        <w:br/>
                        <w:t>2. RateFilingWorker.exe located in ‘</w:t>
                      </w:r>
                      <w:r w:rsidRPr="002F05DD">
                        <w:t xml:space="preserve">C:\Program Files (x86)\Windows Services\01 </w:t>
                      </w:r>
                      <w:proofErr w:type="spellStart"/>
                      <w:r w:rsidRPr="002F05DD">
                        <w:t>PKRFWorker</w:t>
                      </w:r>
                      <w:proofErr w:type="spellEnd"/>
                      <w:r>
                        <w:t xml:space="preserve">\’.  In </w:t>
                      </w:r>
                      <w:proofErr w:type="spellStart"/>
                      <w:r>
                        <w:t>appsettings</w:t>
                      </w:r>
                      <w:proofErr w:type="spellEnd"/>
                      <w:r>
                        <w:t xml:space="preserve"> tag, you would need to change the value for ‘</w:t>
                      </w:r>
                      <w:proofErr w:type="spellStart"/>
                      <w:r w:rsidRPr="00FC0744">
                        <w:t>OriginalFilingPdfPath</w:t>
                      </w:r>
                      <w:proofErr w:type="spellEnd"/>
                      <w:r>
                        <w:t>’.</w:t>
                      </w:r>
                      <w:r>
                        <w:br/>
                      </w:r>
                    </w:p>
                    <w:p w:rsidR="0044539E" w:rsidRDefault="0044539E" w:rsidP="0044539E"/>
                    <w:p w:rsidR="0044539E" w:rsidRDefault="0044539E" w:rsidP="0044539E"/>
                    <w:p w:rsidR="0044539E" w:rsidRDefault="0044539E" w:rsidP="0044539E"/>
                  </w:txbxContent>
                </v:textbox>
              </v:shape>
            </w:pict>
          </mc:Fallback>
        </mc:AlternateContent>
      </w:r>
    </w:p>
    <w:p w:rsidR="0044539E" w:rsidRDefault="0044539E" w:rsidP="00D33DBE"/>
    <w:p w:rsidR="0044539E" w:rsidRDefault="0044539E" w:rsidP="00D33DBE"/>
    <w:p w:rsidR="0044539E" w:rsidRDefault="0044539E" w:rsidP="00D33DBE"/>
    <w:p w:rsidR="0044539E" w:rsidRDefault="0044539E" w:rsidP="00D33DBE"/>
    <w:p w:rsidR="0044539E" w:rsidRDefault="0044539E" w:rsidP="00D33DBE"/>
    <w:p w:rsidR="0044539E" w:rsidRDefault="0044539E" w:rsidP="00D33DBE"/>
    <w:p w:rsidR="009F2992" w:rsidRDefault="009F2992" w:rsidP="00D33DBE"/>
    <w:p w:rsidR="00F53DD9" w:rsidRDefault="004C24D8" w:rsidP="00D33D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E6E89" wp14:editId="1D735058">
                <wp:simplePos x="0" y="0"/>
                <wp:positionH relativeFrom="column">
                  <wp:posOffset>0</wp:posOffset>
                </wp:positionH>
                <wp:positionV relativeFrom="paragraph">
                  <wp:posOffset>621030</wp:posOffset>
                </wp:positionV>
                <wp:extent cx="6057900" cy="9525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5250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4D8" w:rsidRDefault="008520FD" w:rsidP="004C24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Note for </w:t>
                            </w:r>
                            <w:r w:rsidR="004C24D8" w:rsidRPr="009F2992">
                              <w:rPr>
                                <w:b/>
                              </w:rPr>
                              <w:t>Abacus:</w:t>
                            </w:r>
                          </w:p>
                          <w:p w:rsidR="004C24D8" w:rsidRDefault="004C24D8" w:rsidP="004C24D8">
                            <w:r>
                              <w:t xml:space="preserve">If SMTP server is located in LA, then we need to change SMTP settings. Changes should be made in </w:t>
                            </w:r>
                            <w:r>
                              <w:br/>
                              <w:t>1. RWReportingService.exe located in ‘</w:t>
                            </w:r>
                            <w:r w:rsidRPr="004C24D8">
                              <w:t>C:\Program Files (x86)\Windows Services\03 Underwriting</w:t>
                            </w:r>
                            <w:r>
                              <w:t>\’</w:t>
                            </w:r>
                            <w:r>
                              <w:br/>
                            </w:r>
                          </w:p>
                          <w:p w:rsidR="004C24D8" w:rsidRDefault="004C24D8" w:rsidP="004C24D8"/>
                          <w:p w:rsidR="004C24D8" w:rsidRDefault="004C24D8" w:rsidP="004C24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8.9pt;width:477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" fillcolor="#ffd" strokeweight="1pt">
                <v:stroke dashstyle="dash"/>
                <v:textbox>
                  <w:txbxContent>
                    <w:p w:rsidR="004C24D8" w:rsidRDefault="008520FD" w:rsidP="004C24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Note for </w:t>
                      </w:r>
                      <w:r w:rsidR="004C24D8" w:rsidRPr="009F2992">
                        <w:rPr>
                          <w:b/>
                        </w:rPr>
                        <w:t>Abacus:</w:t>
                      </w:r>
                    </w:p>
                    <w:p w:rsidR="004C24D8" w:rsidRDefault="004C24D8" w:rsidP="004C24D8">
                      <w:r>
                        <w:t xml:space="preserve">If SMTP server is located in LA, then we need to change SMTP settings. Changes should be made in </w:t>
                      </w:r>
                      <w:r>
                        <w:br/>
                        <w:t>1. RWReportingService.exe located in ‘</w:t>
                      </w:r>
                      <w:r w:rsidRPr="004C24D8">
                        <w:t>C:\Program Files (x86)\Windows Services\03 Underwriting</w:t>
                      </w:r>
                      <w:r>
                        <w:t>\’</w:t>
                      </w:r>
                      <w:r>
                        <w:br/>
                      </w:r>
                    </w:p>
                    <w:p w:rsidR="004C24D8" w:rsidRDefault="004C24D8" w:rsidP="004C24D8"/>
                    <w:p w:rsidR="004C24D8" w:rsidRDefault="004C24D8" w:rsidP="004C24D8"/>
                  </w:txbxContent>
                </v:textbox>
              </v:shape>
            </w:pict>
          </mc:Fallback>
        </mc:AlternateContent>
      </w:r>
      <w:proofErr w:type="gramStart"/>
      <w:r w:rsidR="0044539E" w:rsidRPr="0044539E">
        <w:rPr>
          <w:b/>
          <w:i/>
          <w:u w:val="single"/>
        </w:rPr>
        <w:t>PKS-NJ-WORKER</w:t>
      </w:r>
      <w:r w:rsidR="00151851" w:rsidRPr="00151851">
        <w:br/>
        <w:t>1.</w:t>
      </w:r>
      <w:proofErr w:type="gramEnd"/>
      <w:r w:rsidR="00151851">
        <w:t xml:space="preserve"> Open service manager.</w:t>
      </w:r>
      <w:r w:rsidR="00151851">
        <w:br/>
        <w:t>2. Start ‘</w:t>
      </w:r>
      <w:proofErr w:type="spellStart"/>
      <w:r w:rsidR="00151851">
        <w:t>PKRateWatch</w:t>
      </w:r>
      <w:proofErr w:type="spellEnd"/>
      <w:r w:rsidR="00151851">
        <w:t>’ process.</w:t>
      </w:r>
      <w:r>
        <w:br/>
      </w:r>
      <w:r>
        <w:br/>
      </w:r>
    </w:p>
    <w:p w:rsidR="00F53DD9" w:rsidRDefault="00F53DD9">
      <w:r>
        <w:br w:type="page"/>
      </w:r>
    </w:p>
    <w:p w:rsidR="00CD4BE5" w:rsidRDefault="00727AB5" w:rsidP="00D33DBE">
      <w:pPr>
        <w:rPr>
          <w:b/>
          <w:i/>
          <w:u w:val="single"/>
        </w:rPr>
      </w:pPr>
      <w:r w:rsidRPr="00727AB5">
        <w:rPr>
          <w:b/>
          <w:i/>
          <w:u w:val="single"/>
        </w:rPr>
        <w:lastRenderedPageBreak/>
        <w:t>PKS-NJ-WEB2</w:t>
      </w:r>
    </w:p>
    <w:p w:rsidR="0044539E" w:rsidRDefault="00E4286C" w:rsidP="00D33DBE">
      <w:proofErr w:type="gramStart"/>
      <w:r w:rsidRPr="00E4286C">
        <w:t xml:space="preserve">Login </w:t>
      </w:r>
      <w:r>
        <w:t>in this server by username ‘PKS-NJ-WEB2\abacus’   and password as ‘Un1v3r53’.</w:t>
      </w:r>
      <w:proofErr w:type="gramEnd"/>
    </w:p>
    <w:p w:rsidR="00727AB5" w:rsidRDefault="00727AB5" w:rsidP="00D33DBE">
      <w:r>
        <w:t>1. Open ‘Computer Management’, as shown in image.</w:t>
      </w:r>
    </w:p>
    <w:p w:rsidR="00727AB5" w:rsidRDefault="00727AB5" w:rsidP="00D33DBE">
      <w:r>
        <w:rPr>
          <w:noProof/>
        </w:rPr>
        <w:drawing>
          <wp:inline distT="0" distB="0" distL="0" distR="0">
            <wp:extent cx="3982006" cy="601111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E5" w:rsidRDefault="00CD4BE5" w:rsidP="00D33DBE"/>
    <w:p w:rsidR="00727AB5" w:rsidRDefault="00727AB5" w:rsidP="00D33DBE">
      <w:r>
        <w:t xml:space="preserve">2. In ‘Computer Manager’, click on </w:t>
      </w:r>
      <w:r>
        <w:br/>
        <w:t xml:space="preserve">System </w:t>
      </w:r>
      <w:proofErr w:type="gramStart"/>
      <w:r>
        <w:t>Tools  --</w:t>
      </w:r>
      <w:proofErr w:type="gramEnd"/>
      <w:r>
        <w:t xml:space="preserve"> Task Scheduler – Task Scheduler Library – </w:t>
      </w:r>
      <w:proofErr w:type="spellStart"/>
      <w:r>
        <w:t>PKRatefilingTasks</w:t>
      </w:r>
      <w:proofErr w:type="spellEnd"/>
      <w:r>
        <w:br/>
      </w:r>
    </w:p>
    <w:p w:rsidR="0052795D" w:rsidRDefault="0052795D" w:rsidP="00D33DBE">
      <w:r>
        <w:rPr>
          <w:noProof/>
        </w:rPr>
        <w:lastRenderedPageBreak/>
        <w:drawing>
          <wp:inline distT="0" distB="0" distL="0" distR="0">
            <wp:extent cx="5943600" cy="3522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5D" w:rsidRDefault="0052795D" w:rsidP="00D33DBE"/>
    <w:p w:rsidR="00727AB5" w:rsidRDefault="00727AB5" w:rsidP="00D33DBE">
      <w:r>
        <w:t xml:space="preserve">3. On right hand side panel, you can view all task </w:t>
      </w:r>
      <w:r w:rsidR="00D8707A">
        <w:t xml:space="preserve">related to </w:t>
      </w:r>
      <w:r w:rsidR="004E382B">
        <w:t>‘</w:t>
      </w:r>
      <w:proofErr w:type="spellStart"/>
      <w:r w:rsidR="000D1F00">
        <w:t>PKRFWorker</w:t>
      </w:r>
      <w:proofErr w:type="spellEnd"/>
      <w:r w:rsidR="004E382B">
        <w:t xml:space="preserve">’ </w:t>
      </w:r>
      <w:r w:rsidR="00533C14">
        <w:t xml:space="preserve">service </w:t>
      </w:r>
      <w:r>
        <w:t>with their respective scheduled times.</w:t>
      </w:r>
      <w:r w:rsidR="0052795D">
        <w:t xml:space="preserve"> You can see each task is having Status as ‘Disabled’. Enable those task</w:t>
      </w:r>
      <w:r w:rsidR="006F2F41">
        <w:t>s</w:t>
      </w:r>
      <w:r w:rsidR="0052795D">
        <w:t xml:space="preserve"> by following these steps.</w:t>
      </w:r>
      <w:r w:rsidR="0052795D">
        <w:br/>
        <w:t>Click on each task – right click and click on enable, as shown in image.</w:t>
      </w:r>
    </w:p>
    <w:p w:rsidR="0052795D" w:rsidRDefault="0052795D" w:rsidP="00D33DBE">
      <w:r>
        <w:rPr>
          <w:noProof/>
        </w:rPr>
        <w:drawing>
          <wp:inline distT="0" distB="0" distL="0" distR="0">
            <wp:extent cx="4029638" cy="317226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5D" w:rsidRDefault="0052795D" w:rsidP="00D33DBE"/>
    <w:p w:rsidR="0052795D" w:rsidRDefault="0052795D" w:rsidP="00D33DBE">
      <w:r>
        <w:t>Do these steps for all the task</w:t>
      </w:r>
      <w:r w:rsidR="00515C99">
        <w:t>s</w:t>
      </w:r>
      <w:r>
        <w:t xml:space="preserve"> except ‘</w:t>
      </w:r>
      <w:proofErr w:type="spellStart"/>
      <w:r>
        <w:t>UpdatePPDDesktopMonitor</w:t>
      </w:r>
      <w:proofErr w:type="spellEnd"/>
      <w:r>
        <w:t>’ (keep this task in ‘Disable’ mode only).</w:t>
      </w:r>
    </w:p>
    <w:p w:rsidR="00D8707A" w:rsidRDefault="004428DC" w:rsidP="00D33DBE">
      <w:r>
        <w:t xml:space="preserve">4. Click on System </w:t>
      </w:r>
      <w:proofErr w:type="gramStart"/>
      <w:r>
        <w:t>Tools  --</w:t>
      </w:r>
      <w:proofErr w:type="gramEnd"/>
      <w:r>
        <w:t xml:space="preserve"> Task Scheduler – Task Scheduler Library – </w:t>
      </w:r>
      <w:proofErr w:type="spellStart"/>
      <w:r>
        <w:t>UWTasks</w:t>
      </w:r>
      <w:proofErr w:type="spellEnd"/>
      <w:r w:rsidR="00D8707A">
        <w:br/>
      </w:r>
      <w:r w:rsidR="00D8707A">
        <w:br/>
        <w:t>5. On right hand side panel, you can view all task related to ‘</w:t>
      </w:r>
      <w:proofErr w:type="spellStart"/>
      <w:r w:rsidR="007C30BA">
        <w:t>PKRateWatch</w:t>
      </w:r>
      <w:proofErr w:type="spellEnd"/>
      <w:r w:rsidR="00D8707A">
        <w:t xml:space="preserve">’ </w:t>
      </w:r>
      <w:r w:rsidR="00533C14">
        <w:t xml:space="preserve">service </w:t>
      </w:r>
      <w:r w:rsidR="00D8707A">
        <w:t>with their respective scheduled times. You can see each task is having Status as ‘Disabled’.</w:t>
      </w:r>
      <w:r w:rsidR="00533C14">
        <w:t xml:space="preserve"> Change status </w:t>
      </w:r>
      <w:r w:rsidR="005B4AE1">
        <w:t>of</w:t>
      </w:r>
      <w:r w:rsidR="00533C14">
        <w:t xml:space="preserve"> ‘</w:t>
      </w:r>
      <w:proofErr w:type="spellStart"/>
      <w:r w:rsidR="00533C14">
        <w:t>CompanyRateChange</w:t>
      </w:r>
      <w:proofErr w:type="spellEnd"/>
      <w:r w:rsidR="00533C14">
        <w:t>’ task only to ‘Enable’ by following these steps.</w:t>
      </w:r>
      <w:r w:rsidR="00EF3863">
        <w:t xml:space="preserve"> </w:t>
      </w:r>
      <w:r w:rsidR="00D8707A">
        <w:t xml:space="preserve">Click on </w:t>
      </w:r>
      <w:r w:rsidR="00652397">
        <w:t>‘</w:t>
      </w:r>
      <w:proofErr w:type="spellStart"/>
      <w:r w:rsidR="00652397">
        <w:t>CompanyRateChange</w:t>
      </w:r>
      <w:proofErr w:type="spellEnd"/>
      <w:r w:rsidR="00652397">
        <w:t xml:space="preserve">’ </w:t>
      </w:r>
      <w:r w:rsidR="00D8707A">
        <w:t xml:space="preserve">task </w:t>
      </w:r>
      <w:r w:rsidR="0046032F">
        <w:t xml:space="preserve">-- </w:t>
      </w:r>
      <w:r w:rsidR="00D8707A">
        <w:t xml:space="preserve">right </w:t>
      </w:r>
      <w:r w:rsidR="00652397">
        <w:t>click and click on enable.</w:t>
      </w:r>
    </w:p>
    <w:p w:rsidR="004428DC" w:rsidRDefault="00ED31D6" w:rsidP="00D33D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2E362" wp14:editId="0999DF7A">
                <wp:simplePos x="0" y="0"/>
                <wp:positionH relativeFrom="column">
                  <wp:posOffset>-57150</wp:posOffset>
                </wp:positionH>
                <wp:positionV relativeFrom="paragraph">
                  <wp:posOffset>273050</wp:posOffset>
                </wp:positionV>
                <wp:extent cx="6057900" cy="196215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962150"/>
                        </a:xfrm>
                        <a:prstGeom prst="rect">
                          <a:avLst/>
                        </a:prstGeom>
                        <a:solidFill>
                          <a:srgbClr val="FFFFDD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1D6" w:rsidRDefault="00ED31D6" w:rsidP="00ED31D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Note for </w:t>
                            </w:r>
                            <w:r w:rsidRPr="009F2992">
                              <w:rPr>
                                <w:b/>
                              </w:rPr>
                              <w:t>Abacus:</w:t>
                            </w:r>
                          </w:p>
                          <w:p w:rsidR="00ED31D6" w:rsidRDefault="00ED31D6" w:rsidP="00ED31D6">
                            <w:r>
                              <w:t xml:space="preserve">If SMTP server is located in LA, then we need to change SMTP settings. Changes should be made in </w:t>
                            </w:r>
                            <w:r>
                              <w:br/>
                              <w:t xml:space="preserve">1. </w:t>
                            </w:r>
                            <w:proofErr w:type="spellStart"/>
                            <w:r w:rsidR="00FD3D15">
                              <w:t>Web</w:t>
                            </w:r>
                            <w:r>
                              <w:t>.</w:t>
                            </w:r>
                            <w:r w:rsidR="00FD3D15">
                              <w:t>config</w:t>
                            </w:r>
                            <w:proofErr w:type="spellEnd"/>
                            <w:r>
                              <w:t xml:space="preserve"> located in ‘</w:t>
                            </w:r>
                            <w:r w:rsidR="00867D55" w:rsidRPr="00867D55">
                              <w:t>D</w:t>
                            </w:r>
                            <w:proofErr w:type="gramStart"/>
                            <w:r w:rsidR="00867D55" w:rsidRPr="00867D55">
                              <w:t>:\</w:t>
                            </w:r>
                            <w:proofErr w:type="gramEnd"/>
                            <w:r w:rsidR="00867D55" w:rsidRPr="00867D55">
                              <w:t>Sites\</w:t>
                            </w:r>
                            <w:proofErr w:type="spellStart"/>
                            <w:r w:rsidR="00867D55" w:rsidRPr="00867D55">
                              <w:t>RateFiling</w:t>
                            </w:r>
                            <w:proofErr w:type="spellEnd"/>
                            <w:r w:rsidR="00867D55">
                              <w:t>\</w:t>
                            </w:r>
                            <w:r>
                              <w:t>’</w:t>
                            </w:r>
                            <w:r>
                              <w:br/>
                            </w:r>
                            <w:r>
                              <w:br/>
                              <w:t xml:space="preserve">If location of </w:t>
                            </w:r>
                            <w:r w:rsidR="0047278D" w:rsidRPr="0047278D">
                              <w:t>\\pk.local</w:t>
                            </w:r>
                            <w:r w:rsidR="0047278D">
                              <w:t xml:space="preserve"> i</w:t>
                            </w:r>
                            <w:r>
                              <w:t xml:space="preserve">s </w:t>
                            </w:r>
                            <w:r w:rsidR="0047278D">
                              <w:t xml:space="preserve">in </w:t>
                            </w:r>
                            <w:r>
                              <w:t xml:space="preserve">LA, then we </w:t>
                            </w:r>
                            <w:r w:rsidR="0047278D">
                              <w:t>would need another location that we can point to.</w:t>
                            </w:r>
                            <w:r>
                              <w:t xml:space="preserve"> Changes should be made in </w:t>
                            </w:r>
                            <w:r>
                              <w:br/>
                              <w:t xml:space="preserve">1. </w:t>
                            </w:r>
                            <w:proofErr w:type="spellStart"/>
                            <w:r w:rsidR="0047278D">
                              <w:t>Web.config</w:t>
                            </w:r>
                            <w:proofErr w:type="spellEnd"/>
                            <w:r>
                              <w:t xml:space="preserve"> located in ‘</w:t>
                            </w:r>
                            <w:r w:rsidR="0047278D">
                              <w:t>D</w:t>
                            </w:r>
                            <w:proofErr w:type="gramStart"/>
                            <w:r w:rsidRPr="002F05DD">
                              <w:t>:\</w:t>
                            </w:r>
                            <w:proofErr w:type="gramEnd"/>
                            <w:r w:rsidR="0047278D">
                              <w:t>Site</w:t>
                            </w:r>
                            <w:r>
                              <w:t>\</w:t>
                            </w:r>
                            <w:proofErr w:type="spellStart"/>
                            <w:r w:rsidR="0047278D">
                              <w:t>RateFiling</w:t>
                            </w:r>
                            <w:proofErr w:type="spellEnd"/>
                            <w:r w:rsidR="0047278D">
                              <w:t>\</w:t>
                            </w:r>
                            <w:r>
                              <w:t xml:space="preserve">’. In </w:t>
                            </w:r>
                            <w:proofErr w:type="spellStart"/>
                            <w:r>
                              <w:t>appsettings</w:t>
                            </w:r>
                            <w:proofErr w:type="spellEnd"/>
                            <w:r>
                              <w:t xml:space="preserve"> tag, you woul</w:t>
                            </w:r>
                            <w:r w:rsidR="0047278D">
                              <w:t>d need to change the value for ‘</w:t>
                            </w:r>
                            <w:proofErr w:type="spellStart"/>
                            <w:r w:rsidR="0047278D">
                              <w:t>CustomDocumentUploadPath</w:t>
                            </w:r>
                            <w:proofErr w:type="spellEnd"/>
                            <w:r w:rsidR="0047278D">
                              <w:t>’ and ‘</w:t>
                            </w:r>
                            <w:proofErr w:type="spellStart"/>
                            <w:r w:rsidR="0047278D">
                              <w:t>OriginalFilingPdfPath</w:t>
                            </w:r>
                            <w:proofErr w:type="spellEnd"/>
                            <w:r w:rsidR="0047278D">
                              <w:t>’</w:t>
                            </w:r>
                            <w:r>
                              <w:t>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.5pt;margin-top:21.5pt;width:477pt;height:15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" fillcolor="#ffd" strokeweight="1pt">
                <v:stroke dashstyle="dash"/>
                <v:textbox>
                  <w:txbxContent>
                    <w:p w:rsidR="00ED31D6" w:rsidRDefault="00ED31D6" w:rsidP="00ED31D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Note for </w:t>
                      </w:r>
                      <w:r w:rsidRPr="009F2992">
                        <w:rPr>
                          <w:b/>
                        </w:rPr>
                        <w:t>Abacus:</w:t>
                      </w:r>
                    </w:p>
                    <w:p w:rsidR="00ED31D6" w:rsidRDefault="00ED31D6" w:rsidP="00ED31D6">
                      <w:r>
                        <w:t xml:space="preserve">If SMTP server is located in LA, then we need to change SMTP settings. Changes should be made in </w:t>
                      </w:r>
                      <w:r>
                        <w:br/>
                        <w:t xml:space="preserve">1. </w:t>
                      </w:r>
                      <w:proofErr w:type="spellStart"/>
                      <w:r w:rsidR="00FD3D15">
                        <w:t>Web</w:t>
                      </w:r>
                      <w:r>
                        <w:t>.</w:t>
                      </w:r>
                      <w:r w:rsidR="00FD3D15">
                        <w:t>config</w:t>
                      </w:r>
                      <w:proofErr w:type="spellEnd"/>
                      <w:r>
                        <w:t xml:space="preserve"> located in ‘</w:t>
                      </w:r>
                      <w:r w:rsidR="00867D55" w:rsidRPr="00867D55">
                        <w:t>D</w:t>
                      </w:r>
                      <w:proofErr w:type="gramStart"/>
                      <w:r w:rsidR="00867D55" w:rsidRPr="00867D55">
                        <w:t>:\</w:t>
                      </w:r>
                      <w:proofErr w:type="gramEnd"/>
                      <w:r w:rsidR="00867D55" w:rsidRPr="00867D55">
                        <w:t>Sites\</w:t>
                      </w:r>
                      <w:proofErr w:type="spellStart"/>
                      <w:r w:rsidR="00867D55" w:rsidRPr="00867D55">
                        <w:t>RateFiling</w:t>
                      </w:r>
                      <w:proofErr w:type="spellEnd"/>
                      <w:r w:rsidR="00867D55">
                        <w:t>\</w:t>
                      </w:r>
                      <w:r>
                        <w:t>’</w:t>
                      </w:r>
                      <w:r>
                        <w:br/>
                      </w:r>
                      <w:r>
                        <w:br/>
                        <w:t xml:space="preserve">If location of </w:t>
                      </w:r>
                      <w:r w:rsidR="0047278D" w:rsidRPr="0047278D">
                        <w:t>\\pk.local</w:t>
                      </w:r>
                      <w:r w:rsidR="0047278D">
                        <w:t xml:space="preserve"> i</w:t>
                      </w:r>
                      <w:r>
                        <w:t xml:space="preserve">s </w:t>
                      </w:r>
                      <w:r w:rsidR="0047278D">
                        <w:t xml:space="preserve">in </w:t>
                      </w:r>
                      <w:r>
                        <w:t xml:space="preserve">LA, then we </w:t>
                      </w:r>
                      <w:r w:rsidR="0047278D">
                        <w:t>would need another location that we can point to.</w:t>
                      </w:r>
                      <w:r>
                        <w:t xml:space="preserve"> Changes should be made in </w:t>
                      </w:r>
                      <w:r>
                        <w:br/>
                        <w:t xml:space="preserve">1. </w:t>
                      </w:r>
                      <w:proofErr w:type="spellStart"/>
                      <w:r w:rsidR="0047278D">
                        <w:t>Web.config</w:t>
                      </w:r>
                      <w:proofErr w:type="spellEnd"/>
                      <w:r>
                        <w:t xml:space="preserve"> located in ‘</w:t>
                      </w:r>
                      <w:r w:rsidR="0047278D">
                        <w:t>D</w:t>
                      </w:r>
                      <w:proofErr w:type="gramStart"/>
                      <w:r w:rsidRPr="002F05DD">
                        <w:t>:\</w:t>
                      </w:r>
                      <w:proofErr w:type="gramEnd"/>
                      <w:r w:rsidR="0047278D">
                        <w:t>Site</w:t>
                      </w:r>
                      <w:r>
                        <w:t>\</w:t>
                      </w:r>
                      <w:proofErr w:type="spellStart"/>
                      <w:r w:rsidR="0047278D">
                        <w:t>RateFiling</w:t>
                      </w:r>
                      <w:proofErr w:type="spellEnd"/>
                      <w:r w:rsidR="0047278D">
                        <w:t>\</w:t>
                      </w:r>
                      <w:r>
                        <w:t xml:space="preserve">’. In </w:t>
                      </w:r>
                      <w:proofErr w:type="spellStart"/>
                      <w:r>
                        <w:t>appsettings</w:t>
                      </w:r>
                      <w:proofErr w:type="spellEnd"/>
                      <w:r>
                        <w:t xml:space="preserve"> tag, you woul</w:t>
                      </w:r>
                      <w:r w:rsidR="0047278D">
                        <w:t>d need to change the value for ‘</w:t>
                      </w:r>
                      <w:proofErr w:type="spellStart"/>
                      <w:r w:rsidR="0047278D">
                        <w:t>CustomDocumentUploadPath</w:t>
                      </w:r>
                      <w:proofErr w:type="spellEnd"/>
                      <w:r w:rsidR="0047278D">
                        <w:t>’ and ‘</w:t>
                      </w:r>
                      <w:proofErr w:type="spellStart"/>
                      <w:r w:rsidR="0047278D">
                        <w:t>OriginalFilingPdfPath</w:t>
                      </w:r>
                      <w:proofErr w:type="spellEnd"/>
                      <w:r w:rsidR="0047278D">
                        <w:t>’</w:t>
                      </w:r>
                      <w:r>
                        <w:t>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4428DC">
        <w:br/>
      </w:r>
    </w:p>
    <w:p w:rsidR="004428DC" w:rsidRPr="00727AB5" w:rsidRDefault="004428DC" w:rsidP="00D33DBE"/>
    <w:sectPr w:rsidR="004428DC" w:rsidRPr="0072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72227"/>
    <w:multiLevelType w:val="hybridMultilevel"/>
    <w:tmpl w:val="3372F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BE"/>
    <w:rsid w:val="000324BB"/>
    <w:rsid w:val="000D1F00"/>
    <w:rsid w:val="00151851"/>
    <w:rsid w:val="002C2319"/>
    <w:rsid w:val="002F05DD"/>
    <w:rsid w:val="003278CA"/>
    <w:rsid w:val="004428DC"/>
    <w:rsid w:val="0044539E"/>
    <w:rsid w:val="0046032F"/>
    <w:rsid w:val="0047278D"/>
    <w:rsid w:val="004C24D8"/>
    <w:rsid w:val="004E382B"/>
    <w:rsid w:val="004F6916"/>
    <w:rsid w:val="00515C99"/>
    <w:rsid w:val="0052795D"/>
    <w:rsid w:val="00533C14"/>
    <w:rsid w:val="005B4AE1"/>
    <w:rsid w:val="00652397"/>
    <w:rsid w:val="00661BAB"/>
    <w:rsid w:val="006F2F41"/>
    <w:rsid w:val="00727AB5"/>
    <w:rsid w:val="007838D6"/>
    <w:rsid w:val="0079648C"/>
    <w:rsid w:val="007C30BA"/>
    <w:rsid w:val="008520FD"/>
    <w:rsid w:val="00867D55"/>
    <w:rsid w:val="009F2992"/>
    <w:rsid w:val="00B2229D"/>
    <w:rsid w:val="00C44C42"/>
    <w:rsid w:val="00C67AC9"/>
    <w:rsid w:val="00CD14AD"/>
    <w:rsid w:val="00CD4BE5"/>
    <w:rsid w:val="00D33DBE"/>
    <w:rsid w:val="00D8707A"/>
    <w:rsid w:val="00E4286C"/>
    <w:rsid w:val="00ED31D6"/>
    <w:rsid w:val="00EF3863"/>
    <w:rsid w:val="00F53DD9"/>
    <w:rsid w:val="00FC0744"/>
    <w:rsid w:val="00FD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8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27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8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27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</dc:creator>
  <cp:lastModifiedBy>shakti</cp:lastModifiedBy>
  <cp:revision>35</cp:revision>
  <dcterms:created xsi:type="dcterms:W3CDTF">2013-05-16T06:59:00Z</dcterms:created>
  <dcterms:modified xsi:type="dcterms:W3CDTF">2013-06-19T07:59:00Z</dcterms:modified>
</cp:coreProperties>
</file>