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SRS Document – Performance Testing for JSONPlaceholder API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Sep 20, 2025</w:t>
      </w:r>
    </w:p>
    <w:p w:rsidR="00000000" w:rsidDel="00000000" w:rsidP="00000000" w:rsidRDefault="00000000" w:rsidRPr="00000000" w14:paraId="00000006">
      <w:pPr>
        <w:jc w:val="center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b w:val="1"/>
          <w:sz w:val="26"/>
          <w:szCs w:val="26"/>
        </w:rPr>
      </w:pPr>
      <w:r w:rsidDel="00000000" w:rsidR="00000000" w:rsidRPr="00000000">
        <w:rPr>
          <w:rFonts w:ascii="DM Sans" w:cs="DM Sans" w:eastAsia="DM Sans" w:hAnsi="DM Sans"/>
          <w:b w:val="1"/>
          <w:sz w:val="26"/>
          <w:szCs w:val="26"/>
          <w:rtl w:val="0"/>
        </w:rPr>
        <w:t xml:space="preserve"> 1.  Purpose of the document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 purpose of this document is to define the requirements and functionalities of the JSONPlaceholder API for performance testing. It provides a clear understanding of the endpoints used, expected behavior, and performance parameters. This document will serve as a reference for the QA team, developers, and stakeholders to plan and execute load, stress, spike, and endurance testing.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DM Sans" w:cs="DM Sans" w:eastAsia="DM Sans" w:hAnsi="DM Sans"/>
          <w:b w:val="1"/>
          <w:sz w:val="26"/>
          <w:szCs w:val="26"/>
        </w:rPr>
      </w:pPr>
      <w:bookmarkStart w:colFirst="0" w:colLast="0" w:name="_heading=h.2wrv3k2hsj4s" w:id="0"/>
      <w:bookmarkEnd w:id="0"/>
      <w:r w:rsidDel="00000000" w:rsidR="00000000" w:rsidRPr="00000000">
        <w:rPr>
          <w:rFonts w:ascii="DM Sans" w:cs="DM Sans" w:eastAsia="DM Sans" w:hAnsi="DM Sans"/>
          <w:b w:val="1"/>
          <w:sz w:val="26"/>
          <w:szCs w:val="26"/>
          <w:rtl w:val="0"/>
        </w:rPr>
        <w:t xml:space="preserve">2. Overall Description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DM Sans" w:cs="DM Sans" w:eastAsia="DM Sans" w:hAnsi="DM Sans"/>
          <w:color w:val="000000"/>
          <w:sz w:val="24"/>
          <w:szCs w:val="24"/>
        </w:rPr>
      </w:pPr>
      <w:bookmarkStart w:colFirst="0" w:colLast="0" w:name="_heading=h.wju1hmq78q51" w:id="1"/>
      <w:bookmarkEnd w:id="1"/>
      <w:r w:rsidDel="00000000" w:rsidR="00000000" w:rsidRPr="00000000">
        <w:rPr>
          <w:rFonts w:ascii="DM Sans" w:cs="DM Sans" w:eastAsia="DM Sans" w:hAnsi="DM Sans"/>
          <w:b w:val="1"/>
          <w:color w:val="000000"/>
          <w:sz w:val="24"/>
          <w:szCs w:val="24"/>
          <w:rtl w:val="0"/>
        </w:rPr>
        <w:t xml:space="preserve">2.1 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DM Sans" w:cs="DM Sans" w:eastAsia="DM Sans" w:hAnsi="DM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JSONPlaceholder is a free online REST API for testing and prototyping. It provides dummy data for posts, comments, todos, users, etc.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DM Sans" w:cs="DM Sans" w:eastAsia="DM Sans" w:hAnsi="DM Sans"/>
          <w:b w:val="1"/>
          <w:color w:val="000000"/>
          <w:sz w:val="24"/>
          <w:szCs w:val="24"/>
        </w:rPr>
      </w:pPr>
      <w:bookmarkStart w:colFirst="0" w:colLast="0" w:name="_heading=h.t0n3mfew931j" w:id="2"/>
      <w:bookmarkEnd w:id="2"/>
      <w:r w:rsidDel="00000000" w:rsidR="00000000" w:rsidRPr="00000000">
        <w:rPr>
          <w:rFonts w:ascii="DM Sans" w:cs="DM Sans" w:eastAsia="DM Sans" w:hAnsi="DM Sans"/>
          <w:b w:val="1"/>
          <w:color w:val="000000"/>
          <w:sz w:val="24"/>
          <w:szCs w:val="24"/>
          <w:rtl w:val="0"/>
        </w:rPr>
        <w:t xml:space="preserve">2.2 System Features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GET /posts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– retrieve all posts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POST /posts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– create a new post</w:t>
      </w:r>
      <w:r w:rsidDel="00000000" w:rsidR="00000000" w:rsidRPr="00000000">
        <w:rPr>
          <w:rFonts w:ascii="DM Sans" w:cs="DM Sans" w:eastAsia="DM Sans" w:hAnsi="DM Sans"/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DM Sans" w:cs="DM Sans" w:eastAsia="DM Sans" w:hAnsi="DM Sans"/>
          <w:b w:val="1"/>
          <w:color w:val="000000"/>
          <w:sz w:val="24"/>
          <w:szCs w:val="24"/>
        </w:rPr>
      </w:pPr>
      <w:bookmarkStart w:colFirst="0" w:colLast="0" w:name="_heading=h.x45ohggfrmqa" w:id="3"/>
      <w:bookmarkEnd w:id="3"/>
      <w:r w:rsidDel="00000000" w:rsidR="00000000" w:rsidRPr="00000000">
        <w:rPr>
          <w:rFonts w:ascii="DM Sans" w:cs="DM Sans" w:eastAsia="DM Sans" w:hAnsi="DM Sans"/>
          <w:b w:val="1"/>
          <w:color w:val="000000"/>
          <w:sz w:val="24"/>
          <w:szCs w:val="24"/>
          <w:rtl w:val="0"/>
        </w:rPr>
        <w:t xml:space="preserve">2.3 User Characteristics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Users are API clients or automated scripts.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Users do not require authentication for this demo API.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DM Sans" w:cs="DM Sans" w:eastAsia="DM Sans" w:hAnsi="DM Sans"/>
          <w:b w:val="1"/>
          <w:color w:val="000000"/>
          <w:sz w:val="24"/>
          <w:szCs w:val="24"/>
        </w:rPr>
      </w:pPr>
      <w:bookmarkStart w:colFirst="0" w:colLast="0" w:name="_heading=h.p44knv93fhm9" w:id="4"/>
      <w:bookmarkEnd w:id="4"/>
      <w:r w:rsidDel="00000000" w:rsidR="00000000" w:rsidRPr="00000000">
        <w:rPr>
          <w:rFonts w:ascii="DM Sans" w:cs="DM Sans" w:eastAsia="DM Sans" w:hAnsi="DM Sans"/>
          <w:b w:val="1"/>
          <w:color w:val="000000"/>
          <w:sz w:val="24"/>
          <w:szCs w:val="24"/>
          <w:rtl w:val="0"/>
        </w:rPr>
        <w:t xml:space="preserve">2.4 Constraints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All responses must comply with JSON format.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Endpoints should return proper HTTP status codes (200, 201, 404).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Performance tests must respect SLA response times.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DM Sans" w:cs="DM Sans" w:eastAsia="DM Sans" w:hAnsi="DM Sans"/>
          <w:b w:val="1"/>
          <w:sz w:val="26"/>
          <w:szCs w:val="26"/>
        </w:rPr>
      </w:pPr>
      <w:bookmarkStart w:colFirst="0" w:colLast="0" w:name="_heading=h.lds73mqffl8v" w:id="5"/>
      <w:bookmarkEnd w:id="5"/>
      <w:r w:rsidDel="00000000" w:rsidR="00000000" w:rsidRPr="00000000">
        <w:rPr>
          <w:rFonts w:ascii="DM Sans" w:cs="DM Sans" w:eastAsia="DM Sans" w:hAnsi="DM Sans"/>
          <w:b w:val="1"/>
          <w:sz w:val="26"/>
          <w:szCs w:val="26"/>
          <w:rtl w:val="0"/>
        </w:rPr>
        <w:t xml:space="preserve">4. Functional Requirements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FR_01: </w:t>
      </w:r>
      <w:r w:rsidDel="00000000" w:rsidR="00000000" w:rsidRPr="00000000">
        <w:rPr>
          <w:rtl w:val="0"/>
        </w:rPr>
        <w:t xml:space="preserve">System shall allow clients to retrieve all posts using GET /posts under normal load.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FR_02: </w:t>
      </w:r>
      <w:r w:rsidDel="00000000" w:rsidR="00000000" w:rsidRPr="00000000">
        <w:rPr>
          <w:rtl w:val="0"/>
        </w:rPr>
        <w:t xml:space="preserve">System shall allow clients to create a new post using POST /posts under normal load.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FR_03: </w:t>
      </w:r>
      <w:r w:rsidDel="00000000" w:rsidR="00000000" w:rsidRPr="00000000">
        <w:rPr>
          <w:rtl w:val="0"/>
        </w:rPr>
        <w:t xml:space="preserve">System shall handle stress test for GET /posts with 1000 users.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FR_04: </w:t>
      </w:r>
      <w:r w:rsidDel="00000000" w:rsidR="00000000" w:rsidRPr="00000000">
        <w:rPr>
          <w:rtl w:val="0"/>
        </w:rPr>
        <w:t xml:space="preserve">System shall handle spike test for GET /posts with 300 users in 1 second.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FR_05: </w:t>
      </w:r>
      <w:r w:rsidDel="00000000" w:rsidR="00000000" w:rsidRPr="00000000">
        <w:rPr>
          <w:rtl w:val="0"/>
        </w:rPr>
        <w:t xml:space="preserve">System shall handle spike test for POST /posts with 300 users in 1 second.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FR_06: </w:t>
      </w:r>
      <w:r w:rsidDel="00000000" w:rsidR="00000000" w:rsidRPr="00000000">
        <w:rPr>
          <w:rtl w:val="0"/>
        </w:rPr>
        <w:t xml:space="preserve">System shall return 404 for GET /posts/{id} with invalid ID.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FR_07: </w:t>
      </w:r>
      <w:r w:rsidDel="00000000" w:rsidR="00000000" w:rsidRPr="00000000">
        <w:rPr>
          <w:rtl w:val="0"/>
        </w:rPr>
        <w:t xml:space="preserve">System shall allow endurance GET /posts under 50 users for 2 hours.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FR_08: </w:t>
      </w:r>
      <w:r w:rsidDel="00000000" w:rsidR="00000000" w:rsidRPr="00000000">
        <w:rPr>
          <w:rtl w:val="0"/>
        </w:rPr>
        <w:t xml:space="preserve">System shall allow endurance POST /posts under 50 users for 2 hours.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FR_09: </w:t>
      </w:r>
      <w:r w:rsidDel="00000000" w:rsidR="00000000" w:rsidRPr="00000000">
        <w:rPr>
          <w:rtl w:val="0"/>
        </w:rPr>
        <w:t xml:space="preserve">System shall handle peak load GET /posts with 500 users over 2 minutes.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FR_10: </w:t>
      </w:r>
      <w:r w:rsidDel="00000000" w:rsidR="00000000" w:rsidRPr="00000000">
        <w:rPr>
          <w:rtl w:val="0"/>
        </w:rPr>
        <w:t xml:space="preserve">System shall handle peak load POST /posts with 500 users over 2 minutes.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DM Sans" w:cs="DM Sans" w:eastAsia="DM Sans" w:hAnsi="DM Sans"/>
          <w:b w:val="1"/>
          <w:sz w:val="26"/>
          <w:szCs w:val="26"/>
        </w:rPr>
      </w:pPr>
      <w:bookmarkStart w:colFirst="0" w:colLast="0" w:name="_heading=h.5e6w79fhsg5o" w:id="6"/>
      <w:bookmarkEnd w:id="6"/>
      <w:r w:rsidDel="00000000" w:rsidR="00000000" w:rsidRPr="00000000">
        <w:rPr>
          <w:rFonts w:ascii="DM Sans" w:cs="DM Sans" w:eastAsia="DM Sans" w:hAnsi="DM Sans"/>
          <w:b w:val="1"/>
          <w:sz w:val="26"/>
          <w:szCs w:val="26"/>
          <w:rtl w:val="0"/>
        </w:rPr>
        <w:t xml:space="preserve">5. Non-Functional Requirements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(NFR_01) </w:t>
      </w: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Response time &lt; SLA (typically &lt;2s).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(NFR_02) Reliability:</w:t>
      </w:r>
      <w:r w:rsidDel="00000000" w:rsidR="00000000" w:rsidRPr="00000000">
        <w:rPr>
          <w:rtl w:val="0"/>
        </w:rPr>
        <w:t xml:space="preserve"> API must remain stable under load, stress, and spike tests.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(NFR_03) Scalability:</w:t>
      </w:r>
      <w:r w:rsidDel="00000000" w:rsidR="00000000" w:rsidRPr="00000000">
        <w:rPr>
          <w:rtl w:val="0"/>
        </w:rPr>
        <w:t xml:space="preserve"> System must support up to 1000 concurrent users during stress tests.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DM Sans" w:cs="DM Sans" w:eastAsia="DM Sans" w:hAnsi="DM Sans"/>
          <w:b w:val="1"/>
          <w:sz w:val="26"/>
          <w:szCs w:val="26"/>
        </w:rPr>
      </w:pPr>
      <w:bookmarkStart w:colFirst="0" w:colLast="0" w:name="_heading=h.xpksc4fbwong" w:id="7"/>
      <w:bookmarkEnd w:id="7"/>
      <w:r w:rsidDel="00000000" w:rsidR="00000000" w:rsidRPr="00000000">
        <w:rPr>
          <w:rFonts w:ascii="DM Sans" w:cs="DM Sans" w:eastAsia="DM Sans" w:hAnsi="DM Sans"/>
          <w:b w:val="1"/>
          <w:sz w:val="26"/>
          <w:szCs w:val="26"/>
          <w:rtl w:val="0"/>
        </w:rPr>
        <w:t xml:space="preserve">6. Test Environment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Tool: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Apache JMeter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System: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Local PC / QA Test Machine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Endpoint Base URL: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  <w:hyperlink r:id="rId7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https://jsonplaceholder.typicode.com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Thread Groups: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Separate for GET and POST requests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Listeners: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View Results Tree, Summary Report, Response Time Graph, Aggregate Report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Timers: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Constant Timer for simulating think time between requests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Assertions: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HTTP Response Assertion.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e4ZWdawXiZvekFSfzWd6HR+Jdw==">CgMxLjAyDmguMndydjNrMmhzajRzMg5oLndqdTFobXE3OHE1MTIOaC50MG4zbWZldzkzMWoyDmgueDQ1b2hnZ2ZybXFhMg5oLnA0NGtudjkzZmhtOTIOaC5sZHM3M21xZmZsOHYyDmguNWU2dzc5ZmhzZzVvMg5oLnhwa3NjNGZid29uZzgAciExdVppWk8waGZfY0RLSVFOTW44ZlBmNEVJNmZJY0trV2c=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