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11" w:rsidRPr="00C25A7D" w:rsidRDefault="00FB1411" w:rsidP="00FB1411">
      <w:pPr>
        <w:pStyle w:val="a3"/>
        <w:spacing w:before="0" w:beforeAutospacing="0" w:after="0" w:afterAutospacing="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расширения</w:t>
      </w:r>
      <w:r w:rsidRPr="005176D9">
        <w:rPr>
          <w:b/>
          <w:bCs/>
          <w:sz w:val="32"/>
          <w:szCs w:val="32"/>
        </w:rPr>
        <w:t xml:space="preserve"> </w:t>
      </w:r>
      <w:proofErr w:type="spellStart"/>
      <w:r w:rsidR="00F15127" w:rsidRPr="00F15127">
        <w:rPr>
          <w:b/>
          <w:bCs/>
          <w:sz w:val="32"/>
          <w:szCs w:val="32"/>
          <w:lang w:val="en-US"/>
        </w:rPr>
        <w:t>LiquidCrystalRus</w:t>
      </w:r>
      <w:proofErr w:type="spellEnd"/>
      <w:r w:rsidR="008618F8" w:rsidRPr="008618F8">
        <w:rPr>
          <w:b/>
          <w:bCs/>
          <w:sz w:val="32"/>
          <w:szCs w:val="32"/>
        </w:rPr>
        <w:t>_</w:t>
      </w:r>
      <w:r w:rsidR="008618F8">
        <w:rPr>
          <w:b/>
          <w:bCs/>
          <w:sz w:val="32"/>
          <w:szCs w:val="32"/>
          <w:lang w:val="en-US"/>
        </w:rPr>
        <w:t>I</w:t>
      </w:r>
      <w:r w:rsidR="008618F8" w:rsidRPr="008618F8">
        <w:rPr>
          <w:b/>
          <w:bCs/>
          <w:sz w:val="32"/>
          <w:szCs w:val="32"/>
        </w:rPr>
        <w:t>2</w:t>
      </w:r>
      <w:r w:rsidR="008618F8">
        <w:rPr>
          <w:b/>
          <w:bCs/>
          <w:sz w:val="32"/>
          <w:szCs w:val="32"/>
          <w:lang w:val="en-US"/>
        </w:rPr>
        <w:t>C</w:t>
      </w:r>
    </w:p>
    <w:p w:rsidR="00251D7D" w:rsidRDefault="00251D7D" w:rsidP="00F15127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15127" w:rsidRDefault="00FB1411" w:rsidP="00F15127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 расширении реализованы </w:t>
      </w:r>
      <w:r w:rsidR="00F15127">
        <w:rPr>
          <w:rFonts w:ascii="Times New Roman" w:eastAsia="Times New Roman" w:hAnsi="Times New Roman"/>
          <w:sz w:val="24"/>
          <w:szCs w:val="24"/>
          <w:lang w:eastAsia="ru-RU"/>
        </w:rPr>
        <w:t xml:space="preserve">некоторые </w:t>
      </w:r>
      <w:r w:rsidR="00122996">
        <w:rPr>
          <w:rFonts w:ascii="Times New Roman" w:eastAsia="Times New Roman" w:hAnsi="Times New Roman"/>
          <w:sz w:val="24"/>
          <w:szCs w:val="24"/>
          <w:lang w:eastAsia="ru-RU"/>
        </w:rPr>
        <w:t>функции работы с</w:t>
      </w:r>
      <w:r w:rsidR="00F15127" w:rsidRPr="00F1512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15127">
        <w:rPr>
          <w:rFonts w:ascii="Times New Roman" w:eastAsia="Times New Roman" w:hAnsi="Times New Roman"/>
          <w:sz w:val="24"/>
          <w:szCs w:val="24"/>
          <w:lang w:val="en-US" w:eastAsia="ru-RU"/>
        </w:rPr>
        <w:t>LCD</w:t>
      </w:r>
      <w:r w:rsidR="00F15127" w:rsidRPr="00F1512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15127">
        <w:rPr>
          <w:rFonts w:ascii="Times New Roman" w:eastAsia="Times New Roman" w:hAnsi="Times New Roman"/>
          <w:sz w:val="24"/>
          <w:szCs w:val="24"/>
          <w:lang w:eastAsia="ru-RU"/>
        </w:rPr>
        <w:t xml:space="preserve">дисплеем типа </w:t>
      </w:r>
      <w:r w:rsidR="008618F8">
        <w:rPr>
          <w:rFonts w:ascii="Times New Roman" w:eastAsia="Times New Roman" w:hAnsi="Times New Roman"/>
          <w:sz w:val="24"/>
          <w:szCs w:val="24"/>
          <w:lang w:eastAsia="ru-RU"/>
        </w:rPr>
        <w:t>1602, 1604 и т.п. Подключение с</w:t>
      </w:r>
      <w:r w:rsidR="00F1512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F15127">
        <w:rPr>
          <w:rFonts w:ascii="Times New Roman" w:eastAsia="Times New Roman" w:hAnsi="Times New Roman"/>
          <w:sz w:val="24"/>
          <w:szCs w:val="24"/>
          <w:lang w:val="en-US" w:eastAsia="ru-RU"/>
        </w:rPr>
        <w:t>i</w:t>
      </w:r>
      <w:proofErr w:type="spellEnd"/>
      <w:r w:rsidR="00F15127" w:rsidRPr="00F15127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F15127">
        <w:rPr>
          <w:rFonts w:ascii="Times New Roman" w:eastAsia="Times New Roman" w:hAnsi="Times New Roman"/>
          <w:sz w:val="24"/>
          <w:szCs w:val="24"/>
          <w:lang w:val="en-US" w:eastAsia="ru-RU"/>
        </w:rPr>
        <w:t>c</w:t>
      </w:r>
      <w:r w:rsidR="00F15127" w:rsidRPr="00F1512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15127">
        <w:rPr>
          <w:rFonts w:ascii="Times New Roman" w:eastAsia="Times New Roman" w:hAnsi="Times New Roman"/>
          <w:sz w:val="24"/>
          <w:szCs w:val="24"/>
          <w:lang w:eastAsia="ru-RU"/>
        </w:rPr>
        <w:t>модул</w:t>
      </w:r>
      <w:r w:rsidR="008618F8">
        <w:rPr>
          <w:rFonts w:ascii="Times New Roman" w:eastAsia="Times New Roman" w:hAnsi="Times New Roman"/>
          <w:sz w:val="24"/>
          <w:szCs w:val="24"/>
          <w:lang w:eastAsia="ru-RU"/>
        </w:rPr>
        <w:t>ем</w:t>
      </w:r>
      <w:r w:rsidR="00F15127">
        <w:rPr>
          <w:rFonts w:ascii="Times New Roman" w:eastAsia="Times New Roman" w:hAnsi="Times New Roman"/>
          <w:sz w:val="24"/>
          <w:szCs w:val="24"/>
          <w:lang w:eastAsia="ru-RU"/>
        </w:rPr>
        <w:t>. В расширении есть библиотека с заранее забитыми в неё русскими символами. Вывод текста на дисплей следует разбивать на части, писать вместо русских те английские буквы, которые совпадают по написанию с русскими, а буквы, которые не совпадают – создавать отдельным блоком и выводить отдельно. Всего можно создать 8 разных символов.</w:t>
      </w:r>
    </w:p>
    <w:p w:rsidR="008F0FB2" w:rsidRDefault="008F0FB2" w:rsidP="00F15127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ВАЖНО в каждом блоке указывать верный адрес того дисплея, с которым работаете!</w:t>
      </w:r>
    </w:p>
    <w:p w:rsidR="008F0FB2" w:rsidRDefault="008F0FB2" w:rsidP="00F15127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15127" w:rsidRDefault="008618F8" w:rsidP="008F0FB2">
      <w:pPr>
        <w:spacing w:before="240"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D88B523" wp14:editId="2DDD5FF8">
            <wp:extent cx="3571875" cy="3247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3700" cy="32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127">
        <w:rPr>
          <w:rFonts w:ascii="Times New Roman" w:eastAsia="Times New Roman" w:hAnsi="Times New Roman"/>
          <w:sz w:val="24"/>
          <w:szCs w:val="24"/>
          <w:lang w:eastAsia="ru-RU"/>
        </w:rPr>
        <w:t xml:space="preserve"> - в блоке указывается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адрес</w:t>
      </w:r>
      <w:r w:rsidRPr="008618F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 тип (размерность) подключенного по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i</w:t>
      </w:r>
      <w:proofErr w:type="spellEnd"/>
      <w:r w:rsidRPr="008618F8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c</w:t>
      </w:r>
      <w:r w:rsidR="00F15127">
        <w:rPr>
          <w:rFonts w:ascii="Times New Roman" w:eastAsia="Times New Roman" w:hAnsi="Times New Roman"/>
          <w:sz w:val="24"/>
          <w:szCs w:val="24"/>
          <w:lang w:eastAsia="ru-RU"/>
        </w:rPr>
        <w:t xml:space="preserve"> дисплея, он обязательно нужен и нужен в самом начале программы.</w:t>
      </w:r>
    </w:p>
    <w:p w:rsidR="00F15127" w:rsidRDefault="008618F8" w:rsidP="008F0FB2">
      <w:pPr>
        <w:spacing w:before="240"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E39AD5B" wp14:editId="2A897476">
            <wp:extent cx="2047875" cy="2889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2080" cy="29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127">
        <w:rPr>
          <w:rFonts w:ascii="Times New Roman" w:eastAsia="Times New Roman" w:hAnsi="Times New Roman"/>
          <w:sz w:val="24"/>
          <w:szCs w:val="24"/>
          <w:lang w:eastAsia="ru-RU"/>
        </w:rPr>
        <w:t xml:space="preserve"> - вкл.\</w:t>
      </w:r>
      <w:proofErr w:type="spellStart"/>
      <w:r w:rsidR="00F15127">
        <w:rPr>
          <w:rFonts w:ascii="Times New Roman" w:eastAsia="Times New Roman" w:hAnsi="Times New Roman"/>
          <w:sz w:val="24"/>
          <w:szCs w:val="24"/>
          <w:lang w:eastAsia="ru-RU"/>
        </w:rPr>
        <w:t>откл</w:t>
      </w:r>
      <w:proofErr w:type="spellEnd"/>
      <w:r w:rsidR="00F15127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подсветку дисплея (текст остается)</w:t>
      </w:r>
      <w:r w:rsidR="00F15127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C22D73" w:rsidRDefault="008618F8" w:rsidP="008F0FB2">
      <w:pPr>
        <w:spacing w:before="240"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FBC99BC" wp14:editId="3FA53E02">
            <wp:extent cx="1262066" cy="285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9401" cy="33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D73" w:rsidRPr="00C22D73">
        <w:rPr>
          <w:rFonts w:ascii="Times New Roman" w:eastAsia="Times New Roman" w:hAnsi="Times New Roman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текст с экрана </w:t>
      </w:r>
      <w:r w:rsidR="00C22D73">
        <w:rPr>
          <w:rFonts w:ascii="Times New Roman" w:eastAsia="Times New Roman" w:hAnsi="Times New Roman"/>
          <w:sz w:val="24"/>
          <w:szCs w:val="24"/>
          <w:lang w:eastAsia="ru-RU"/>
        </w:rPr>
        <w:t>очищается, курсор устанавливается в 1 позицию 1-й строки.</w:t>
      </w:r>
    </w:p>
    <w:p w:rsidR="00C22D73" w:rsidRDefault="008618F8" w:rsidP="008F0FB2">
      <w:pPr>
        <w:spacing w:before="240"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54F640F" wp14:editId="241CB3A5">
            <wp:extent cx="3209925" cy="3100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8698" cy="31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D73">
        <w:rPr>
          <w:rFonts w:ascii="Times New Roman" w:eastAsia="Times New Roman" w:hAnsi="Times New Roman"/>
          <w:sz w:val="24"/>
          <w:szCs w:val="24"/>
          <w:lang w:eastAsia="ru-RU"/>
        </w:rPr>
        <w:t xml:space="preserve"> - установка курсора в требуемую позицию.</w:t>
      </w:r>
    </w:p>
    <w:p w:rsidR="00C22D73" w:rsidRDefault="008618F8" w:rsidP="008F0FB2">
      <w:pPr>
        <w:spacing w:before="240"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789BDF0" wp14:editId="35E5C637">
            <wp:extent cx="2609850" cy="31660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407" cy="32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D73">
        <w:rPr>
          <w:rFonts w:ascii="Times New Roman" w:eastAsia="Times New Roman" w:hAnsi="Times New Roman"/>
          <w:sz w:val="24"/>
          <w:szCs w:val="24"/>
          <w:lang w:eastAsia="ru-RU"/>
        </w:rPr>
        <w:t xml:space="preserve"> - вы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вод на экран заданного текста </w:t>
      </w:r>
      <w:r w:rsidR="00C22D73">
        <w:rPr>
          <w:rFonts w:ascii="Times New Roman" w:eastAsia="Times New Roman" w:hAnsi="Times New Roman"/>
          <w:sz w:val="24"/>
          <w:szCs w:val="24"/>
          <w:lang w:eastAsia="ru-RU"/>
        </w:rPr>
        <w:t>английскими буквами.</w:t>
      </w:r>
    </w:p>
    <w:p w:rsidR="00C22D73" w:rsidRDefault="008618F8" w:rsidP="008F0FB2">
      <w:pPr>
        <w:spacing w:before="240"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941EE9" wp14:editId="28951416">
            <wp:extent cx="2990850" cy="3111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1830" cy="32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D73">
        <w:rPr>
          <w:rFonts w:ascii="Times New Roman" w:eastAsia="Times New Roman" w:hAnsi="Times New Roman"/>
          <w:sz w:val="24"/>
          <w:szCs w:val="24"/>
          <w:lang w:eastAsia="ru-RU"/>
        </w:rPr>
        <w:t xml:space="preserve"> - создать </w:t>
      </w:r>
      <w:r w:rsidR="0013125E">
        <w:rPr>
          <w:rFonts w:ascii="Times New Roman" w:eastAsia="Times New Roman" w:hAnsi="Times New Roman"/>
          <w:sz w:val="24"/>
          <w:szCs w:val="24"/>
          <w:lang w:eastAsia="ru-RU"/>
        </w:rPr>
        <w:t xml:space="preserve">нужный </w:t>
      </w:r>
      <w:r w:rsidR="00C22D73">
        <w:rPr>
          <w:rFonts w:ascii="Times New Roman" w:eastAsia="Times New Roman" w:hAnsi="Times New Roman"/>
          <w:sz w:val="24"/>
          <w:szCs w:val="24"/>
          <w:lang w:eastAsia="ru-RU"/>
        </w:rPr>
        <w:t>символ с номером от 1 до 8, задается для всей программы</w:t>
      </w:r>
      <w:r w:rsidR="0013125E">
        <w:rPr>
          <w:rFonts w:ascii="Times New Roman" w:eastAsia="Times New Roman" w:hAnsi="Times New Roman"/>
          <w:sz w:val="24"/>
          <w:szCs w:val="24"/>
          <w:lang w:eastAsia="ru-RU"/>
        </w:rPr>
        <w:t xml:space="preserve"> в самом начале, после, в середине программы, изменять уже нельзя.</w:t>
      </w:r>
    </w:p>
    <w:p w:rsidR="0013125E" w:rsidRDefault="008618F8" w:rsidP="008F0FB2">
      <w:pPr>
        <w:spacing w:before="240"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D961897" wp14:editId="6371AB5D">
            <wp:extent cx="2047875" cy="2913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1779" cy="30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25E">
        <w:rPr>
          <w:rFonts w:ascii="Times New Roman" w:eastAsia="Times New Roman" w:hAnsi="Times New Roman"/>
          <w:sz w:val="24"/>
          <w:szCs w:val="24"/>
          <w:lang w:eastAsia="ru-RU"/>
        </w:rPr>
        <w:t xml:space="preserve"> - печать на экране созданного ранее символа, в текущей позиции курсора.</w:t>
      </w:r>
    </w:p>
    <w:p w:rsidR="0013125E" w:rsidRDefault="008618F8" w:rsidP="008F0FB2">
      <w:pPr>
        <w:spacing w:before="240"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6391275" cy="266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125E">
        <w:rPr>
          <w:rFonts w:ascii="Times New Roman" w:eastAsia="Times New Roman" w:hAnsi="Times New Roman"/>
          <w:sz w:val="24"/>
          <w:szCs w:val="24"/>
          <w:lang w:eastAsia="ru-RU"/>
        </w:rPr>
        <w:t xml:space="preserve"> - создание своего собственного символа по матрице, создать можно также только какой-либо из 8-ми доступных номеров. Использовать в самом начале программы, символ создается матрицей </w:t>
      </w:r>
      <w:r w:rsidR="00251D7D">
        <w:rPr>
          <w:rFonts w:ascii="Times New Roman" w:eastAsia="Times New Roman" w:hAnsi="Times New Roman"/>
          <w:sz w:val="24"/>
          <w:szCs w:val="24"/>
          <w:lang w:eastAsia="ru-RU"/>
        </w:rPr>
        <w:t>в 8 рядов из 5 бит каждый. В каждое</w:t>
      </w:r>
      <w:r w:rsidR="0013125E">
        <w:rPr>
          <w:rFonts w:ascii="Times New Roman" w:eastAsia="Times New Roman" w:hAnsi="Times New Roman"/>
          <w:sz w:val="24"/>
          <w:szCs w:val="24"/>
          <w:lang w:eastAsia="ru-RU"/>
        </w:rPr>
        <w:t xml:space="preserve"> поле вписывать можно только 1 или 0 т.е. записывается пяти-битное двоичное число.</w:t>
      </w:r>
      <w:r w:rsidR="008F0FB2">
        <w:rPr>
          <w:rFonts w:ascii="Times New Roman" w:eastAsia="Times New Roman" w:hAnsi="Times New Roman"/>
          <w:sz w:val="24"/>
          <w:szCs w:val="24"/>
          <w:lang w:eastAsia="ru-RU"/>
        </w:rPr>
        <w:t xml:space="preserve"> В</w:t>
      </w:r>
      <w:r w:rsidR="0013125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8F0FB2">
        <w:rPr>
          <w:rFonts w:ascii="Times New Roman" w:eastAsia="Times New Roman" w:hAnsi="Times New Roman"/>
          <w:sz w:val="24"/>
          <w:szCs w:val="24"/>
          <w:lang w:eastAsia="ru-RU"/>
        </w:rPr>
        <w:t>матрице символа</w:t>
      </w:r>
      <w:r w:rsidR="008F0FB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13125E">
        <w:rPr>
          <w:rFonts w:ascii="Times New Roman" w:eastAsia="Times New Roman" w:hAnsi="Times New Roman"/>
          <w:sz w:val="24"/>
          <w:szCs w:val="24"/>
          <w:lang w:eastAsia="ru-RU"/>
        </w:rPr>
        <w:t>1-точка есть, 0 – точки нет.</w:t>
      </w:r>
    </w:p>
    <w:p w:rsidR="008F0FB2" w:rsidRPr="008F0FB2" w:rsidRDefault="008F0FB2" w:rsidP="008F0FB2">
      <w:pPr>
        <w:spacing w:before="240"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F0FB2">
        <w:rPr>
          <w:rFonts w:ascii="Times New Roman" w:eastAsia="Times New Roman" w:hAnsi="Times New Roman"/>
          <w:sz w:val="24"/>
          <w:szCs w:val="24"/>
          <w:lang w:eastAsia="ru-RU"/>
        </w:rPr>
        <w:drawing>
          <wp:inline distT="0" distB="0" distL="0" distR="0" wp14:anchorId="1FE8667A" wp14:editId="31B01C88">
            <wp:extent cx="2047875" cy="336637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1593" cy="33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FB2">
        <w:rPr>
          <w:rFonts w:ascii="Times New Roman" w:eastAsia="Times New Roman" w:hAnsi="Times New Roman"/>
          <w:sz w:val="24"/>
          <w:szCs w:val="24"/>
          <w:lang w:eastAsia="ru-RU"/>
        </w:rPr>
        <w:t xml:space="preserve"> - действия с курсором, можно отобразить, спрятать и мигать (мигает полностью всё поле символа).</w:t>
      </w:r>
    </w:p>
    <w:p w:rsidR="0013125E" w:rsidRPr="008F0FB2" w:rsidRDefault="0013125E" w:rsidP="00F15127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F0FB2" w:rsidRDefault="008F0FB2" w:rsidP="00D33317">
      <w:pPr>
        <w:pStyle w:val="a3"/>
        <w:spacing w:before="0" w:beforeAutospacing="0" w:after="0" w:afterAutospacing="0" w:line="276" w:lineRule="auto"/>
        <w:jc w:val="center"/>
        <w:rPr>
          <w:b/>
          <w:bCs/>
          <w:sz w:val="32"/>
          <w:szCs w:val="32"/>
        </w:rPr>
      </w:pPr>
    </w:p>
    <w:p w:rsidR="008F0FB2" w:rsidRDefault="008F0FB2" w:rsidP="00D33317">
      <w:pPr>
        <w:pStyle w:val="a3"/>
        <w:spacing w:before="0" w:beforeAutospacing="0" w:after="0" w:afterAutospacing="0" w:line="276" w:lineRule="auto"/>
        <w:jc w:val="center"/>
        <w:rPr>
          <w:b/>
          <w:bCs/>
          <w:sz w:val="32"/>
          <w:szCs w:val="32"/>
        </w:rPr>
      </w:pPr>
    </w:p>
    <w:p w:rsidR="008F0FB2" w:rsidRDefault="008F0FB2" w:rsidP="00D33317">
      <w:pPr>
        <w:pStyle w:val="a3"/>
        <w:spacing w:before="0" w:beforeAutospacing="0" w:after="0" w:afterAutospacing="0" w:line="276" w:lineRule="auto"/>
        <w:jc w:val="center"/>
        <w:rPr>
          <w:b/>
          <w:bCs/>
          <w:sz w:val="32"/>
          <w:szCs w:val="32"/>
        </w:rPr>
      </w:pPr>
    </w:p>
    <w:p w:rsidR="008F0FB2" w:rsidRDefault="008F0FB2" w:rsidP="00D33317">
      <w:pPr>
        <w:pStyle w:val="a3"/>
        <w:spacing w:before="0" w:beforeAutospacing="0" w:after="0" w:afterAutospacing="0" w:line="276" w:lineRule="auto"/>
        <w:jc w:val="center"/>
        <w:rPr>
          <w:b/>
          <w:bCs/>
          <w:sz w:val="32"/>
          <w:szCs w:val="32"/>
        </w:rPr>
      </w:pPr>
    </w:p>
    <w:p w:rsidR="008F0FB2" w:rsidRDefault="008F0FB2" w:rsidP="00D33317">
      <w:pPr>
        <w:pStyle w:val="a3"/>
        <w:spacing w:before="0" w:beforeAutospacing="0" w:after="0" w:afterAutospacing="0" w:line="276" w:lineRule="auto"/>
        <w:jc w:val="center"/>
        <w:rPr>
          <w:b/>
          <w:bCs/>
          <w:sz w:val="32"/>
          <w:szCs w:val="32"/>
        </w:rPr>
      </w:pPr>
    </w:p>
    <w:p w:rsidR="008F0FB2" w:rsidRDefault="008F0FB2" w:rsidP="00D33317">
      <w:pPr>
        <w:pStyle w:val="a3"/>
        <w:spacing w:before="0" w:beforeAutospacing="0" w:after="0" w:afterAutospacing="0" w:line="276" w:lineRule="auto"/>
        <w:jc w:val="center"/>
        <w:rPr>
          <w:b/>
          <w:bCs/>
          <w:sz w:val="32"/>
          <w:szCs w:val="32"/>
        </w:rPr>
      </w:pPr>
    </w:p>
    <w:p w:rsidR="008F0FB2" w:rsidRDefault="008F0FB2" w:rsidP="00D33317">
      <w:pPr>
        <w:pStyle w:val="a3"/>
        <w:spacing w:before="0" w:beforeAutospacing="0" w:after="0" w:afterAutospacing="0" w:line="276" w:lineRule="auto"/>
        <w:jc w:val="center"/>
        <w:rPr>
          <w:b/>
          <w:bCs/>
          <w:sz w:val="32"/>
          <w:szCs w:val="32"/>
        </w:rPr>
      </w:pPr>
    </w:p>
    <w:p w:rsidR="00FB1411" w:rsidRPr="00D33317" w:rsidRDefault="00D33317" w:rsidP="00D33317">
      <w:pPr>
        <w:pStyle w:val="a3"/>
        <w:spacing w:before="0" w:beforeAutospacing="0" w:after="0" w:afterAutospacing="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Пример использования</w:t>
      </w:r>
    </w:p>
    <w:p w:rsidR="00D33317" w:rsidRDefault="00B51CA9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6391275" cy="51911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411" w:rsidRPr="00855D39" w:rsidRDefault="00FB1411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55D39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</w:t>
      </w:r>
    </w:p>
    <w:p w:rsidR="00FB1411" w:rsidRPr="00855D39" w:rsidRDefault="00FB1411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855D39">
        <w:rPr>
          <w:rFonts w:ascii="Times New Roman" w:eastAsia="Times New Roman" w:hAnsi="Times New Roman"/>
          <w:b/>
          <w:sz w:val="24"/>
          <w:szCs w:val="24"/>
          <w:lang w:eastAsia="ru-RU"/>
        </w:rPr>
        <w:t>Инструкции по использованию блоков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с конкретным оборудованием и</w:t>
      </w:r>
      <w:r w:rsidRPr="00855D3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с самостоятельными заданиями в следующих документах:</w:t>
      </w:r>
    </w:p>
    <w:p w:rsidR="00FB1411" w:rsidRPr="00251D7D" w:rsidRDefault="00FB1411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B1411" w:rsidRDefault="00C41DF7" w:rsidP="00C41DF7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41DF7">
        <w:rPr>
          <w:rFonts w:ascii="Times New Roman" w:eastAsia="Times New Roman" w:hAnsi="Times New Roman"/>
          <w:sz w:val="24"/>
          <w:szCs w:val="24"/>
          <w:lang w:eastAsia="ru-RU"/>
        </w:rPr>
        <w:t>Hard#20</w:t>
      </w:r>
      <w:bookmarkStart w:id="0" w:name="_GoBack"/>
      <w:bookmarkEnd w:id="0"/>
      <w:r w:rsidRPr="00C41DF7">
        <w:rPr>
          <w:rFonts w:ascii="Times New Roman" w:eastAsia="Times New Roman" w:hAnsi="Times New Roman"/>
          <w:sz w:val="24"/>
          <w:szCs w:val="24"/>
          <w:lang w:eastAsia="ru-RU"/>
        </w:rPr>
        <w:t>-LCD дисплей типа 1602 с модулем I2C</w:t>
      </w:r>
    </w:p>
    <w:sectPr w:rsidR="00FB1411" w:rsidSect="00840E15">
      <w:pgSz w:w="11906" w:h="16838"/>
      <w:pgMar w:top="567" w:right="566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26D0B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67401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846D30"/>
    <w:multiLevelType w:val="hybridMultilevel"/>
    <w:tmpl w:val="2132EA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03E"/>
    <w:rsid w:val="000074D7"/>
    <w:rsid w:val="000A148F"/>
    <w:rsid w:val="00122996"/>
    <w:rsid w:val="0013125E"/>
    <w:rsid w:val="00251D7D"/>
    <w:rsid w:val="003959BB"/>
    <w:rsid w:val="00397F5E"/>
    <w:rsid w:val="003A58A2"/>
    <w:rsid w:val="00412DF6"/>
    <w:rsid w:val="00531DA6"/>
    <w:rsid w:val="005750ED"/>
    <w:rsid w:val="00593EEE"/>
    <w:rsid w:val="005B7B22"/>
    <w:rsid w:val="005E625F"/>
    <w:rsid w:val="00611877"/>
    <w:rsid w:val="006C26BC"/>
    <w:rsid w:val="006E2850"/>
    <w:rsid w:val="00784C50"/>
    <w:rsid w:val="008346F8"/>
    <w:rsid w:val="00840E15"/>
    <w:rsid w:val="008618F8"/>
    <w:rsid w:val="008F0FB2"/>
    <w:rsid w:val="0092203E"/>
    <w:rsid w:val="00922B15"/>
    <w:rsid w:val="009D2B64"/>
    <w:rsid w:val="00A06C63"/>
    <w:rsid w:val="00B351A4"/>
    <w:rsid w:val="00B41A9B"/>
    <w:rsid w:val="00B51CA9"/>
    <w:rsid w:val="00B912F9"/>
    <w:rsid w:val="00BD7138"/>
    <w:rsid w:val="00C22D73"/>
    <w:rsid w:val="00C25A7D"/>
    <w:rsid w:val="00C41DF7"/>
    <w:rsid w:val="00CA4611"/>
    <w:rsid w:val="00D33317"/>
    <w:rsid w:val="00E67F55"/>
    <w:rsid w:val="00EB3328"/>
    <w:rsid w:val="00EC7D7F"/>
    <w:rsid w:val="00ED0FE4"/>
    <w:rsid w:val="00F15127"/>
    <w:rsid w:val="00FB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1BEC0"/>
  <w15:chartTrackingRefBased/>
  <w15:docId w15:val="{F8BA396E-2AF4-4B3F-8132-B5832073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E1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0E1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40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Ушанов Сергей</dc:creator>
  <cp:keywords/>
  <dc:description/>
  <cp:lastModifiedBy>Serj Home</cp:lastModifiedBy>
  <cp:revision>26</cp:revision>
  <dcterms:created xsi:type="dcterms:W3CDTF">2017-09-19T06:42:00Z</dcterms:created>
  <dcterms:modified xsi:type="dcterms:W3CDTF">2018-05-29T19:54:00Z</dcterms:modified>
</cp:coreProperties>
</file>