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42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19193" cy="400050"/>
            <wp:effectExtent b="0" l="0" r="0" t="0"/>
            <wp:docPr descr="SCOPOS Hospitality Group" id="1" name="image1.jpg"/>
            <a:graphic>
              <a:graphicData uri="http://schemas.openxmlformats.org/drawingml/2006/picture">
                <pic:pic>
                  <pic:nvPicPr>
                    <pic:cNvPr descr="SCOPOS Hospitality Group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93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Rule="auto"/>
        <w:ind w:left="360" w:right="36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Manager Guide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8"/>
          <w:szCs w:val="18"/>
        </w:rPr>
      </w:pPr>
      <w:hyperlink w:anchor="v88j3yilqpn9">
        <w:r w:rsidDel="00000000" w:rsidR="00000000" w:rsidRPr="00000000">
          <w:rPr>
            <w:sz w:val="20"/>
            <w:szCs w:val="20"/>
            <w:rtl w:val="0"/>
          </w:rPr>
          <w:t xml:space="preserve">◎</w:t>
        </w:r>
      </w:hyperlink>
      <w:hyperlink w:anchor="v88j3yilqpn9">
        <w:r w:rsidDel="00000000" w:rsidR="00000000" w:rsidRPr="00000000">
          <w:rPr>
            <w:sz w:val="18"/>
            <w:szCs w:val="18"/>
            <w:rtl w:val="0"/>
          </w:rPr>
          <w:t xml:space="preserve"> Why This Exists</w:t>
        </w:r>
      </w:hyperlink>
      <w:r w:rsidDel="00000000" w:rsidR="00000000" w:rsidRPr="00000000">
        <w:rPr>
          <w:rtl w:val="0"/>
        </w:rPr>
        <w:t xml:space="preserve"> </w:t>
      </w:r>
      <w:hyperlink w:anchor="6eaq4atxx4um">
        <w:r w:rsidDel="00000000" w:rsidR="00000000" w:rsidRPr="00000000">
          <w:rPr>
            <w:sz w:val="20"/>
            <w:szCs w:val="20"/>
            <w:rtl w:val="0"/>
          </w:rPr>
          <w:t xml:space="preserve">◇</w:t>
        </w:r>
      </w:hyperlink>
      <w:hyperlink w:anchor="6eaq4atxx4um">
        <w:r w:rsidDel="00000000" w:rsidR="00000000" w:rsidRPr="00000000">
          <w:rPr>
            <w:sz w:val="18"/>
            <w:szCs w:val="18"/>
            <w:rtl w:val="0"/>
          </w:rPr>
          <w:t xml:space="preserve"> What This Is Not</w:t>
        </w:r>
      </w:hyperlink>
      <w:r w:rsidDel="00000000" w:rsidR="00000000" w:rsidRPr="00000000">
        <w:rPr>
          <w:rtl w:val="0"/>
        </w:rPr>
        <w:t xml:space="preserve"> </w:t>
      </w:r>
      <w:hyperlink w:anchor="5yr4cz75h62k">
        <w:r w:rsidDel="00000000" w:rsidR="00000000" w:rsidRPr="00000000">
          <w:rPr>
            <w:sz w:val="20"/>
            <w:szCs w:val="20"/>
            <w:rtl w:val="0"/>
          </w:rPr>
          <w:t xml:space="preserve">◈</w:t>
        </w:r>
      </w:hyperlink>
      <w:hyperlink w:anchor="5yr4cz75h62k">
        <w:r w:rsidDel="00000000" w:rsidR="00000000" w:rsidRPr="00000000">
          <w:rPr>
            <w:sz w:val="18"/>
            <w:szCs w:val="18"/>
            <w:rtl w:val="0"/>
          </w:rPr>
          <w:t xml:space="preserve"> What It Does</w:t>
        </w:r>
      </w:hyperlink>
      <w:r w:rsidDel="00000000" w:rsidR="00000000" w:rsidRPr="00000000">
        <w:rPr>
          <w:rtl w:val="0"/>
        </w:rPr>
        <w:t xml:space="preserve"> </w:t>
      </w:r>
      <w:hyperlink w:anchor="gioom3w5irwr">
        <w:r w:rsidDel="00000000" w:rsidR="00000000" w:rsidRPr="00000000">
          <w:rPr>
            <w:sz w:val="20"/>
            <w:szCs w:val="20"/>
            <w:rtl w:val="0"/>
          </w:rPr>
          <w:t xml:space="preserve">▣</w:t>
        </w:r>
      </w:hyperlink>
      <w:hyperlink w:anchor="gioom3w5irwr">
        <w:r w:rsidDel="00000000" w:rsidR="00000000" w:rsidRPr="00000000">
          <w:rPr>
            <w:sz w:val="18"/>
            <w:szCs w:val="18"/>
            <w:rtl w:val="0"/>
          </w:rPr>
          <w:t xml:space="preserve"> Two Pillars</w:t>
        </w:r>
      </w:hyperlink>
      <w:r w:rsidDel="00000000" w:rsidR="00000000" w:rsidRPr="00000000">
        <w:rPr>
          <w:rtl w:val="0"/>
        </w:rPr>
        <w:t xml:space="preserve"> </w:t>
      </w:r>
      <w:hyperlink w:anchor="bqrij08wswku">
        <w:r w:rsidDel="00000000" w:rsidR="00000000" w:rsidRPr="00000000">
          <w:rPr>
            <w:sz w:val="20"/>
            <w:szCs w:val="20"/>
            <w:rtl w:val="0"/>
          </w:rPr>
          <w:t xml:space="preserve">▶</w:t>
        </w:r>
      </w:hyperlink>
      <w:hyperlink w:anchor="bqrij08wswku">
        <w:r w:rsidDel="00000000" w:rsidR="00000000" w:rsidRPr="00000000">
          <w:rPr>
            <w:sz w:val="18"/>
            <w:szCs w:val="18"/>
            <w:rtl w:val="0"/>
          </w:rPr>
          <w:t xml:space="preserve"> How To Use</w:t>
        </w:r>
      </w:hyperlink>
      <w:r w:rsidDel="00000000" w:rsidR="00000000" w:rsidRPr="00000000">
        <w:rPr>
          <w:rtl w:val="0"/>
        </w:rPr>
        <w:t xml:space="preserve"> </w:t>
      </w:r>
      <w:hyperlink w:anchor="ytgv277kmngw">
        <w:r w:rsidDel="00000000" w:rsidR="00000000" w:rsidRPr="00000000">
          <w:rPr>
            <w:sz w:val="20"/>
            <w:szCs w:val="20"/>
            <w:rtl w:val="0"/>
          </w:rPr>
          <w:t xml:space="preserve">⚑</w:t>
        </w:r>
      </w:hyperlink>
      <w:hyperlink w:anchor="ytgv277kmngw">
        <w:r w:rsidDel="00000000" w:rsidR="00000000" w:rsidRPr="00000000">
          <w:rPr>
            <w:sz w:val="18"/>
            <w:szCs w:val="18"/>
            <w:rtl w:val="0"/>
          </w:rPr>
          <w:t xml:space="preserve"> Deficiency Plan</w:t>
        </w:r>
      </w:hyperlink>
      <w:r w:rsidDel="00000000" w:rsidR="00000000" w:rsidRPr="00000000">
        <w:rPr>
          <w:rtl w:val="0"/>
        </w:rPr>
        <w:t xml:space="preserve"> </w:t>
      </w:r>
      <w:hyperlink w:anchor="5ljjno8m6cmj">
        <w:r w:rsidDel="00000000" w:rsidR="00000000" w:rsidRPr="00000000">
          <w:rPr>
            <w:sz w:val="20"/>
            <w:szCs w:val="20"/>
            <w:rtl w:val="0"/>
          </w:rPr>
          <w:t xml:space="preserve">△</w:t>
        </w:r>
      </w:hyperlink>
      <w:hyperlink w:anchor="5ljjno8m6cmj">
        <w:r w:rsidDel="00000000" w:rsidR="00000000" w:rsidRPr="00000000">
          <w:rPr>
            <w:sz w:val="18"/>
            <w:szCs w:val="18"/>
            <w:rtl w:val="0"/>
          </w:rPr>
          <w:t xml:space="preserve"> Promotion Readiness</w:t>
        </w:r>
      </w:hyperlink>
      <w:r w:rsidDel="00000000" w:rsidR="00000000" w:rsidRPr="00000000">
        <w:rPr>
          <w:rtl w:val="0"/>
        </w:rPr>
        <w:t xml:space="preserve"> </w:t>
      </w:r>
      <w:hyperlink w:anchor="ds4vwytsgx56">
        <w:r w:rsidDel="00000000" w:rsidR="00000000" w:rsidRPr="00000000">
          <w:rPr>
            <w:sz w:val="20"/>
            <w:szCs w:val="20"/>
            <w:rtl w:val="0"/>
          </w:rPr>
          <w:t xml:space="preserve">★</w:t>
        </w:r>
      </w:hyperlink>
      <w:hyperlink w:anchor="ds4vwytsgx56">
        <w:r w:rsidDel="00000000" w:rsidR="00000000" w:rsidRPr="00000000">
          <w:rPr>
            <w:sz w:val="18"/>
            <w:szCs w:val="18"/>
            <w:rtl w:val="0"/>
          </w:rPr>
          <w:t xml:space="preserve"> Core Principle</w:t>
        </w:r>
      </w:hyperlink>
      <w:r w:rsidDel="00000000" w:rsidR="00000000" w:rsidRPr="00000000">
        <w:rPr>
          <w:rtl w:val="0"/>
        </w:rPr>
        <w:t xml:space="preserve"> </w:t>
      </w:r>
      <w:hyperlink w:anchor="df08zmcw73k7">
        <w:r w:rsidDel="00000000" w:rsidR="00000000" w:rsidRPr="00000000">
          <w:rPr>
            <w:sz w:val="20"/>
            <w:szCs w:val="20"/>
            <w:rtl w:val="0"/>
          </w:rPr>
          <w:t xml:space="preserve">◉</w:t>
        </w:r>
      </w:hyperlink>
      <w:hyperlink w:anchor="df08zmcw73k7">
        <w:r w:rsidDel="00000000" w:rsidR="00000000" w:rsidRPr="00000000">
          <w:rPr>
            <w:sz w:val="18"/>
            <w:szCs w:val="18"/>
            <w:rtl w:val="0"/>
          </w:rPr>
          <w:t xml:space="preserve"> Manager Responsibility</w:t>
        </w:r>
      </w:hyperlink>
      <w:r w:rsidDel="00000000" w:rsidR="00000000" w:rsidRPr="00000000">
        <w:rPr>
          <w:rtl w:val="0"/>
        </w:rPr>
        <w:t xml:space="preserve"> </w:t>
      </w:r>
      <w:hyperlink w:anchor="rl9zwwlyl3e8">
        <w:r w:rsidDel="00000000" w:rsidR="00000000" w:rsidRPr="00000000">
          <w:rPr>
            <w:sz w:val="20"/>
            <w:szCs w:val="20"/>
            <w:rtl w:val="0"/>
          </w:rPr>
          <w:t xml:space="preserve">◆</w:t>
        </w:r>
      </w:hyperlink>
      <w:hyperlink w:anchor="rl9zwwlyl3e8">
        <w:r w:rsidDel="00000000" w:rsidR="00000000" w:rsidRPr="00000000">
          <w:rPr>
            <w:sz w:val="18"/>
            <w:szCs w:val="18"/>
            <w:rtl w:val="0"/>
          </w:rPr>
          <w:t xml:space="preserve"> Strategic Outcomes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Evaluation Forms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360" w:right="360" w:firstLine="0"/>
        <w:jc w:val="left"/>
        <w:rPr>
          <w:sz w:val="18"/>
          <w:szCs w:val="18"/>
        </w:rPr>
      </w:pPr>
      <w:hyperlink r:id="rId7">
        <w:r w:rsidDel="00000000" w:rsidR="00000000" w:rsidRPr="00000000">
          <w:rPr>
            <w:sz w:val="18"/>
            <w:szCs w:val="18"/>
            <w:rtl w:val="0"/>
          </w:rPr>
          <w:t xml:space="preserve">Interior Designer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8"/>
            <w:szCs w:val="18"/>
            <w:rtl w:val="0"/>
          </w:rPr>
          <w:t xml:space="preserve"> Construction Administrator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© 2025 SCOPOS Hospitality Group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Skill &amp; Performance System v1.0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90" w:lineRule="auto"/>
        <w:ind w:left="240" w:right="2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9050" distT="19050" distL="19050" distR="19050">
            <wp:extent cx="171450" cy="1714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t xml:space="preserve"> Internal Operating Framework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Skill &amp; Performance System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structured, role-based competency model that replaces informal evaluations with clarity, development paths, and operational excellence.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72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Foundation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Why This Exists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SCOPOS grows, we must ensure that authority aligns with demonstrated capability, promotions reflect readiness, technical standards remain high, client trust is protected, and margin and delivery quality scale with revenue.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system replaces informal or personality-based evaluations with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structured, role-based competency model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i w:val="1"/>
          <w:iCs w:val="1"/>
          <w:sz w:val="26"/>
          <w:szCs w:val="26"/>
          <w:rtl w:val="0"/>
        </w:rPr>
        <w:t xml:space="preserve">The goal is not evaluation for its own sake.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84.0000057220459" w:lineRule="auto"/>
        <w:ind w:left="132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i w:val="1"/>
          <w:iCs w:val="1"/>
          <w:sz w:val="26"/>
          <w:szCs w:val="26"/>
          <w:rtl w:val="0"/>
        </w:rPr>
        <w:t xml:space="preserve">The goal is operational excellence and professional growth.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🎯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Authority Alignment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Ensure authority matches demonstrated capability — not tenure or personality.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📈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Promotion Readiness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Promotions are unlocked by meeting defined criteria, not negotiated through advocacy.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  <w:shd w:fill="f0f2f4" w:val="clear"/>
        </w:rPr>
      </w:pPr>
      <w:r w:rsidDel="00000000" w:rsidR="00000000" w:rsidRPr="00000000">
        <w:rPr>
          <w:sz w:val="32"/>
          <w:szCs w:val="32"/>
          <w:shd w:fill="f0f2f4" w:val="clear"/>
          <w:rtl w:val="0"/>
        </w:rPr>
        <w:t xml:space="preserve">🛡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 Trust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Protect client relationships by ensuring only qualified team members hold authority.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⚙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Scalable Quality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Margin and delivery quality must scale with revenue as the organization grows.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Clarity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What This System Is Not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55" w:lineRule="auto"/>
        <w:ind w:left="1320" w:right="1320" w:firstLine="0"/>
        <w:rPr>
          <w:sz w:val="20"/>
          <w:szCs w:val="20"/>
          <w:shd w:fill="fef7f6" w:val="clear"/>
        </w:rPr>
      </w:pPr>
      <w:r w:rsidDel="00000000" w:rsidR="00000000" w:rsidRPr="00000000">
        <w:rPr>
          <w:sz w:val="20"/>
          <w:szCs w:val="20"/>
          <w:shd w:fill="fef7f6" w:val="clear"/>
          <w:rtl w:val="0"/>
        </w:rPr>
        <w:t xml:space="preserve">✗ This System Is Not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A disciplinary tool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A comparison scoreboard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A mechanism to make anyone "look bad"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A way to justify compensation freezes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A replacement for leadership judgment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  <w:shd w:fill="fef7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55" w:lineRule="auto"/>
        <w:ind w:left="1320" w:right="1320" w:firstLine="0"/>
        <w:rPr>
          <w:sz w:val="20"/>
          <w:szCs w:val="20"/>
          <w:shd w:fill="f0faf3" w:val="clear"/>
        </w:rPr>
      </w:pPr>
      <w:r w:rsidDel="00000000" w:rsidR="00000000" w:rsidRPr="00000000">
        <w:rPr>
          <w:sz w:val="20"/>
          <w:szCs w:val="20"/>
          <w:shd w:fill="f0faf3" w:val="clear"/>
          <w:rtl w:val="0"/>
        </w:rPr>
        <w:t xml:space="preserve">✓ This System Is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A development engine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A clarity framework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A structured growth path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A fairness guarantee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A leadership support tool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i w:val="1"/>
          <w:iCs w:val="1"/>
          <w:sz w:val="26"/>
          <w:szCs w:val="26"/>
          <w:rtl w:val="0"/>
        </w:rPr>
        <w:t xml:space="preserve">Skill gaps are normal. Every professional has them.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i w:val="1"/>
          <w:iCs w:val="1"/>
          <w:sz w:val="26"/>
          <w:szCs w:val="26"/>
          <w:rtl w:val="0"/>
        </w:rPr>
        <w:t xml:space="preserve">This framework simply makes them visible and correctable.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84.0000057220459" w:lineRule="auto"/>
        <w:ind w:left="1320" w:right="960" w:firstLine="0"/>
        <w:rPr>
          <w:rFonts w:ascii="Fraunces" w:cs="Fraunces" w:eastAsia="Fraunces" w:hAnsi="Fraunces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b w:val="1"/>
          <w:bCs w:val="1"/>
          <w:i w:val="1"/>
          <w:iCs w:val="1"/>
          <w:sz w:val="26"/>
          <w:szCs w:val="26"/>
          <w:rtl w:val="0"/>
        </w:rPr>
        <w:t xml:space="preserve">Visibility enables growth.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rFonts w:ascii="Fraunces" w:cs="Fraunces" w:eastAsia="Fraunces" w:hAnsi="Fraunces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What This System Is Designed To Do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🔍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Identify Gaps Early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Surface skill gaps before they impact delivery or client relationships.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📋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Clarify Expectations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 exactly what each role requires at every performance level.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  <w:shd w:fill="f0f2f4" w:val="clear"/>
        </w:rPr>
      </w:pPr>
      <w:r w:rsidDel="00000000" w:rsidR="00000000" w:rsidRPr="00000000">
        <w:rPr>
          <w:sz w:val="32"/>
          <w:szCs w:val="32"/>
          <w:shd w:fill="f0f2f4" w:val="clear"/>
          <w:rtl w:val="0"/>
        </w:rPr>
        <w:t xml:space="preserve">⚖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Align Authority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Match decision-making power with demonstrated capability.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📝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Development Plans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structured, measurable improvement paths for every team member.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🤝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Protect Outcomes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Safeguard delivery quality and client confidence at every stage.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🏆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Objective Promotion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Clear, measurable criteria that remove ambiguity and politics.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intent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development and clarity</w:t>
      </w:r>
      <w:r w:rsidDel="00000000" w:rsidR="00000000" w:rsidRPr="00000000">
        <w:rPr>
          <w:sz w:val="22"/>
          <w:szCs w:val="22"/>
          <w:rtl w:val="0"/>
        </w:rPr>
        <w:t xml:space="preserve"> — not criticism.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Framework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The Two Pillars of Evaluation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Every evaluation is built on two complementary components, each serving a distinct purpose.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380" w:right="13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80" w:right="1380" w:firstLine="0"/>
        <w:rPr>
          <w:rFonts w:ascii="Fraunces" w:cs="Fraunces" w:eastAsia="Fraunces" w:hAnsi="Fraunces"/>
          <w:sz w:val="48"/>
          <w:szCs w:val="48"/>
        </w:rPr>
      </w:pPr>
      <w:r w:rsidDel="00000000" w:rsidR="00000000" w:rsidRPr="00000000">
        <w:rPr>
          <w:rFonts w:ascii="Fraunces" w:cs="Fraunces" w:eastAsia="Fraunces" w:hAnsi="Fraunces"/>
          <w:sz w:val="48"/>
          <w:szCs w:val="48"/>
          <w:rtl w:val="0"/>
        </w:rPr>
        <w:t xml:space="preserve">1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380" w:right="1380" w:firstLine="0"/>
        <w:rPr>
          <w:rFonts w:ascii="Fraunces" w:cs="Fraunces" w:eastAsia="Fraunces" w:hAnsi="Fraunce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380" w:right="1380" w:firstLine="0"/>
        <w:rPr>
          <w:rFonts w:ascii="Fraunces" w:cs="Fraunces" w:eastAsia="Fraunces" w:hAnsi="Fraunces"/>
          <w:sz w:val="30"/>
          <w:szCs w:val="30"/>
        </w:rPr>
      </w:pPr>
      <w:r w:rsidDel="00000000" w:rsidR="00000000" w:rsidRPr="00000000">
        <w:rPr>
          <w:rFonts w:ascii="Fraunces" w:cs="Fraunces" w:eastAsia="Fraunces" w:hAnsi="Fraunces"/>
          <w:sz w:val="30"/>
          <w:szCs w:val="30"/>
          <w:rtl w:val="0"/>
        </w:rPr>
        <w:t xml:space="preserve">Role-Based Skill Competency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3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70% of evaluation weight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80" w:right="13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380" w:right="13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position has a defined skill matrix, observable performance levels (1–5), minimum stability thresholds, and senior-track thresholds. Skills are tied directly to the responsibilities of the role.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380" w:right="1380" w:hanging="360"/>
      </w:pPr>
      <w:r w:rsidDel="00000000" w:rsidR="00000000" w:rsidRPr="00000000">
        <w:rPr>
          <w:sz w:val="20"/>
          <w:szCs w:val="20"/>
          <w:rtl w:val="0"/>
        </w:rPr>
        <w:t xml:space="preserve">Designers are evaluated on documentation and meeting discipline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80" w:right="1380" w:hanging="360"/>
      </w:pPr>
      <w:r w:rsidDel="00000000" w:rsidR="00000000" w:rsidRPr="00000000">
        <w:rPr>
          <w:sz w:val="20"/>
          <w:szCs w:val="20"/>
          <w:rtl w:val="0"/>
        </w:rPr>
        <w:t xml:space="preserve">CAs are evaluated on technical authority and code literacy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380" w:right="1380" w:hanging="360"/>
      </w:pPr>
      <w:r w:rsidDel="00000000" w:rsidR="00000000" w:rsidRPr="00000000">
        <w:rPr>
          <w:sz w:val="20"/>
          <w:szCs w:val="20"/>
          <w:rtl w:val="0"/>
        </w:rPr>
        <w:t xml:space="preserve">PMs are evaluated on ownership and coordination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380" w:right="13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Evaluation is role-specific — not generic.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380" w:right="13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80" w:right="1380" w:firstLine="0"/>
        <w:rPr>
          <w:rFonts w:ascii="Fraunces" w:cs="Fraunces" w:eastAsia="Fraunces" w:hAnsi="Fraunces"/>
          <w:sz w:val="48"/>
          <w:szCs w:val="48"/>
        </w:rPr>
      </w:pPr>
      <w:r w:rsidDel="00000000" w:rsidR="00000000" w:rsidRPr="00000000">
        <w:rPr>
          <w:rFonts w:ascii="Fraunces" w:cs="Fraunces" w:eastAsia="Fraunces" w:hAnsi="Fraunces"/>
          <w:sz w:val="48"/>
          <w:szCs w:val="48"/>
          <w:rtl w:val="0"/>
        </w:rPr>
        <w:t xml:space="preserve">2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380" w:right="1380" w:firstLine="0"/>
        <w:rPr>
          <w:rFonts w:ascii="Fraunces" w:cs="Fraunces" w:eastAsia="Fraunces" w:hAnsi="Fraunce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380" w:right="1380" w:firstLine="0"/>
        <w:rPr>
          <w:rFonts w:ascii="Fraunces" w:cs="Fraunces" w:eastAsia="Fraunces" w:hAnsi="Fraunces"/>
          <w:sz w:val="30"/>
          <w:szCs w:val="30"/>
        </w:rPr>
      </w:pPr>
      <w:r w:rsidDel="00000000" w:rsidR="00000000" w:rsidRPr="00000000">
        <w:rPr>
          <w:rFonts w:ascii="Fraunces" w:cs="Fraunces" w:eastAsia="Fraunces" w:hAnsi="Fraunces"/>
          <w:sz w:val="30"/>
          <w:szCs w:val="30"/>
          <w:rtl w:val="0"/>
        </w:rPr>
        <w:t xml:space="preserve">Core Values Alignment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3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30% of evaluation weight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80" w:right="13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380" w:right="13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 values reflect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sz w:val="20"/>
          <w:szCs w:val="20"/>
          <w:rtl w:val="0"/>
        </w:rPr>
        <w:t xml:space="preserve"> work is executed. Values do not override skill gaps. Skills determine role readiness. Values determine trust and leadership suitability.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380" w:right="13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Both matter. They serve different purposes.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620" w:right="16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Judgment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Communication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Impact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Curiosity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Innovation Courage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Passion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Integrity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620" w:right="16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Selflessness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Guidance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How Managers Should Use This Tool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55" w:lineRule="auto"/>
        <w:ind w:left="1320" w:right="1320" w:firstLine="0"/>
        <w:rPr>
          <w:sz w:val="20"/>
          <w:szCs w:val="20"/>
          <w:shd w:fill="f0faf3" w:val="clear"/>
        </w:rPr>
      </w:pPr>
      <w:r w:rsidDel="00000000" w:rsidR="00000000" w:rsidRPr="00000000">
        <w:rPr>
          <w:sz w:val="20"/>
          <w:szCs w:val="20"/>
          <w:shd w:fill="f0faf3" w:val="clear"/>
          <w:rtl w:val="0"/>
        </w:rPr>
        <w:t xml:space="preserve">✓ Managers Should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Conduct structured quarterly evaluations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Identify areas below stability threshold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Trigger Deficiency Correction Plans when required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Align authority with demonstrated capability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0faf3" w:val="clear"/>
          <w:rtl w:val="0"/>
        </w:rPr>
        <w:t xml:space="preserve">Guide development conversations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  <w:shd w:fill="f0fa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55" w:lineRule="auto"/>
        <w:ind w:left="1320" w:right="1320" w:firstLine="0"/>
        <w:rPr>
          <w:sz w:val="20"/>
          <w:szCs w:val="20"/>
          <w:shd w:fill="fef7f6" w:val="clear"/>
        </w:rPr>
      </w:pPr>
      <w:r w:rsidDel="00000000" w:rsidR="00000000" w:rsidRPr="00000000">
        <w:rPr>
          <w:sz w:val="20"/>
          <w:szCs w:val="20"/>
          <w:shd w:fill="fef7f6" w:val="clear"/>
          <w:rtl w:val="0"/>
        </w:rPr>
        <w:t xml:space="preserve">✗ Managers Should Avoid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Inflating scores to avoid difficult conversations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Using the form as a surprise mechanism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Completing reviews without prior discussion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620" w:right="1320" w:hanging="360"/>
      </w:pPr>
      <w:r w:rsidDel="00000000" w:rsidR="00000000" w:rsidRPr="00000000">
        <w:rPr>
          <w:sz w:val="18"/>
          <w:szCs w:val="18"/>
          <w:shd w:fill="fef7f6" w:val="clear"/>
          <w:rtl w:val="0"/>
        </w:rPr>
        <w:t xml:space="preserve">Treating the form as a compliance exercise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84.0000057220459" w:lineRule="auto"/>
        <w:ind w:left="132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i w:val="1"/>
          <w:iCs w:val="1"/>
          <w:sz w:val="26"/>
          <w:szCs w:val="26"/>
          <w:rtl w:val="0"/>
        </w:rPr>
        <w:t xml:space="preserve">The value is in the conversation and follow-through.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Correction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The Deficiency Correction Plan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a skill falls below threshold, the system triggers a structured correction process. This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structured coaching — not punishment</w:t>
      </w:r>
      <w:r w:rsidDel="00000000" w:rsidR="00000000" w:rsidRPr="00000000">
        <w:rPr>
          <w:sz w:val="22"/>
          <w:szCs w:val="22"/>
          <w:rtl w:val="0"/>
        </w:rPr>
        <w:t xml:space="preserve">. The objective is measurable growth within 30–60 days.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Gap Identification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automatically flags skills below stability threshold and identifies the specific gap.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Root Cause Classification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Manager determines whether the gap is experience-based, training-based, or a role-fit concern.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Defined Corrective Actions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Specific, actionable steps are documented with clear ownership and expectations.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Measurable Target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specific skill level target is set with a 30-day checkpoint for progress review.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Timeline &amp; Accountability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Follow-up date locked in. Authority temporarily aligned to current demonstrated capability.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960" w:right="960" w:firstLine="0"/>
        <w:rPr>
          <w:rFonts w:ascii="Fraunces" w:cs="Fraunces" w:eastAsia="Fraunces" w:hAnsi="Fraunce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Review &amp; Reassess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gap persists across multiple cycles, role fit must be evaluated. Not everyone fits every role long-term — that is normal in scaling organizations.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Advancement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Promotion Readiness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600" w:lineRule="auto"/>
        <w:ind w:left="1500" w:right="150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500" w:right="1500" w:firstLine="0"/>
        <w:rPr>
          <w:rFonts w:ascii="Fraunces" w:cs="Fraunces" w:eastAsia="Fraunces" w:hAnsi="Fraunces"/>
          <w:color w:val="ffffff"/>
          <w:sz w:val="32"/>
          <w:szCs w:val="32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32"/>
          <w:szCs w:val="32"/>
          <w:rtl w:val="0"/>
        </w:rPr>
        <w:t xml:space="preserve">Promotions are unlocked — not negotiated.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right="1500" w:firstLine="0"/>
        <w:rPr>
          <w:color w:val="ffffff"/>
          <w:sz w:val="22"/>
          <w:szCs w:val="22"/>
        </w:rPr>
      </w:pPr>
      <w:r w:rsidDel="00000000" w:rsidR="00000000" w:rsidRPr="00000000">
        <w:rPr>
          <w:color w:val="ffffff"/>
          <w:sz w:val="22"/>
          <w:szCs w:val="22"/>
          <w:rtl w:val="0"/>
        </w:rPr>
        <w:t xml:space="preserve">Each role has defined skill thresholds, required stability levels, and senior-track criteria. This ensures fairness and protects team morale.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✓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Majority at Target Level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 required skills must be at the defined target level for the next role.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⊘</w:t>
      </w:r>
    </w:p>
    <w:p w:rsidR="00000000" w:rsidDel="00000000" w:rsidP="00000000" w:rsidRDefault="00000000" w:rsidRPr="00000000" w14:paraId="000000C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Critical Gaps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skill can be below the minimum threshold for the target position.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↻</w:t>
      </w:r>
    </w:p>
    <w:p w:rsidR="00000000" w:rsidDel="00000000" w:rsidP="00000000" w:rsidRDefault="00000000" w:rsidRPr="00000000" w14:paraId="000000C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Consistent Performance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Sustained performance across multiple evaluation cycles, not a single snapshot.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  <w:shd w:fill="f0f2f4" w:val="clear"/>
        </w:rPr>
      </w:pPr>
      <w:r w:rsidDel="00000000" w:rsidR="00000000" w:rsidRPr="00000000">
        <w:rPr>
          <w:sz w:val="32"/>
          <w:szCs w:val="32"/>
          <w:shd w:fill="f0f2f4" w:val="clear"/>
          <w:rtl w:val="0"/>
        </w:rPr>
        <w:t xml:space="preserve">⚑</w:t>
      </w:r>
    </w:p>
    <w:p w:rsidR="00000000" w:rsidDel="00000000" w:rsidP="00000000" w:rsidRDefault="00000000" w:rsidRPr="00000000" w14:paraId="000000C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Disqualifiers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Universal disqualifiers (integrity, repeated deficiencies) automatically block promotion.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Philosophy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The Most Important Principle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600" w:lineRule="auto"/>
        <w:ind w:left="1500" w:right="150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500" w:right="1500" w:firstLine="0"/>
        <w:rPr>
          <w:rFonts w:ascii="Fraunces" w:cs="Fraunces" w:eastAsia="Fraunces" w:hAnsi="Fraunces"/>
          <w:color w:val="ffffff"/>
          <w:sz w:val="32"/>
          <w:szCs w:val="32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32"/>
          <w:szCs w:val="32"/>
          <w:rtl w:val="0"/>
        </w:rPr>
        <w:t xml:space="preserve">This system exists to build people.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right="1500" w:firstLine="0"/>
        <w:rPr>
          <w:color w:val="ffffff"/>
          <w:sz w:val="22"/>
          <w:szCs w:val="22"/>
        </w:rPr>
      </w:pPr>
      <w:r w:rsidDel="00000000" w:rsidR="00000000" w:rsidRPr="00000000">
        <w:rPr>
          <w:color w:val="ffffff"/>
          <w:sz w:val="22"/>
          <w:szCs w:val="22"/>
          <w:rtl w:val="0"/>
        </w:rPr>
        <w:t xml:space="preserve">It creates clear expectations, clear feedback, clear development paths, and clear promotion criteria. It removes ambiguity and politics.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skill gaps are identified early and addressed intentionally: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💪</w:t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Confidence Increases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Team members know exactly where they stand and what to work on.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📊</w:t>
      </w:r>
    </w:p>
    <w:p w:rsidR="00000000" w:rsidDel="00000000" w:rsidP="00000000" w:rsidRDefault="00000000" w:rsidRPr="00000000" w14:paraId="000000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Performance Improves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Targeted development produces faster, more meaningful growth.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⬇</w:t>
      </w:r>
    </w:p>
    <w:p w:rsidR="00000000" w:rsidDel="00000000" w:rsidP="00000000" w:rsidRDefault="00000000" w:rsidRPr="00000000" w14:paraId="000000D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Leadership Load Decreases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Self-sufficient team members reduce the need for constant oversight.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🚀</w:t>
      </w:r>
    </w:p>
    <w:p w:rsidR="00000000" w:rsidDel="00000000" w:rsidP="00000000" w:rsidRDefault="00000000" w:rsidRPr="00000000" w14:paraId="000000E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Individuals Grow Faster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Structured paths accelerate professional development.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84.0000057220459" w:lineRule="auto"/>
        <w:ind w:left="132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Fonts w:ascii="Fraunces" w:cs="Fraunces" w:eastAsia="Fraunces" w:hAnsi="Fraunces"/>
          <w:i w:val="1"/>
          <w:iCs w:val="1"/>
          <w:sz w:val="26"/>
          <w:szCs w:val="26"/>
          <w:rtl w:val="0"/>
        </w:rPr>
        <w:t xml:space="preserve">This is a development engine, not a grading system.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rFonts w:ascii="Fraunces" w:cs="Fraunces" w:eastAsia="Fraunces" w:hAnsi="Fraunce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Accountability</w:t>
      </w:r>
    </w:p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Manager Responsibility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system only works if managers treat it as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growth tool</w:t>
      </w:r>
      <w:r w:rsidDel="00000000" w:rsidR="00000000" w:rsidRPr="00000000">
        <w:rPr>
          <w:sz w:val="22"/>
          <w:szCs w:val="22"/>
          <w:rtl w:val="0"/>
        </w:rPr>
        <w:t xml:space="preserve">, not an administrative task. Managers are accountable for: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⊙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Scoring Honestly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Accurate ratings protect the integrity of the entire system.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💬</w:t>
      </w:r>
    </w:p>
    <w:p w:rsidR="00000000" w:rsidDel="00000000" w:rsidP="00000000" w:rsidRDefault="00000000" w:rsidRPr="00000000" w14:paraId="000000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Coaching Intentionally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Development conversations backed by data and followed by action.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✓</w:t>
      </w:r>
    </w:p>
    <w:p w:rsidR="00000000" w:rsidDel="00000000" w:rsidP="00000000" w:rsidRDefault="00000000" w:rsidRPr="00000000" w14:paraId="000000F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Following Through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Development plans require consistent follow-up and accountability.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  <w:shd w:fill="f0f2f4" w:val="clear"/>
        </w:rPr>
      </w:pPr>
      <w:r w:rsidDel="00000000" w:rsidR="00000000" w:rsidRPr="00000000">
        <w:rPr>
          <w:sz w:val="32"/>
          <w:szCs w:val="32"/>
          <w:shd w:fill="f0f2f4" w:val="clear"/>
          <w:rtl w:val="0"/>
        </w:rPr>
        <w:t xml:space="preserve">⚖</w:t>
      </w:r>
    </w:p>
    <w:p w:rsidR="00000000" w:rsidDel="00000000" w:rsidP="00000000" w:rsidRDefault="00000000" w:rsidRPr="00000000" w14:paraId="000000F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Aligning Authority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Match responsibilities to demonstrated skill levels.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♥</w:t>
      </w:r>
    </w:p>
    <w:p w:rsidR="00000000" w:rsidDel="00000000" w:rsidP="00000000" w:rsidRDefault="00000000" w:rsidRPr="00000000" w14:paraId="000000F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Reinforcing Culture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 alignment alongside technical competence.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320" w:right="1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↻</w:t>
      </w:r>
    </w:p>
    <w:p w:rsidR="00000000" w:rsidDel="00000000" w:rsidP="00000000" w:rsidRDefault="00000000" w:rsidRPr="00000000" w14:paraId="000000F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320" w:right="13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Quarterly Cadence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320" w:right="13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Consistent, predictable evaluation cycles build trust.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Impact</w:t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ind w:left="960" w:right="960" w:firstLine="0"/>
        <w:rPr>
          <w:rFonts w:ascii="Fraunces" w:cs="Fraunces" w:eastAsia="Fraunces" w:hAnsi="Fraunces"/>
          <w:sz w:val="42"/>
          <w:szCs w:val="42"/>
        </w:rPr>
      </w:pPr>
      <w:r w:rsidDel="00000000" w:rsidR="00000000" w:rsidRPr="00000000">
        <w:rPr>
          <w:rFonts w:ascii="Fraunces" w:cs="Fraunces" w:eastAsia="Fraunces" w:hAnsi="Fraunces"/>
          <w:sz w:val="42"/>
          <w:szCs w:val="42"/>
          <w:rtl w:val="0"/>
        </w:rPr>
        <w:t xml:space="preserve">Strategic Outcomes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431.9999885559082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used correctly, this system drives measurable organizational improvement.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200" w:right="1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200" w:right="120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200" w:right="12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📐</w:t>
      </w:r>
    </w:p>
    <w:p w:rsidR="00000000" w:rsidDel="00000000" w:rsidP="00000000" w:rsidRDefault="00000000" w:rsidRPr="00000000" w14:paraId="000001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right="120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Elevate Standards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Technical excellence across all roles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200" w:right="12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right="120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 Rework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Fewer escalations and corrections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200" w:right="12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🤝</w:t>
      </w:r>
    </w:p>
    <w:p w:rsidR="00000000" w:rsidDel="00000000" w:rsidP="00000000" w:rsidRDefault="00000000" w:rsidRPr="00000000" w14:paraId="000001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right="120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Confidence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Trust built through consistent delivery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200" w:right="12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👥</w:t>
      </w:r>
    </w:p>
    <w:p w:rsidR="00000000" w:rsidDel="00000000" w:rsidP="00000000" w:rsidRDefault="00000000" w:rsidRPr="00000000" w14:paraId="000001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right="120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Promotable Leaders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Clear pipeline of ready talent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200" w:right="12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💰</w:t>
      </w:r>
    </w:p>
    <w:p w:rsidR="00000000" w:rsidDel="00000000" w:rsidP="00000000" w:rsidRDefault="00000000" w:rsidRPr="00000000" w14:paraId="000001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right="120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Protect Margin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Quality delivery at scale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1200" w:right="12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🏗</w:t>
      </w:r>
    </w:p>
    <w:p w:rsidR="00000000" w:rsidDel="00000000" w:rsidP="00000000" w:rsidRDefault="00000000" w:rsidRPr="00000000" w14:paraId="000001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right="120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 Dependency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Operator-grade capability org-wide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600" w:lineRule="auto"/>
        <w:ind w:left="1500" w:right="15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500" w:right="1500" w:firstLine="0"/>
        <w:rPr>
          <w:rFonts w:ascii="Fraunces" w:cs="Fraunces" w:eastAsia="Fraunces" w:hAnsi="Fraunces"/>
          <w:color w:val="ffffff"/>
          <w:sz w:val="32"/>
          <w:szCs w:val="32"/>
        </w:rPr>
      </w:pPr>
      <w:r w:rsidDel="00000000" w:rsidR="00000000" w:rsidRPr="00000000">
        <w:rPr>
          <w:rFonts w:ascii="Fraunces" w:cs="Fraunces" w:eastAsia="Fraunces" w:hAnsi="Fraunces"/>
          <w:color w:val="ffffff"/>
          <w:sz w:val="32"/>
          <w:szCs w:val="32"/>
          <w:rtl w:val="0"/>
        </w:rPr>
        <w:t xml:space="preserve">This is how SCOPOS builds operator-grade capability across the organization.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right="1500" w:firstLine="0"/>
        <w:rPr>
          <w:color w:val="ffffff"/>
          <w:sz w:val="22"/>
          <w:szCs w:val="22"/>
        </w:rPr>
      </w:pPr>
      <w:r w:rsidDel="00000000" w:rsidR="00000000" w:rsidRPr="00000000">
        <w:rPr>
          <w:color w:val="ffffff"/>
          <w:sz w:val="22"/>
          <w:szCs w:val="22"/>
          <w:rtl w:val="0"/>
        </w:rPr>
        <w:t xml:space="preserve">A development engine that transforms individual growth into organizational strength — one evaluation cycle at a time.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2025 SCOPOS Hospitality Group. All Rights Reserved. Skill &amp; Performance System ·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scoposhospitalitygroup.com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Fraunc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6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6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6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6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widowControl w:val="0"/>
        <w:spacing w:line="40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coposhospitalitygroup.com" TargetMode="Externa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docs.google.com/Interior_Designer_Performance_Evaluation.html" TargetMode="External"/><Relationship Id="rId8" Type="http://schemas.openxmlformats.org/officeDocument/2006/relationships/hyperlink" Target="http://docs.google.com/CA_Performance_Evalua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unces-regular.ttf"/><Relationship Id="rId2" Type="http://schemas.openxmlformats.org/officeDocument/2006/relationships/font" Target="fonts/Fraunces-bold.ttf"/><Relationship Id="rId3" Type="http://schemas.openxmlformats.org/officeDocument/2006/relationships/font" Target="fonts/Fraunces-italic.ttf"/><Relationship Id="rId4" Type="http://schemas.openxmlformats.org/officeDocument/2006/relationships/font" Target="fonts/Fraunce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