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1ECF" w14:textId="798FBE4F" w:rsidR="00C40ED7" w:rsidRDefault="00CB1346">
      <w:proofErr w:type="gramStart"/>
      <w:r>
        <w:t xml:space="preserve">Hey </w:t>
      </w:r>
      <w:commentRangeStart w:id="0"/>
      <w:r>
        <w:t>Elizabeth</w:t>
      </w:r>
      <w:commentRangeEnd w:id="0"/>
      <w:proofErr w:type="gramEnd"/>
      <w:r w:rsidR="003F27D2">
        <w:rPr>
          <w:rStyle w:val="CommentReference"/>
        </w:rPr>
        <w:commentReference w:id="0"/>
      </w:r>
      <w:r>
        <w:t>,</w:t>
      </w:r>
    </w:p>
    <w:p w14:paraId="76D91320" w14:textId="0C1A60D9" w:rsidR="00CB1346" w:rsidRDefault="00CB1346">
      <w:r>
        <w:t xml:space="preserve">I think I’m going to need a bit more help parsing the Table 28 data. I have attached three </w:t>
      </w:r>
      <w:proofErr w:type="gramStart"/>
      <w:r>
        <w:t>files</w:t>
      </w:r>
      <w:proofErr w:type="gramEnd"/>
    </w:p>
    <w:p w14:paraId="4AB61D02" w14:textId="38540646" w:rsidR="00CB1346" w:rsidRDefault="00CB1346" w:rsidP="00CB1346">
      <w:pPr>
        <w:pStyle w:val="ListParagraph"/>
        <w:numPr>
          <w:ilvl w:val="0"/>
          <w:numId w:val="1"/>
        </w:numPr>
      </w:pPr>
      <w:r>
        <w:t xml:space="preserve">Table 27 raw – year 2018 table 27 downloaded straight from </w:t>
      </w:r>
      <w:hyperlink r:id="rId9" w:history="1">
        <w:r w:rsidRPr="00CB1346">
          <w:rPr>
            <w:rStyle w:val="Hyperlink"/>
          </w:rPr>
          <w:t>IDOR website</w:t>
        </w:r>
      </w:hyperlink>
    </w:p>
    <w:p w14:paraId="64BF76F7" w14:textId="523ECD39" w:rsidR="00CB1346" w:rsidRDefault="00CB1346" w:rsidP="00CB1346">
      <w:pPr>
        <w:pStyle w:val="ListParagraph"/>
        <w:numPr>
          <w:ilvl w:val="0"/>
          <w:numId w:val="1"/>
        </w:numPr>
      </w:pPr>
      <w:r>
        <w:t xml:space="preserve">Table 28 raw – year 2018 table 28 downloaded straight from IDOR </w:t>
      </w:r>
      <w:proofErr w:type="gramStart"/>
      <w:r>
        <w:t>website</w:t>
      </w:r>
      <w:proofErr w:type="gramEnd"/>
    </w:p>
    <w:p w14:paraId="03782940" w14:textId="74A6D53A" w:rsidR="00CB1346" w:rsidRDefault="00CB1346" w:rsidP="00CB1346">
      <w:pPr>
        <w:pStyle w:val="ListParagraph"/>
        <w:numPr>
          <w:ilvl w:val="0"/>
          <w:numId w:val="1"/>
        </w:numPr>
      </w:pPr>
      <w:r>
        <w:t xml:space="preserve">Table 28 </w:t>
      </w:r>
      <w:proofErr w:type="spellStart"/>
      <w:r>
        <w:t>cmap</w:t>
      </w:r>
      <w:proofErr w:type="spellEnd"/>
      <w:r>
        <w:t xml:space="preserve"> manual edit – the edited table 28 table used in the last </w:t>
      </w:r>
      <w:proofErr w:type="gramStart"/>
      <w:r>
        <w:t>analysis</w:t>
      </w:r>
      <w:proofErr w:type="gramEnd"/>
    </w:p>
    <w:p w14:paraId="55801024" w14:textId="70E5BB5D" w:rsidR="00CB1346" w:rsidRDefault="00CB1346" w:rsidP="00CB1346">
      <w:r>
        <w:t xml:space="preserve">As a reminder, here is what the ReadMe from the last analysis </w:t>
      </w:r>
      <w:proofErr w:type="gramStart"/>
      <w:r>
        <w:t>says</w:t>
      </w:r>
      <w:proofErr w:type="gramEnd"/>
    </w:p>
    <w:p w14:paraId="0FB3CC2E" w14:textId="77777777" w:rsidR="00CB1346" w:rsidRPr="00CB1346" w:rsidRDefault="00CB1346" w:rsidP="00CB1346">
      <w:pPr>
        <w:shd w:val="clear" w:color="auto" w:fill="000000"/>
        <w:spacing w:after="0" w:line="285" w:lineRule="atLeast"/>
        <w:rPr>
          <w:rFonts w:ascii="Consolas" w:eastAsia="Times New Roman" w:hAnsi="Consolas" w:cs="Times New Roman"/>
          <w:color w:val="FFFFFF"/>
          <w:kern w:val="0"/>
          <w:sz w:val="21"/>
          <w:szCs w:val="21"/>
          <w14:ligatures w14:val="none"/>
        </w:rPr>
      </w:pPr>
      <w:r w:rsidRPr="00CB1346">
        <w:rPr>
          <w:rFonts w:ascii="Consolas" w:eastAsia="Times New Roman" w:hAnsi="Consolas" w:cs="Times New Roman"/>
          <w:b/>
          <w:bCs/>
          <w:color w:val="6796E6"/>
          <w:kern w:val="0"/>
          <w:sz w:val="21"/>
          <w:szCs w:val="21"/>
          <w14:ligatures w14:val="none"/>
        </w:rPr>
        <w:t>## Y2018Tbl28.xlsx</w:t>
      </w:r>
    </w:p>
    <w:p w14:paraId="7FACB42F" w14:textId="77777777" w:rsidR="00CB1346" w:rsidRPr="00CB1346" w:rsidRDefault="00CB1346" w:rsidP="00CB1346">
      <w:pPr>
        <w:shd w:val="clear" w:color="auto" w:fill="000000"/>
        <w:spacing w:after="0" w:line="285" w:lineRule="atLeast"/>
        <w:rPr>
          <w:rFonts w:ascii="Consolas" w:eastAsia="Times New Roman" w:hAnsi="Consolas" w:cs="Times New Roman"/>
          <w:color w:val="FFFFFF"/>
          <w:kern w:val="0"/>
          <w:sz w:val="21"/>
          <w:szCs w:val="21"/>
          <w14:ligatures w14:val="none"/>
        </w:rPr>
      </w:pPr>
      <w:r w:rsidRPr="00CB1346">
        <w:rPr>
          <w:rFonts w:ascii="Consolas" w:eastAsia="Times New Roman" w:hAnsi="Consolas" w:cs="Times New Roman"/>
          <w:color w:val="FFFFFF"/>
          <w:kern w:val="0"/>
          <w:sz w:val="21"/>
          <w:szCs w:val="21"/>
          <w14:ligatures w14:val="none"/>
        </w:rPr>
        <w:t>Table 28 is published by IDOR and is available [</w:t>
      </w:r>
      <w:r w:rsidRPr="00CB1346">
        <w:rPr>
          <w:rFonts w:ascii="Consolas" w:eastAsia="Times New Roman" w:hAnsi="Consolas" w:cs="Times New Roman"/>
          <w:color w:val="CE9178"/>
          <w:kern w:val="0"/>
          <w:sz w:val="21"/>
          <w:szCs w:val="21"/>
          <w14:ligatures w14:val="none"/>
        </w:rPr>
        <w:t>here</w:t>
      </w:r>
      <w:r w:rsidRPr="00CB1346">
        <w:rPr>
          <w:rFonts w:ascii="Consolas" w:eastAsia="Times New Roman" w:hAnsi="Consolas" w:cs="Times New Roman"/>
          <w:color w:val="FFFFFF"/>
          <w:kern w:val="0"/>
          <w:sz w:val="21"/>
          <w:szCs w:val="21"/>
          <w14:ligatures w14:val="none"/>
        </w:rPr>
        <w:t>](</w:t>
      </w:r>
      <w:r w:rsidRPr="00CB1346">
        <w:rPr>
          <w:rFonts w:ascii="Consolas" w:eastAsia="Times New Roman" w:hAnsi="Consolas" w:cs="Times New Roman"/>
          <w:color w:val="FFFFFF"/>
          <w:kern w:val="0"/>
          <w:sz w:val="21"/>
          <w:szCs w:val="21"/>
          <w:u w:val="single"/>
          <w14:ligatures w14:val="none"/>
        </w:rPr>
        <w:t>https://www2.illinois.gov/rev/research/taxstats/PropertyTaxStatistics/Pages/default.aspx</w:t>
      </w:r>
      <w:r w:rsidRPr="00CB1346">
        <w:rPr>
          <w:rFonts w:ascii="Consolas" w:eastAsia="Times New Roman" w:hAnsi="Consolas" w:cs="Times New Roman"/>
          <w:color w:val="FFFFFF"/>
          <w:kern w:val="0"/>
          <w:sz w:val="21"/>
          <w:szCs w:val="21"/>
          <w14:ligatures w14:val="none"/>
        </w:rPr>
        <w:t xml:space="preserve">). This table contains extensions by land use/property class for every taxing district in the state. However, this file cannot be used as published because it is modified by CMAP staff. The issue here is that Table 28 in its original form includes SSAs within </w:t>
      </w:r>
      <w:proofErr w:type="spellStart"/>
      <w:r w:rsidRPr="00CB1346">
        <w:rPr>
          <w:rFonts w:ascii="Consolas" w:eastAsia="Times New Roman" w:hAnsi="Consolas" w:cs="Times New Roman"/>
          <w:color w:val="FFFFFF"/>
          <w:kern w:val="0"/>
          <w:sz w:val="21"/>
          <w:szCs w:val="21"/>
          <w14:ligatures w14:val="none"/>
        </w:rPr>
        <w:t>muni</w:t>
      </w:r>
      <w:proofErr w:type="spellEnd"/>
      <w:r w:rsidRPr="00CB1346">
        <w:rPr>
          <w:rFonts w:ascii="Consolas" w:eastAsia="Times New Roman" w:hAnsi="Consolas" w:cs="Times New Roman"/>
          <w:color w:val="FFFFFF"/>
          <w:kern w:val="0"/>
          <w:sz w:val="21"/>
          <w:szCs w:val="21"/>
          <w14:ligatures w14:val="none"/>
        </w:rPr>
        <w:t xml:space="preserve"> and county extensions. This is bad news for effective rate calculation because not all county/</w:t>
      </w:r>
      <w:proofErr w:type="spellStart"/>
      <w:r w:rsidRPr="00CB1346">
        <w:rPr>
          <w:rFonts w:ascii="Consolas" w:eastAsia="Times New Roman" w:hAnsi="Consolas" w:cs="Times New Roman"/>
          <w:color w:val="FFFFFF"/>
          <w:kern w:val="0"/>
          <w:sz w:val="21"/>
          <w:szCs w:val="21"/>
          <w14:ligatures w14:val="none"/>
        </w:rPr>
        <w:t>muni</w:t>
      </w:r>
      <w:proofErr w:type="spellEnd"/>
      <w:r w:rsidRPr="00CB1346">
        <w:rPr>
          <w:rFonts w:ascii="Consolas" w:eastAsia="Times New Roman" w:hAnsi="Consolas" w:cs="Times New Roman"/>
          <w:color w:val="FFFFFF"/>
          <w:kern w:val="0"/>
          <w:sz w:val="21"/>
          <w:szCs w:val="21"/>
          <w14:ligatures w14:val="none"/>
        </w:rPr>
        <w:t xml:space="preserve"> taxpayers pay into those SSAs. IDOR table 27 contains (among other things) SSA extension totals for various units of government in IL. Table 28 is modified to remove SSAs from the topline totals, so that that SSA extensions can be applied to the specific tax codes where they are levied. Because this file is modified by CMAP staff, it is stored in `resources` rather than `raw`. Future iterations of this script could be improved upon to do this table 27-based SSA removal in R, rather than in excel.</w:t>
      </w:r>
    </w:p>
    <w:p w14:paraId="1F89671D" w14:textId="77777777" w:rsidR="00CB1346" w:rsidRPr="00CB1346" w:rsidRDefault="00CB1346" w:rsidP="00CB1346">
      <w:pPr>
        <w:shd w:val="clear" w:color="auto" w:fill="000000"/>
        <w:spacing w:after="0" w:line="285" w:lineRule="atLeast"/>
        <w:rPr>
          <w:rFonts w:ascii="Consolas" w:eastAsia="Times New Roman" w:hAnsi="Consolas" w:cs="Times New Roman"/>
          <w:color w:val="FFFFFF"/>
          <w:kern w:val="0"/>
          <w:sz w:val="21"/>
          <w:szCs w:val="21"/>
          <w14:ligatures w14:val="none"/>
        </w:rPr>
      </w:pPr>
    </w:p>
    <w:p w14:paraId="754576B5" w14:textId="77777777" w:rsidR="00CB1346" w:rsidRPr="00CB1346" w:rsidRDefault="00CB1346" w:rsidP="00CB1346">
      <w:pPr>
        <w:shd w:val="clear" w:color="auto" w:fill="000000"/>
        <w:spacing w:after="0" w:line="285" w:lineRule="atLeast"/>
        <w:rPr>
          <w:rFonts w:ascii="Consolas" w:eastAsia="Times New Roman" w:hAnsi="Consolas" w:cs="Times New Roman"/>
          <w:color w:val="FFFFFF"/>
          <w:kern w:val="0"/>
          <w:sz w:val="21"/>
          <w:szCs w:val="21"/>
          <w14:ligatures w14:val="none"/>
        </w:rPr>
      </w:pPr>
      <w:r w:rsidRPr="00CB1346">
        <w:rPr>
          <w:rFonts w:ascii="Consolas" w:eastAsia="Times New Roman" w:hAnsi="Consolas" w:cs="Times New Roman"/>
          <w:color w:val="FFFFFF"/>
          <w:kern w:val="0"/>
          <w:sz w:val="21"/>
          <w:szCs w:val="21"/>
          <w14:ligatures w14:val="none"/>
        </w:rPr>
        <w:t xml:space="preserve">Note that in the City of Chicago, Home Equity Assurance Districts are treated like SSAs and are also removed. It is difficult to locate these in Table 27 -- in 2018 they are categorized as BINDS AND INTEREST. For future years, your best bet is to look for these districts in the Cook County Extension Detail Report and match the values to Table </w:t>
      </w:r>
      <w:proofErr w:type="gramStart"/>
      <w:r w:rsidRPr="00CB1346">
        <w:rPr>
          <w:rFonts w:ascii="Consolas" w:eastAsia="Times New Roman" w:hAnsi="Consolas" w:cs="Times New Roman"/>
          <w:color w:val="FFFFFF"/>
          <w:kern w:val="0"/>
          <w:sz w:val="21"/>
          <w:szCs w:val="21"/>
          <w14:ligatures w14:val="none"/>
        </w:rPr>
        <w:t>27 line</w:t>
      </w:r>
      <w:proofErr w:type="gramEnd"/>
      <w:r w:rsidRPr="00CB1346">
        <w:rPr>
          <w:rFonts w:ascii="Consolas" w:eastAsia="Times New Roman" w:hAnsi="Consolas" w:cs="Times New Roman"/>
          <w:color w:val="FFFFFF"/>
          <w:kern w:val="0"/>
          <w:sz w:val="21"/>
          <w:szCs w:val="21"/>
          <w14:ligatures w14:val="none"/>
        </w:rPr>
        <w:t xml:space="preserve"> items.</w:t>
      </w:r>
    </w:p>
    <w:p w14:paraId="34DC4493" w14:textId="77777777" w:rsidR="00CB1346" w:rsidRDefault="00CB1346" w:rsidP="00CB1346"/>
    <w:p w14:paraId="1CE8EE4D" w14:textId="033A6626" w:rsidR="00CB1346" w:rsidRDefault="00CB1346" w:rsidP="00CB1346">
      <w:r>
        <w:t xml:space="preserve">Based on this, to process the data I am removing the SSA totals from raw Table 27 from Table 28; the issue is these totals are not matching the processed Table 28 from the last analysis. I am going to provide a few examples here; notably, none of them are from Cook County to avoid the home equity district weirdness. The county is based on the “primary county” field that only exists in the CMAP manual edit file. </w:t>
      </w:r>
    </w:p>
    <w:p w14:paraId="1E8A5597" w14:textId="6F9BA8D8" w:rsidR="00CB1346" w:rsidRDefault="00CB1346" w:rsidP="00CB1346"/>
    <w:p w14:paraId="1A4AAC71" w14:textId="77777777" w:rsidR="00667245" w:rsidRDefault="00667245" w:rsidP="00CB1346"/>
    <w:p w14:paraId="752C1439" w14:textId="41940730" w:rsidR="00CB1346" w:rsidRPr="00667245" w:rsidRDefault="00CB1346" w:rsidP="00CB1346">
      <w:pPr>
        <w:rPr>
          <w:b/>
          <w:bCs/>
          <w:u w:val="single"/>
        </w:rPr>
      </w:pPr>
      <w:r w:rsidRPr="00667245">
        <w:rPr>
          <w:b/>
          <w:bCs/>
          <w:u w:val="single"/>
        </w:rPr>
        <w:t xml:space="preserve">District </w:t>
      </w:r>
      <w:r w:rsidRPr="00667245">
        <w:rPr>
          <w:b/>
          <w:bCs/>
          <w:u w:val="single"/>
        </w:rPr>
        <w:t>0220222400090</w:t>
      </w:r>
      <w:r w:rsidRPr="00667245">
        <w:rPr>
          <w:b/>
          <w:bCs/>
          <w:u w:val="single"/>
        </w:rPr>
        <w:t xml:space="preserve"> – DuPage County</w:t>
      </w:r>
    </w:p>
    <w:p w14:paraId="698B7D4B" w14:textId="3E0988D6" w:rsidR="00CB1346" w:rsidRPr="00CB1346" w:rsidRDefault="00CB1346" w:rsidP="00CB1346">
      <w:pPr>
        <w:rPr>
          <w:b/>
          <w:bCs/>
          <w:u w:val="single"/>
        </w:rPr>
      </w:pPr>
      <w:r w:rsidRPr="00CB1346">
        <w:rPr>
          <w:b/>
          <w:bCs/>
          <w:u w:val="single"/>
        </w:rPr>
        <w:t>Table 27 fields</w:t>
      </w:r>
    </w:p>
    <w:p w14:paraId="3F4E46D0" w14:textId="77777777" w:rsidR="00CB1346" w:rsidRDefault="00CB1346" w:rsidP="00CB1346"/>
    <w:tbl>
      <w:tblPr>
        <w:tblStyle w:val="GridTable4-Accent1"/>
        <w:tblW w:w="7182" w:type="dxa"/>
        <w:tblLook w:val="04A0" w:firstRow="1" w:lastRow="0" w:firstColumn="1" w:lastColumn="0" w:noHBand="0" w:noVBand="1"/>
      </w:tblPr>
      <w:tblGrid>
        <w:gridCol w:w="1776"/>
        <w:gridCol w:w="2355"/>
        <w:gridCol w:w="1328"/>
        <w:gridCol w:w="1723"/>
      </w:tblGrid>
      <w:tr w:rsidR="00CB1346" w:rsidRPr="00CB1346" w14:paraId="13D201D2" w14:textId="77777777" w:rsidTr="00CB13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6" w:type="dxa"/>
            <w:noWrap/>
            <w:hideMark/>
          </w:tcPr>
          <w:p w14:paraId="7ECA38F9" w14:textId="77777777" w:rsidR="00CB1346" w:rsidRPr="00CB1346" w:rsidRDefault="00CB1346" w:rsidP="00CB1346">
            <w:pPr>
              <w:spacing w:after="0" w:line="240" w:lineRule="auto"/>
              <w:jc w:val="center"/>
              <w:rPr>
                <w:rFonts w:ascii="Calibri" w:eastAsia="Times New Roman" w:hAnsi="Calibri" w:cs="Calibri"/>
                <w:b/>
                <w:bCs/>
                <w:color w:val="000000"/>
                <w:kern w:val="0"/>
                <w:u w:val="single"/>
                <w14:ligatures w14:val="none"/>
              </w:rPr>
            </w:pPr>
            <w:r w:rsidRPr="00CB1346">
              <w:rPr>
                <w:rFonts w:ascii="Calibri" w:eastAsia="Times New Roman" w:hAnsi="Calibri" w:cs="Calibri"/>
                <w:b/>
                <w:bCs/>
                <w:color w:val="000000"/>
                <w:kern w:val="0"/>
                <w:u w:val="single"/>
                <w14:ligatures w14:val="none"/>
              </w:rPr>
              <w:lastRenderedPageBreak/>
              <w:t>District ID</w:t>
            </w:r>
          </w:p>
        </w:tc>
        <w:tc>
          <w:tcPr>
            <w:tcW w:w="2355" w:type="dxa"/>
            <w:noWrap/>
            <w:hideMark/>
          </w:tcPr>
          <w:p w14:paraId="2EF8A4EA" w14:textId="77777777" w:rsidR="00CB1346" w:rsidRPr="00CB1346" w:rsidRDefault="00CB1346" w:rsidP="00CB13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14:ligatures w14:val="none"/>
              </w:rPr>
            </w:pPr>
            <w:r w:rsidRPr="00CB1346">
              <w:rPr>
                <w:rFonts w:ascii="Calibri" w:eastAsia="Times New Roman" w:hAnsi="Calibri" w:cs="Calibri"/>
                <w:color w:val="000000"/>
                <w:kern w:val="0"/>
                <w:u w:val="single"/>
                <w14:ligatures w14:val="none"/>
              </w:rPr>
              <w:t>Fund Name</w:t>
            </w:r>
          </w:p>
        </w:tc>
        <w:tc>
          <w:tcPr>
            <w:tcW w:w="1328" w:type="dxa"/>
            <w:noWrap/>
            <w:hideMark/>
          </w:tcPr>
          <w:p w14:paraId="13DB7F26" w14:textId="77777777" w:rsidR="00CB1346" w:rsidRPr="00CB1346" w:rsidRDefault="00CB1346" w:rsidP="00CB13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14:ligatures w14:val="none"/>
              </w:rPr>
            </w:pPr>
            <w:r w:rsidRPr="00CB1346">
              <w:rPr>
                <w:rFonts w:ascii="Calibri" w:eastAsia="Times New Roman" w:hAnsi="Calibri" w:cs="Calibri"/>
                <w:color w:val="000000"/>
                <w:kern w:val="0"/>
                <w:u w:val="single"/>
                <w14:ligatures w14:val="none"/>
              </w:rPr>
              <w:t>Levy</w:t>
            </w:r>
          </w:p>
        </w:tc>
        <w:tc>
          <w:tcPr>
            <w:tcW w:w="1723" w:type="dxa"/>
            <w:noWrap/>
            <w:hideMark/>
          </w:tcPr>
          <w:p w14:paraId="66A99BFC" w14:textId="77777777" w:rsidR="00CB1346" w:rsidRPr="00CB1346" w:rsidRDefault="00CB1346" w:rsidP="00CB13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14:ligatures w14:val="none"/>
              </w:rPr>
            </w:pPr>
            <w:r w:rsidRPr="00CB1346">
              <w:rPr>
                <w:rFonts w:ascii="Calibri" w:eastAsia="Times New Roman" w:hAnsi="Calibri" w:cs="Calibri"/>
                <w:color w:val="000000"/>
                <w:kern w:val="0"/>
                <w:u w:val="single"/>
                <w14:ligatures w14:val="none"/>
              </w:rPr>
              <w:t>Fund Extension</w:t>
            </w:r>
          </w:p>
        </w:tc>
      </w:tr>
      <w:tr w:rsidR="00CB1346" w:rsidRPr="00CB1346" w14:paraId="7F1BA9C9" w14:textId="77777777" w:rsidTr="00CB13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6" w:type="dxa"/>
            <w:noWrap/>
            <w:hideMark/>
          </w:tcPr>
          <w:p w14:paraId="7A9C7EA5" w14:textId="77777777" w:rsidR="00CB1346" w:rsidRPr="00CB1346" w:rsidRDefault="00CB1346" w:rsidP="00CB1346">
            <w:pPr>
              <w:jc w:val="center"/>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0220222400090</w:t>
            </w:r>
          </w:p>
        </w:tc>
        <w:tc>
          <w:tcPr>
            <w:tcW w:w="2355" w:type="dxa"/>
            <w:noWrap/>
            <w:hideMark/>
          </w:tcPr>
          <w:p w14:paraId="60B38A55" w14:textId="77777777" w:rsidR="00CB1346" w:rsidRPr="00CB1346" w:rsidRDefault="00CB1346" w:rsidP="00CB13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CORPORATE</w:t>
            </w:r>
          </w:p>
        </w:tc>
        <w:tc>
          <w:tcPr>
            <w:tcW w:w="1328" w:type="dxa"/>
            <w:noWrap/>
            <w:hideMark/>
          </w:tcPr>
          <w:p w14:paraId="62CECB99" w14:textId="77777777" w:rsidR="00CB1346" w:rsidRPr="00CB1346" w:rsidRDefault="00CB1346" w:rsidP="00CB13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17,461,561</w:t>
            </w:r>
          </w:p>
        </w:tc>
        <w:tc>
          <w:tcPr>
            <w:tcW w:w="1723" w:type="dxa"/>
            <w:noWrap/>
            <w:hideMark/>
          </w:tcPr>
          <w:p w14:paraId="32659BED" w14:textId="77777777" w:rsidR="00CB1346" w:rsidRPr="00CB1346" w:rsidRDefault="00CB1346" w:rsidP="00CB13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$17,638,008.80</w:t>
            </w:r>
          </w:p>
        </w:tc>
      </w:tr>
      <w:tr w:rsidR="00CB1346" w:rsidRPr="00CB1346" w14:paraId="7754551E" w14:textId="77777777" w:rsidTr="00CB1346">
        <w:trPr>
          <w:trHeight w:val="300"/>
        </w:trPr>
        <w:tc>
          <w:tcPr>
            <w:cnfStyle w:val="001000000000" w:firstRow="0" w:lastRow="0" w:firstColumn="1" w:lastColumn="0" w:oddVBand="0" w:evenVBand="0" w:oddHBand="0" w:evenHBand="0" w:firstRowFirstColumn="0" w:firstRowLastColumn="0" w:lastRowFirstColumn="0" w:lastRowLastColumn="0"/>
            <w:tcW w:w="1776" w:type="dxa"/>
            <w:noWrap/>
            <w:hideMark/>
          </w:tcPr>
          <w:p w14:paraId="634D8A4A" w14:textId="77777777" w:rsidR="00CB1346" w:rsidRPr="00CB1346" w:rsidRDefault="00CB1346" w:rsidP="00CB1346">
            <w:pPr>
              <w:jc w:val="center"/>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0220222400090</w:t>
            </w:r>
          </w:p>
        </w:tc>
        <w:tc>
          <w:tcPr>
            <w:tcW w:w="2355" w:type="dxa"/>
            <w:noWrap/>
            <w:hideMark/>
          </w:tcPr>
          <w:p w14:paraId="30BF25E8" w14:textId="77777777" w:rsidR="00CB1346" w:rsidRPr="00CB1346" w:rsidRDefault="00CB1346" w:rsidP="00CB13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BINDS AND INTEREST</w:t>
            </w:r>
          </w:p>
        </w:tc>
        <w:tc>
          <w:tcPr>
            <w:tcW w:w="1328" w:type="dxa"/>
            <w:noWrap/>
            <w:hideMark/>
          </w:tcPr>
          <w:p w14:paraId="301DF3C6" w14:textId="77777777" w:rsidR="00CB1346" w:rsidRPr="00CB1346" w:rsidRDefault="00CB1346" w:rsidP="00CB13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2,998,294</w:t>
            </w:r>
          </w:p>
        </w:tc>
        <w:tc>
          <w:tcPr>
            <w:tcW w:w="1723" w:type="dxa"/>
            <w:noWrap/>
            <w:hideMark/>
          </w:tcPr>
          <w:p w14:paraId="081DB924" w14:textId="77777777" w:rsidR="00CB1346" w:rsidRPr="00CB1346" w:rsidRDefault="00CB1346" w:rsidP="00CB13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$3,030,045.68</w:t>
            </w:r>
          </w:p>
        </w:tc>
      </w:tr>
      <w:tr w:rsidR="00CB1346" w:rsidRPr="00CB1346" w14:paraId="05CB291D" w14:textId="77777777" w:rsidTr="00CB13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6" w:type="dxa"/>
            <w:noWrap/>
            <w:hideMark/>
          </w:tcPr>
          <w:p w14:paraId="79526531" w14:textId="77777777" w:rsidR="00CB1346" w:rsidRPr="00CB1346" w:rsidRDefault="00CB1346" w:rsidP="00CB1346">
            <w:pPr>
              <w:jc w:val="center"/>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0220222400090</w:t>
            </w:r>
          </w:p>
        </w:tc>
        <w:tc>
          <w:tcPr>
            <w:tcW w:w="2355" w:type="dxa"/>
            <w:noWrap/>
            <w:hideMark/>
          </w:tcPr>
          <w:p w14:paraId="69010E65" w14:textId="77777777" w:rsidR="00CB1346" w:rsidRPr="00CB1346" w:rsidRDefault="00CB1346" w:rsidP="00CB13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SPECIAL SERVICE AREA</w:t>
            </w:r>
          </w:p>
        </w:tc>
        <w:tc>
          <w:tcPr>
            <w:tcW w:w="1328" w:type="dxa"/>
            <w:noWrap/>
            <w:hideMark/>
          </w:tcPr>
          <w:p w14:paraId="689233CC" w14:textId="77777777" w:rsidR="00CB1346" w:rsidRPr="00CB1346" w:rsidRDefault="00CB1346" w:rsidP="00CB13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39,400</w:t>
            </w:r>
          </w:p>
        </w:tc>
        <w:tc>
          <w:tcPr>
            <w:tcW w:w="1723" w:type="dxa"/>
            <w:noWrap/>
            <w:hideMark/>
          </w:tcPr>
          <w:p w14:paraId="4BDA03A8" w14:textId="77777777" w:rsidR="00CB1346" w:rsidRPr="00CB1346" w:rsidRDefault="00CB1346" w:rsidP="00CB13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$39,797.16</w:t>
            </w:r>
          </w:p>
        </w:tc>
      </w:tr>
      <w:tr w:rsidR="00CB1346" w:rsidRPr="00CB1346" w14:paraId="3CD3946C" w14:textId="77777777" w:rsidTr="00CB1346">
        <w:trPr>
          <w:trHeight w:val="300"/>
        </w:trPr>
        <w:tc>
          <w:tcPr>
            <w:cnfStyle w:val="001000000000" w:firstRow="0" w:lastRow="0" w:firstColumn="1" w:lastColumn="0" w:oddVBand="0" w:evenVBand="0" w:oddHBand="0" w:evenHBand="0" w:firstRowFirstColumn="0" w:firstRowLastColumn="0" w:lastRowFirstColumn="0" w:lastRowLastColumn="0"/>
            <w:tcW w:w="1776" w:type="dxa"/>
            <w:noWrap/>
            <w:hideMark/>
          </w:tcPr>
          <w:p w14:paraId="5DF4F248" w14:textId="77777777" w:rsidR="00CB1346" w:rsidRPr="00CB1346" w:rsidRDefault="00CB1346" w:rsidP="00CB1346">
            <w:pPr>
              <w:jc w:val="center"/>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0220222400090</w:t>
            </w:r>
          </w:p>
        </w:tc>
        <w:tc>
          <w:tcPr>
            <w:tcW w:w="2355" w:type="dxa"/>
            <w:noWrap/>
            <w:hideMark/>
          </w:tcPr>
          <w:p w14:paraId="18FFAF91" w14:textId="77777777" w:rsidR="00CB1346" w:rsidRPr="00CB1346" w:rsidRDefault="00CB1346" w:rsidP="00CB13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SPECIAL SERVICE AREA</w:t>
            </w:r>
          </w:p>
        </w:tc>
        <w:tc>
          <w:tcPr>
            <w:tcW w:w="1328" w:type="dxa"/>
            <w:noWrap/>
            <w:hideMark/>
          </w:tcPr>
          <w:p w14:paraId="23FF075F" w14:textId="77777777" w:rsidR="00CB1346" w:rsidRPr="00CB1346" w:rsidRDefault="00CB1346" w:rsidP="00CB13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12,000</w:t>
            </w:r>
          </w:p>
        </w:tc>
        <w:tc>
          <w:tcPr>
            <w:tcW w:w="1723" w:type="dxa"/>
            <w:noWrap/>
            <w:hideMark/>
          </w:tcPr>
          <w:p w14:paraId="09CA9C1C" w14:textId="77777777" w:rsidR="00CB1346" w:rsidRPr="00CB1346" w:rsidRDefault="00CB1346" w:rsidP="00CB13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$12,145.97</w:t>
            </w:r>
          </w:p>
        </w:tc>
      </w:tr>
      <w:tr w:rsidR="00CB1346" w:rsidRPr="00CB1346" w14:paraId="27CB5F39" w14:textId="77777777" w:rsidTr="00CB13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6" w:type="dxa"/>
            <w:noWrap/>
            <w:hideMark/>
          </w:tcPr>
          <w:p w14:paraId="1BF1BA32" w14:textId="77777777" w:rsidR="00CB1346" w:rsidRPr="00CB1346" w:rsidRDefault="00CB1346" w:rsidP="00CB1346">
            <w:pPr>
              <w:jc w:val="center"/>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0220222400090</w:t>
            </w:r>
          </w:p>
        </w:tc>
        <w:tc>
          <w:tcPr>
            <w:tcW w:w="2355" w:type="dxa"/>
            <w:noWrap/>
            <w:hideMark/>
          </w:tcPr>
          <w:p w14:paraId="2380C42B" w14:textId="77777777" w:rsidR="00CB1346" w:rsidRPr="00CB1346" w:rsidRDefault="00CB1346" w:rsidP="00CB13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SPECIAL SERVICE AREA</w:t>
            </w:r>
          </w:p>
        </w:tc>
        <w:tc>
          <w:tcPr>
            <w:tcW w:w="1328" w:type="dxa"/>
            <w:noWrap/>
            <w:hideMark/>
          </w:tcPr>
          <w:p w14:paraId="1DF25B59" w14:textId="77777777" w:rsidR="00CB1346" w:rsidRPr="00CB1346" w:rsidRDefault="00CB1346" w:rsidP="00CB13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126,600</w:t>
            </w:r>
          </w:p>
        </w:tc>
        <w:tc>
          <w:tcPr>
            <w:tcW w:w="1723" w:type="dxa"/>
            <w:noWrap/>
            <w:hideMark/>
          </w:tcPr>
          <w:p w14:paraId="75A721DF" w14:textId="77777777" w:rsidR="00CB1346" w:rsidRPr="00CB1346" w:rsidRDefault="00CB1346" w:rsidP="00CB13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B1346">
              <w:rPr>
                <w:rFonts w:ascii="Calibri" w:eastAsia="Times New Roman" w:hAnsi="Calibri" w:cs="Calibri"/>
                <w:color w:val="000000"/>
                <w:kern w:val="0"/>
                <w14:ligatures w14:val="none"/>
              </w:rPr>
              <w:t>$127,892.91</w:t>
            </w:r>
          </w:p>
        </w:tc>
      </w:tr>
    </w:tbl>
    <w:p w14:paraId="3BD85E22" w14:textId="77777777" w:rsidR="00CB1346" w:rsidRDefault="00CB1346" w:rsidP="00CB1346"/>
    <w:p w14:paraId="0028B038" w14:textId="73823FCD" w:rsidR="00642852" w:rsidRDefault="00CB1346" w:rsidP="00642852">
      <w:pPr>
        <w:rPr>
          <w:rFonts w:ascii="Calibri" w:eastAsia="Times New Roman" w:hAnsi="Calibri" w:cs="Calibri"/>
          <w:color w:val="000000"/>
          <w:kern w:val="0"/>
          <w14:ligatures w14:val="none"/>
        </w:rPr>
      </w:pPr>
      <w:r>
        <w:t xml:space="preserve">If we add up just the SSA fields, we get an extension of </w:t>
      </w:r>
      <w:r w:rsidR="00642852" w:rsidRPr="00642852">
        <w:rPr>
          <w:rFonts w:ascii="Calibri" w:eastAsia="Times New Roman" w:hAnsi="Calibri" w:cs="Calibri"/>
          <w:color w:val="000000"/>
          <w:kern w:val="0"/>
          <w14:ligatures w14:val="none"/>
        </w:rPr>
        <w:t>$179,836.04</w:t>
      </w:r>
      <w:r w:rsidR="00642852">
        <w:rPr>
          <w:rFonts w:ascii="Calibri" w:eastAsia="Times New Roman" w:hAnsi="Calibri" w:cs="Calibri"/>
          <w:color w:val="000000"/>
          <w:kern w:val="0"/>
          <w14:ligatures w14:val="none"/>
        </w:rPr>
        <w:t xml:space="preserve">. In the raw table 28, the total extension of this district is </w:t>
      </w:r>
      <w:r w:rsidR="00642852" w:rsidRPr="00642852">
        <w:rPr>
          <w:rFonts w:ascii="Calibri" w:eastAsia="Times New Roman" w:hAnsi="Calibri" w:cs="Calibri"/>
          <w:color w:val="000000"/>
          <w:kern w:val="0"/>
          <w14:ligatures w14:val="none"/>
        </w:rPr>
        <w:t>$20,847,890.52</w:t>
      </w:r>
      <w:r w:rsidR="00642852">
        <w:rPr>
          <w:rFonts w:ascii="Calibri" w:eastAsia="Times New Roman" w:hAnsi="Calibri" w:cs="Calibri"/>
          <w:color w:val="000000"/>
          <w:kern w:val="0"/>
          <w14:ligatures w14:val="none"/>
        </w:rPr>
        <w:t xml:space="preserve">; if you subtract the SSA extensions from this we get </w:t>
      </w:r>
      <w:r w:rsidR="00642852" w:rsidRPr="00642852">
        <w:rPr>
          <w:rFonts w:ascii="Calibri" w:eastAsia="Times New Roman" w:hAnsi="Calibri" w:cs="Calibri"/>
          <w:color w:val="000000"/>
          <w:kern w:val="0"/>
          <w14:ligatures w14:val="none"/>
        </w:rPr>
        <w:t>$20,668,054.48</w:t>
      </w:r>
      <w:r w:rsidR="00642852">
        <w:rPr>
          <w:rFonts w:ascii="Calibri" w:eastAsia="Times New Roman" w:hAnsi="Calibri" w:cs="Calibri"/>
          <w:color w:val="000000"/>
          <w:kern w:val="0"/>
          <w14:ligatures w14:val="none"/>
        </w:rPr>
        <w:t xml:space="preserve">. </w:t>
      </w:r>
    </w:p>
    <w:p w14:paraId="50C33D51" w14:textId="2EA6A419" w:rsidR="00642852" w:rsidRDefault="00642852" w:rsidP="00642852">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 the CMAP Modified table 28, I am looking at two fields for comparison; the “SPECIAL SERVICE AREA” field which I am reading as the total SSA extension and the “</w:t>
      </w:r>
      <w:r w:rsidRPr="00642852">
        <w:rPr>
          <w:rFonts w:ascii="Calibri" w:eastAsia="Times New Roman" w:hAnsi="Calibri" w:cs="Calibri"/>
          <w:color w:val="000000"/>
          <w:kern w:val="0"/>
          <w14:ligatures w14:val="none"/>
        </w:rPr>
        <w:t xml:space="preserve">Total Extension </w:t>
      </w:r>
      <w:proofErr w:type="spellStart"/>
      <w:r w:rsidRPr="00642852">
        <w:rPr>
          <w:rFonts w:ascii="Calibri" w:eastAsia="Times New Roman" w:hAnsi="Calibri" w:cs="Calibri"/>
          <w:color w:val="000000"/>
          <w:kern w:val="0"/>
          <w14:ligatures w14:val="none"/>
        </w:rPr>
        <w:t>noSSA</w:t>
      </w:r>
      <w:proofErr w:type="spellEnd"/>
      <w:r>
        <w:rPr>
          <w:rFonts w:ascii="Calibri" w:eastAsia="Times New Roman" w:hAnsi="Calibri" w:cs="Calibri"/>
          <w:color w:val="000000"/>
          <w:kern w:val="0"/>
          <w14:ligatures w14:val="none"/>
        </w:rPr>
        <w:t xml:space="preserve">” field which seems self-explanatory. </w:t>
      </w:r>
    </w:p>
    <w:p w14:paraId="66BB790E" w14:textId="16D93C37" w:rsidR="00642852" w:rsidRDefault="00642852" w:rsidP="00642852">
      <w:r>
        <w:rPr>
          <w:rFonts w:ascii="Calibri" w:eastAsia="Times New Roman" w:hAnsi="Calibri" w:cs="Calibri"/>
          <w:color w:val="000000"/>
          <w:kern w:val="0"/>
          <w14:ligatures w14:val="none"/>
        </w:rPr>
        <w:t xml:space="preserve">For district </w:t>
      </w:r>
      <w:r w:rsidRPr="00CB1346">
        <w:t>0220222400090</w:t>
      </w:r>
      <w:r>
        <w:t>, the SSA field is $</w:t>
      </w:r>
      <w:r w:rsidRPr="00642852">
        <w:t>1</w:t>
      </w:r>
      <w:r>
        <w:t>,</w:t>
      </w:r>
      <w:r w:rsidRPr="00642852">
        <w:t>265</w:t>
      </w:r>
      <w:r>
        <w:t>,</w:t>
      </w:r>
      <w:r w:rsidRPr="00642852">
        <w:t>540.19</w:t>
      </w:r>
      <w:r>
        <w:t xml:space="preserve"> and the </w:t>
      </w:r>
      <w:proofErr w:type="spellStart"/>
      <w:r>
        <w:t>TotalExtension</w:t>
      </w:r>
      <w:proofErr w:type="spellEnd"/>
      <w:r>
        <w:t xml:space="preserve"> </w:t>
      </w:r>
      <w:proofErr w:type="spellStart"/>
      <w:r>
        <w:t>noSSA</w:t>
      </w:r>
      <w:proofErr w:type="spellEnd"/>
      <w:r>
        <w:t xml:space="preserve"> field is $</w:t>
      </w:r>
      <w:r w:rsidRPr="00642852">
        <w:rPr>
          <w:rFonts w:ascii="Calibri" w:eastAsia="Times New Roman" w:hAnsi="Calibri" w:cs="Calibri"/>
          <w:color w:val="000000"/>
          <w:kern w:val="0"/>
          <w14:ligatures w14:val="none"/>
        </w:rPr>
        <w:t>19</w:t>
      </w:r>
      <w:r>
        <w:rPr>
          <w:rFonts w:ascii="Calibri" w:eastAsia="Times New Roman" w:hAnsi="Calibri" w:cs="Calibri"/>
          <w:color w:val="000000"/>
          <w:kern w:val="0"/>
          <w14:ligatures w14:val="none"/>
        </w:rPr>
        <w:t>,</w:t>
      </w:r>
      <w:r w:rsidRPr="00642852">
        <w:rPr>
          <w:rFonts w:ascii="Calibri" w:eastAsia="Times New Roman" w:hAnsi="Calibri" w:cs="Calibri"/>
          <w:color w:val="000000"/>
          <w:kern w:val="0"/>
          <w14:ligatures w14:val="none"/>
        </w:rPr>
        <w:t>582</w:t>
      </w:r>
      <w:r>
        <w:rPr>
          <w:rFonts w:ascii="Calibri" w:eastAsia="Times New Roman" w:hAnsi="Calibri" w:cs="Calibri"/>
          <w:color w:val="000000"/>
          <w:kern w:val="0"/>
          <w14:ligatures w14:val="none"/>
        </w:rPr>
        <w:t>,</w:t>
      </w:r>
      <w:r w:rsidRPr="00642852">
        <w:rPr>
          <w:rFonts w:ascii="Calibri" w:eastAsia="Times New Roman" w:hAnsi="Calibri" w:cs="Calibri"/>
          <w:color w:val="000000"/>
          <w:kern w:val="0"/>
          <w14:ligatures w14:val="none"/>
        </w:rPr>
        <w:t>350.33</w:t>
      </w:r>
      <w:r>
        <w:rPr>
          <w:rFonts w:ascii="Calibri" w:eastAsia="Times New Roman" w:hAnsi="Calibri" w:cs="Calibri"/>
          <w:color w:val="000000"/>
          <w:kern w:val="0"/>
          <w14:ligatures w14:val="none"/>
        </w:rPr>
        <w:t xml:space="preserve"> (</w:t>
      </w:r>
      <w:r w:rsidRPr="00642852">
        <w:rPr>
          <w:rFonts w:ascii="Calibri" w:eastAsia="Times New Roman" w:hAnsi="Calibri" w:cs="Calibri"/>
          <w:color w:val="000000"/>
          <w:kern w:val="0"/>
          <w14:ligatures w14:val="none"/>
        </w:rPr>
        <w:t>$20,847,890.52</w:t>
      </w:r>
      <w:r>
        <w:rPr>
          <w:rFonts w:ascii="Calibri" w:eastAsia="Times New Roman" w:hAnsi="Calibri" w:cs="Calibri"/>
          <w:color w:val="000000"/>
          <w:kern w:val="0"/>
          <w14:ligatures w14:val="none"/>
        </w:rPr>
        <w:t xml:space="preserve"> - </w:t>
      </w:r>
      <w:r>
        <w:t>$</w:t>
      </w:r>
      <w:r w:rsidRPr="00642852">
        <w:t>1</w:t>
      </w:r>
      <w:r>
        <w:t>,</w:t>
      </w:r>
      <w:r w:rsidRPr="00642852">
        <w:t>265</w:t>
      </w:r>
      <w:r>
        <w:t>,</w:t>
      </w:r>
      <w:r w:rsidRPr="00642852">
        <w:t>540.19</w:t>
      </w:r>
      <w:r>
        <w:t xml:space="preserve">). This is over 1 million off and I </w:t>
      </w:r>
      <w:proofErr w:type="gramStart"/>
      <w:r>
        <w:t>cant</w:t>
      </w:r>
      <w:proofErr w:type="gramEnd"/>
      <w:r>
        <w:t xml:space="preserve"> find a way to get there using the Table 27 numbers. </w:t>
      </w:r>
    </w:p>
    <w:p w14:paraId="35DB9CC1" w14:textId="03D1A38B" w:rsidR="00642852" w:rsidRPr="00642852" w:rsidRDefault="003F27D2" w:rsidP="00642852">
      <w:pPr>
        <w:rPr>
          <w:rFonts w:ascii="Calibri" w:eastAsia="Times New Roman" w:hAnsi="Calibri" w:cs="Calibri"/>
          <w:color w:val="000000"/>
          <w:kern w:val="0"/>
          <w14:ligatures w14:val="none"/>
        </w:rPr>
      </w:pPr>
      <w:r>
        <w:t>When I look at the DuPage extension book from the clerk – under Wheaton, the district name in both Table 28s -- the numbers match Table 27 and I can’t find the difference (</w:t>
      </w:r>
      <w:r w:rsidRPr="003F27D2">
        <w:rPr>
          <w:rFonts w:ascii="Calibri" w:eastAsia="Times New Roman" w:hAnsi="Calibri" w:cs="Calibri"/>
          <w:color w:val="000000"/>
          <w:kern w:val="0"/>
          <w14:ligatures w14:val="none"/>
        </w:rPr>
        <w:t>$1,085,704.15</w:t>
      </w:r>
      <w:r>
        <w:rPr>
          <w:rFonts w:ascii="Calibri" w:eastAsia="Times New Roman" w:hAnsi="Calibri" w:cs="Calibri"/>
          <w:color w:val="000000"/>
          <w:kern w:val="0"/>
          <w14:ligatures w14:val="none"/>
        </w:rPr>
        <w:t xml:space="preserve">) or anything close to it. </w:t>
      </w:r>
    </w:p>
    <w:p w14:paraId="7A3FD22A" w14:textId="4BE88EB0" w:rsidR="00667245" w:rsidRDefault="00667245" w:rsidP="00667245">
      <w:pPr>
        <w:rPr>
          <w:b/>
          <w:bCs/>
          <w:u w:val="single"/>
        </w:rPr>
      </w:pPr>
      <w:r w:rsidRPr="00667245">
        <w:rPr>
          <w:b/>
          <w:bCs/>
          <w:u w:val="single"/>
        </w:rPr>
        <w:t xml:space="preserve">District </w:t>
      </w:r>
      <w:r w:rsidRPr="00667245">
        <w:rPr>
          <w:rFonts w:ascii="Segoe UI" w:hAnsi="Segoe UI" w:cs="Segoe UI"/>
          <w:b/>
          <w:bCs/>
          <w:color w:val="000000"/>
          <w:sz w:val="17"/>
          <w:szCs w:val="17"/>
          <w:u w:val="single"/>
          <w:shd w:val="clear" w:color="auto" w:fill="FFFFFF"/>
        </w:rPr>
        <w:t>0220222400039</w:t>
      </w:r>
      <w:r w:rsidRPr="00667245">
        <w:rPr>
          <w:b/>
          <w:bCs/>
          <w:u w:val="single"/>
        </w:rPr>
        <w:t xml:space="preserve"> – DuPage County</w:t>
      </w:r>
    </w:p>
    <w:p w14:paraId="0348A7E7" w14:textId="77777777" w:rsidR="00667245" w:rsidRPr="00CB1346" w:rsidRDefault="00667245" w:rsidP="00667245">
      <w:pPr>
        <w:rPr>
          <w:b/>
          <w:bCs/>
          <w:u w:val="single"/>
        </w:rPr>
      </w:pPr>
      <w:r w:rsidRPr="00CB1346">
        <w:rPr>
          <w:b/>
          <w:bCs/>
          <w:u w:val="single"/>
        </w:rPr>
        <w:t>Table 27 fields</w:t>
      </w:r>
    </w:p>
    <w:tbl>
      <w:tblPr>
        <w:tblStyle w:val="GridTable4-Accent1"/>
        <w:tblW w:w="8020" w:type="dxa"/>
        <w:tblLook w:val="04A0" w:firstRow="1" w:lastRow="0" w:firstColumn="1" w:lastColumn="0" w:noHBand="0" w:noVBand="1"/>
      </w:tblPr>
      <w:tblGrid>
        <w:gridCol w:w="1666"/>
        <w:gridCol w:w="3940"/>
        <w:gridCol w:w="1107"/>
        <w:gridCol w:w="1540"/>
      </w:tblGrid>
      <w:tr w:rsidR="00667245" w:rsidRPr="00667245" w14:paraId="25B17EE7" w14:textId="77777777" w:rsidTr="006672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5117D60C" w14:textId="77777777" w:rsidR="00667245" w:rsidRPr="00667245" w:rsidRDefault="00667245" w:rsidP="00667245">
            <w:pPr>
              <w:spacing w:after="0" w:line="240" w:lineRule="auto"/>
              <w:jc w:val="center"/>
              <w:rPr>
                <w:rFonts w:ascii="Calibri" w:eastAsia="Times New Roman" w:hAnsi="Calibri" w:cs="Calibri"/>
                <w:b/>
                <w:bCs/>
                <w:color w:val="000000"/>
                <w:kern w:val="0"/>
                <w:u w:val="single"/>
                <w14:ligatures w14:val="none"/>
              </w:rPr>
            </w:pPr>
            <w:r w:rsidRPr="00667245">
              <w:rPr>
                <w:rFonts w:ascii="Calibri" w:eastAsia="Times New Roman" w:hAnsi="Calibri" w:cs="Calibri"/>
                <w:b/>
                <w:bCs/>
                <w:color w:val="000000"/>
                <w:kern w:val="0"/>
                <w:u w:val="single"/>
                <w14:ligatures w14:val="none"/>
              </w:rPr>
              <w:t>District ID</w:t>
            </w:r>
          </w:p>
        </w:tc>
        <w:tc>
          <w:tcPr>
            <w:tcW w:w="3940" w:type="dxa"/>
            <w:noWrap/>
            <w:hideMark/>
          </w:tcPr>
          <w:p w14:paraId="1A7B6C71" w14:textId="77777777" w:rsidR="00667245" w:rsidRPr="00667245" w:rsidRDefault="00667245" w:rsidP="006672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14:ligatures w14:val="none"/>
              </w:rPr>
            </w:pPr>
            <w:r w:rsidRPr="00667245">
              <w:rPr>
                <w:rFonts w:ascii="Calibri" w:eastAsia="Times New Roman" w:hAnsi="Calibri" w:cs="Calibri"/>
                <w:color w:val="000000"/>
                <w:kern w:val="0"/>
                <w:u w:val="single"/>
                <w14:ligatures w14:val="none"/>
              </w:rPr>
              <w:t>Fund Name</w:t>
            </w:r>
          </w:p>
        </w:tc>
        <w:tc>
          <w:tcPr>
            <w:tcW w:w="1060" w:type="dxa"/>
            <w:noWrap/>
            <w:hideMark/>
          </w:tcPr>
          <w:p w14:paraId="0BFBFBFA" w14:textId="77777777" w:rsidR="00667245" w:rsidRPr="00667245" w:rsidRDefault="00667245" w:rsidP="006672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14:ligatures w14:val="none"/>
              </w:rPr>
            </w:pPr>
            <w:r w:rsidRPr="00667245">
              <w:rPr>
                <w:rFonts w:ascii="Calibri" w:eastAsia="Times New Roman" w:hAnsi="Calibri" w:cs="Calibri"/>
                <w:color w:val="000000"/>
                <w:kern w:val="0"/>
                <w:u w:val="single"/>
                <w14:ligatures w14:val="none"/>
              </w:rPr>
              <w:t>Levy</w:t>
            </w:r>
          </w:p>
        </w:tc>
        <w:tc>
          <w:tcPr>
            <w:tcW w:w="1540" w:type="dxa"/>
            <w:noWrap/>
            <w:hideMark/>
          </w:tcPr>
          <w:p w14:paraId="5CFE5FE3" w14:textId="77777777" w:rsidR="00667245" w:rsidRPr="00667245" w:rsidRDefault="00667245" w:rsidP="006672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14:ligatures w14:val="none"/>
              </w:rPr>
            </w:pPr>
            <w:r w:rsidRPr="00667245">
              <w:rPr>
                <w:rFonts w:ascii="Calibri" w:eastAsia="Times New Roman" w:hAnsi="Calibri" w:cs="Calibri"/>
                <w:color w:val="000000"/>
                <w:kern w:val="0"/>
                <w:u w:val="single"/>
                <w14:ligatures w14:val="none"/>
              </w:rPr>
              <w:t>Fund Extension</w:t>
            </w:r>
          </w:p>
        </w:tc>
      </w:tr>
      <w:tr w:rsidR="00667245" w:rsidRPr="00667245" w14:paraId="2CD58E43" w14:textId="77777777" w:rsidTr="006672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255E2BED"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28C7EBEE"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BINDS AND INTEREST</w:t>
            </w:r>
          </w:p>
        </w:tc>
        <w:tc>
          <w:tcPr>
            <w:tcW w:w="1060" w:type="dxa"/>
            <w:noWrap/>
            <w:hideMark/>
          </w:tcPr>
          <w:p w14:paraId="18B2D238"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167,595</w:t>
            </w:r>
          </w:p>
        </w:tc>
        <w:tc>
          <w:tcPr>
            <w:tcW w:w="1540" w:type="dxa"/>
            <w:noWrap/>
            <w:hideMark/>
          </w:tcPr>
          <w:p w14:paraId="1F377022"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$148,520.18</w:t>
            </w:r>
          </w:p>
        </w:tc>
      </w:tr>
      <w:tr w:rsidR="00667245" w:rsidRPr="00667245" w14:paraId="364B9341" w14:textId="77777777" w:rsidTr="00667245">
        <w:trPr>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17BF65E0"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24B40B6F"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I.M.R.F.</w:t>
            </w:r>
          </w:p>
        </w:tc>
        <w:tc>
          <w:tcPr>
            <w:tcW w:w="1060" w:type="dxa"/>
            <w:noWrap/>
            <w:hideMark/>
          </w:tcPr>
          <w:p w14:paraId="2A27589F"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133,000</w:t>
            </w:r>
          </w:p>
        </w:tc>
        <w:tc>
          <w:tcPr>
            <w:tcW w:w="1540" w:type="dxa"/>
            <w:noWrap/>
            <w:hideMark/>
          </w:tcPr>
          <w:p w14:paraId="427FA78D"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$117,791.87</w:t>
            </w:r>
          </w:p>
        </w:tc>
      </w:tr>
      <w:tr w:rsidR="00667245" w:rsidRPr="00667245" w14:paraId="21F4D84D" w14:textId="77777777" w:rsidTr="006672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0C5D05F3"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67B9ECE1"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FIRE PROTECTION</w:t>
            </w:r>
          </w:p>
        </w:tc>
        <w:tc>
          <w:tcPr>
            <w:tcW w:w="1060" w:type="dxa"/>
            <w:noWrap/>
            <w:hideMark/>
          </w:tcPr>
          <w:p w14:paraId="62C15704"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2,631,085</w:t>
            </w:r>
          </w:p>
        </w:tc>
        <w:tc>
          <w:tcPr>
            <w:tcW w:w="1540" w:type="dxa"/>
            <w:noWrap/>
            <w:hideMark/>
          </w:tcPr>
          <w:p w14:paraId="2E342825"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$2,318,280.48</w:t>
            </w:r>
          </w:p>
        </w:tc>
      </w:tr>
      <w:tr w:rsidR="00667245" w:rsidRPr="00667245" w14:paraId="0A7352DC" w14:textId="77777777" w:rsidTr="00667245">
        <w:trPr>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491AD90A"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26053105"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FIREFIGHTERS PENSION</w:t>
            </w:r>
          </w:p>
        </w:tc>
        <w:tc>
          <w:tcPr>
            <w:tcW w:w="1060" w:type="dxa"/>
            <w:noWrap/>
            <w:hideMark/>
          </w:tcPr>
          <w:p w14:paraId="3036653C"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1,013,321</w:t>
            </w:r>
          </w:p>
        </w:tc>
        <w:tc>
          <w:tcPr>
            <w:tcW w:w="1540" w:type="dxa"/>
            <w:noWrap/>
            <w:hideMark/>
          </w:tcPr>
          <w:p w14:paraId="31D66F29"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$897,949.59</w:t>
            </w:r>
          </w:p>
        </w:tc>
      </w:tr>
      <w:tr w:rsidR="00667245" w:rsidRPr="00667245" w14:paraId="41EA9BA7" w14:textId="77777777" w:rsidTr="006672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053E8908"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4B1BB9D8"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POLICE PENSION</w:t>
            </w:r>
          </w:p>
        </w:tc>
        <w:tc>
          <w:tcPr>
            <w:tcW w:w="1060" w:type="dxa"/>
            <w:noWrap/>
            <w:hideMark/>
          </w:tcPr>
          <w:p w14:paraId="01B56751"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597,357</w:t>
            </w:r>
          </w:p>
        </w:tc>
        <w:tc>
          <w:tcPr>
            <w:tcW w:w="1540" w:type="dxa"/>
            <w:noWrap/>
            <w:hideMark/>
          </w:tcPr>
          <w:p w14:paraId="27494BB8"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$527,502.70</w:t>
            </w:r>
          </w:p>
        </w:tc>
      </w:tr>
      <w:tr w:rsidR="00667245" w:rsidRPr="00667245" w14:paraId="4709C252" w14:textId="77777777" w:rsidTr="00667245">
        <w:trPr>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60621CEC"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2EFC7FF9"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LIBRARY</w:t>
            </w:r>
          </w:p>
        </w:tc>
        <w:tc>
          <w:tcPr>
            <w:tcW w:w="1060" w:type="dxa"/>
            <w:noWrap/>
            <w:hideMark/>
          </w:tcPr>
          <w:p w14:paraId="27C63F10"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2,812,000</w:t>
            </w:r>
          </w:p>
        </w:tc>
        <w:tc>
          <w:tcPr>
            <w:tcW w:w="1540" w:type="dxa"/>
            <w:noWrap/>
            <w:hideMark/>
          </w:tcPr>
          <w:p w14:paraId="7B6E06DA"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$2,482,164.82</w:t>
            </w:r>
          </w:p>
        </w:tc>
      </w:tr>
      <w:tr w:rsidR="00667245" w:rsidRPr="00667245" w14:paraId="720D789E" w14:textId="77777777" w:rsidTr="006672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5C7097A2"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66760581"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SOCIAL SECURITY</w:t>
            </w:r>
          </w:p>
        </w:tc>
        <w:tc>
          <w:tcPr>
            <w:tcW w:w="1060" w:type="dxa"/>
            <w:noWrap/>
            <w:hideMark/>
          </w:tcPr>
          <w:p w14:paraId="58BE1608"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103,000</w:t>
            </w:r>
          </w:p>
        </w:tc>
        <w:tc>
          <w:tcPr>
            <w:tcW w:w="1540" w:type="dxa"/>
            <w:noWrap/>
            <w:hideMark/>
          </w:tcPr>
          <w:p w14:paraId="0F600787"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$93,892.07</w:t>
            </w:r>
          </w:p>
        </w:tc>
      </w:tr>
      <w:tr w:rsidR="00667245" w:rsidRPr="00667245" w14:paraId="584C5E67" w14:textId="77777777" w:rsidTr="00667245">
        <w:trPr>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09D9368B"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6D0E30C2"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RECREATION PROGRAMS FOR HANDICAP</w:t>
            </w:r>
          </w:p>
        </w:tc>
        <w:tc>
          <w:tcPr>
            <w:tcW w:w="1060" w:type="dxa"/>
            <w:noWrap/>
            <w:hideMark/>
          </w:tcPr>
          <w:p w14:paraId="54718081"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77,028</w:t>
            </w:r>
          </w:p>
        </w:tc>
        <w:tc>
          <w:tcPr>
            <w:tcW w:w="1540" w:type="dxa"/>
            <w:noWrap/>
            <w:hideMark/>
          </w:tcPr>
          <w:p w14:paraId="215BC2C9"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$69,992.27</w:t>
            </w:r>
          </w:p>
        </w:tc>
      </w:tr>
      <w:tr w:rsidR="00667245" w:rsidRPr="00667245" w14:paraId="78F96116" w14:textId="77777777" w:rsidTr="006672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04CE76E7"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7FB43B74"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SPECIAL SERVICE AREA</w:t>
            </w:r>
          </w:p>
        </w:tc>
        <w:tc>
          <w:tcPr>
            <w:tcW w:w="1060" w:type="dxa"/>
            <w:noWrap/>
            <w:hideMark/>
          </w:tcPr>
          <w:p w14:paraId="4059D28B"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70,000</w:t>
            </w:r>
          </w:p>
        </w:tc>
        <w:tc>
          <w:tcPr>
            <w:tcW w:w="1540" w:type="dxa"/>
            <w:noWrap/>
            <w:hideMark/>
          </w:tcPr>
          <w:p w14:paraId="50EEECA5" w14:textId="77777777" w:rsidR="00667245" w:rsidRPr="00667245" w:rsidRDefault="00667245" w:rsidP="006672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$70,711.83</w:t>
            </w:r>
          </w:p>
        </w:tc>
      </w:tr>
      <w:tr w:rsidR="00667245" w:rsidRPr="00667245" w14:paraId="4C4460C0" w14:textId="77777777" w:rsidTr="00667245">
        <w:trPr>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120E7F75" w14:textId="77777777" w:rsidR="00667245" w:rsidRPr="00667245" w:rsidRDefault="00667245" w:rsidP="00667245">
            <w:pPr>
              <w:jc w:val="center"/>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0220222400039</w:t>
            </w:r>
          </w:p>
        </w:tc>
        <w:tc>
          <w:tcPr>
            <w:tcW w:w="3940" w:type="dxa"/>
            <w:noWrap/>
            <w:hideMark/>
          </w:tcPr>
          <w:p w14:paraId="513C65B9"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POLICE PROTECTION</w:t>
            </w:r>
          </w:p>
        </w:tc>
        <w:tc>
          <w:tcPr>
            <w:tcW w:w="1060" w:type="dxa"/>
            <w:noWrap/>
            <w:hideMark/>
          </w:tcPr>
          <w:p w14:paraId="15174938"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2,631,085</w:t>
            </w:r>
          </w:p>
        </w:tc>
        <w:tc>
          <w:tcPr>
            <w:tcW w:w="1540" w:type="dxa"/>
            <w:noWrap/>
            <w:hideMark/>
          </w:tcPr>
          <w:p w14:paraId="3960A91C" w14:textId="77777777" w:rsidR="00667245" w:rsidRPr="00667245" w:rsidRDefault="00667245" w:rsidP="006672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67245">
              <w:rPr>
                <w:rFonts w:ascii="Calibri" w:eastAsia="Times New Roman" w:hAnsi="Calibri" w:cs="Calibri"/>
                <w:color w:val="000000"/>
                <w:kern w:val="0"/>
                <w14:ligatures w14:val="none"/>
              </w:rPr>
              <w:t>$2,318,280.48</w:t>
            </w:r>
          </w:p>
        </w:tc>
      </w:tr>
    </w:tbl>
    <w:p w14:paraId="0C6E611F" w14:textId="77777777" w:rsidR="00667245" w:rsidRDefault="00667245" w:rsidP="00667245">
      <w:pPr>
        <w:rPr>
          <w:b/>
          <w:bCs/>
          <w:u w:val="single"/>
        </w:rPr>
      </w:pPr>
    </w:p>
    <w:p w14:paraId="20E77B31" w14:textId="4A47AE19" w:rsidR="00667245" w:rsidRDefault="00667245" w:rsidP="00667245">
      <w:pPr>
        <w:rPr>
          <w:rFonts w:ascii="Segoe UI" w:hAnsi="Segoe UI" w:cs="Segoe UI"/>
          <w:color w:val="000000"/>
          <w:sz w:val="17"/>
          <w:szCs w:val="17"/>
        </w:rPr>
      </w:pPr>
      <w:r>
        <w:t xml:space="preserve">Since there is only one SSA row, I am getting </w:t>
      </w:r>
      <w:r w:rsidRPr="00667245">
        <w:rPr>
          <w:rFonts w:ascii="Calibri" w:eastAsia="Times New Roman" w:hAnsi="Calibri" w:cs="Calibri"/>
          <w:color w:val="000000"/>
          <w:kern w:val="0"/>
          <w14:ligatures w14:val="none"/>
        </w:rPr>
        <w:t>$70,711.83</w:t>
      </w:r>
      <w:r>
        <w:rPr>
          <w:rFonts w:ascii="Calibri" w:eastAsia="Times New Roman" w:hAnsi="Calibri" w:cs="Calibri"/>
          <w:color w:val="000000"/>
          <w:kern w:val="0"/>
          <w14:ligatures w14:val="none"/>
        </w:rPr>
        <w:t xml:space="preserve">. The CMAP modified Table 28 has a total of </w:t>
      </w:r>
      <w:r w:rsidRPr="00667245">
        <w:t>$</w:t>
      </w:r>
      <w:r w:rsidRPr="00667245">
        <w:t>401</w:t>
      </w:r>
      <w:r w:rsidRPr="00667245">
        <w:t>,</w:t>
      </w:r>
      <w:r w:rsidRPr="00667245">
        <w:t>718.91</w:t>
      </w:r>
      <w:r w:rsidRPr="00667245">
        <w:t>, which is $</w:t>
      </w:r>
      <w:r w:rsidRPr="00667245">
        <w:t>331</w:t>
      </w:r>
      <w:r w:rsidRPr="00667245">
        <w:t>,</w:t>
      </w:r>
      <w:r w:rsidRPr="00667245">
        <w:t>007</w:t>
      </w:r>
      <w:r w:rsidRPr="00667245">
        <w:t xml:space="preserve"> higher.</w:t>
      </w:r>
      <w:r>
        <w:rPr>
          <w:rFonts w:ascii="Segoe UI" w:hAnsi="Segoe UI" w:cs="Segoe UI"/>
          <w:color w:val="000000"/>
          <w:sz w:val="17"/>
          <w:szCs w:val="17"/>
        </w:rPr>
        <w:t xml:space="preserve"> </w:t>
      </w:r>
      <w:r w:rsidRPr="00667245">
        <w:t>Again, I am unable to get to this number using any combination of rows in Table 27.</w:t>
      </w:r>
      <w:r>
        <w:rPr>
          <w:rFonts w:ascii="Segoe UI" w:hAnsi="Segoe UI" w:cs="Segoe UI"/>
          <w:color w:val="000000"/>
          <w:sz w:val="17"/>
          <w:szCs w:val="17"/>
        </w:rPr>
        <w:t xml:space="preserve"> </w:t>
      </w:r>
    </w:p>
    <w:p w14:paraId="3AD8A285" w14:textId="5505479A" w:rsidR="00667245" w:rsidRPr="003F27D2" w:rsidRDefault="003F27D2" w:rsidP="00667245">
      <w:r>
        <w:lastRenderedPageBreak/>
        <w:t>When I look at Hinsdale in the Clerk Extension data, there is one SSA and the extension matches Table 27. I am not sure where the extra $</w:t>
      </w:r>
      <w:r w:rsidRPr="00667245">
        <w:t xml:space="preserve">331,007 </w:t>
      </w:r>
      <w:r>
        <w:t xml:space="preserve">comes from. </w:t>
      </w:r>
    </w:p>
    <w:p w14:paraId="1149442C" w14:textId="3BA90CB9" w:rsidR="00667245" w:rsidRDefault="00667245" w:rsidP="00667245">
      <w:pPr>
        <w:rPr>
          <w:rFonts w:ascii="Segoe UI" w:hAnsi="Segoe UI" w:cs="Segoe UI"/>
          <w:color w:val="000000"/>
          <w:sz w:val="17"/>
          <w:szCs w:val="17"/>
        </w:rPr>
      </w:pPr>
    </w:p>
    <w:p w14:paraId="397F00AA" w14:textId="77777777" w:rsidR="00667245" w:rsidRDefault="00667245" w:rsidP="00667245">
      <w:pPr>
        <w:rPr>
          <w:rFonts w:ascii="Segoe UI" w:hAnsi="Segoe UI" w:cs="Segoe UI"/>
          <w:color w:val="000000"/>
          <w:sz w:val="17"/>
          <w:szCs w:val="17"/>
        </w:rPr>
      </w:pPr>
    </w:p>
    <w:p w14:paraId="7171E243" w14:textId="16B69AB8" w:rsidR="00667245" w:rsidRDefault="00667245" w:rsidP="00667245">
      <w:pPr>
        <w:rPr>
          <w:rFonts w:ascii="Segoe UI" w:hAnsi="Segoe UI" w:cs="Segoe UI"/>
          <w:color w:val="000000"/>
          <w:sz w:val="17"/>
          <w:szCs w:val="17"/>
        </w:rPr>
      </w:pPr>
      <w:r>
        <w:rPr>
          <w:rFonts w:ascii="Segoe UI" w:hAnsi="Segoe UI" w:cs="Segoe UI"/>
          <w:color w:val="000000"/>
          <w:sz w:val="17"/>
          <w:szCs w:val="17"/>
        </w:rPr>
        <w:t xml:space="preserve">The complete list of modified extensions is attached along with the Table 27 fields for those extension. </w:t>
      </w:r>
      <w:r w:rsidR="00CF2700">
        <w:rPr>
          <w:rFonts w:ascii="Segoe UI" w:hAnsi="Segoe UI" w:cs="Segoe UI"/>
          <w:color w:val="000000"/>
          <w:sz w:val="17"/>
          <w:szCs w:val="17"/>
        </w:rPr>
        <w:t xml:space="preserve">Notably, almost all of the differences are in DuPage and Cook </w:t>
      </w:r>
      <w:proofErr w:type="gramStart"/>
      <w:r w:rsidR="00CF2700">
        <w:rPr>
          <w:rFonts w:ascii="Segoe UI" w:hAnsi="Segoe UI" w:cs="Segoe UI"/>
          <w:color w:val="000000"/>
          <w:sz w:val="17"/>
          <w:szCs w:val="17"/>
        </w:rPr>
        <w:t>county;</w:t>
      </w:r>
      <w:proofErr w:type="gramEnd"/>
      <w:r w:rsidR="00CF2700">
        <w:rPr>
          <w:rFonts w:ascii="Segoe UI" w:hAnsi="Segoe UI" w:cs="Segoe UI"/>
          <w:color w:val="000000"/>
          <w:sz w:val="17"/>
          <w:szCs w:val="17"/>
        </w:rPr>
        <w:t xml:space="preserve"> </w:t>
      </w:r>
    </w:p>
    <w:p w14:paraId="0DAEE210" w14:textId="77777777" w:rsidR="00667245" w:rsidRPr="00667245" w:rsidRDefault="00667245" w:rsidP="00667245"/>
    <w:p w14:paraId="0DF1817D" w14:textId="3ED8EC95" w:rsidR="00642852" w:rsidRPr="00642852" w:rsidRDefault="00642852" w:rsidP="00642852">
      <w:pPr>
        <w:rPr>
          <w:rFonts w:ascii="Calibri" w:eastAsia="Times New Roman" w:hAnsi="Calibri" w:cs="Calibri"/>
          <w:color w:val="000000"/>
          <w:kern w:val="0"/>
          <w14:ligatures w14:val="none"/>
        </w:rPr>
      </w:pPr>
    </w:p>
    <w:p w14:paraId="3F07F28A" w14:textId="163A0428" w:rsidR="00CB1346" w:rsidRDefault="00CB1346" w:rsidP="00CB1346"/>
    <w:sectPr w:rsidR="00CB13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 Bahls" w:date="2023-10-24T11:14:00Z" w:initials="AB">
    <w:p w14:paraId="70CC9E5A" w14:textId="77777777" w:rsidR="003F27D2" w:rsidRDefault="003F27D2" w:rsidP="008740CD">
      <w:pPr>
        <w:pStyle w:val="CommentText"/>
      </w:pPr>
      <w:r>
        <w:rPr>
          <w:rStyle w:val="CommentReference"/>
        </w:rPr>
        <w:annotationRef/>
      </w:r>
      <w:r>
        <w:t>DuPage 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C9E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9217BC" w16cex:dateUtc="2023-10-24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C9E5A" w16cid:durableId="3C9217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A67ED"/>
    <w:multiLevelType w:val="hybridMultilevel"/>
    <w:tmpl w:val="FFDE9D6E"/>
    <w:lvl w:ilvl="0" w:tplc="98FEC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8042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Bahls">
    <w15:presenceInfo w15:providerId="AD" w15:userId="S::abahls@cmap.illinois.gov::4ad7b48f-cbe3-4979-bedb-d84e71d1fa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46"/>
    <w:rsid w:val="003007CD"/>
    <w:rsid w:val="003F27D2"/>
    <w:rsid w:val="00642852"/>
    <w:rsid w:val="00667245"/>
    <w:rsid w:val="009974CB"/>
    <w:rsid w:val="00C40ED7"/>
    <w:rsid w:val="00CB1346"/>
    <w:rsid w:val="00CF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8C5A"/>
  <w15:chartTrackingRefBased/>
  <w15:docId w15:val="{E51D8183-7362-4252-8C12-4164272F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46"/>
    <w:pPr>
      <w:ind w:left="720"/>
      <w:contextualSpacing/>
    </w:pPr>
  </w:style>
  <w:style w:type="character" w:styleId="Hyperlink">
    <w:name w:val="Hyperlink"/>
    <w:basedOn w:val="DefaultParagraphFont"/>
    <w:uiPriority w:val="99"/>
    <w:unhideWhenUsed/>
    <w:rsid w:val="00CB1346"/>
    <w:rPr>
      <w:color w:val="0563C1" w:themeColor="hyperlink"/>
      <w:u w:val="single"/>
    </w:rPr>
  </w:style>
  <w:style w:type="character" w:styleId="UnresolvedMention">
    <w:name w:val="Unresolved Mention"/>
    <w:basedOn w:val="DefaultParagraphFont"/>
    <w:uiPriority w:val="99"/>
    <w:semiHidden/>
    <w:unhideWhenUsed/>
    <w:rsid w:val="00CB1346"/>
    <w:rPr>
      <w:color w:val="605E5C"/>
      <w:shd w:val="clear" w:color="auto" w:fill="E1DFDD"/>
    </w:rPr>
  </w:style>
  <w:style w:type="table" w:styleId="GridTable4-Accent1">
    <w:name w:val="Grid Table 4 Accent 1"/>
    <w:basedOn w:val="TableNormal"/>
    <w:uiPriority w:val="49"/>
    <w:rsid w:val="00CB13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3F27D2"/>
    <w:rPr>
      <w:sz w:val="16"/>
      <w:szCs w:val="16"/>
    </w:rPr>
  </w:style>
  <w:style w:type="paragraph" w:styleId="CommentText">
    <w:name w:val="annotation text"/>
    <w:basedOn w:val="Normal"/>
    <w:link w:val="CommentTextChar"/>
    <w:uiPriority w:val="99"/>
    <w:unhideWhenUsed/>
    <w:rsid w:val="003F27D2"/>
    <w:pPr>
      <w:spacing w:line="240" w:lineRule="auto"/>
    </w:pPr>
    <w:rPr>
      <w:sz w:val="20"/>
      <w:szCs w:val="20"/>
    </w:rPr>
  </w:style>
  <w:style w:type="character" w:customStyle="1" w:styleId="CommentTextChar">
    <w:name w:val="Comment Text Char"/>
    <w:basedOn w:val="DefaultParagraphFont"/>
    <w:link w:val="CommentText"/>
    <w:uiPriority w:val="99"/>
    <w:rsid w:val="003F27D2"/>
    <w:rPr>
      <w:sz w:val="20"/>
      <w:szCs w:val="20"/>
    </w:rPr>
  </w:style>
  <w:style w:type="paragraph" w:styleId="CommentSubject">
    <w:name w:val="annotation subject"/>
    <w:basedOn w:val="CommentText"/>
    <w:next w:val="CommentText"/>
    <w:link w:val="CommentSubjectChar"/>
    <w:uiPriority w:val="99"/>
    <w:semiHidden/>
    <w:unhideWhenUsed/>
    <w:rsid w:val="003F27D2"/>
    <w:rPr>
      <w:b/>
      <w:bCs/>
    </w:rPr>
  </w:style>
  <w:style w:type="character" w:customStyle="1" w:styleId="CommentSubjectChar">
    <w:name w:val="Comment Subject Char"/>
    <w:basedOn w:val="CommentTextChar"/>
    <w:link w:val="CommentSubject"/>
    <w:uiPriority w:val="99"/>
    <w:semiHidden/>
    <w:rsid w:val="003F27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1932">
      <w:bodyDiv w:val="1"/>
      <w:marLeft w:val="0"/>
      <w:marRight w:val="0"/>
      <w:marTop w:val="0"/>
      <w:marBottom w:val="0"/>
      <w:divBdr>
        <w:top w:val="none" w:sz="0" w:space="0" w:color="auto"/>
        <w:left w:val="none" w:sz="0" w:space="0" w:color="auto"/>
        <w:bottom w:val="none" w:sz="0" w:space="0" w:color="auto"/>
        <w:right w:val="none" w:sz="0" w:space="0" w:color="auto"/>
      </w:divBdr>
    </w:div>
    <w:div w:id="138158754">
      <w:bodyDiv w:val="1"/>
      <w:marLeft w:val="0"/>
      <w:marRight w:val="0"/>
      <w:marTop w:val="0"/>
      <w:marBottom w:val="0"/>
      <w:divBdr>
        <w:top w:val="none" w:sz="0" w:space="0" w:color="auto"/>
        <w:left w:val="none" w:sz="0" w:space="0" w:color="auto"/>
        <w:bottom w:val="none" w:sz="0" w:space="0" w:color="auto"/>
        <w:right w:val="none" w:sz="0" w:space="0" w:color="auto"/>
      </w:divBdr>
    </w:div>
    <w:div w:id="158734668">
      <w:bodyDiv w:val="1"/>
      <w:marLeft w:val="0"/>
      <w:marRight w:val="0"/>
      <w:marTop w:val="0"/>
      <w:marBottom w:val="0"/>
      <w:divBdr>
        <w:top w:val="none" w:sz="0" w:space="0" w:color="auto"/>
        <w:left w:val="none" w:sz="0" w:space="0" w:color="auto"/>
        <w:bottom w:val="none" w:sz="0" w:space="0" w:color="auto"/>
        <w:right w:val="none" w:sz="0" w:space="0" w:color="auto"/>
      </w:divBdr>
    </w:div>
    <w:div w:id="483469197">
      <w:bodyDiv w:val="1"/>
      <w:marLeft w:val="0"/>
      <w:marRight w:val="0"/>
      <w:marTop w:val="0"/>
      <w:marBottom w:val="0"/>
      <w:divBdr>
        <w:top w:val="none" w:sz="0" w:space="0" w:color="auto"/>
        <w:left w:val="none" w:sz="0" w:space="0" w:color="auto"/>
        <w:bottom w:val="none" w:sz="0" w:space="0" w:color="auto"/>
        <w:right w:val="none" w:sz="0" w:space="0" w:color="auto"/>
      </w:divBdr>
      <w:divsChild>
        <w:div w:id="153616823">
          <w:marLeft w:val="0"/>
          <w:marRight w:val="0"/>
          <w:marTop w:val="0"/>
          <w:marBottom w:val="0"/>
          <w:divBdr>
            <w:top w:val="none" w:sz="0" w:space="0" w:color="auto"/>
            <w:left w:val="none" w:sz="0" w:space="0" w:color="auto"/>
            <w:bottom w:val="none" w:sz="0" w:space="0" w:color="auto"/>
            <w:right w:val="none" w:sz="0" w:space="0" w:color="auto"/>
          </w:divBdr>
        </w:div>
      </w:divsChild>
    </w:div>
    <w:div w:id="657149047">
      <w:bodyDiv w:val="1"/>
      <w:marLeft w:val="0"/>
      <w:marRight w:val="0"/>
      <w:marTop w:val="0"/>
      <w:marBottom w:val="0"/>
      <w:divBdr>
        <w:top w:val="none" w:sz="0" w:space="0" w:color="auto"/>
        <w:left w:val="none" w:sz="0" w:space="0" w:color="auto"/>
        <w:bottom w:val="none" w:sz="0" w:space="0" w:color="auto"/>
        <w:right w:val="none" w:sz="0" w:space="0" w:color="auto"/>
      </w:divBdr>
    </w:div>
    <w:div w:id="1025446276">
      <w:bodyDiv w:val="1"/>
      <w:marLeft w:val="0"/>
      <w:marRight w:val="0"/>
      <w:marTop w:val="0"/>
      <w:marBottom w:val="0"/>
      <w:divBdr>
        <w:top w:val="none" w:sz="0" w:space="0" w:color="auto"/>
        <w:left w:val="none" w:sz="0" w:space="0" w:color="auto"/>
        <w:bottom w:val="none" w:sz="0" w:space="0" w:color="auto"/>
        <w:right w:val="none" w:sz="0" w:space="0" w:color="auto"/>
      </w:divBdr>
    </w:div>
    <w:div w:id="1169062370">
      <w:bodyDiv w:val="1"/>
      <w:marLeft w:val="0"/>
      <w:marRight w:val="0"/>
      <w:marTop w:val="0"/>
      <w:marBottom w:val="0"/>
      <w:divBdr>
        <w:top w:val="none" w:sz="0" w:space="0" w:color="auto"/>
        <w:left w:val="none" w:sz="0" w:space="0" w:color="auto"/>
        <w:bottom w:val="none" w:sz="0" w:space="0" w:color="auto"/>
        <w:right w:val="none" w:sz="0" w:space="0" w:color="auto"/>
      </w:divBdr>
    </w:div>
    <w:div w:id="1313177535">
      <w:bodyDiv w:val="1"/>
      <w:marLeft w:val="0"/>
      <w:marRight w:val="0"/>
      <w:marTop w:val="0"/>
      <w:marBottom w:val="0"/>
      <w:divBdr>
        <w:top w:val="none" w:sz="0" w:space="0" w:color="auto"/>
        <w:left w:val="none" w:sz="0" w:space="0" w:color="auto"/>
        <w:bottom w:val="none" w:sz="0" w:space="0" w:color="auto"/>
        <w:right w:val="none" w:sz="0" w:space="0" w:color="auto"/>
      </w:divBdr>
    </w:div>
    <w:div w:id="1362321878">
      <w:bodyDiv w:val="1"/>
      <w:marLeft w:val="0"/>
      <w:marRight w:val="0"/>
      <w:marTop w:val="0"/>
      <w:marBottom w:val="0"/>
      <w:divBdr>
        <w:top w:val="none" w:sz="0" w:space="0" w:color="auto"/>
        <w:left w:val="none" w:sz="0" w:space="0" w:color="auto"/>
        <w:bottom w:val="none" w:sz="0" w:space="0" w:color="auto"/>
        <w:right w:val="none" w:sz="0" w:space="0" w:color="auto"/>
      </w:divBdr>
    </w:div>
    <w:div w:id="1750467060">
      <w:bodyDiv w:val="1"/>
      <w:marLeft w:val="0"/>
      <w:marRight w:val="0"/>
      <w:marTop w:val="0"/>
      <w:marBottom w:val="0"/>
      <w:divBdr>
        <w:top w:val="none" w:sz="0" w:space="0" w:color="auto"/>
        <w:left w:val="none" w:sz="0" w:space="0" w:color="auto"/>
        <w:bottom w:val="none" w:sz="0" w:space="0" w:color="auto"/>
        <w:right w:val="none" w:sz="0" w:space="0" w:color="auto"/>
      </w:divBdr>
    </w:div>
    <w:div w:id="1930308574">
      <w:bodyDiv w:val="1"/>
      <w:marLeft w:val="0"/>
      <w:marRight w:val="0"/>
      <w:marTop w:val="0"/>
      <w:marBottom w:val="0"/>
      <w:divBdr>
        <w:top w:val="none" w:sz="0" w:space="0" w:color="auto"/>
        <w:left w:val="none" w:sz="0" w:space="0" w:color="auto"/>
        <w:bottom w:val="none" w:sz="0" w:space="0" w:color="auto"/>
        <w:right w:val="none" w:sz="0" w:space="0" w:color="auto"/>
      </w:divBdr>
    </w:div>
    <w:div w:id="1957641880">
      <w:bodyDiv w:val="1"/>
      <w:marLeft w:val="0"/>
      <w:marRight w:val="0"/>
      <w:marTop w:val="0"/>
      <w:marBottom w:val="0"/>
      <w:divBdr>
        <w:top w:val="none" w:sz="0" w:space="0" w:color="auto"/>
        <w:left w:val="none" w:sz="0" w:space="0" w:color="auto"/>
        <w:bottom w:val="none" w:sz="0" w:space="0" w:color="auto"/>
        <w:right w:val="none" w:sz="0" w:space="0" w:color="auto"/>
      </w:divBdr>
      <w:divsChild>
        <w:div w:id="795608588">
          <w:marLeft w:val="0"/>
          <w:marRight w:val="0"/>
          <w:marTop w:val="0"/>
          <w:marBottom w:val="0"/>
          <w:divBdr>
            <w:top w:val="none" w:sz="0" w:space="0" w:color="auto"/>
            <w:left w:val="none" w:sz="0" w:space="0" w:color="auto"/>
            <w:bottom w:val="none" w:sz="0" w:space="0" w:color="auto"/>
            <w:right w:val="none" w:sz="0" w:space="0" w:color="auto"/>
          </w:divBdr>
          <w:divsChild>
            <w:div w:id="665589926">
              <w:marLeft w:val="0"/>
              <w:marRight w:val="0"/>
              <w:marTop w:val="0"/>
              <w:marBottom w:val="0"/>
              <w:divBdr>
                <w:top w:val="none" w:sz="0" w:space="0" w:color="auto"/>
                <w:left w:val="none" w:sz="0" w:space="0" w:color="auto"/>
                <w:bottom w:val="none" w:sz="0" w:space="0" w:color="auto"/>
                <w:right w:val="none" w:sz="0" w:space="0" w:color="auto"/>
              </w:divBdr>
            </w:div>
            <w:div w:id="548154553">
              <w:marLeft w:val="0"/>
              <w:marRight w:val="0"/>
              <w:marTop w:val="0"/>
              <w:marBottom w:val="0"/>
              <w:divBdr>
                <w:top w:val="none" w:sz="0" w:space="0" w:color="auto"/>
                <w:left w:val="none" w:sz="0" w:space="0" w:color="auto"/>
                <w:bottom w:val="none" w:sz="0" w:space="0" w:color="auto"/>
                <w:right w:val="none" w:sz="0" w:space="0" w:color="auto"/>
              </w:divBdr>
            </w:div>
            <w:div w:id="10925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155">
      <w:bodyDiv w:val="1"/>
      <w:marLeft w:val="0"/>
      <w:marRight w:val="0"/>
      <w:marTop w:val="0"/>
      <w:marBottom w:val="0"/>
      <w:divBdr>
        <w:top w:val="none" w:sz="0" w:space="0" w:color="auto"/>
        <w:left w:val="none" w:sz="0" w:space="0" w:color="auto"/>
        <w:bottom w:val="none" w:sz="0" w:space="0" w:color="auto"/>
        <w:right w:val="none" w:sz="0" w:space="0" w:color="auto"/>
      </w:divBdr>
    </w:div>
    <w:div w:id="1984964531">
      <w:bodyDiv w:val="1"/>
      <w:marLeft w:val="0"/>
      <w:marRight w:val="0"/>
      <w:marTop w:val="0"/>
      <w:marBottom w:val="0"/>
      <w:divBdr>
        <w:top w:val="none" w:sz="0" w:space="0" w:color="auto"/>
        <w:left w:val="none" w:sz="0" w:space="0" w:color="auto"/>
        <w:bottom w:val="none" w:sz="0" w:space="0" w:color="auto"/>
        <w:right w:val="none" w:sz="0" w:space="0" w:color="auto"/>
      </w:divBdr>
    </w:div>
    <w:div w:id="20167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x.illinois.gov/research/taxstats/propertytax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Bahls</dc:creator>
  <cp:keywords/>
  <dc:description/>
  <cp:lastModifiedBy>Alex Bahls</cp:lastModifiedBy>
  <cp:revision>1</cp:revision>
  <dcterms:created xsi:type="dcterms:W3CDTF">2023-10-24T15:31:00Z</dcterms:created>
  <dcterms:modified xsi:type="dcterms:W3CDTF">2023-10-24T16:39:00Z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499eb2-e279-4942-bd63-d5ebf8ec43c8_Enabled">
    <vt:lpwstr>true</vt:lpwstr>
  </property>
  <property fmtid="{D5CDD505-2E9C-101B-9397-08002B2CF9AE}" pid="3" name="MSIP_Label_70499eb2-e279-4942-bd63-d5ebf8ec43c8_SetDate">
    <vt:lpwstr>2023-10-24T16:39:07Z</vt:lpwstr>
  </property>
  <property fmtid="{D5CDD505-2E9C-101B-9397-08002B2CF9AE}" pid="4" name="MSIP_Label_70499eb2-e279-4942-bd63-d5ebf8ec43c8_Method">
    <vt:lpwstr>Standard</vt:lpwstr>
  </property>
  <property fmtid="{D5CDD505-2E9C-101B-9397-08002B2CF9AE}" pid="5" name="MSIP_Label_70499eb2-e279-4942-bd63-d5ebf8ec43c8_Name">
    <vt:lpwstr>defa4170-0d19-0005-0004-bc88714345d2</vt:lpwstr>
  </property>
  <property fmtid="{D5CDD505-2E9C-101B-9397-08002B2CF9AE}" pid="6" name="MSIP_Label_70499eb2-e279-4942-bd63-d5ebf8ec43c8_SiteId">
    <vt:lpwstr>43b185b9-e6d9-45a5-8e36-4c08dc0ab1a2</vt:lpwstr>
  </property>
  <property fmtid="{D5CDD505-2E9C-101B-9397-08002B2CF9AE}" pid="7" name="MSIP_Label_70499eb2-e279-4942-bd63-d5ebf8ec43c8_ActionId">
    <vt:lpwstr>5c4bbe64-735a-42de-95b4-3089304713f0</vt:lpwstr>
  </property>
  <property fmtid="{D5CDD505-2E9C-101B-9397-08002B2CF9AE}" pid="8" name="MSIP_Label_70499eb2-e279-4942-bd63-d5ebf8ec43c8_ContentBits">
    <vt:lpwstr>0</vt:lpwstr>
  </property>
</Properties>
</file>