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21B" w:rsidRPr="007918F4" w:rsidRDefault="0008321B" w:rsidP="0008321B">
      <w:pPr>
        <w:pStyle w:val="2"/>
        <w:jc w:val="center"/>
        <w:rPr>
          <w:sz w:val="32"/>
        </w:rPr>
      </w:pPr>
      <w:r w:rsidRPr="007918F4">
        <w:rPr>
          <w:sz w:val="32"/>
        </w:rPr>
        <w:t>Руководство пользователя</w:t>
      </w:r>
    </w:p>
    <w:p w:rsidR="006469F1" w:rsidRDefault="006469F1" w:rsidP="006469F1">
      <w:r>
        <w:t>Окно входа показано на рисунке ниже.</w:t>
      </w:r>
    </w:p>
    <w:p w:rsidR="006469F1" w:rsidRDefault="006469F1" w:rsidP="006469F1">
      <w:r>
        <w:rPr>
          <w:noProof/>
        </w:rPr>
        <w:drawing>
          <wp:inline distT="0" distB="0" distL="0" distR="0">
            <wp:extent cx="3181793" cy="2133600"/>
            <wp:effectExtent l="95250" t="95250" r="94807" b="95250"/>
            <wp:docPr id="1" name="Рисунок 1" descr="C:\Users\Абай\Desktop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бай\Desktop\sign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93" cy="2133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469F1" w:rsidRDefault="006469F1" w:rsidP="006469F1">
      <w:r>
        <w:t xml:space="preserve">- Кнопка </w:t>
      </w:r>
      <w:proofErr w:type="spellStart"/>
      <w:r w:rsidRPr="006469F1">
        <w:rPr>
          <w:b/>
        </w:rPr>
        <w:t>SignIn</w:t>
      </w:r>
      <w:proofErr w:type="spellEnd"/>
      <w:r>
        <w:t xml:space="preserve"> позволяет войти пользователю в систему (необходимо заполнить поля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  <w:r>
        <w:t>)</w:t>
      </w:r>
    </w:p>
    <w:p w:rsidR="006469F1" w:rsidRDefault="006469F1" w:rsidP="006469F1">
      <w:r>
        <w:t xml:space="preserve">- Кнопка </w:t>
      </w:r>
      <w:proofErr w:type="spellStart"/>
      <w:r w:rsidRPr="006469F1">
        <w:rPr>
          <w:b/>
        </w:rPr>
        <w:t>Registration</w:t>
      </w:r>
      <w:proofErr w:type="spellEnd"/>
      <w:r>
        <w:t xml:space="preserve"> позволяет зарегистрироваться новому пользователю</w:t>
      </w:r>
    </w:p>
    <w:p w:rsidR="006469F1" w:rsidRDefault="006469F1" w:rsidP="006469F1">
      <w:r>
        <w:t>Окно главного меню показано на рисунке ниже.</w:t>
      </w:r>
    </w:p>
    <w:p w:rsidR="006469F1" w:rsidRDefault="006469F1" w:rsidP="006469F1">
      <w:r w:rsidRPr="006469F1">
        <w:rPr>
          <w:noProof/>
        </w:rPr>
        <w:drawing>
          <wp:inline distT="0" distB="0" distL="0" distR="0">
            <wp:extent cx="4080588" cy="2733675"/>
            <wp:effectExtent l="95250" t="95250" r="91362" b="104775"/>
            <wp:docPr id="3" name="Рисунок 2" descr="C:\Users\Абай\Desktop\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бай\Desktop\mainMen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88" cy="273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469F1" w:rsidRDefault="006469F1" w:rsidP="006469F1">
      <w:r>
        <w:t xml:space="preserve">- Кнопка </w:t>
      </w:r>
      <w:proofErr w:type="spellStart"/>
      <w:r w:rsidRPr="006469F1">
        <w:rPr>
          <w:b/>
        </w:rPr>
        <w:t>Start</w:t>
      </w:r>
      <w:proofErr w:type="spellEnd"/>
      <w:r>
        <w:t xml:space="preserve"> позволяет начать тест</w:t>
      </w:r>
    </w:p>
    <w:p w:rsidR="006469F1" w:rsidRDefault="006469F1" w:rsidP="006469F1">
      <w:r>
        <w:t xml:space="preserve">- Кнопка </w:t>
      </w:r>
      <w:proofErr w:type="spellStart"/>
      <w:r w:rsidRPr="006469F1">
        <w:rPr>
          <w:b/>
        </w:rPr>
        <w:t>Edit</w:t>
      </w:r>
      <w:proofErr w:type="spellEnd"/>
      <w:r w:rsidRPr="006469F1">
        <w:rPr>
          <w:b/>
        </w:rPr>
        <w:t xml:space="preserve"> </w:t>
      </w:r>
      <w:proofErr w:type="spellStart"/>
      <w:r w:rsidRPr="006469F1">
        <w:rPr>
          <w:b/>
        </w:rPr>
        <w:t>Content</w:t>
      </w:r>
      <w:proofErr w:type="spellEnd"/>
      <w:r>
        <w:t xml:space="preserve"> позволяет редактировать контент</w:t>
      </w:r>
    </w:p>
    <w:p w:rsidR="006469F1" w:rsidRDefault="006469F1" w:rsidP="006469F1">
      <w:r>
        <w:t xml:space="preserve">- Кнопка </w:t>
      </w:r>
      <w:proofErr w:type="spellStart"/>
      <w:r w:rsidRPr="006469F1">
        <w:rPr>
          <w:b/>
        </w:rPr>
        <w:t>Statistic</w:t>
      </w:r>
      <w:proofErr w:type="spellEnd"/>
      <w:r>
        <w:t xml:space="preserve"> позволяет увидеть статистику пользователя</w:t>
      </w:r>
    </w:p>
    <w:p w:rsidR="006469F1" w:rsidRDefault="006469F1" w:rsidP="006469F1">
      <w:r>
        <w:t xml:space="preserve">Окно </w:t>
      </w:r>
      <w:r w:rsidR="005330D5">
        <w:t>тестирования</w:t>
      </w:r>
      <w:r>
        <w:t xml:space="preserve"> показано на рисунке ниже.</w:t>
      </w:r>
    </w:p>
    <w:p w:rsidR="005330D5" w:rsidRDefault="005330D5" w:rsidP="006469F1">
      <w:r>
        <w:rPr>
          <w:noProof/>
        </w:rPr>
        <w:lastRenderedPageBreak/>
        <w:drawing>
          <wp:inline distT="0" distB="0" distL="0" distR="0">
            <wp:extent cx="4572000" cy="2935057"/>
            <wp:effectExtent l="95250" t="95250" r="95250" b="93893"/>
            <wp:docPr id="4" name="Рисунок 3" descr="C:\Users\Абай\Desktop\tes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бай\Desktop\testWind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50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469F1" w:rsidRDefault="006469F1" w:rsidP="006469F1">
      <w:r>
        <w:t xml:space="preserve">Дано предложение на английском. Нажмите на кнопку с правильным вариантом ответа. Повторите действие для всех вопросов. В конце теста выведется диалог со статистикой. Затем нажмите </w:t>
      </w:r>
      <w:proofErr w:type="spellStart"/>
      <w:r w:rsidRPr="005330D5">
        <w:rPr>
          <w:b/>
        </w:rPr>
        <w:t>Finish</w:t>
      </w:r>
      <w:proofErr w:type="spellEnd"/>
      <w:r w:rsidR="005330D5" w:rsidRPr="005330D5">
        <w:rPr>
          <w:b/>
        </w:rPr>
        <w:t xml:space="preserve"> </w:t>
      </w:r>
      <w:r w:rsidR="005330D5" w:rsidRPr="005330D5">
        <w:rPr>
          <w:b/>
          <w:lang w:val="en-US"/>
        </w:rPr>
        <w:t>Test</w:t>
      </w:r>
      <w:r>
        <w:t xml:space="preserve">. Можно прерваться на любом вопросе, нажав кнопку </w:t>
      </w:r>
      <w:proofErr w:type="spellStart"/>
      <w:r w:rsidRPr="005330D5">
        <w:rPr>
          <w:b/>
        </w:rPr>
        <w:t>Finish</w:t>
      </w:r>
      <w:proofErr w:type="spellEnd"/>
      <w:r w:rsidR="005330D5" w:rsidRPr="005330D5">
        <w:t xml:space="preserve"> </w:t>
      </w:r>
      <w:r w:rsidR="005330D5" w:rsidRPr="005330D5">
        <w:rPr>
          <w:b/>
          <w:lang w:val="en-US"/>
        </w:rPr>
        <w:t>Test</w:t>
      </w:r>
      <w:r>
        <w:t>.</w:t>
      </w:r>
    </w:p>
    <w:p w:rsidR="006469F1" w:rsidRDefault="006469F1" w:rsidP="006469F1">
      <w:r>
        <w:t xml:space="preserve">Окно </w:t>
      </w:r>
      <w:r w:rsidR="00A32F1D">
        <w:t>редактирования</w:t>
      </w:r>
      <w:r>
        <w:t xml:space="preserve"> контента показано на рисунке ниже.</w:t>
      </w:r>
    </w:p>
    <w:p w:rsidR="006469F1" w:rsidRDefault="00A32F1D" w:rsidP="006469F1">
      <w:r>
        <w:rPr>
          <w:noProof/>
        </w:rPr>
        <w:drawing>
          <wp:inline distT="0" distB="0" distL="0" distR="0">
            <wp:extent cx="5940425" cy="3815162"/>
            <wp:effectExtent l="95250" t="95250" r="98425" b="90088"/>
            <wp:docPr id="5" name="Рисунок 4" descr="C:\Users\Абай\Desktop\editConten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бай\Desktop\editContentWind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51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469F1" w:rsidRDefault="006469F1" w:rsidP="006469F1">
      <w:r>
        <w:t>В окне отображается контент программы (предложения на английском с переводом), 3 поля и 3 кнопки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).</w:t>
      </w:r>
    </w:p>
    <w:p w:rsidR="006469F1" w:rsidRDefault="006469F1" w:rsidP="006469F1">
      <w:r>
        <w:lastRenderedPageBreak/>
        <w:t xml:space="preserve">Для </w:t>
      </w:r>
      <w:r w:rsidRPr="00A32F1D">
        <w:rPr>
          <w:b/>
          <w:i/>
        </w:rPr>
        <w:t>добавления</w:t>
      </w:r>
      <w:r>
        <w:t xml:space="preserve"> нового контента необходимо заполнить поля "</w:t>
      </w:r>
      <w:proofErr w:type="spellStart"/>
      <w:r>
        <w:t>Eng</w:t>
      </w:r>
      <w:proofErr w:type="spellEnd"/>
      <w:r>
        <w:t>" и "</w:t>
      </w:r>
      <w:proofErr w:type="spellStart"/>
      <w:r>
        <w:t>Rus</w:t>
      </w:r>
      <w:proofErr w:type="spellEnd"/>
      <w:r>
        <w:t xml:space="preserve">". Затем нажать кнопку </w:t>
      </w:r>
      <w:proofErr w:type="spellStart"/>
      <w:r w:rsidRPr="00A32F1D">
        <w:rPr>
          <w:b/>
        </w:rPr>
        <w:t>Add</w:t>
      </w:r>
      <w:proofErr w:type="spellEnd"/>
      <w:r>
        <w:t>.</w:t>
      </w:r>
    </w:p>
    <w:p w:rsidR="006469F1" w:rsidRPr="00A32F1D" w:rsidRDefault="006469F1" w:rsidP="006469F1">
      <w:r>
        <w:t xml:space="preserve">Для </w:t>
      </w:r>
      <w:r w:rsidRPr="00A32F1D">
        <w:rPr>
          <w:b/>
          <w:i/>
        </w:rPr>
        <w:t>редактирования</w:t>
      </w:r>
      <w:r>
        <w:t xml:space="preserve"> </w:t>
      </w:r>
      <w:proofErr w:type="spellStart"/>
      <w:r>
        <w:t>контента</w:t>
      </w:r>
      <w:proofErr w:type="spellEnd"/>
      <w:r>
        <w:t xml:space="preserve"> необходимо ввести </w:t>
      </w:r>
      <w:proofErr w:type="spellStart"/>
      <w:r>
        <w:t>Id</w:t>
      </w:r>
      <w:proofErr w:type="spellEnd"/>
      <w:r>
        <w:t xml:space="preserve"> редактируемого элемента и заполнить новыми значениями поля "</w:t>
      </w:r>
      <w:proofErr w:type="spellStart"/>
      <w:r>
        <w:t>Eng</w:t>
      </w:r>
      <w:proofErr w:type="spellEnd"/>
      <w:r>
        <w:t>" и "</w:t>
      </w:r>
      <w:proofErr w:type="spellStart"/>
      <w:r>
        <w:t>Rus</w:t>
      </w:r>
      <w:proofErr w:type="spellEnd"/>
      <w:r>
        <w:t>".</w:t>
      </w:r>
      <w:r w:rsidR="00A32F1D" w:rsidRPr="00A32F1D">
        <w:t xml:space="preserve"> </w:t>
      </w:r>
      <w:r w:rsidR="00A32F1D">
        <w:t xml:space="preserve">Нажать </w:t>
      </w:r>
      <w:r w:rsidR="00A32F1D" w:rsidRPr="00A32F1D">
        <w:rPr>
          <w:b/>
          <w:lang w:val="en-US"/>
        </w:rPr>
        <w:t>Update</w:t>
      </w:r>
      <w:r w:rsidR="00A32F1D">
        <w:t>.</w:t>
      </w:r>
    </w:p>
    <w:p w:rsidR="00AF578C" w:rsidRDefault="006469F1" w:rsidP="006469F1">
      <w:pPr>
        <w:rPr>
          <w:b/>
        </w:rPr>
      </w:pPr>
      <w:proofErr w:type="gramStart"/>
      <w:r>
        <w:t>Для</w:t>
      </w:r>
      <w:proofErr w:type="gramEnd"/>
      <w:r>
        <w:t xml:space="preserve"> </w:t>
      </w:r>
      <w:proofErr w:type="gramStart"/>
      <w:r w:rsidRPr="00A32F1D">
        <w:rPr>
          <w:b/>
          <w:i/>
        </w:rPr>
        <w:t>удаление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необходимо ввести </w:t>
      </w:r>
      <w:proofErr w:type="spellStart"/>
      <w:r>
        <w:t>I</w:t>
      </w:r>
      <w:r w:rsidR="00A32F1D">
        <w:t>d</w:t>
      </w:r>
      <w:proofErr w:type="spellEnd"/>
      <w:r w:rsidR="00A32F1D">
        <w:t xml:space="preserve"> в поле </w:t>
      </w:r>
      <w:proofErr w:type="spellStart"/>
      <w:r w:rsidR="00A32F1D">
        <w:t>Id</w:t>
      </w:r>
      <w:proofErr w:type="spellEnd"/>
      <w:r w:rsidR="00A32F1D">
        <w:t xml:space="preserve"> удаляемого элемента и нажать </w:t>
      </w:r>
      <w:r w:rsidR="00A32F1D" w:rsidRPr="00A32F1D">
        <w:rPr>
          <w:b/>
          <w:lang w:val="en-US"/>
        </w:rPr>
        <w:t>Delete</w:t>
      </w:r>
      <w:r w:rsidR="00A77240">
        <w:rPr>
          <w:b/>
        </w:rPr>
        <w:t>.</w:t>
      </w:r>
    </w:p>
    <w:p w:rsidR="00A77240" w:rsidRDefault="00A77240" w:rsidP="00A77240">
      <w:r>
        <w:t>Окно статистики пользователя показано на рисунке ниже.</w:t>
      </w:r>
    </w:p>
    <w:p w:rsidR="00A77240" w:rsidRPr="00A77240" w:rsidRDefault="00A77240" w:rsidP="006469F1">
      <w:r>
        <w:rPr>
          <w:noProof/>
        </w:rPr>
        <w:drawing>
          <wp:inline distT="0" distB="0" distL="0" distR="0">
            <wp:extent cx="5940425" cy="3807377"/>
            <wp:effectExtent l="95250" t="95250" r="98425" b="97873"/>
            <wp:docPr id="6" name="Рисунок 5" descr="C:\Users\Абай\Desktop\sta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бай\Desktop\statWindo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73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77240" w:rsidRPr="00A77240" w:rsidSect="00AF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469F1"/>
    <w:rsid w:val="0008321B"/>
    <w:rsid w:val="005330D5"/>
    <w:rsid w:val="006469F1"/>
    <w:rsid w:val="007918F4"/>
    <w:rsid w:val="00A32F1D"/>
    <w:rsid w:val="00A77240"/>
    <w:rsid w:val="00AF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8C"/>
  </w:style>
  <w:style w:type="paragraph" w:styleId="1">
    <w:name w:val="heading 1"/>
    <w:basedOn w:val="a"/>
    <w:next w:val="a"/>
    <w:link w:val="10"/>
    <w:uiPriority w:val="9"/>
    <w:qFormat/>
    <w:rsid w:val="00083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3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2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832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832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32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832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6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3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3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32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832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832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832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8321B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2018-11-16T09:08:00Z</dcterms:created>
  <dcterms:modified xsi:type="dcterms:W3CDTF">2018-12-06T09:55:00Z</dcterms:modified>
</cp:coreProperties>
</file>