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E1BB" w14:textId="77777777" w:rsidR="00985428" w:rsidRDefault="00FD33EB" w:rsidP="00985428">
      <w:pPr>
        <w:pStyle w:val="LEUBlank"/>
      </w:pPr>
      <w:r>
        <mc:AlternateContent>
          <mc:Choice Requires="wps">
            <w:drawing>
              <wp:anchor distT="0" distB="0" distL="114300" distR="114300" simplePos="0" relativeHeight="251657728" behindDoc="0" locked="1" layoutInCell="1" allowOverlap="1" wp14:anchorId="0F5E8D51" wp14:editId="396016A5">
                <wp:simplePos x="0" y="0"/>
                <wp:positionH relativeFrom="page">
                  <wp:posOffset>367665</wp:posOffset>
                </wp:positionH>
                <wp:positionV relativeFrom="page">
                  <wp:posOffset>1460500</wp:posOffset>
                </wp:positionV>
                <wp:extent cx="3413760" cy="868680"/>
                <wp:effectExtent l="0" t="3175" r="0" b="444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757B0" w14:paraId="609E3D5F" w14:textId="77777777">
                              <w:trPr>
                                <w:trHeight w:val="1338"/>
                              </w:trPr>
                              <w:tc>
                                <w:tcPr>
                                  <w:tcW w:w="5399" w:type="dxa"/>
                                  <w:tcMar>
                                    <w:left w:w="0" w:type="dxa"/>
                                    <w:right w:w="0" w:type="dxa"/>
                                  </w:tcMar>
                                  <w:vAlign w:val="bottom"/>
                                </w:tcPr>
                                <w:p w14:paraId="5A526940" w14:textId="77777777" w:rsidR="002757B0" w:rsidRPr="00935240" w:rsidRDefault="009A4EC4" w:rsidP="002F2E01">
                                  <w:pPr>
                                    <w:pStyle w:val="LEUFPSchool"/>
                                  </w:pPr>
                                  <w:r>
                                    <w:t>POLIS</w:t>
                                  </w:r>
                                </w:p>
                                <w:p w14:paraId="269C98CA" w14:textId="77777777" w:rsidR="002757B0" w:rsidRDefault="009A4EC4" w:rsidP="002F2E01">
                                  <w:pPr>
                                    <w:pStyle w:val="LEUFPFac"/>
                                  </w:pPr>
                                  <w:r>
                                    <w:t>essl</w:t>
                                  </w:r>
                                </w:p>
                              </w:tc>
                            </w:tr>
                          </w:tbl>
                          <w:p w14:paraId="31A543FF" w14:textId="77777777" w:rsidR="002757B0" w:rsidRDefault="002757B0" w:rsidP="002757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8D51" id="_x0000_t202" coordsize="21600,21600" o:spt="202" path="m,l,21600r21600,l21600,xe">
                <v:stroke joinstyle="miter"/>
                <v:path gradientshapeok="t" o:connecttype="rect"/>
              </v:shapetype>
              <v:shape id="Text Box 6" o:spid="_x0000_s1026" type="#_x0000_t202" style="position:absolute;margin-left:28.95pt;margin-top:115pt;width:268.8pt;height:6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b1R6AEAALYDAAAOAAAAZHJzL2Uyb0RvYy54bWysU9tu2zAMfR+wfxD0vjhph7Qw4hRdiw4D&#13;&#10;ugvQ7gMYWbKF2aJGKbGzrx8lx1m3vQ2DAYHi5ejwkN7cjH0nDpqCRVfJ1WIphXYKa+uaSn59fnhz&#13;&#10;LUWI4Gro0OlKHnWQN9vXrzaDL/UFttjVmgSDuFAOvpJtjL4siqBa3UNYoNeOgwaph8hXaoqaYGD0&#13;&#10;visulst1MSDVnlDpENh7PwXlNuMbo1X8bEzQUXSVZG4xn5TPXTqL7QbKhsC3Vp1owD+w6ME6fvQM&#13;&#10;dQ8RxJ7sX1C9VYQBTVwo7As0xiqde+BuVss/unlqwevcC4sT/Fmm8P9g1afDFxK2ruSVFA56HtGz&#13;&#10;HqN4h6NYJ3UGH0pOevKcFkd285Rzp8E/ovoWhMO7Flyjb4lwaDXUzG6VKosXpRNOSCC74SPW/Azs&#13;&#10;I2ag0VCfpGMxBKPzlI7nySQqip2Xb1eXV2sOKY5dr/nLoyugnKs9hfheYy+SUUniyWd0ODyGmNhA&#13;&#10;Oaekxxw+2K7L0+/cbw5OTJ7MPhGeqMdxN57U2GF95D4Ip2Xi5WejRfohxcCLVMnwfQ+kpeg+ONYi&#13;&#10;bd1s0GzsZgOc4tJKRikm8y5O27n3ZJuWkSe1Hd6yXsbmVpKwE4sTT16O3OFpkdP2vbznrF+/2/Yn&#13;&#10;AAAA//8DAFBLAwQUAAYACAAAACEAe4b5U+UAAAAPAQAADwAAAGRycy9kb3ducmV2LnhtbEyPzU7D&#13;&#10;MBCE70i8g7VI3KhNq4QmjVNV/JyQEGk4cHRiN7Ear0PstuHtWU5wWWm1M7PzFdvZDexspmA9Srhf&#13;&#10;CGAGW68tdhI+6pe7NbAQFWo1eDQSvk2AbXl9Vahc+wtW5ryPHaMQDLmS0Mc45pyHtjdOhYUfDdLt&#13;&#10;4CenIq1Tx/WkLhTuBr4UIuVOWaQPvRrNY2/a4/7kJOw+sXq2X2/Ne3WobF1nAl/To5S3N/PThsZu&#13;&#10;AyyaOf454JeB+kNJxRp/Qh3YICF5yEgpYbkSBEaCJEsSYI2EVZqugZcF/89R/gAAAP//AwBQSwEC&#13;&#10;LQAUAAYACAAAACEAtoM4kv4AAADhAQAAEwAAAAAAAAAAAAAAAAAAAAAAW0NvbnRlbnRfVHlwZXNd&#13;&#10;LnhtbFBLAQItABQABgAIAAAAIQA4/SH/1gAAAJQBAAALAAAAAAAAAAAAAAAAAC8BAABfcmVscy8u&#13;&#10;cmVsc1BLAQItABQABgAIAAAAIQApgb1R6AEAALYDAAAOAAAAAAAAAAAAAAAAAC4CAABkcnMvZTJv&#13;&#10;RG9jLnhtbFBLAQItABQABgAIAAAAIQB7hvlT5QAAAA8BAAAPAAAAAAAAAAAAAAAAAEIEAABkcnMv&#13;&#10;ZG93bnJldi54bWxQSwUGAAAAAAQABADzAAAAVAUAAAAA&#13;&#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757B0" w14:paraId="609E3D5F" w14:textId="77777777">
                        <w:trPr>
                          <w:trHeight w:val="1338"/>
                        </w:trPr>
                        <w:tc>
                          <w:tcPr>
                            <w:tcW w:w="5399" w:type="dxa"/>
                            <w:tcMar>
                              <w:left w:w="0" w:type="dxa"/>
                              <w:right w:w="0" w:type="dxa"/>
                            </w:tcMar>
                            <w:vAlign w:val="bottom"/>
                          </w:tcPr>
                          <w:p w14:paraId="5A526940" w14:textId="77777777" w:rsidR="002757B0" w:rsidRPr="00935240" w:rsidRDefault="009A4EC4" w:rsidP="002F2E01">
                            <w:pPr>
                              <w:pStyle w:val="LEUFPSchool"/>
                            </w:pPr>
                            <w:r>
                              <w:t>POLIS</w:t>
                            </w:r>
                          </w:p>
                          <w:p w14:paraId="269C98CA" w14:textId="77777777" w:rsidR="002757B0" w:rsidRDefault="009A4EC4" w:rsidP="002F2E01">
                            <w:pPr>
                              <w:pStyle w:val="LEUFPFac"/>
                            </w:pPr>
                            <w:r>
                              <w:t>essl</w:t>
                            </w:r>
                          </w:p>
                        </w:tc>
                      </w:tr>
                    </w:tbl>
                    <w:p w14:paraId="31A543FF" w14:textId="77777777" w:rsidR="002757B0" w:rsidRDefault="002757B0" w:rsidP="002757B0"/>
                  </w:txbxContent>
                </v:textbox>
                <w10:wrap anchorx="page" anchory="page"/>
                <w10:anchorlock/>
              </v:shape>
            </w:pict>
          </mc:Fallback>
        </mc:AlternateContent>
      </w:r>
    </w:p>
    <w:p w14:paraId="39BE8B17" w14:textId="3E8FEE8C" w:rsidR="007676F7" w:rsidRDefault="009A4EC4" w:rsidP="00832CD7">
      <w:pPr>
        <w:pStyle w:val="LEUFPTitle"/>
      </w:pPr>
      <w:r>
        <w:t xml:space="preserve">Political Briefing: </w:t>
      </w:r>
      <w:r w:rsidR="00A20FAC" w:rsidRPr="009D373A">
        <w:rPr>
          <w:i/>
          <w:iCs/>
          <w:sz w:val="48"/>
          <w:szCs w:val="48"/>
          <w:u w:val="single"/>
        </w:rPr>
        <w:t>‘</w:t>
      </w:r>
      <w:r w:rsidR="00C2563A" w:rsidRPr="009D373A">
        <w:rPr>
          <w:i/>
          <w:iCs/>
          <w:sz w:val="48"/>
          <w:szCs w:val="48"/>
          <w:u w:val="single"/>
        </w:rPr>
        <w:t>Increase</w:t>
      </w:r>
      <w:r w:rsidR="00A20FAC" w:rsidRPr="009D373A">
        <w:rPr>
          <w:i/>
          <w:iCs/>
          <w:sz w:val="48"/>
          <w:szCs w:val="48"/>
          <w:u w:val="single"/>
        </w:rPr>
        <w:t xml:space="preserve"> in violence by the Islamic insurgency in Mozambique’s Cabo Delgado province’</w:t>
      </w:r>
    </w:p>
    <w:p w14:paraId="5DEAC81F" w14:textId="77777777" w:rsidR="005D7DFE" w:rsidRDefault="005D7DFE" w:rsidP="00832CD7">
      <w:pPr>
        <w:pStyle w:val="LEUFPSubtitle"/>
      </w:pPr>
    </w:p>
    <w:p w14:paraId="130C3424" w14:textId="1B5E1A92" w:rsidR="00832CD7" w:rsidRDefault="009A4EC4" w:rsidP="00832CD7">
      <w:pPr>
        <w:pStyle w:val="LEUFPSubtitle"/>
      </w:pPr>
      <w:r>
        <w:t>[</w:t>
      </w:r>
      <w:r w:rsidR="00A20FAC">
        <w:t>11/03/2020</w:t>
      </w:r>
      <w:r>
        <w:t>]</w:t>
      </w:r>
      <w:r w:rsidR="002B0E7D">
        <w:rPr>
          <w:rStyle w:val="FootnoteReference"/>
        </w:rPr>
        <w:footnoteReference w:id="1"/>
      </w:r>
    </w:p>
    <w:p w14:paraId="56390B9D" w14:textId="77777777" w:rsidR="00832CD7" w:rsidRDefault="00832CD7" w:rsidP="00832CD7">
      <w:pPr>
        <w:pStyle w:val="LEUBodyText"/>
      </w:pPr>
    </w:p>
    <w:p w14:paraId="657F6B43" w14:textId="77777777" w:rsidR="009A4EC4" w:rsidRDefault="009A4EC4" w:rsidP="00832CD7">
      <w:pPr>
        <w:pStyle w:val="LEUBodyText"/>
      </w:pPr>
    </w:p>
    <w:p w14:paraId="6442D263" w14:textId="7AF465F5" w:rsidR="009A4EC4" w:rsidRDefault="009A4EC4" w:rsidP="009A4EC4">
      <w:pPr>
        <w:rPr>
          <w:b/>
        </w:rPr>
      </w:pPr>
      <w:r>
        <w:rPr>
          <w:b/>
        </w:rPr>
        <w:t>Background</w:t>
      </w:r>
      <w:r w:rsidR="000B4D8F">
        <w:rPr>
          <w:b/>
        </w:rPr>
        <w:t xml:space="preserve"> </w:t>
      </w:r>
    </w:p>
    <w:p w14:paraId="0CF86FDA" w14:textId="6564BF4E" w:rsidR="000B4D8F" w:rsidRDefault="000B4D8F" w:rsidP="009A4EC4">
      <w:pPr>
        <w:rPr>
          <w:bCs/>
        </w:rPr>
      </w:pPr>
    </w:p>
    <w:p w14:paraId="3D70769E" w14:textId="75FC61C3" w:rsidR="0043599E" w:rsidRDefault="0043599E" w:rsidP="0043599E">
      <w:r>
        <w:t xml:space="preserve">The region of Cabo Delgado, in </w:t>
      </w:r>
      <w:r w:rsidR="000C1E96">
        <w:t>N</w:t>
      </w:r>
      <w:r>
        <w:t>orthern Mozambique has experienced violence from radical Islamic extremism since October 2017, however, there has been a dramatic increase in the frequency of these attacks during the first months of 2020. Whilst recent</w:t>
      </w:r>
      <w:r w:rsidR="0003683B">
        <w:t>ly</w:t>
      </w:r>
      <w:r>
        <w:t xml:space="preserve">, ISIL (ISIS) have claimed responsibility for the attacks, the group call themselves </w:t>
      </w:r>
      <w:r w:rsidRPr="00EF353F">
        <w:rPr>
          <w:i/>
          <w:iCs/>
        </w:rPr>
        <w:t>‘</w:t>
      </w:r>
      <w:proofErr w:type="spellStart"/>
      <w:r w:rsidRPr="00EF353F">
        <w:rPr>
          <w:i/>
          <w:iCs/>
        </w:rPr>
        <w:t>Ahlu</w:t>
      </w:r>
      <w:proofErr w:type="spellEnd"/>
      <w:r w:rsidRPr="00EF353F">
        <w:rPr>
          <w:i/>
          <w:iCs/>
        </w:rPr>
        <w:t xml:space="preserve"> Sunnah </w:t>
      </w:r>
      <w:proofErr w:type="spellStart"/>
      <w:r w:rsidRPr="00EF353F">
        <w:rPr>
          <w:i/>
          <w:iCs/>
        </w:rPr>
        <w:t>Wa</w:t>
      </w:r>
      <w:proofErr w:type="spellEnd"/>
      <w:r w:rsidRPr="00EF353F">
        <w:rPr>
          <w:i/>
          <w:iCs/>
        </w:rPr>
        <w:t>-Jama’</w:t>
      </w:r>
      <w:r>
        <w:rPr>
          <w:i/>
          <w:iCs/>
        </w:rPr>
        <w:t xml:space="preserve"> (ASW) </w:t>
      </w:r>
      <w:r>
        <w:t>(See Aljazeera, 2020).</w:t>
      </w:r>
    </w:p>
    <w:p w14:paraId="650BF3FE" w14:textId="77777777" w:rsidR="0043599E" w:rsidRPr="000B4D8F" w:rsidRDefault="0043599E" w:rsidP="009A4EC4">
      <w:pPr>
        <w:rPr>
          <w:bCs/>
        </w:rPr>
      </w:pPr>
    </w:p>
    <w:p w14:paraId="4F80B9CC" w14:textId="54113C3A" w:rsidR="009A4EC4" w:rsidRDefault="009A4EC4" w:rsidP="009A4EC4">
      <w:pPr>
        <w:rPr>
          <w:b/>
        </w:rPr>
      </w:pPr>
      <w:r w:rsidRPr="00B65E71">
        <w:rPr>
          <w:b/>
        </w:rPr>
        <w:t>Significance</w:t>
      </w:r>
    </w:p>
    <w:p w14:paraId="34405B68" w14:textId="3015352D" w:rsidR="0043599E" w:rsidRDefault="0043599E" w:rsidP="009A4EC4">
      <w:pPr>
        <w:rPr>
          <w:b/>
        </w:rPr>
      </w:pPr>
    </w:p>
    <w:p w14:paraId="7A29463F" w14:textId="02B21E7F" w:rsidR="0043599E" w:rsidRDefault="0043599E" w:rsidP="0043599E">
      <w:r>
        <w:t xml:space="preserve">The recent developments are particularly concerning as not only has the frequency of the attacks increased, but they have also become more extreme in their nature. Indeed, local media reports have reported cases of beheadings, torture and kidnappings becoming increasingly used by the ASW militants (See </w:t>
      </w:r>
      <w:proofErr w:type="spellStart"/>
      <w:r>
        <w:t>Zitamar</w:t>
      </w:r>
      <w:proofErr w:type="spellEnd"/>
      <w:r>
        <w:t xml:space="preserve"> News, 2020). Furthermore, the ongoing violence has led to the displacement of 100,000 people and creating an internal refug</w:t>
      </w:r>
      <w:r w:rsidR="000C1E96">
        <w:t>e</w:t>
      </w:r>
      <w:r>
        <w:t>e crisis (See UNHCR, 2020).</w:t>
      </w:r>
    </w:p>
    <w:p w14:paraId="38A5BE23" w14:textId="77777777" w:rsidR="0043599E" w:rsidRPr="00B65E71" w:rsidRDefault="0043599E" w:rsidP="009A4EC4">
      <w:pPr>
        <w:rPr>
          <w:b/>
        </w:rPr>
      </w:pPr>
    </w:p>
    <w:p w14:paraId="53152F90" w14:textId="77777777" w:rsidR="002C52CE" w:rsidRDefault="002C52CE" w:rsidP="009A4EC4"/>
    <w:p w14:paraId="7C527AB0" w14:textId="77777777" w:rsidR="00AE78EE" w:rsidRDefault="00AE78EE" w:rsidP="009A4EC4">
      <w:pPr>
        <w:rPr>
          <w:b/>
        </w:rPr>
      </w:pPr>
    </w:p>
    <w:p w14:paraId="65A7F128" w14:textId="728BE80F" w:rsidR="009A4EC4" w:rsidRDefault="009A4EC4" w:rsidP="009A4EC4">
      <w:pPr>
        <w:rPr>
          <w:b/>
        </w:rPr>
      </w:pPr>
      <w:r w:rsidRPr="00B65E71">
        <w:rPr>
          <w:b/>
        </w:rPr>
        <w:lastRenderedPageBreak/>
        <w:t>Analysis</w:t>
      </w:r>
    </w:p>
    <w:p w14:paraId="76DB7C98" w14:textId="69089C23" w:rsidR="009A4EC4" w:rsidRDefault="009A4EC4" w:rsidP="009A4EC4"/>
    <w:p w14:paraId="40BF0E67" w14:textId="3E6E56E5" w:rsidR="0060518D" w:rsidRDefault="0060518D" w:rsidP="0060518D">
      <w:r>
        <w:t xml:space="preserve">An analysis of data compiled from ACLED shows the increase in violence over recent months (see figure 1). The most recent months have experienced the highest numbers of attacks carried out by ASW. Closer analysis shows that in the first two months of 2020, there were 40 attacks carried out by ASW in Cabo Delgado. By comparison, the same two-month date range for 2019 shows that only 16 attacks were carried out, representing a 150% increase from one year to the next. </w:t>
      </w:r>
    </w:p>
    <w:p w14:paraId="3317F94D" w14:textId="5D0E7431" w:rsidR="002C52CE" w:rsidRPr="002C52CE" w:rsidRDefault="002C52CE" w:rsidP="0060518D">
      <w:pPr>
        <w:rPr>
          <w:b/>
          <w:bCs/>
        </w:rPr>
      </w:pPr>
      <w:r w:rsidRPr="002C52CE">
        <w:rPr>
          <w:b/>
          <w:bCs/>
        </w:rPr>
        <w:t>Figure1.</w:t>
      </w:r>
    </w:p>
    <w:p w14:paraId="7C985896" w14:textId="5F58AA7B" w:rsidR="0060518D" w:rsidRDefault="002C52CE" w:rsidP="0060518D">
      <w:r>
        <w:rPr>
          <w:noProof/>
        </w:rPr>
        <w:drawing>
          <wp:inline distT="0" distB="0" distL="0" distR="0" wp14:anchorId="67911144" wp14:editId="72129C8F">
            <wp:extent cx="6475228" cy="3241040"/>
            <wp:effectExtent l="0" t="0" r="14605" b="10160"/>
            <wp:docPr id="9" name="Chart 9">
              <a:extLst xmlns:a="http://schemas.openxmlformats.org/drawingml/2006/main">
                <a:ext uri="{FF2B5EF4-FFF2-40B4-BE49-F238E27FC236}">
                  <a16:creationId xmlns:a16="http://schemas.microsoft.com/office/drawing/2014/main" id="{D74B175A-EE5C-514E-B6F2-7348B7B9A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8B6428" w14:textId="132A0829" w:rsidR="0060518D" w:rsidRPr="002D70B5" w:rsidRDefault="0060518D" w:rsidP="0060518D"/>
    <w:p w14:paraId="4573A5CA" w14:textId="24076558" w:rsidR="0060518D" w:rsidRDefault="0060518D" w:rsidP="0060518D">
      <w:r>
        <w:t>(source: ACLED, 2020)</w:t>
      </w:r>
    </w:p>
    <w:p w14:paraId="4AC7A0E2" w14:textId="77777777" w:rsidR="0060518D" w:rsidRDefault="0060518D" w:rsidP="0060518D"/>
    <w:p w14:paraId="02C3C770" w14:textId="50C0B5B6" w:rsidR="002C52CE" w:rsidRDefault="0060518D" w:rsidP="0060518D">
      <w:r>
        <w:t xml:space="preserve">Academic research in this area (See </w:t>
      </w:r>
      <w:proofErr w:type="spellStart"/>
      <w:r>
        <w:t>Bonate</w:t>
      </w:r>
      <w:proofErr w:type="spellEnd"/>
      <w:r>
        <w:t xml:space="preserve">, 2018; </w:t>
      </w:r>
      <w:proofErr w:type="spellStart"/>
      <w:r>
        <w:t>Louro</w:t>
      </w:r>
      <w:proofErr w:type="spellEnd"/>
      <w:r>
        <w:t xml:space="preserve">, 2018 and Fagan, 2019) has suggested that one of the principal motivations behind ASW is to provide its members with economic opportunities, which have so lacked in this region of Mozambique where foreign investment has failed to filter down to the local population. Indeed, “government crackdowns on artisanal gem mining, relocation of some </w:t>
      </w:r>
      <w:proofErr w:type="spellStart"/>
      <w:r>
        <w:t>Mwani</w:t>
      </w:r>
      <w:proofErr w:type="spellEnd"/>
      <w:r>
        <w:t xml:space="preserve"> fisherman away from their traditional homes and the growing presence of foreigners drawn to the area by potential job opportunities have introduced economic stressors on the local population” (CSIS, 201</w:t>
      </w:r>
      <w:r w:rsidR="00AE78EE">
        <w:t>9</w:t>
      </w:r>
      <w:r>
        <w:t xml:space="preserve">: 2). Furthermore, these stress factors have been further exacerbated over the last couple of years by natural disasters striking Mozambique and further destabilizing the area and its resources. In March 2019, tropical cyclone </w:t>
      </w:r>
      <w:proofErr w:type="spellStart"/>
      <w:r>
        <w:t>Idai</w:t>
      </w:r>
      <w:proofErr w:type="spellEnd"/>
      <w:r>
        <w:t xml:space="preserve"> struck Mozambique, whilst six weeks later, cyclone Kenneth made landfall in Northern Mozambique; cumulatively, these two cyclones left over 2 million people in need of humanitarian services (See UNICEF, 2019). </w:t>
      </w:r>
    </w:p>
    <w:p w14:paraId="791A4F84" w14:textId="22E33DBA" w:rsidR="0060518D" w:rsidRDefault="0060518D" w:rsidP="0060518D">
      <w:r>
        <w:lastRenderedPageBreak/>
        <w:t>The security implications of the growing violence carried out by ASW are two-fold. Firstly, there is the local population that face ongoing violence and displacement. Secondly, there is a large presence of energy companies, such as Exxon Mobil Corp and Total, operating in the region due to Cabo Delgado having large liquid natural gas (LGN) reserves, which face growing security concerns. The government will be especially wary of the continued threat of ASW in Cabo Delgado due to the impacts this may have on foreign investment in the region.  This is significant as it was economic hardship in the first place that was attributed to the growing violence, therefore any further economic weakness could further e</w:t>
      </w:r>
      <w:r w:rsidR="00B919B6">
        <w:t>scalate</w:t>
      </w:r>
      <w:r>
        <w:t xml:space="preserve"> the current issues.</w:t>
      </w:r>
    </w:p>
    <w:p w14:paraId="6E797259" w14:textId="206302B3" w:rsidR="0060518D" w:rsidRPr="0060518D" w:rsidRDefault="0060518D" w:rsidP="0060518D">
      <w:pPr>
        <w:rPr>
          <w:rFonts w:eastAsia="Times New Roman"/>
          <w:color w:val="000000" w:themeColor="text1"/>
          <w:shd w:val="clear" w:color="auto" w:fill="FFFFFF"/>
          <w:lang w:eastAsia="en-GB"/>
        </w:rPr>
      </w:pPr>
      <w:r>
        <w:t xml:space="preserve">With Mozambique’s own army struggling to deal with the threat, Maputo has turned to foreign mercenaries to begin engaging in Cabo Delgado. At the end of 2019, Russian private military group, </w:t>
      </w:r>
      <w:r w:rsidRPr="00934DCE">
        <w:rPr>
          <w:i/>
          <w:iCs/>
        </w:rPr>
        <w:t>Wagner</w:t>
      </w:r>
      <w:r>
        <w:t xml:space="preserve">, won a lucrative contract to provide added security in Mozambique. </w:t>
      </w:r>
      <w:r w:rsidR="00CB7A42">
        <w:t>T</w:t>
      </w:r>
      <w:r>
        <w:t>he Russian mercenaries won the contract ahead of ‘</w:t>
      </w:r>
      <w:r w:rsidRPr="00934DCE">
        <w:rPr>
          <w:i/>
          <w:iCs/>
        </w:rPr>
        <w:t>OAM</w:t>
      </w:r>
      <w:r>
        <w:t>’ and ‘</w:t>
      </w:r>
      <w:r w:rsidRPr="00934DCE">
        <w:rPr>
          <w:i/>
          <w:iCs/>
        </w:rPr>
        <w:t>Black Hawk</w:t>
      </w:r>
      <w:r>
        <w:t>’, two African-based private military contractors with “vast experience operating in Mozambique” (See Moscow Times, 2019). This raises questions over the preparedness of the foreign military contractors</w:t>
      </w:r>
      <w:r w:rsidR="00CB7A42">
        <w:t xml:space="preserve"> compared to using local private security firms with greater understanding of the surrounding environment</w:t>
      </w:r>
      <w:r>
        <w:t xml:space="preserve">. Furthermore, a recent New York Times (2020) report suggests </w:t>
      </w:r>
      <w:r w:rsidRPr="00934DCE">
        <w:rPr>
          <w:color w:val="000000" w:themeColor="text1"/>
        </w:rPr>
        <w:t xml:space="preserve">that </w:t>
      </w:r>
      <w:r>
        <w:rPr>
          <w:color w:val="000000" w:themeColor="text1"/>
        </w:rPr>
        <w:t>“</w:t>
      </w:r>
      <w:r w:rsidRPr="00934DCE">
        <w:rPr>
          <w:rFonts w:eastAsia="Times New Roman"/>
          <w:color w:val="000000" w:themeColor="text1"/>
          <w:shd w:val="clear" w:color="auto" w:fill="FFFFFF"/>
          <w:lang w:eastAsia="en-GB"/>
        </w:rPr>
        <w:t>at least seven Russian personnel have been killed in operations, American officials say, underscoring the risks facing troops for hire</w:t>
      </w:r>
      <w:r>
        <w:rPr>
          <w:rFonts w:eastAsia="Times New Roman"/>
          <w:color w:val="000000" w:themeColor="text1"/>
          <w:shd w:val="clear" w:color="auto" w:fill="FFFFFF"/>
          <w:lang w:eastAsia="en-GB"/>
        </w:rPr>
        <w:t>”. The opaque procurement processes not only raise</w:t>
      </w:r>
      <w:r w:rsidR="00E41032">
        <w:rPr>
          <w:rFonts w:eastAsia="Times New Roman"/>
          <w:color w:val="000000" w:themeColor="text1"/>
          <w:shd w:val="clear" w:color="auto" w:fill="FFFFFF"/>
          <w:lang w:eastAsia="en-GB"/>
        </w:rPr>
        <w:t xml:space="preserve"> </w:t>
      </w:r>
      <w:r>
        <w:rPr>
          <w:rFonts w:eastAsia="Times New Roman"/>
          <w:color w:val="000000" w:themeColor="text1"/>
          <w:shd w:val="clear" w:color="auto" w:fill="FFFFFF"/>
          <w:lang w:eastAsia="en-GB"/>
        </w:rPr>
        <w:t xml:space="preserve">questions over how the contracts are awarded, but in the case of Cabo Delgado and its unique geography, could even prove dangerous and </w:t>
      </w:r>
      <w:proofErr w:type="gramStart"/>
      <w:r>
        <w:rPr>
          <w:rFonts w:eastAsia="Times New Roman"/>
          <w:color w:val="000000" w:themeColor="text1"/>
          <w:shd w:val="clear" w:color="auto" w:fill="FFFFFF"/>
          <w:lang w:eastAsia="en-GB"/>
        </w:rPr>
        <w:t>counter-productive</w:t>
      </w:r>
      <w:proofErr w:type="gramEnd"/>
      <w:r>
        <w:rPr>
          <w:rFonts w:eastAsia="Times New Roman"/>
          <w:color w:val="000000" w:themeColor="text1"/>
          <w:shd w:val="clear" w:color="auto" w:fill="FFFFFF"/>
          <w:lang w:eastAsia="en-GB"/>
        </w:rPr>
        <w:t>. It is worth highlighting that the physical geography</w:t>
      </w:r>
      <w:r w:rsidR="009F6300">
        <w:rPr>
          <w:rFonts w:eastAsia="Times New Roman"/>
          <w:color w:val="000000" w:themeColor="text1"/>
          <w:shd w:val="clear" w:color="auto" w:fill="FFFFFF"/>
          <w:lang w:eastAsia="en-GB"/>
        </w:rPr>
        <w:t xml:space="preserve"> of Cabo Delgado</w:t>
      </w:r>
      <w:r>
        <w:rPr>
          <w:rFonts w:eastAsia="Times New Roman"/>
          <w:color w:val="000000" w:themeColor="text1"/>
          <w:shd w:val="clear" w:color="auto" w:fill="FFFFFF"/>
          <w:lang w:eastAsia="en-GB"/>
        </w:rPr>
        <w:t xml:space="preserve"> greatly favours the insurgents, who are able to use the forest as well as the sea as potential operating and escape routes.</w:t>
      </w:r>
    </w:p>
    <w:p w14:paraId="0A5AE719" w14:textId="77777777" w:rsidR="000B4D8F" w:rsidRPr="00FD33EB" w:rsidRDefault="000B4D8F" w:rsidP="009A4EC4"/>
    <w:p w14:paraId="7CE91ED0" w14:textId="77777777" w:rsidR="009D373A" w:rsidRDefault="009D373A" w:rsidP="009A4EC4">
      <w:pPr>
        <w:rPr>
          <w:b/>
        </w:rPr>
      </w:pPr>
    </w:p>
    <w:p w14:paraId="5D47D717" w14:textId="001E7728" w:rsidR="009A4EC4" w:rsidRDefault="009A4EC4" w:rsidP="009A4EC4">
      <w:pPr>
        <w:rPr>
          <w:b/>
        </w:rPr>
      </w:pPr>
      <w:r>
        <w:rPr>
          <w:b/>
        </w:rPr>
        <w:t xml:space="preserve">Forecast </w:t>
      </w:r>
    </w:p>
    <w:p w14:paraId="28138192" w14:textId="7521FF4B" w:rsidR="009A4EC4" w:rsidRDefault="009A4EC4" w:rsidP="00832CD7">
      <w:pPr>
        <w:pStyle w:val="LEUBodyText"/>
        <w:rPr>
          <w:rFonts w:asciiTheme="minorHAnsi" w:hAnsiTheme="minorHAnsi"/>
          <w:sz w:val="22"/>
          <w:szCs w:val="22"/>
        </w:rPr>
      </w:pPr>
    </w:p>
    <w:p w14:paraId="0677E9AA" w14:textId="16CADEEB" w:rsidR="00237375" w:rsidRDefault="00237375" w:rsidP="00237375">
      <w:r>
        <w:t>The Centre for Strategic International Studies (CSIS) convened a group of experts and academics on Mozambique in Washington DC in 201</w:t>
      </w:r>
      <w:r w:rsidR="006F3A65">
        <w:t>9</w:t>
      </w:r>
      <w:r>
        <w:t xml:space="preserve"> to discuss the likely scenarios and policy responses to the growing Islamic insurgency. The final summary report stated that dealing with the insurgency threat will depend on two factors: </w:t>
      </w:r>
      <w:r w:rsidRPr="00576BF7">
        <w:rPr>
          <w:b/>
          <w:bCs/>
        </w:rPr>
        <w:t>insurgency capacity</w:t>
      </w:r>
      <w:r>
        <w:t xml:space="preserve"> and </w:t>
      </w:r>
      <w:r w:rsidRPr="00576BF7">
        <w:rPr>
          <w:b/>
          <w:bCs/>
        </w:rPr>
        <w:t>government strategies to address the violence</w:t>
      </w:r>
      <w:r>
        <w:t xml:space="preserve"> (See CSIS, 201</w:t>
      </w:r>
      <w:r w:rsidR="006F3A65">
        <w:t>9</w:t>
      </w:r>
      <w:r>
        <w:t xml:space="preserve">). </w:t>
      </w:r>
    </w:p>
    <w:p w14:paraId="1593708C" w14:textId="751D57D6" w:rsidR="00237375" w:rsidRDefault="00237375" w:rsidP="00237375">
      <w:r>
        <w:t>A recent development that could change the course of action in the region, is the acknowledgement of the ongoing issue by the African Union (AU) during the 33</w:t>
      </w:r>
      <w:r w:rsidRPr="000855CF">
        <w:rPr>
          <w:vertAlign w:val="superscript"/>
        </w:rPr>
        <w:t>rd</w:t>
      </w:r>
      <w:r>
        <w:t xml:space="preserve"> summit meeting in Addis Ababa. This is significant as it is the first time since the outbreak of violence that the AU has actively engaged with the crisis. Despite this, in order to fully tackle the issue, </w:t>
      </w:r>
      <w:r w:rsidRPr="000855CF">
        <w:rPr>
          <w:i/>
          <w:iCs/>
        </w:rPr>
        <w:t>de jure</w:t>
      </w:r>
      <w:r>
        <w:t xml:space="preserve"> statements at AU summits will need to </w:t>
      </w:r>
      <w:r w:rsidR="00E41032">
        <w:t>disseminate</w:t>
      </w:r>
      <w:r>
        <w:t xml:space="preserve"> into </w:t>
      </w:r>
      <w:r w:rsidRPr="000855CF">
        <w:rPr>
          <w:i/>
          <w:iCs/>
        </w:rPr>
        <w:t>de facto</w:t>
      </w:r>
      <w:r>
        <w:t xml:space="preserve"> action and support</w:t>
      </w:r>
      <w:r w:rsidR="006F3A65">
        <w:t xml:space="preserve"> in Cabo Delgado. </w:t>
      </w:r>
    </w:p>
    <w:p w14:paraId="344BDE34" w14:textId="105B1F24" w:rsidR="00237375" w:rsidRDefault="00237375" w:rsidP="00832CD7">
      <w:pPr>
        <w:pStyle w:val="LEUBodyText"/>
        <w:rPr>
          <w:rFonts w:asciiTheme="minorHAnsi" w:hAnsiTheme="minorHAnsi"/>
          <w:sz w:val="22"/>
          <w:szCs w:val="22"/>
        </w:rPr>
      </w:pPr>
    </w:p>
    <w:p w14:paraId="12C64EE5" w14:textId="673CD446" w:rsidR="006172DE" w:rsidRDefault="006172DE" w:rsidP="00832CD7">
      <w:pPr>
        <w:pStyle w:val="LEUBodyText"/>
        <w:rPr>
          <w:rFonts w:asciiTheme="minorHAnsi" w:hAnsiTheme="minorHAnsi"/>
          <w:sz w:val="22"/>
          <w:szCs w:val="22"/>
        </w:rPr>
      </w:pPr>
    </w:p>
    <w:p w14:paraId="23A87F16" w14:textId="401BCCE7" w:rsidR="006172DE" w:rsidRDefault="006172DE" w:rsidP="00832CD7">
      <w:pPr>
        <w:pStyle w:val="LEUBodyText"/>
        <w:rPr>
          <w:rFonts w:asciiTheme="minorHAnsi" w:hAnsiTheme="minorHAnsi"/>
          <w:sz w:val="22"/>
          <w:szCs w:val="22"/>
        </w:rPr>
      </w:pPr>
    </w:p>
    <w:p w14:paraId="05909F99" w14:textId="0FB082D4" w:rsidR="006172DE" w:rsidRDefault="006172DE" w:rsidP="00832CD7">
      <w:pPr>
        <w:pStyle w:val="LEUBodyText"/>
        <w:rPr>
          <w:rFonts w:asciiTheme="minorHAnsi" w:hAnsiTheme="minorHAnsi"/>
          <w:sz w:val="22"/>
          <w:szCs w:val="22"/>
        </w:rPr>
      </w:pPr>
    </w:p>
    <w:p w14:paraId="0197AE99" w14:textId="77F632CC" w:rsidR="006172DE" w:rsidRDefault="006172DE" w:rsidP="00832CD7">
      <w:pPr>
        <w:pStyle w:val="LEUBodyText"/>
        <w:rPr>
          <w:rFonts w:asciiTheme="minorHAnsi" w:hAnsiTheme="minorHAnsi"/>
          <w:sz w:val="22"/>
          <w:szCs w:val="22"/>
        </w:rPr>
      </w:pPr>
    </w:p>
    <w:p w14:paraId="3B07B0C6" w14:textId="794CA2FE" w:rsidR="006172DE" w:rsidRDefault="006172DE" w:rsidP="00832CD7">
      <w:pPr>
        <w:pStyle w:val="LEUBodyText"/>
        <w:rPr>
          <w:rFonts w:asciiTheme="minorHAnsi" w:hAnsiTheme="minorHAnsi"/>
          <w:sz w:val="22"/>
          <w:szCs w:val="22"/>
        </w:rPr>
      </w:pPr>
    </w:p>
    <w:p w14:paraId="55E3824C" w14:textId="77777777" w:rsidR="00C16551" w:rsidRDefault="00C16551" w:rsidP="006172DE">
      <w:pPr>
        <w:rPr>
          <w:rFonts w:asciiTheme="minorHAnsi" w:hAnsiTheme="minorHAnsi"/>
          <w:b/>
          <w:bCs/>
          <w:sz w:val="24"/>
          <w:szCs w:val="24"/>
        </w:rPr>
      </w:pPr>
    </w:p>
    <w:p w14:paraId="4797E8C8" w14:textId="77777777" w:rsidR="00C16551" w:rsidRDefault="00C16551" w:rsidP="006172DE">
      <w:pPr>
        <w:rPr>
          <w:rFonts w:asciiTheme="minorHAnsi" w:hAnsiTheme="minorHAnsi"/>
          <w:b/>
          <w:bCs/>
          <w:sz w:val="24"/>
          <w:szCs w:val="24"/>
        </w:rPr>
      </w:pPr>
    </w:p>
    <w:p w14:paraId="0951BBFF" w14:textId="284DB14F" w:rsidR="006172DE" w:rsidRPr="006172DE" w:rsidRDefault="006172DE" w:rsidP="006172DE">
      <w:pPr>
        <w:rPr>
          <w:rFonts w:asciiTheme="minorHAnsi" w:hAnsiTheme="minorHAnsi"/>
          <w:b/>
          <w:bCs/>
          <w:sz w:val="24"/>
          <w:szCs w:val="24"/>
        </w:rPr>
      </w:pPr>
      <w:bookmarkStart w:id="0" w:name="_GoBack"/>
      <w:bookmarkEnd w:id="0"/>
      <w:r w:rsidRPr="006172DE">
        <w:rPr>
          <w:rFonts w:asciiTheme="minorHAnsi" w:hAnsiTheme="minorHAnsi"/>
          <w:b/>
          <w:bCs/>
          <w:sz w:val="24"/>
          <w:szCs w:val="24"/>
        </w:rPr>
        <w:lastRenderedPageBreak/>
        <w:t>Bibliography</w:t>
      </w:r>
    </w:p>
    <w:p w14:paraId="1FA5CBB4" w14:textId="77777777" w:rsidR="006172DE" w:rsidRPr="006172DE" w:rsidRDefault="006172DE" w:rsidP="006172DE">
      <w:pPr>
        <w:rPr>
          <w:rFonts w:asciiTheme="minorHAnsi" w:hAnsiTheme="minorHAnsi"/>
          <w:sz w:val="24"/>
          <w:szCs w:val="24"/>
        </w:rPr>
      </w:pPr>
    </w:p>
    <w:p w14:paraId="78BEA352" w14:textId="77777777" w:rsidR="006172DE" w:rsidRPr="006172DE" w:rsidRDefault="006172DE" w:rsidP="006172DE">
      <w:pPr>
        <w:rPr>
          <w:rFonts w:asciiTheme="minorHAnsi" w:hAnsiTheme="minorHAnsi"/>
          <w:sz w:val="24"/>
          <w:szCs w:val="24"/>
        </w:rPr>
      </w:pPr>
      <w:r w:rsidRPr="006172DE">
        <w:rPr>
          <w:rFonts w:asciiTheme="minorHAnsi" w:hAnsiTheme="minorHAnsi"/>
          <w:sz w:val="24"/>
          <w:szCs w:val="24"/>
        </w:rPr>
        <w:t xml:space="preserve">ACLED (2020) ‘Data Export Tool’. [Online] Available from: </w:t>
      </w:r>
      <w:hyperlink r:id="rId7" w:history="1">
        <w:r w:rsidRPr="006172DE">
          <w:rPr>
            <w:rStyle w:val="Hyperlink"/>
            <w:rFonts w:asciiTheme="minorHAnsi" w:hAnsiTheme="minorHAnsi"/>
            <w:sz w:val="24"/>
            <w:szCs w:val="24"/>
          </w:rPr>
          <w:t>https://acleddata.com/data-export-tool/</w:t>
        </w:r>
      </w:hyperlink>
      <w:r w:rsidRPr="006172DE">
        <w:rPr>
          <w:rFonts w:asciiTheme="minorHAnsi" w:hAnsiTheme="minorHAnsi"/>
          <w:sz w:val="24"/>
          <w:szCs w:val="24"/>
        </w:rPr>
        <w:t xml:space="preserve"> Accessed: 28/02/20</w:t>
      </w:r>
    </w:p>
    <w:p w14:paraId="5BFB7081" w14:textId="023B9BE2" w:rsidR="006172DE" w:rsidRPr="006172DE" w:rsidRDefault="006172DE" w:rsidP="006172DE">
      <w:pPr>
        <w:pStyle w:val="NormalWeb"/>
        <w:spacing w:before="0" w:beforeAutospacing="0" w:after="0" w:afterAutospacing="0"/>
        <w:rPr>
          <w:rFonts w:asciiTheme="minorHAnsi" w:hAnsiTheme="minorHAnsi" w:cstheme="minorHAnsi"/>
          <w:color w:val="222222"/>
        </w:rPr>
      </w:pPr>
      <w:r w:rsidRPr="006172DE">
        <w:rPr>
          <w:rFonts w:asciiTheme="minorHAnsi" w:hAnsiTheme="minorHAnsi" w:cstheme="minorHAnsi"/>
          <w:color w:val="222222"/>
        </w:rPr>
        <w:t xml:space="preserve">Aljazeera (2020) ‘Beheadings, kidnappings amid surge in Mozambique attacks: UN’. [Online] Available from: </w:t>
      </w:r>
      <w:hyperlink r:id="rId8" w:history="1">
        <w:r w:rsidRPr="006172DE">
          <w:rPr>
            <w:rStyle w:val="Hyperlink"/>
            <w:rFonts w:asciiTheme="minorHAnsi" w:hAnsiTheme="minorHAnsi" w:cstheme="minorHAnsi"/>
          </w:rPr>
          <w:t>https://www.aljazeera.com/news/2020/02/beheadings-kidnappings-surge-mozambique-attacks-200207142444970.html</w:t>
        </w:r>
      </w:hyperlink>
      <w:r w:rsidRPr="006172DE">
        <w:rPr>
          <w:rFonts w:asciiTheme="minorHAnsi" w:hAnsiTheme="minorHAnsi" w:cstheme="minorHAnsi"/>
          <w:color w:val="222222"/>
        </w:rPr>
        <w:t xml:space="preserve"> Accessed: 19/02/20</w:t>
      </w:r>
    </w:p>
    <w:p w14:paraId="43D7E8AB" w14:textId="77777777" w:rsidR="006172DE" w:rsidRPr="006172DE" w:rsidRDefault="006172DE" w:rsidP="006172DE">
      <w:pPr>
        <w:pStyle w:val="NormalWeb"/>
        <w:spacing w:before="0" w:beforeAutospacing="0" w:after="0" w:afterAutospacing="0"/>
        <w:rPr>
          <w:rFonts w:asciiTheme="minorHAnsi" w:hAnsiTheme="minorHAnsi" w:cstheme="minorHAnsi"/>
          <w:color w:val="222222"/>
        </w:rPr>
      </w:pPr>
    </w:p>
    <w:p w14:paraId="27EF83BE" w14:textId="77777777" w:rsidR="006172DE" w:rsidRPr="006172DE" w:rsidRDefault="006172DE" w:rsidP="006172DE">
      <w:pPr>
        <w:rPr>
          <w:rFonts w:asciiTheme="minorHAnsi" w:hAnsiTheme="minorHAnsi"/>
          <w:sz w:val="24"/>
          <w:szCs w:val="24"/>
        </w:rPr>
      </w:pPr>
      <w:proofErr w:type="spellStart"/>
      <w:r w:rsidRPr="006172DE">
        <w:rPr>
          <w:rFonts w:asciiTheme="minorHAnsi" w:hAnsiTheme="minorHAnsi"/>
          <w:sz w:val="24"/>
          <w:szCs w:val="24"/>
        </w:rPr>
        <w:t>Bonate</w:t>
      </w:r>
      <w:proofErr w:type="spellEnd"/>
      <w:r w:rsidRPr="006172DE">
        <w:rPr>
          <w:rFonts w:asciiTheme="minorHAnsi" w:hAnsiTheme="minorHAnsi"/>
          <w:sz w:val="24"/>
          <w:szCs w:val="24"/>
        </w:rPr>
        <w:t xml:space="preserve">, L (2018) ‘Islamic Insurgency in Cabo Delgado: Extractive Industry, Youth Revolt, and Global Terrorism in Northern Mozambique’. University of the West Indies at St. Augustine. August 2018. </w:t>
      </w:r>
    </w:p>
    <w:p w14:paraId="06B17A01" w14:textId="77777777" w:rsidR="006172DE" w:rsidRPr="006172DE" w:rsidRDefault="006172DE" w:rsidP="006172DE">
      <w:pPr>
        <w:rPr>
          <w:rFonts w:asciiTheme="minorHAnsi" w:hAnsiTheme="minorHAnsi"/>
          <w:sz w:val="24"/>
          <w:szCs w:val="24"/>
        </w:rPr>
      </w:pPr>
      <w:r w:rsidRPr="006172DE">
        <w:rPr>
          <w:rFonts w:asciiTheme="minorHAnsi" w:hAnsiTheme="minorHAnsi"/>
          <w:sz w:val="24"/>
          <w:szCs w:val="24"/>
        </w:rPr>
        <w:t xml:space="preserve">CSIS (2019) ‘Northern Mozambique at a crossroads: Scenarios for Violence in the Resource-rich Cabo Delgado Province’. [Online] Available from: </w:t>
      </w:r>
      <w:hyperlink r:id="rId9" w:history="1">
        <w:r w:rsidRPr="006172DE">
          <w:rPr>
            <w:rStyle w:val="Hyperlink"/>
            <w:rFonts w:asciiTheme="minorHAnsi" w:hAnsiTheme="minorHAnsi"/>
            <w:sz w:val="24"/>
            <w:szCs w:val="24"/>
          </w:rPr>
          <w:t>https://www.csis.org/analysis/northern-mozambique-crossroads-scenarios-violence-resource-rich-cabo-delgado-province</w:t>
        </w:r>
      </w:hyperlink>
      <w:r w:rsidRPr="006172DE">
        <w:rPr>
          <w:rFonts w:asciiTheme="minorHAnsi" w:hAnsiTheme="minorHAnsi"/>
          <w:sz w:val="24"/>
          <w:szCs w:val="24"/>
        </w:rPr>
        <w:t xml:space="preserve"> Accessed: 20/02/20</w:t>
      </w:r>
    </w:p>
    <w:p w14:paraId="267E3D03" w14:textId="77777777" w:rsidR="006172DE" w:rsidRPr="006172DE" w:rsidRDefault="006172DE" w:rsidP="006172DE">
      <w:pPr>
        <w:rPr>
          <w:rFonts w:asciiTheme="minorHAnsi" w:hAnsiTheme="minorHAnsi"/>
          <w:sz w:val="24"/>
          <w:szCs w:val="24"/>
        </w:rPr>
      </w:pPr>
      <w:r w:rsidRPr="006172DE">
        <w:rPr>
          <w:rFonts w:asciiTheme="minorHAnsi" w:hAnsiTheme="minorHAnsi"/>
          <w:sz w:val="24"/>
          <w:szCs w:val="24"/>
        </w:rPr>
        <w:t xml:space="preserve">Fagan, L (2018) ‘Mozambique needs to end mystery that shrouds its Cabo Delgado extremists.’ [Online] Available from: </w:t>
      </w:r>
      <w:hyperlink r:id="rId10" w:history="1">
        <w:r w:rsidRPr="006172DE">
          <w:rPr>
            <w:rStyle w:val="Hyperlink"/>
            <w:rFonts w:asciiTheme="minorHAnsi" w:hAnsiTheme="minorHAnsi"/>
            <w:sz w:val="24"/>
            <w:szCs w:val="24"/>
          </w:rPr>
          <w:t>https://africatimes.com/2019/02/25/mozambique-needs-to-end-mystery-that-shrouds-its-cabo-delgado-extremists/</w:t>
        </w:r>
      </w:hyperlink>
      <w:r w:rsidRPr="006172DE">
        <w:rPr>
          <w:rFonts w:asciiTheme="minorHAnsi" w:hAnsiTheme="minorHAnsi"/>
          <w:sz w:val="24"/>
          <w:szCs w:val="24"/>
        </w:rPr>
        <w:t xml:space="preserve"> Accessed: 01/03/20</w:t>
      </w:r>
    </w:p>
    <w:p w14:paraId="52ED9140" w14:textId="77777777" w:rsidR="006172DE" w:rsidRPr="006172DE" w:rsidRDefault="006172DE" w:rsidP="006172DE">
      <w:pPr>
        <w:rPr>
          <w:rFonts w:asciiTheme="minorHAnsi" w:hAnsiTheme="minorHAnsi"/>
          <w:sz w:val="24"/>
          <w:szCs w:val="24"/>
        </w:rPr>
      </w:pPr>
      <w:proofErr w:type="spellStart"/>
      <w:r w:rsidRPr="006172DE">
        <w:rPr>
          <w:rFonts w:asciiTheme="minorHAnsi" w:hAnsiTheme="minorHAnsi"/>
          <w:sz w:val="24"/>
          <w:szCs w:val="24"/>
        </w:rPr>
        <w:t>Louro</w:t>
      </w:r>
      <w:proofErr w:type="spellEnd"/>
      <w:r w:rsidRPr="006172DE">
        <w:rPr>
          <w:rFonts w:asciiTheme="minorHAnsi" w:hAnsiTheme="minorHAnsi"/>
          <w:sz w:val="24"/>
          <w:szCs w:val="24"/>
        </w:rPr>
        <w:t xml:space="preserve">, M (2018) </w:t>
      </w:r>
      <w:r w:rsidRPr="006172DE">
        <w:rPr>
          <w:rFonts w:asciiTheme="minorHAnsi" w:eastAsia="Times New Roman" w:hAnsiTheme="minorHAnsi" w:cs="Arial"/>
          <w:color w:val="000000"/>
          <w:sz w:val="24"/>
          <w:szCs w:val="24"/>
          <w:lang w:eastAsia="en-GB"/>
        </w:rPr>
        <w:t xml:space="preserve">’De </w:t>
      </w:r>
      <w:proofErr w:type="spellStart"/>
      <w:r w:rsidRPr="006172DE">
        <w:rPr>
          <w:rFonts w:asciiTheme="minorHAnsi" w:eastAsia="Times New Roman" w:hAnsiTheme="minorHAnsi" w:cs="Arial"/>
          <w:color w:val="000000"/>
          <w:sz w:val="24"/>
          <w:szCs w:val="24"/>
          <w:lang w:eastAsia="en-GB"/>
        </w:rPr>
        <w:t>onde</w:t>
      </w:r>
      <w:proofErr w:type="spellEnd"/>
      <w:r w:rsidRPr="006172DE">
        <w:rPr>
          <w:rFonts w:asciiTheme="minorHAnsi" w:eastAsia="Times New Roman" w:hAnsiTheme="minorHAnsi" w:cs="Arial"/>
          <w:color w:val="000000"/>
          <w:sz w:val="24"/>
          <w:szCs w:val="24"/>
          <w:lang w:eastAsia="en-GB"/>
        </w:rPr>
        <w:t xml:space="preserve"> </w:t>
      </w:r>
      <w:proofErr w:type="spellStart"/>
      <w:r w:rsidRPr="006172DE">
        <w:rPr>
          <w:rFonts w:asciiTheme="minorHAnsi" w:eastAsia="Times New Roman" w:hAnsiTheme="minorHAnsi" w:cs="Arial"/>
          <w:color w:val="000000"/>
          <w:sz w:val="24"/>
          <w:szCs w:val="24"/>
          <w:lang w:eastAsia="en-GB"/>
        </w:rPr>
        <w:t>veio</w:t>
      </w:r>
      <w:proofErr w:type="spellEnd"/>
      <w:r w:rsidRPr="006172DE">
        <w:rPr>
          <w:rFonts w:asciiTheme="minorHAnsi" w:eastAsia="Times New Roman" w:hAnsiTheme="minorHAnsi" w:cs="Arial"/>
          <w:color w:val="000000"/>
          <w:sz w:val="24"/>
          <w:szCs w:val="24"/>
          <w:lang w:eastAsia="en-GB"/>
        </w:rPr>
        <w:t xml:space="preserve"> </w:t>
      </w:r>
      <w:proofErr w:type="gramStart"/>
      <w:r w:rsidRPr="006172DE">
        <w:rPr>
          <w:rFonts w:asciiTheme="minorHAnsi" w:eastAsia="Times New Roman" w:hAnsiTheme="minorHAnsi" w:cs="Arial"/>
          <w:color w:val="000000"/>
          <w:sz w:val="24"/>
          <w:szCs w:val="24"/>
          <w:lang w:eastAsia="en-GB"/>
        </w:rPr>
        <w:t>a</w:t>
      </w:r>
      <w:proofErr w:type="gramEnd"/>
      <w:r w:rsidRPr="006172DE">
        <w:rPr>
          <w:rFonts w:asciiTheme="minorHAnsi" w:eastAsia="Times New Roman" w:hAnsiTheme="minorHAnsi" w:cs="Arial"/>
          <w:color w:val="000000"/>
          <w:sz w:val="24"/>
          <w:szCs w:val="24"/>
          <w:lang w:eastAsia="en-GB"/>
        </w:rPr>
        <w:t xml:space="preserve"> </w:t>
      </w:r>
      <w:proofErr w:type="spellStart"/>
      <w:r w:rsidRPr="006172DE">
        <w:rPr>
          <w:rFonts w:asciiTheme="minorHAnsi" w:eastAsia="Times New Roman" w:hAnsiTheme="minorHAnsi" w:cs="Arial"/>
          <w:color w:val="000000"/>
          <w:sz w:val="24"/>
          <w:szCs w:val="24"/>
          <w:lang w:eastAsia="en-GB"/>
        </w:rPr>
        <w:t>estremismo</w:t>
      </w:r>
      <w:proofErr w:type="spellEnd"/>
      <w:r w:rsidRPr="006172DE">
        <w:rPr>
          <w:rFonts w:asciiTheme="minorHAnsi" w:eastAsia="Times New Roman" w:hAnsiTheme="minorHAnsi" w:cs="Arial"/>
          <w:color w:val="000000"/>
          <w:sz w:val="24"/>
          <w:szCs w:val="24"/>
          <w:lang w:eastAsia="en-GB"/>
        </w:rPr>
        <w:t xml:space="preserve"> </w:t>
      </w:r>
      <w:proofErr w:type="spellStart"/>
      <w:r w:rsidRPr="006172DE">
        <w:rPr>
          <w:rFonts w:asciiTheme="minorHAnsi" w:eastAsia="Times New Roman" w:hAnsiTheme="minorHAnsi" w:cs="Arial"/>
          <w:color w:val="000000"/>
          <w:sz w:val="24"/>
          <w:szCs w:val="24"/>
          <w:lang w:eastAsia="en-GB"/>
        </w:rPr>
        <w:t>Islamico</w:t>
      </w:r>
      <w:proofErr w:type="spellEnd"/>
      <w:r w:rsidRPr="006172DE">
        <w:rPr>
          <w:rFonts w:asciiTheme="minorHAnsi" w:eastAsia="Times New Roman" w:hAnsiTheme="minorHAnsi" w:cs="Arial"/>
          <w:color w:val="000000"/>
          <w:sz w:val="24"/>
          <w:szCs w:val="24"/>
          <w:lang w:eastAsia="en-GB"/>
        </w:rPr>
        <w:t xml:space="preserve"> que </w:t>
      </w:r>
      <w:proofErr w:type="spellStart"/>
      <w:r w:rsidRPr="006172DE">
        <w:rPr>
          <w:rFonts w:asciiTheme="minorHAnsi" w:eastAsia="Times New Roman" w:hAnsiTheme="minorHAnsi" w:cs="Arial"/>
          <w:color w:val="000000"/>
          <w:sz w:val="24"/>
          <w:szCs w:val="24"/>
          <w:lang w:eastAsia="en-GB"/>
        </w:rPr>
        <w:t>ameaça</w:t>
      </w:r>
      <w:proofErr w:type="spellEnd"/>
      <w:r w:rsidRPr="006172DE">
        <w:rPr>
          <w:rFonts w:asciiTheme="minorHAnsi" w:eastAsia="Times New Roman" w:hAnsiTheme="minorHAnsi" w:cs="Arial"/>
          <w:color w:val="000000"/>
          <w:sz w:val="24"/>
          <w:szCs w:val="24"/>
          <w:lang w:eastAsia="en-GB"/>
        </w:rPr>
        <w:t xml:space="preserve"> </w:t>
      </w:r>
      <w:proofErr w:type="spellStart"/>
      <w:r w:rsidRPr="006172DE">
        <w:rPr>
          <w:rFonts w:asciiTheme="minorHAnsi" w:eastAsia="Times New Roman" w:hAnsiTheme="minorHAnsi" w:cs="Arial"/>
          <w:color w:val="000000"/>
          <w:sz w:val="24"/>
          <w:szCs w:val="24"/>
          <w:lang w:eastAsia="en-GB"/>
        </w:rPr>
        <w:t>Moçambique</w:t>
      </w:r>
      <w:proofErr w:type="spellEnd"/>
      <w:r w:rsidRPr="006172DE">
        <w:rPr>
          <w:rFonts w:asciiTheme="minorHAnsi" w:eastAsia="Times New Roman" w:hAnsiTheme="minorHAnsi" w:cs="Arial"/>
          <w:color w:val="000000"/>
          <w:sz w:val="24"/>
          <w:szCs w:val="24"/>
          <w:lang w:eastAsia="en-GB"/>
        </w:rPr>
        <w:t xml:space="preserve">?’ [Online] Available from: </w:t>
      </w:r>
      <w:hyperlink r:id="rId11" w:history="1">
        <w:r w:rsidRPr="006172DE">
          <w:rPr>
            <w:rStyle w:val="Hyperlink"/>
            <w:rFonts w:asciiTheme="minorHAnsi" w:hAnsiTheme="minorHAnsi"/>
            <w:sz w:val="24"/>
            <w:szCs w:val="24"/>
          </w:rPr>
          <w:t>https://www.publico.pt/2018/06/10/mundo/noticia/de-onde-apareceu-o-extremismo-islamico-que-assola-mocambique-1833590</w:t>
        </w:r>
      </w:hyperlink>
      <w:r w:rsidRPr="006172DE">
        <w:rPr>
          <w:rFonts w:asciiTheme="minorHAnsi" w:hAnsiTheme="minorHAnsi"/>
          <w:sz w:val="24"/>
          <w:szCs w:val="24"/>
        </w:rPr>
        <w:t xml:space="preserve"> Accessed: 26/02/20</w:t>
      </w:r>
    </w:p>
    <w:p w14:paraId="782C3788" w14:textId="77777777" w:rsidR="006172DE" w:rsidRPr="006172DE" w:rsidRDefault="006172DE" w:rsidP="006172DE">
      <w:pPr>
        <w:rPr>
          <w:rFonts w:asciiTheme="minorHAnsi" w:hAnsiTheme="minorHAnsi"/>
          <w:sz w:val="24"/>
          <w:szCs w:val="24"/>
        </w:rPr>
      </w:pPr>
      <w:r w:rsidRPr="006172DE">
        <w:rPr>
          <w:rFonts w:asciiTheme="minorHAnsi" w:hAnsiTheme="minorHAnsi"/>
          <w:sz w:val="24"/>
          <w:szCs w:val="24"/>
        </w:rPr>
        <w:t>Moscow Times (2019) ‘In Push for Africa, Russia’s</w:t>
      </w:r>
      <w:r w:rsidRPr="006172DE">
        <w:rPr>
          <w:rFonts w:asciiTheme="minorHAnsi" w:hAnsiTheme="minorHAnsi"/>
          <w:i/>
          <w:iCs/>
          <w:sz w:val="24"/>
          <w:szCs w:val="24"/>
        </w:rPr>
        <w:t xml:space="preserve"> Wagner</w:t>
      </w:r>
      <w:r w:rsidRPr="006172DE">
        <w:rPr>
          <w:rFonts w:asciiTheme="minorHAnsi" w:hAnsiTheme="minorHAnsi"/>
          <w:sz w:val="24"/>
          <w:szCs w:val="24"/>
        </w:rPr>
        <w:t xml:space="preserve"> mercenaries are “out of their depth” in Mozambique’. [Online] Available from: </w:t>
      </w:r>
      <w:hyperlink r:id="rId12" w:history="1">
        <w:r w:rsidRPr="006172DE">
          <w:rPr>
            <w:rStyle w:val="Hyperlink"/>
            <w:rFonts w:asciiTheme="minorHAnsi" w:hAnsiTheme="minorHAnsi"/>
            <w:sz w:val="24"/>
            <w:szCs w:val="24"/>
          </w:rPr>
          <w:t>https://www.themoscowtimes.com/2019/11/19/in-push-for-africa-russias-wagner-mercenaries-are-out-of-their-depth-in-mozambique-a68220</w:t>
        </w:r>
      </w:hyperlink>
      <w:r w:rsidRPr="006172DE">
        <w:rPr>
          <w:rFonts w:asciiTheme="minorHAnsi" w:hAnsiTheme="minorHAnsi"/>
          <w:sz w:val="24"/>
          <w:szCs w:val="24"/>
        </w:rPr>
        <w:t xml:space="preserve"> Accessed: 24/02/20</w:t>
      </w:r>
    </w:p>
    <w:p w14:paraId="70DA76FD" w14:textId="77777777" w:rsidR="006172DE" w:rsidRPr="006172DE" w:rsidRDefault="006172DE" w:rsidP="006172DE">
      <w:pPr>
        <w:rPr>
          <w:rFonts w:asciiTheme="minorHAnsi" w:hAnsiTheme="minorHAnsi"/>
          <w:sz w:val="24"/>
          <w:szCs w:val="24"/>
        </w:rPr>
      </w:pPr>
      <w:r w:rsidRPr="006172DE">
        <w:rPr>
          <w:rFonts w:asciiTheme="minorHAnsi" w:hAnsiTheme="minorHAnsi"/>
          <w:sz w:val="24"/>
          <w:szCs w:val="24"/>
        </w:rPr>
        <w:t xml:space="preserve">New York Times (2020) ‘Russia exerts growing presence in Africa, worrying many in the West’. [Online] Available from: </w:t>
      </w:r>
      <w:hyperlink r:id="rId13" w:history="1">
        <w:r w:rsidRPr="006172DE">
          <w:rPr>
            <w:rStyle w:val="Hyperlink"/>
            <w:rFonts w:asciiTheme="minorHAnsi" w:hAnsiTheme="minorHAnsi"/>
            <w:sz w:val="24"/>
            <w:szCs w:val="24"/>
          </w:rPr>
          <w:t>https://www.nytimes.com/2020/01/28/world/africa/russia-africa-troops.html?smid=nytcore-ios-share</w:t>
        </w:r>
      </w:hyperlink>
      <w:r w:rsidRPr="006172DE">
        <w:rPr>
          <w:rFonts w:asciiTheme="minorHAnsi" w:hAnsiTheme="minorHAnsi"/>
          <w:sz w:val="24"/>
          <w:szCs w:val="24"/>
        </w:rPr>
        <w:t xml:space="preserve"> Accessed: 24/02/20</w:t>
      </w:r>
    </w:p>
    <w:p w14:paraId="7786CE02" w14:textId="77777777" w:rsidR="006172DE" w:rsidRPr="006172DE" w:rsidRDefault="006172DE" w:rsidP="006172DE">
      <w:pPr>
        <w:rPr>
          <w:rFonts w:asciiTheme="minorHAnsi" w:hAnsiTheme="minorHAnsi"/>
          <w:sz w:val="24"/>
          <w:szCs w:val="24"/>
        </w:rPr>
      </w:pPr>
      <w:r w:rsidRPr="006172DE">
        <w:rPr>
          <w:rFonts w:asciiTheme="minorHAnsi" w:hAnsiTheme="minorHAnsi"/>
          <w:sz w:val="24"/>
          <w:szCs w:val="24"/>
        </w:rPr>
        <w:t xml:space="preserve">UNHCR (2020) ‘Fresh violence in northern Mozambique forces thousands to flee’. [Online] Available from: </w:t>
      </w:r>
      <w:hyperlink r:id="rId14" w:history="1">
        <w:r w:rsidRPr="006172DE">
          <w:rPr>
            <w:rStyle w:val="Hyperlink"/>
            <w:rFonts w:asciiTheme="minorHAnsi" w:hAnsiTheme="minorHAnsi"/>
            <w:sz w:val="24"/>
            <w:szCs w:val="24"/>
          </w:rPr>
          <w:t>https://www.unhcr.org/news/briefing/2020/2/5e3d2d8f4/fresh-violence-northern-mozambique-forces-thousands-flee.html</w:t>
        </w:r>
      </w:hyperlink>
      <w:r w:rsidRPr="006172DE">
        <w:rPr>
          <w:rFonts w:asciiTheme="minorHAnsi" w:hAnsiTheme="minorHAnsi"/>
          <w:sz w:val="24"/>
          <w:szCs w:val="24"/>
        </w:rPr>
        <w:t xml:space="preserve"> Accessed: 19/02/20</w:t>
      </w:r>
    </w:p>
    <w:p w14:paraId="79B670B8" w14:textId="77777777" w:rsidR="006172DE" w:rsidRPr="006172DE" w:rsidRDefault="006172DE" w:rsidP="006172DE">
      <w:pPr>
        <w:rPr>
          <w:rFonts w:asciiTheme="minorHAnsi" w:hAnsiTheme="minorHAnsi"/>
          <w:sz w:val="24"/>
          <w:szCs w:val="24"/>
        </w:rPr>
      </w:pPr>
      <w:r w:rsidRPr="006172DE">
        <w:rPr>
          <w:rFonts w:asciiTheme="minorHAnsi" w:hAnsiTheme="minorHAnsi"/>
          <w:sz w:val="24"/>
          <w:szCs w:val="24"/>
        </w:rPr>
        <w:t xml:space="preserve">UNICEF (2019) ‘Cyclone </w:t>
      </w:r>
      <w:proofErr w:type="spellStart"/>
      <w:r w:rsidRPr="006172DE">
        <w:rPr>
          <w:rFonts w:asciiTheme="minorHAnsi" w:hAnsiTheme="minorHAnsi"/>
          <w:sz w:val="24"/>
          <w:szCs w:val="24"/>
        </w:rPr>
        <w:t>Idai</w:t>
      </w:r>
      <w:proofErr w:type="spellEnd"/>
      <w:r w:rsidRPr="006172DE">
        <w:rPr>
          <w:rFonts w:asciiTheme="minorHAnsi" w:hAnsiTheme="minorHAnsi"/>
          <w:sz w:val="24"/>
          <w:szCs w:val="24"/>
        </w:rPr>
        <w:t xml:space="preserve"> and Kenneth’ [Online] Available from: </w:t>
      </w:r>
      <w:hyperlink r:id="rId15" w:history="1">
        <w:r w:rsidRPr="006172DE">
          <w:rPr>
            <w:rStyle w:val="Hyperlink"/>
            <w:rFonts w:asciiTheme="minorHAnsi" w:hAnsiTheme="minorHAnsi"/>
            <w:sz w:val="24"/>
            <w:szCs w:val="24"/>
          </w:rPr>
          <w:t>https://www.unicef.org/mozambique/en/cyclone-idai-and-kenneth</w:t>
        </w:r>
      </w:hyperlink>
      <w:r w:rsidRPr="006172DE">
        <w:rPr>
          <w:rFonts w:asciiTheme="minorHAnsi" w:hAnsiTheme="minorHAnsi"/>
          <w:sz w:val="24"/>
          <w:szCs w:val="24"/>
        </w:rPr>
        <w:t xml:space="preserve"> Accessed: 24/02/20</w:t>
      </w:r>
    </w:p>
    <w:p w14:paraId="4E0226E6" w14:textId="77777777" w:rsidR="006172DE" w:rsidRPr="006172DE" w:rsidRDefault="006172DE" w:rsidP="006172DE">
      <w:pPr>
        <w:rPr>
          <w:rStyle w:val="Hyperlink"/>
          <w:rFonts w:asciiTheme="minorHAnsi" w:hAnsiTheme="minorHAnsi"/>
          <w:sz w:val="24"/>
          <w:szCs w:val="24"/>
        </w:rPr>
      </w:pPr>
      <w:proofErr w:type="spellStart"/>
      <w:r w:rsidRPr="006172DE">
        <w:rPr>
          <w:rFonts w:asciiTheme="minorHAnsi" w:hAnsiTheme="minorHAnsi"/>
          <w:sz w:val="24"/>
          <w:szCs w:val="24"/>
        </w:rPr>
        <w:t>Zitamar</w:t>
      </w:r>
      <w:proofErr w:type="spellEnd"/>
      <w:r w:rsidRPr="006172DE">
        <w:rPr>
          <w:rFonts w:asciiTheme="minorHAnsi" w:hAnsiTheme="minorHAnsi"/>
          <w:sz w:val="24"/>
          <w:szCs w:val="24"/>
        </w:rPr>
        <w:t xml:space="preserve"> News (2020) ‘Insurgents leave trail of destruction through Cabo Delgado’s </w:t>
      </w:r>
      <w:proofErr w:type="spellStart"/>
      <w:r w:rsidRPr="006172DE">
        <w:rPr>
          <w:rFonts w:asciiTheme="minorHAnsi" w:hAnsiTheme="minorHAnsi"/>
          <w:sz w:val="24"/>
          <w:szCs w:val="24"/>
        </w:rPr>
        <w:t>Quissanga</w:t>
      </w:r>
      <w:proofErr w:type="spellEnd"/>
      <w:r w:rsidRPr="006172DE">
        <w:rPr>
          <w:rFonts w:asciiTheme="minorHAnsi" w:hAnsiTheme="minorHAnsi"/>
          <w:sz w:val="24"/>
          <w:szCs w:val="24"/>
        </w:rPr>
        <w:t xml:space="preserve"> district’. Available from: </w:t>
      </w:r>
      <w:hyperlink r:id="rId16" w:history="1">
        <w:r w:rsidRPr="006172DE">
          <w:rPr>
            <w:rStyle w:val="Hyperlink"/>
            <w:rFonts w:asciiTheme="minorHAnsi" w:hAnsiTheme="minorHAnsi"/>
            <w:sz w:val="24"/>
            <w:szCs w:val="24"/>
          </w:rPr>
          <w:t>https://zitamar.com/insurgents-leave-trail-of-destruction-through-cabo-delgados-quissanga-district/</w:t>
        </w:r>
      </w:hyperlink>
      <w:r w:rsidRPr="006172DE">
        <w:rPr>
          <w:rFonts w:asciiTheme="minorHAnsi" w:hAnsiTheme="minorHAnsi"/>
          <w:sz w:val="24"/>
          <w:szCs w:val="24"/>
        </w:rPr>
        <w:t xml:space="preserve">  Accessed: 15/02/20</w:t>
      </w:r>
    </w:p>
    <w:p w14:paraId="0C15D6EC" w14:textId="77777777" w:rsidR="006172DE" w:rsidRPr="00FD33EB" w:rsidRDefault="006172DE" w:rsidP="00832CD7">
      <w:pPr>
        <w:pStyle w:val="LEUBodyText"/>
        <w:rPr>
          <w:rFonts w:asciiTheme="minorHAnsi" w:hAnsiTheme="minorHAnsi"/>
          <w:sz w:val="22"/>
          <w:szCs w:val="22"/>
        </w:rPr>
      </w:pPr>
    </w:p>
    <w:sectPr w:rsidR="006172DE" w:rsidRPr="00FD33EB" w:rsidSect="002757B0">
      <w:headerReference w:type="default" r:id="rId17"/>
      <w:footerReference w:type="default" r:id="rId18"/>
      <w:headerReference w:type="first" r:id="rId19"/>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6385F" w14:textId="77777777" w:rsidR="005460ED" w:rsidRDefault="005460ED">
      <w:pPr>
        <w:spacing w:after="0" w:line="240" w:lineRule="auto"/>
      </w:pPr>
      <w:r>
        <w:separator/>
      </w:r>
    </w:p>
  </w:endnote>
  <w:endnote w:type="continuationSeparator" w:id="0">
    <w:p w14:paraId="7BF77E4D" w14:textId="77777777" w:rsidR="005460ED" w:rsidRDefault="0054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01C82" w14:textId="77777777" w:rsidR="00E300F7" w:rsidRDefault="00FD33EB" w:rsidP="00832CD7">
    <w:pPr>
      <w:pStyle w:val="LEUNormal"/>
    </w:pPr>
    <w:r>
      <w:rPr>
        <w:noProof/>
        <w:lang w:eastAsia="en-GB"/>
      </w:rPr>
      <mc:AlternateContent>
        <mc:Choice Requires="wps">
          <w:drawing>
            <wp:anchor distT="0" distB="0" distL="114300" distR="114300" simplePos="0" relativeHeight="251657728" behindDoc="0" locked="1" layoutInCell="1" allowOverlap="1" wp14:anchorId="61A96745" wp14:editId="3AEBB887">
              <wp:simplePos x="0" y="0"/>
              <wp:positionH relativeFrom="page">
                <wp:posOffset>6518275</wp:posOffset>
              </wp:positionH>
              <wp:positionV relativeFrom="page">
                <wp:posOffset>9973310</wp:posOffset>
              </wp:positionV>
              <wp:extent cx="236855" cy="310515"/>
              <wp:effectExtent l="3175" t="635"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53918" w14:textId="77777777" w:rsidR="00E300F7" w:rsidRDefault="00E300F7" w:rsidP="00832CD7">
                          <w:pPr>
                            <w:pStyle w:val="LEUPgNum"/>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96745" id="_x0000_t202" coordsize="21600,21600" o:spt="202" path="m,l,21600r21600,l21600,xe">
              <v:stroke joinstyle="miter"/>
              <v:path gradientshapeok="t" o:connecttype="rect"/>
            </v:shapetype>
            <v:shape id="Text Box 2" o:spid="_x0000_s1028" type="#_x0000_t202" style="position:absolute;margin-left:513.25pt;margin-top:785.3pt;width:18.65pt;height:24.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g5y6gEAALwDAAAOAAAAZHJzL2Uyb0RvYy54bWysU8Fu2zAMvQ/YPwi6L47TpSiMOEXXosOA&#13;&#10;bivQ7gMYWbaF2aJGKbGzrx8lx2m33YZdBIqint57pDbXY9+JgyZv0JYyXyyl0FZhZWxTym/P9++u&#13;&#10;pPABbAUdWl3Ko/byevv2zWZwhV5hi12lSTCI9cXgStmG4Ios86rVPfgFOm35sEbqIfCWmqwiGBi9&#13;&#10;77LVcnmZDUiVI1Tae87eTYdym/DrWqvwta69DqIrJXMLaaW07uKabTdQNASuNepEA/6BRQ/G8qNn&#13;&#10;qDsIIPZk/oLqjSL0WIeFwj7DujZKJw2sJl/+oeapBaeTFjbHu7NN/v/Bqi+HRxKmKuV7KSz03KJn&#13;&#10;PQbxAUexiu4Mzhdc9OS4LIyc5i4npd49oPruhcXbFmyjb4hwaDVUzC6PN7NXVyccH0F2w2es+BnY&#13;&#10;B0xAY019tI7NEIzOXTqeOxOpKE6uLi6v1mspFB9d5Mt1vk4vQDFfduTDR429iEEpiRufwOHw4EMk&#13;&#10;A8VcEt+yeG+6LjW/s78luDBmEvnId2Iext2YXErKorAdVkdWQziNFH8BDlqkn1IMPE6l9D/2QFqK&#13;&#10;7pNlR+LszQHNwW4OwCq+WsogxRTehmlG945M0zLy5LnFG3atNknRC4sTXR6RJPQ0znEGX+9T1cun&#13;&#10;2/4CAAD//wMAUEsDBBQABgAIAAAAIQDcSIL95QAAABQBAAAPAAAAZHJzL2Rvd25yZXYueG1sTE/L&#13;&#10;TsMwELwj9R+srcSN2i2KoWmcquJxQkKk4cDRid0karwOsduGv2d7gstqRjs7O5NtJ9ezsx1D51HB&#13;&#10;ciGAWay96bBR8Fm+3j0CC1Gj0b1Hq+DHBtjms5tMp8ZfsLDnfWwYmWBItYI2xiHlPNStdTos/GCR&#13;&#10;dgc/Oh2Jjg03o76Quev5SgjJne6QPrR6sE+trY/7k1Ow+8Lipft+rz6KQ9GV5VrgmzwqdTufnjc0&#13;&#10;dhtg0U7x7wKuHSg/5BSs8ic0gfXExUompCWUPAgJ7KoR8p5KVYTkcp0AzzP+v0z+CwAA//8DAFBL&#13;&#10;AQItABQABgAIAAAAIQC2gziS/gAAAOEBAAATAAAAAAAAAAAAAAAAAAAAAABbQ29udGVudF9UeXBl&#13;&#10;c10ueG1sUEsBAi0AFAAGAAgAAAAhADj9If/WAAAAlAEAAAsAAAAAAAAAAAAAAAAALwEAAF9yZWxz&#13;&#10;Ly5yZWxzUEsBAi0AFAAGAAgAAAAhACeKDnLqAQAAvAMAAA4AAAAAAAAAAAAAAAAALgIAAGRycy9l&#13;&#10;Mm9Eb2MueG1sUEsBAi0AFAAGAAgAAAAhANxIgv3lAAAAFAEAAA8AAAAAAAAAAAAAAAAARAQAAGRy&#13;&#10;cy9kb3ducmV2LnhtbFBLBQYAAAAABAAEAPMAAABWBQAAAAA=&#13;&#10;" filled="f" stroked="f">
              <v:textbox inset="0,0,0,0">
                <w:txbxContent>
                  <w:p w14:paraId="7F053918" w14:textId="77777777" w:rsidR="00E300F7" w:rsidRDefault="00E300F7" w:rsidP="00832CD7">
                    <w:pPr>
                      <w:pStyle w:val="LEUPgNum"/>
                    </w:pPr>
                    <w:r>
                      <w:fldChar w:fldCharType="begin"/>
                    </w:r>
                    <w:r>
                      <w:instrText xml:space="preserve"> PAGE  </w:instrText>
                    </w:r>
                    <w:r>
                      <w:fldChar w:fldCharType="separate"/>
                    </w:r>
                    <w:r>
                      <w:rPr>
                        <w:noProof/>
                      </w:rPr>
                      <w:t>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AEE66" w14:textId="77777777" w:rsidR="005460ED" w:rsidRDefault="005460ED">
      <w:pPr>
        <w:spacing w:after="0" w:line="240" w:lineRule="auto"/>
      </w:pPr>
      <w:r>
        <w:separator/>
      </w:r>
    </w:p>
  </w:footnote>
  <w:footnote w:type="continuationSeparator" w:id="0">
    <w:p w14:paraId="23511FC8" w14:textId="77777777" w:rsidR="005460ED" w:rsidRDefault="005460ED">
      <w:pPr>
        <w:spacing w:after="0" w:line="240" w:lineRule="auto"/>
      </w:pPr>
      <w:r>
        <w:continuationSeparator/>
      </w:r>
    </w:p>
  </w:footnote>
  <w:footnote w:id="1">
    <w:p w14:paraId="5AAC3497" w14:textId="77777777" w:rsidR="002B0E7D" w:rsidRDefault="002B0E7D">
      <w:pPr>
        <w:pStyle w:val="FootnoteText"/>
      </w:pPr>
      <w:r>
        <w:rPr>
          <w:rStyle w:val="FootnoteReference"/>
        </w:rPr>
        <w:footnoteRef/>
      </w:r>
      <w:r>
        <w:t xml:space="preserve"> </w:t>
      </w:r>
      <w:r w:rsidRPr="002B0E7D">
        <w:t>These are the views of the author and do not necessarily reflect those of the University of Leeds.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12F5" w14:textId="77777777" w:rsidR="00E300F7" w:rsidRDefault="00FD33EB" w:rsidP="00832CD7">
    <w:pPr>
      <w:pStyle w:val="LEUNormal"/>
    </w:pPr>
    <w:r>
      <w:rPr>
        <w:noProof/>
        <w:lang w:eastAsia="en-GB"/>
      </w:rPr>
      <mc:AlternateContent>
        <mc:Choice Requires="wps">
          <w:drawing>
            <wp:anchor distT="0" distB="0" distL="114300" distR="114300" simplePos="0" relativeHeight="251656704" behindDoc="0" locked="1" layoutInCell="1" allowOverlap="1" wp14:anchorId="6F78945C" wp14:editId="7FE079B1">
              <wp:simplePos x="0" y="0"/>
              <wp:positionH relativeFrom="page">
                <wp:posOffset>517525</wp:posOffset>
              </wp:positionH>
              <wp:positionV relativeFrom="page">
                <wp:posOffset>540385</wp:posOffset>
              </wp:positionV>
              <wp:extent cx="6236970" cy="310515"/>
              <wp:effectExtent l="3175"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E300F7" w14:paraId="47EE660D" w14:textId="77777777">
                            <w:tc>
                              <w:tcPr>
                                <w:tcW w:w="9837" w:type="dxa"/>
                                <w:tcBorders>
                                  <w:bottom w:val="single" w:sz="4" w:space="0" w:color="auto"/>
                                </w:tcBorders>
                              </w:tcPr>
                              <w:p w14:paraId="238F34EE" w14:textId="378801D8" w:rsidR="00E300F7" w:rsidRDefault="00407F9A" w:rsidP="00832CD7">
                                <w:pPr>
                                  <w:pStyle w:val="LEUHeaderOne"/>
                                </w:pPr>
                                <w:fldSimple w:instr=" STYLEREF  LEU_FP_Title ">
                                  <w:r w:rsidR="00C16551">
                                    <w:rPr>
                                      <w:noProof/>
                                    </w:rPr>
                                    <w:t>Political Briefing: ‘Increase in violence by the Islamic insurgency in Mozambique’s Cabo Delgado province’</w:t>
                                  </w:r>
                                </w:fldSimple>
                              </w:p>
                            </w:tc>
                          </w:tr>
                          <w:tr w:rsidR="00E300F7" w14:paraId="3937E19D" w14:textId="77777777">
                            <w:tc>
                              <w:tcPr>
                                <w:tcW w:w="9837" w:type="dxa"/>
                                <w:tcBorders>
                                  <w:top w:val="single" w:sz="4" w:space="0" w:color="auto"/>
                                </w:tcBorders>
                              </w:tcPr>
                              <w:p w14:paraId="1FCDE787" w14:textId="6F596C07" w:rsidR="00E300F7" w:rsidRDefault="00407F9A" w:rsidP="00832CD7">
                                <w:pPr>
                                  <w:pStyle w:val="LEUHeaderTwo"/>
                                </w:pPr>
                                <w:fldSimple w:instr=" STYLEREF  LEU_FP_Subtitle ">
                                  <w:r w:rsidR="00C16551">
                                    <w:rPr>
                                      <w:noProof/>
                                    </w:rPr>
                                    <w:t>[11/03/2020]</w:t>
                                  </w:r>
                                </w:fldSimple>
                              </w:p>
                            </w:tc>
                          </w:tr>
                        </w:tbl>
                        <w:p w14:paraId="2FD70706" w14:textId="77777777" w:rsidR="00E300F7" w:rsidRDefault="00E300F7" w:rsidP="00832CD7">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8945C" id="_x0000_t202" coordsize="21600,21600" o:spt="202" path="m,l,21600r21600,l21600,xe">
              <v:stroke joinstyle="miter"/>
              <v:path gradientshapeok="t" o:connecttype="rect"/>
            </v:shapetype>
            <v:shape id="Text Box 1" o:spid="_x0000_s1027" type="#_x0000_t202" style="position:absolute;margin-left:40.75pt;margin-top:42.55pt;width:491.1pt;height:24.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4pC5wEAALYDAAAOAAAAZHJzL2Uyb0RvYy54bWysU9uO0zAQfUfiHyy/0yRdtUDUdLXsahHS&#13;&#10;cpF2+QDHsROLxGPGbpPy9YydpizwhnixJjPj4zNnTnbX09Czo0JvwFa8WOWcKSuhMbat+Nen+1dv&#13;&#10;OPNB2Eb0YFXFT8rz6/3LF7vRlWoNHfSNQkYg1pejq3gXgiuzzMtODcKvwClLRQ04iECf2GYNipHQ&#13;&#10;hz5b5/k2GwEbhyCV95S9m4t8n/C1VjJ81tqrwPqKE7eQTkxnHc9svxNli8J1Rp5piH9gMQhj6dEL&#13;&#10;1J0Igh3Q/AU1GIngQYeVhCEDrY1UaQaapsj/mOaxE06lWUgc7y4y+f8HKz8dvyAzTcU3nFkx0Iqe&#13;&#10;1BTYO5hYEdUZnS+p6dFRW5goTVtOk3r3APKbZxZuO2FbdYMIY6dEQ+zSzezZ1RnHR5B6/AgNPSMO&#13;&#10;ARLQpHGI0pEYjNBpS6fLZiIVScnt+mr79jWVJNWuinxTbCK5TJTLbYc+vFcwsBhUHGnzCV0cH3yY&#13;&#10;W5eW+JiFe9P3afu9/S1BmDGT2EfCM/Uw1dNZjRqaE82BMJuJzE9BB/iDs5GMVHH//SBQcdZ/sKRF&#13;&#10;dN0S4BLUSyCspKsVD5zN4W2Y3XlwaNqOkGe1LdyQXtqkUaKwM4szTzJHEuNs5Oi+59+p69fvtv8J&#13;&#10;AAD//wMAUEsDBBQABgAIAAAAIQD9RwL74gAAAA8BAAAPAAAAZHJzL2Rvd25yZXYueG1sTE/JTsMw&#13;&#10;EL0j8Q/WIHGjdigNJY1TVSwnpIo0HDg6sZtYjcchdtvw90xPcJlFb+Yt+XpyPTuZMViPEpKZAGaw&#13;&#10;8dpiK+GzertbAgtRoVa9RyPhxwRYF9dXucq0P2NpTrvYMiLBkCkJXYxDxnloOuNUmPnBIGF7PzoV&#13;&#10;aR1brkd1JnLX83shUu6URVLo1GCeO9McdkcnYfOF5av93tYf5b60VfUk8D09SHl7M72sqGxWwKKZ&#13;&#10;4t8HXDKQfyjIWO2PqAPrJSyTBV1SXyTALrhI54/AaprmDwJ4kfP/OYpfAAAA//8DAFBLAQItABQA&#13;&#10;BgAIAAAAIQC2gziS/gAAAOEBAAATAAAAAAAAAAAAAAAAAAAAAABbQ29udGVudF9UeXBlc10ueG1s&#13;&#10;UEsBAi0AFAAGAAgAAAAhADj9If/WAAAAlAEAAAsAAAAAAAAAAAAAAAAALwEAAF9yZWxzLy5yZWxz&#13;&#10;UEsBAi0AFAAGAAgAAAAhAGRzikLnAQAAtgMAAA4AAAAAAAAAAAAAAAAALgIAAGRycy9lMm9Eb2Mu&#13;&#10;eG1sUEsBAi0AFAAGAAgAAAAhAP1HAvviAAAADwEAAA8AAAAAAAAAAAAAAAAAQQQAAGRycy9kb3du&#13;&#10;cmV2LnhtbFBLBQYAAAAABAAEAPMAAABQBQAAAAA=&#13;&#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E300F7" w14:paraId="47EE660D" w14:textId="77777777">
                      <w:tc>
                        <w:tcPr>
                          <w:tcW w:w="9837" w:type="dxa"/>
                          <w:tcBorders>
                            <w:bottom w:val="single" w:sz="4" w:space="0" w:color="auto"/>
                          </w:tcBorders>
                        </w:tcPr>
                        <w:p w14:paraId="238F34EE" w14:textId="378801D8" w:rsidR="00E300F7" w:rsidRDefault="00407F9A" w:rsidP="00832CD7">
                          <w:pPr>
                            <w:pStyle w:val="LEUHeaderOne"/>
                          </w:pPr>
                          <w:fldSimple w:instr=" STYLEREF  LEU_FP_Title ">
                            <w:r w:rsidR="00C16551">
                              <w:rPr>
                                <w:noProof/>
                              </w:rPr>
                              <w:t>Political Briefing: ‘Increase in violence by the Islamic insurgency in Mozambique’s Cabo Delgado province’</w:t>
                            </w:r>
                          </w:fldSimple>
                        </w:p>
                      </w:tc>
                    </w:tr>
                    <w:tr w:rsidR="00E300F7" w14:paraId="3937E19D" w14:textId="77777777">
                      <w:tc>
                        <w:tcPr>
                          <w:tcW w:w="9837" w:type="dxa"/>
                          <w:tcBorders>
                            <w:top w:val="single" w:sz="4" w:space="0" w:color="auto"/>
                          </w:tcBorders>
                        </w:tcPr>
                        <w:p w14:paraId="1FCDE787" w14:textId="6F596C07" w:rsidR="00E300F7" w:rsidRDefault="00407F9A" w:rsidP="00832CD7">
                          <w:pPr>
                            <w:pStyle w:val="LEUHeaderTwo"/>
                          </w:pPr>
                          <w:fldSimple w:instr=" STYLEREF  LEU_FP_Subtitle ">
                            <w:r w:rsidR="00C16551">
                              <w:rPr>
                                <w:noProof/>
                              </w:rPr>
                              <w:t>[11/03/2020]</w:t>
                            </w:r>
                          </w:fldSimple>
                        </w:p>
                      </w:tc>
                    </w:tr>
                  </w:tbl>
                  <w:p w14:paraId="2FD70706" w14:textId="77777777" w:rsidR="00E300F7" w:rsidRDefault="00E300F7" w:rsidP="00832CD7">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EACD4" w14:textId="662E1899" w:rsidR="00E300F7" w:rsidRPr="0043599E" w:rsidRDefault="00FD33EB" w:rsidP="00832CD7">
    <w:pPr>
      <w:pStyle w:val="LEUHeader"/>
      <w:rPr>
        <w:color w:val="000000" w:themeColor="text1"/>
      </w:rPr>
    </w:pPr>
    <w:r>
      <w:rPr>
        <w:noProof/>
        <w:lang w:eastAsia="en-GB"/>
      </w:rPr>
      <mc:AlternateContent>
        <mc:Choice Requires="wpg">
          <w:drawing>
            <wp:anchor distT="0" distB="0" distL="114300" distR="114300" simplePos="0" relativeHeight="251658752" behindDoc="0" locked="0" layoutInCell="1" allowOverlap="1" wp14:anchorId="0012F38E" wp14:editId="72164043">
              <wp:simplePos x="0" y="0"/>
              <wp:positionH relativeFrom="column">
                <wp:posOffset>-360045</wp:posOffset>
              </wp:positionH>
              <wp:positionV relativeFrom="paragraph">
                <wp:posOffset>-450215</wp:posOffset>
              </wp:positionV>
              <wp:extent cx="7595870" cy="2539365"/>
              <wp:effectExtent l="0" t="0" r="5080" b="13335"/>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5870" cy="2539365"/>
                        <a:chOff x="0" y="0"/>
                        <a:chExt cx="11962" cy="3999"/>
                      </a:xfrm>
                    </wpg:grpSpPr>
                    <wps:wsp>
                      <wps:cNvPr id="2" name="Rectangle 3"/>
                      <wps:cNvSpPr>
                        <a:spLocks noChangeArrowheads="1"/>
                      </wps:cNvSpPr>
                      <wps:spPr bwMode="auto">
                        <a:xfrm>
                          <a:off x="0" y="0"/>
                          <a:ext cx="11962" cy="3957"/>
                        </a:xfrm>
                        <a:prstGeom prst="rect">
                          <a:avLst/>
                        </a:prstGeom>
                        <a:solidFill>
                          <a:srgbClr val="E9E2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4"/>
                      <wps:cNvSpPr txBox="1">
                        <a:spLocks noChangeArrowheads="1"/>
                      </wps:cNvSpPr>
                      <wps:spPr bwMode="auto">
                        <a:xfrm>
                          <a:off x="7700" y="2438"/>
                          <a:ext cx="3841" cy="1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83B1C" w14:textId="77777777" w:rsidR="008A10E9" w:rsidRDefault="00FD33EB">
                            <w:r>
                              <w:rPr>
                                <w:noProof/>
                                <w:lang w:eastAsia="en-GB"/>
                              </w:rPr>
                              <w:drawing>
                                <wp:inline distT="0" distB="0" distL="0" distR="0" wp14:anchorId="0E6D2272" wp14:editId="0BCF15B5">
                                  <wp:extent cx="2428875" cy="866775"/>
                                  <wp:effectExtent l="0" t="0" r="9525" b="9525"/>
                                  <wp:docPr id="6" name="Picture 1" descr="LeedsUniBlackonBe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onBei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866775"/>
                                          </a:xfrm>
                                          <a:prstGeom prst="rect">
                                            <a:avLst/>
                                          </a:prstGeom>
                                          <a:noFill/>
                                          <a:ln>
                                            <a:noFill/>
                                          </a:ln>
                                        </pic:spPr>
                                      </pic:pic>
                                    </a:graphicData>
                                  </a:graphic>
                                </wp:inline>
                              </w:drawing>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012F38E" id="Group 5" o:spid="_x0000_s1029" style="position:absolute;margin-left:-28.35pt;margin-top:-35.45pt;width:598.1pt;height:199.95pt;z-index:251658752" coordsize="11962,39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R2myQIAAFsHAAAOAAAAZHJzL2Uyb0RvYy54bWy8VW1v2yAQ/j5p/wHxfXVsx0lsxam6vmlS&#13;&#10;t1Vr9wMIxi+aDQxI7O7X74A4bVNp6zJtXxAHx/Hcc8/B8nToWrRlSjeC5zg8mWDEOBVFw6scf72/&#13;&#10;erfASBvCC9IKznL8wDQ+Xb19s+xlxiJRi7ZgCkEQrrNe5rg2RmZBoGnNOqJPhGQcNkuhOmLAVFVQ&#13;&#10;KNJD9K4NoslkFvRCFVIJyrSG1Qu/iVcuflkyaj6XpWYGtTkGbMaNyo1rOwarJckqRWTd0B0McgSK&#13;&#10;jjQcLt2HuiCGoI1qXoTqGqqEFqU5oaILRFk2lLkcIJtwcpDNtRIb6XKpsr6Se5qA2gOejg5LP21v&#13;&#10;FWoKqB1GnHRQIncrSiw1vawy8LhW8k7eKp8fTG8E/aZhOzjct3blndG6/ygKCEc2RjhqhlJ1NgQk&#13;&#10;jQZXgYd9BdhgEIXFeZImizkUisJelMRpPHNASEZrKOSLc7S+3J0Mw3QW+XNxmqYWfUAyf6fDucNl&#13;&#10;kwKp6Uc29d+xeVcTyVyRtOVqxyZA8Wx+AQkSXrUMxZ5R5zXSqT2XiIvzGrzYmVKirxkpAFTocrBo&#13;&#10;Iaw/YA0NlTiO3GcUJfNnFJFMKm2umeiQneRYAW5XNrK90cazObrYKmrRNsVV07bOUNX6vFVoS6DN&#13;&#10;LtPL6MIlCwV45tZy68yFPeYj2hWojs/Kl2YtigfIUAnfq/C2wKQW6gdGPfRpjvX3DVEMo/YDB5bS&#13;&#10;cDq1je2MaTKPwFBPd9ZPdwinECrHBiM/PTf+MdhI1VQ13BS6pLk4A9mWjUvc4vOodmBBPf9JRvEo&#13;&#10;o3vbIe/FgKYHKkJmgOUR97/S03w+AV5tT07jhUVAsrFl48UUng7br2Ey85od++6PRbWXBslepRUz&#13;&#10;rAf3eEUjK79VD4dvaNTOXjd7zcDE6wUmr9WKllYrV7/SinuA4AV3b9Lut7FfxFPbaevxT1z9BAAA&#13;&#10;//8DAFBLAwQUAAYACAAAACEAxGRwh+YAAAARAQAADwAAAGRycy9kb3ducmV2LnhtbExPTWvCQBC9&#13;&#10;F/oflin0prsxRJuYjYj9OIlQLYi3NRmTYHY3ZNck/vuOp/YyzPDevI90NeqG9di52hoJwVQAQ5Pb&#13;&#10;ojalhJ/D5+QNmPPKFKqxBiXc0cEqe35KVVLYwXxjv/clIxHjEiWh8r5NOHd5hVq5qW3REHaxnVae&#13;&#10;zq7kRacGEtcNnwkx51rVhhwq1eKmwvy6v2kJX4Ma1mHw0W+vl839dIh2x22AUr6+jO9LGuslMI+j&#13;&#10;//uARwfKDxkFO9ubKRxrJEyi+YKotCxEDOzBCMI4AnaWEM5iATxL+f8m2S8AAAD//wMAUEsBAi0A&#13;&#10;FAAGAAgAAAAhALaDOJL+AAAA4QEAABMAAAAAAAAAAAAAAAAAAAAAAFtDb250ZW50X1R5cGVzXS54&#13;&#10;bWxQSwECLQAUAAYACAAAACEAOP0h/9YAAACUAQAACwAAAAAAAAAAAAAAAAAvAQAAX3JlbHMvLnJl&#13;&#10;bHNQSwECLQAUAAYACAAAACEARZkdpskCAABbBwAADgAAAAAAAAAAAAAAAAAuAgAAZHJzL2Uyb0Rv&#13;&#10;Yy54bWxQSwECLQAUAAYACAAAACEAxGRwh+YAAAARAQAADwAAAAAAAAAAAAAAAAAjBQAAZHJzL2Rv&#13;&#10;d25yZXYueG1sUEsFBgAAAAAEAAQA8wAAADYGAAAAAA==&#13;&#10;">
              <v:rect id="Rectangle 3" o:spid="_x0000_s1030" style="position:absolute;width:11962;height:39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lDlxQAAAN8AAAAPAAAAZHJzL2Rvd25yZXYueG1sRI9Ba8JA&#13;&#10;FITvBf/D8gpeSt3VQg3RVaRFUDxVPXh8ZF+T0OzbkLdq/PddQfAyMAzzDTNf9r5RF+qkDmxhPDKg&#13;&#10;iIvgai4tHA/r9wyURGSHTWCycCOB5WLwMsfchSv/0GUfS5UgLDlaqGJsc62lqMijjEJLnLLf0HmM&#13;&#10;yXaldh1eE9w3emLMp/ZYc1qosKWvioq//dlbmGa7KGLOpw/Zvo232RRPbNDa4Wv/PUuymoGK1Mdn&#13;&#10;44HYOAsTuP9JX0Av/gEAAP//AwBQSwECLQAUAAYACAAAACEA2+H2y+4AAACFAQAAEwAAAAAAAAAA&#13;&#10;AAAAAAAAAAAAW0NvbnRlbnRfVHlwZXNdLnhtbFBLAQItABQABgAIAAAAIQBa9CxbvwAAABUBAAAL&#13;&#10;AAAAAAAAAAAAAAAAAB8BAABfcmVscy8ucmVsc1BLAQItABQABgAIAAAAIQAOmlDlxQAAAN8AAAAP&#13;&#10;AAAAAAAAAAAAAAAAAAcCAABkcnMvZG93bnJldi54bWxQSwUGAAAAAAMAAwC3AAAA+QIAAAAA&#13;&#10;" fillcolor="#e9e2d3" stroked="f"/>
              <v:shapetype id="_x0000_t202" coordsize="21600,21600" o:spt="202" path="m,l,21600r21600,l21600,xe">
                <v:stroke joinstyle="miter"/>
                <v:path gradientshapeok="t" o:connecttype="rect"/>
              </v:shapetype>
              <v:shape id="Text Box 4" o:spid="_x0000_s1031" type="#_x0000_t202" style="position:absolute;left:7700;top:2438;width:3841;height:15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q92xQAAAN8AAAAPAAAAZHJzL2Rvd25yZXYueG1sRI/BasMw&#13;&#10;EETvhfyD2EBvtZwEWuNEMcGhEHprWgq5LdbGMrFWRlId+++rQqGXgWGYN8yummwvRvKhc6xgleUg&#13;&#10;iBunO24VfH68PhUgQkTW2DsmBTMFqPaLhx2W2t35ncZzbEWCcChRgYlxKKUMjSGLIXMDccquzluM&#13;&#10;yfpWao/3BLe9XOf5s7TYcVowOFBtqLmdv62Cl+nL0RCopst1bLzp5qJ/m5V6XE7HbZLDFkSkKf43&#13;&#10;/hAnrWADv3/SF5D7HwAAAP//AwBQSwECLQAUAAYACAAAACEA2+H2y+4AAACFAQAAEwAAAAAAAAAA&#13;&#10;AAAAAAAAAAAAW0NvbnRlbnRfVHlwZXNdLnhtbFBLAQItABQABgAIAAAAIQBa9CxbvwAAABUBAAAL&#13;&#10;AAAAAAAAAAAAAAAAAB8BAABfcmVscy8ucmVsc1BLAQItABQABgAIAAAAIQCOeq92xQAAAN8AAAAP&#13;&#10;AAAAAAAAAAAAAAAAAAcCAABkcnMvZG93bnJldi54bWxQSwUGAAAAAAMAAwC3AAAA+QIAAAAA&#13;&#10;" filled="f" stroked="f">
                <v:textbox style="mso-fit-shape-to-text:t" inset="0,0,0,0">
                  <w:txbxContent>
                    <w:p w14:paraId="02583B1C" w14:textId="77777777" w:rsidR="008A10E9" w:rsidRDefault="00FD33EB">
                      <w:r>
                        <w:rPr>
                          <w:noProof/>
                          <w:lang w:eastAsia="en-GB"/>
                        </w:rPr>
                        <w:drawing>
                          <wp:inline distT="0" distB="0" distL="0" distR="0" wp14:anchorId="0E6D2272" wp14:editId="0BCF15B5">
                            <wp:extent cx="2428875" cy="866775"/>
                            <wp:effectExtent l="0" t="0" r="9525" b="9525"/>
                            <wp:docPr id="6" name="Picture 1" descr="LeedsUniBlackonBe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onBei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28875" cy="866775"/>
                                    </a:xfrm>
                                    <a:prstGeom prst="rect">
                                      <a:avLst/>
                                    </a:prstGeom>
                                    <a:noFill/>
                                    <a:ln>
                                      <a:noFill/>
                                    </a:ln>
                                  </pic:spPr>
                                </pic:pic>
                              </a:graphicData>
                            </a:graphic>
                          </wp:inline>
                        </w:drawing>
                      </w:r>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EC4"/>
    <w:rsid w:val="0003683B"/>
    <w:rsid w:val="000B4D8F"/>
    <w:rsid w:val="000B4E68"/>
    <w:rsid w:val="000B4F29"/>
    <w:rsid w:val="000C1E96"/>
    <w:rsid w:val="000F6249"/>
    <w:rsid w:val="00105947"/>
    <w:rsid w:val="001250B6"/>
    <w:rsid w:val="00133279"/>
    <w:rsid w:val="001A0015"/>
    <w:rsid w:val="00201346"/>
    <w:rsid w:val="00237375"/>
    <w:rsid w:val="002526AA"/>
    <w:rsid w:val="002757B0"/>
    <w:rsid w:val="002B0E7D"/>
    <w:rsid w:val="002C52CE"/>
    <w:rsid w:val="002C7BC5"/>
    <w:rsid w:val="002F2E01"/>
    <w:rsid w:val="002F7195"/>
    <w:rsid w:val="00331C49"/>
    <w:rsid w:val="00343642"/>
    <w:rsid w:val="003C1D34"/>
    <w:rsid w:val="003C3FD9"/>
    <w:rsid w:val="00407F9A"/>
    <w:rsid w:val="004114C5"/>
    <w:rsid w:val="0043599E"/>
    <w:rsid w:val="0045102F"/>
    <w:rsid w:val="00481F30"/>
    <w:rsid w:val="004D0A38"/>
    <w:rsid w:val="004D2622"/>
    <w:rsid w:val="004D77BA"/>
    <w:rsid w:val="004E7D15"/>
    <w:rsid w:val="005460ED"/>
    <w:rsid w:val="005779F7"/>
    <w:rsid w:val="005829C9"/>
    <w:rsid w:val="00596064"/>
    <w:rsid w:val="005D0330"/>
    <w:rsid w:val="005D7DFE"/>
    <w:rsid w:val="0060518D"/>
    <w:rsid w:val="006172DE"/>
    <w:rsid w:val="00630F10"/>
    <w:rsid w:val="00657B71"/>
    <w:rsid w:val="006C38DF"/>
    <w:rsid w:val="006D329C"/>
    <w:rsid w:val="006F3A65"/>
    <w:rsid w:val="00755376"/>
    <w:rsid w:val="007676F7"/>
    <w:rsid w:val="007C21A6"/>
    <w:rsid w:val="007E2689"/>
    <w:rsid w:val="007F31CC"/>
    <w:rsid w:val="00832CD7"/>
    <w:rsid w:val="008A10E9"/>
    <w:rsid w:val="009722ED"/>
    <w:rsid w:val="00985428"/>
    <w:rsid w:val="00994FB8"/>
    <w:rsid w:val="009A4EC4"/>
    <w:rsid w:val="009B0DA2"/>
    <w:rsid w:val="009B79E8"/>
    <w:rsid w:val="009D373A"/>
    <w:rsid w:val="009E3693"/>
    <w:rsid w:val="009F6300"/>
    <w:rsid w:val="009F6685"/>
    <w:rsid w:val="00A17AAB"/>
    <w:rsid w:val="00A20FAC"/>
    <w:rsid w:val="00A903B1"/>
    <w:rsid w:val="00AC0C78"/>
    <w:rsid w:val="00AD1C2A"/>
    <w:rsid w:val="00AE78EE"/>
    <w:rsid w:val="00B15EDE"/>
    <w:rsid w:val="00B17846"/>
    <w:rsid w:val="00B33756"/>
    <w:rsid w:val="00B51355"/>
    <w:rsid w:val="00B919B6"/>
    <w:rsid w:val="00BE04D6"/>
    <w:rsid w:val="00C11F15"/>
    <w:rsid w:val="00C16551"/>
    <w:rsid w:val="00C2563A"/>
    <w:rsid w:val="00C462E7"/>
    <w:rsid w:val="00C91237"/>
    <w:rsid w:val="00CA5F03"/>
    <w:rsid w:val="00CB7A42"/>
    <w:rsid w:val="00D171C5"/>
    <w:rsid w:val="00D218DF"/>
    <w:rsid w:val="00D54EBB"/>
    <w:rsid w:val="00D71B30"/>
    <w:rsid w:val="00D779F4"/>
    <w:rsid w:val="00DA4171"/>
    <w:rsid w:val="00DB7FBD"/>
    <w:rsid w:val="00DC0D9E"/>
    <w:rsid w:val="00DF687A"/>
    <w:rsid w:val="00E042F7"/>
    <w:rsid w:val="00E300F7"/>
    <w:rsid w:val="00E41032"/>
    <w:rsid w:val="00E735D4"/>
    <w:rsid w:val="00E7598D"/>
    <w:rsid w:val="00EA2445"/>
    <w:rsid w:val="00EB1E25"/>
    <w:rsid w:val="00ED6995"/>
    <w:rsid w:val="00EE6A0D"/>
    <w:rsid w:val="00EE6CED"/>
    <w:rsid w:val="00F306BE"/>
    <w:rsid w:val="00F75EB1"/>
    <w:rsid w:val="00FD3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3EC7922"/>
  <w15:chartTrackingRefBased/>
  <w15:docId w15:val="{97A83E1F-B770-4DA1-900A-BC6E2A7F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EC4"/>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rsid w:val="00832CD7"/>
    <w:rPr>
      <w:rFonts w:ascii="Arial" w:hAnsi="Arial" w:cs="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526AA"/>
    <w:pPr>
      <w:spacing w:before="60" w:line="280" w:lineRule="exact"/>
    </w:pPr>
    <w:rPr>
      <w:rFonts w:ascii="Arial" w:hAnsi="Arial"/>
      <w:caps/>
      <w:lang w:eastAsia="en-US"/>
    </w:rPr>
  </w:style>
  <w:style w:type="paragraph" w:customStyle="1" w:styleId="LEUFPSchool">
    <w:name w:val="LEU_FP_School"/>
    <w:next w:val="LEUFPFac"/>
    <w:rsid w:val="002526AA"/>
    <w:pPr>
      <w:spacing w:line="400" w:lineRule="exact"/>
    </w:pPr>
    <w:rPr>
      <w:rFonts w:ascii="Arial" w:hAnsi="Arial"/>
      <w:b/>
      <w:sz w:val="36"/>
      <w:szCs w:val="36"/>
      <w:lang w:eastAsia="en-US"/>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rsid w:val="00275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54E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4EBB"/>
    <w:rPr>
      <w:rFonts w:ascii="Calibri" w:eastAsia="Calibri" w:hAnsi="Calibri"/>
      <w:lang w:eastAsia="en-US"/>
    </w:rPr>
  </w:style>
  <w:style w:type="character" w:styleId="FootnoteReference">
    <w:name w:val="footnote reference"/>
    <w:basedOn w:val="DefaultParagraphFont"/>
    <w:uiPriority w:val="99"/>
    <w:semiHidden/>
    <w:unhideWhenUsed/>
    <w:rsid w:val="00D54EBB"/>
    <w:rPr>
      <w:vertAlign w:val="superscript"/>
    </w:rPr>
  </w:style>
  <w:style w:type="character" w:styleId="Hyperlink">
    <w:name w:val="Hyperlink"/>
    <w:basedOn w:val="DefaultParagraphFont"/>
    <w:uiPriority w:val="99"/>
    <w:unhideWhenUsed/>
    <w:rsid w:val="006172DE"/>
    <w:rPr>
      <w:color w:val="0563C1" w:themeColor="hyperlink"/>
      <w:u w:val="single"/>
    </w:rPr>
  </w:style>
  <w:style w:type="paragraph" w:styleId="NormalWeb">
    <w:name w:val="Normal (Web)"/>
    <w:basedOn w:val="Normal"/>
    <w:uiPriority w:val="99"/>
    <w:semiHidden/>
    <w:unhideWhenUsed/>
    <w:rsid w:val="006172DE"/>
    <w:pPr>
      <w:spacing w:before="100" w:beforeAutospacing="1" w:after="100" w:afterAutospacing="1" w:line="240" w:lineRule="auto"/>
    </w:pPr>
    <w:rPr>
      <w:rFonts w:ascii="Times New Roman" w:eastAsia="Times New Roman" w:hAnsi="Times New Roman"/>
      <w:sz w:val="24"/>
      <w:szCs w:val="24"/>
      <w:lang w:eastAsia="en-GB"/>
    </w:rPr>
  </w:style>
  <w:style w:type="character" w:styleId="FollowedHyperlink">
    <w:name w:val="FollowedHyperlink"/>
    <w:basedOn w:val="DefaultParagraphFont"/>
    <w:uiPriority w:val="99"/>
    <w:semiHidden/>
    <w:unhideWhenUsed/>
    <w:rsid w:val="00617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news/2020/02/beheadings-kidnappings-surge-mozambique-attacks-200207142444970.html" TargetMode="External"/><Relationship Id="rId13" Type="http://schemas.openxmlformats.org/officeDocument/2006/relationships/hyperlink" Target="https://www.nytimes.com/2020/01/28/world/africa/russia-africa-troops.html?smid=nytcore-ios-share"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acleddata.com/data-export-tool/" TargetMode="External"/><Relationship Id="rId12" Type="http://schemas.openxmlformats.org/officeDocument/2006/relationships/hyperlink" Target="https://www.themoscowtimes.com/2019/11/19/in-push-for-africa-russias-wagner-mercenaries-are-out-of-their-depth-in-mozambique-a68220"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zitamar.com/insurgents-leave-trail-of-destruction-through-cabo-delgados-quissanga-distric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www.publico.pt/2018/06/10/mundo/noticia/de-onde-apareceu-o-extremismo-islamico-que-assola-mocambique-1833590" TargetMode="External"/><Relationship Id="rId5" Type="http://schemas.openxmlformats.org/officeDocument/2006/relationships/endnotes" Target="endnotes.xml"/><Relationship Id="rId15" Type="http://schemas.openxmlformats.org/officeDocument/2006/relationships/hyperlink" Target="https://www.unicef.org/mozambique/en/cyclone-idai-and-kenneth" TargetMode="External"/><Relationship Id="rId10" Type="http://schemas.openxmlformats.org/officeDocument/2006/relationships/hyperlink" Target="https://africatimes.com/2019/02/25/mozambique-needs-to-end-mystery-that-shrouds-its-cabo-delgado-extremists/"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csis.org/analysis/northern-mozambique-crossroads-scenarios-violence-resource-rich-cabo-delgado-province" TargetMode="External"/><Relationship Id="rId14" Type="http://schemas.openxmlformats.org/officeDocument/2006/relationships/hyperlink" Target="https://www.unhcr.org/news/briefing/2020/2/5e3d2d8f4/fresh-violence-northern-mozambique-forces-thousands-fle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iabe\AppData\Local\Temp\Temp1_A4-document-covers.zip\A4-document-cover-beig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Islamist</a:t>
            </a:r>
            <a:r>
              <a:rPr lang="en-US" baseline="0"/>
              <a:t> Insurgency attacks in Cabo Delgado (Oct 2017 - February 2020)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attacks</c:v>
                </c:pt>
              </c:strCache>
            </c:strRef>
          </c:tx>
          <c:spPr>
            <a:solidFill>
              <a:schemeClr val="accent1"/>
            </a:solidFill>
            <a:ln>
              <a:noFill/>
            </a:ln>
            <a:effectLst/>
          </c:spPr>
          <c:invertIfNegative val="0"/>
          <c:cat>
            <c:numRef>
              <c:f>Sheet1!$A$2:$A$30</c:f>
              <c:numCache>
                <c:formatCode>mmm\-yy</c:formatCode>
                <c:ptCount val="29"/>
                <c:pt idx="0">
                  <c:v>43009</c:v>
                </c:pt>
                <c:pt idx="1">
                  <c:v>43040</c:v>
                </c:pt>
                <c:pt idx="2">
                  <c:v>43070</c:v>
                </c:pt>
                <c:pt idx="3">
                  <c:v>43101</c:v>
                </c:pt>
                <c:pt idx="4">
                  <c:v>43132</c:v>
                </c:pt>
                <c:pt idx="5">
                  <c:v>43160</c:v>
                </c:pt>
                <c:pt idx="6">
                  <c:v>43191</c:v>
                </c:pt>
                <c:pt idx="7">
                  <c:v>43221</c:v>
                </c:pt>
                <c:pt idx="8">
                  <c:v>43252</c:v>
                </c:pt>
                <c:pt idx="9">
                  <c:v>43282</c:v>
                </c:pt>
                <c:pt idx="10">
                  <c:v>43313</c:v>
                </c:pt>
                <c:pt idx="11">
                  <c:v>43344</c:v>
                </c:pt>
                <c:pt idx="12">
                  <c:v>43374</c:v>
                </c:pt>
                <c:pt idx="13">
                  <c:v>43405</c:v>
                </c:pt>
                <c:pt idx="14">
                  <c:v>43435</c:v>
                </c:pt>
                <c:pt idx="15">
                  <c:v>43466</c:v>
                </c:pt>
                <c:pt idx="16">
                  <c:v>43497</c:v>
                </c:pt>
                <c:pt idx="17">
                  <c:v>43525</c:v>
                </c:pt>
                <c:pt idx="18">
                  <c:v>43556</c:v>
                </c:pt>
                <c:pt idx="19">
                  <c:v>43586</c:v>
                </c:pt>
                <c:pt idx="20">
                  <c:v>43617</c:v>
                </c:pt>
                <c:pt idx="21">
                  <c:v>43647</c:v>
                </c:pt>
                <c:pt idx="22">
                  <c:v>43678</c:v>
                </c:pt>
                <c:pt idx="23">
                  <c:v>43709</c:v>
                </c:pt>
                <c:pt idx="24">
                  <c:v>43739</c:v>
                </c:pt>
                <c:pt idx="25">
                  <c:v>43770</c:v>
                </c:pt>
                <c:pt idx="26">
                  <c:v>43800</c:v>
                </c:pt>
                <c:pt idx="27">
                  <c:v>43831</c:v>
                </c:pt>
                <c:pt idx="28">
                  <c:v>43862</c:v>
                </c:pt>
              </c:numCache>
            </c:numRef>
          </c:cat>
          <c:val>
            <c:numRef>
              <c:f>Sheet1!$B$2:$B$30</c:f>
              <c:numCache>
                <c:formatCode>General</c:formatCode>
                <c:ptCount val="29"/>
                <c:pt idx="0">
                  <c:v>6</c:v>
                </c:pt>
                <c:pt idx="1">
                  <c:v>2</c:v>
                </c:pt>
                <c:pt idx="2">
                  <c:v>0</c:v>
                </c:pt>
                <c:pt idx="3">
                  <c:v>3</c:v>
                </c:pt>
                <c:pt idx="4">
                  <c:v>0</c:v>
                </c:pt>
                <c:pt idx="5">
                  <c:v>3</c:v>
                </c:pt>
                <c:pt idx="6">
                  <c:v>4</c:v>
                </c:pt>
                <c:pt idx="7">
                  <c:v>5</c:v>
                </c:pt>
                <c:pt idx="8">
                  <c:v>13</c:v>
                </c:pt>
                <c:pt idx="9">
                  <c:v>6</c:v>
                </c:pt>
                <c:pt idx="10">
                  <c:v>5</c:v>
                </c:pt>
                <c:pt idx="11">
                  <c:v>4</c:v>
                </c:pt>
                <c:pt idx="12">
                  <c:v>1</c:v>
                </c:pt>
                <c:pt idx="13">
                  <c:v>5</c:v>
                </c:pt>
                <c:pt idx="14">
                  <c:v>12</c:v>
                </c:pt>
                <c:pt idx="15">
                  <c:v>8</c:v>
                </c:pt>
                <c:pt idx="16">
                  <c:v>8</c:v>
                </c:pt>
                <c:pt idx="17">
                  <c:v>8</c:v>
                </c:pt>
                <c:pt idx="18">
                  <c:v>4</c:v>
                </c:pt>
                <c:pt idx="19">
                  <c:v>16</c:v>
                </c:pt>
                <c:pt idx="20">
                  <c:v>7</c:v>
                </c:pt>
                <c:pt idx="21">
                  <c:v>20</c:v>
                </c:pt>
                <c:pt idx="22">
                  <c:v>16</c:v>
                </c:pt>
                <c:pt idx="23">
                  <c:v>17</c:v>
                </c:pt>
                <c:pt idx="24">
                  <c:v>15</c:v>
                </c:pt>
                <c:pt idx="25">
                  <c:v>29</c:v>
                </c:pt>
                <c:pt idx="26">
                  <c:v>20</c:v>
                </c:pt>
                <c:pt idx="27">
                  <c:v>22</c:v>
                </c:pt>
                <c:pt idx="28">
                  <c:v>18</c:v>
                </c:pt>
              </c:numCache>
            </c:numRef>
          </c:val>
          <c:extLst>
            <c:ext xmlns:c16="http://schemas.microsoft.com/office/drawing/2014/chart" uri="{C3380CC4-5D6E-409C-BE32-E72D297353CC}">
              <c16:uniqueId val="{00000000-FFE6-884E-B142-C9E82E312EB9}"/>
            </c:ext>
          </c:extLst>
        </c:ser>
        <c:dLbls>
          <c:showLegendKey val="0"/>
          <c:showVal val="0"/>
          <c:showCatName val="0"/>
          <c:showSerName val="0"/>
          <c:showPercent val="0"/>
          <c:showBubbleSize val="0"/>
        </c:dLbls>
        <c:gapWidth val="219"/>
        <c:overlap val="-27"/>
        <c:axId val="1499328400"/>
        <c:axId val="1499330032"/>
      </c:barChart>
      <c:dateAx>
        <c:axId val="1499328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330032"/>
        <c:crosses val="autoZero"/>
        <c:auto val="1"/>
        <c:lblOffset val="100"/>
        <c:baseTimeUnit val="months"/>
      </c:dateAx>
      <c:valAx>
        <c:axId val="149933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attacks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328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C:\Users\ipiabe\AppData\Local\Temp\Temp1_A4-document-covers.zip\A4-document-cover-beige.dot</Template>
  <TotalTime>40</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Meta One Limited</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Alexander Beresford</dc:creator>
  <cp:keywords/>
  <dc:description/>
  <cp:lastModifiedBy>Benjamin Simonson [ml16b2s]</cp:lastModifiedBy>
  <cp:revision>28</cp:revision>
  <cp:lastPrinted>2006-05-05T11:37:00Z</cp:lastPrinted>
  <dcterms:created xsi:type="dcterms:W3CDTF">2020-02-01T13:36:00Z</dcterms:created>
  <dcterms:modified xsi:type="dcterms:W3CDTF">2020-03-10T21:14:00Z</dcterms:modified>
</cp:coreProperties>
</file>