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B06" w:rsidRDefault="00EB431E">
      <w:pPr>
        <w:rPr>
          <w:b/>
          <w:sz w:val="40"/>
          <w:szCs w:val="40"/>
        </w:rPr>
      </w:pPr>
      <w:r w:rsidRPr="00EB431E">
        <w:rPr>
          <w:b/>
          <w:sz w:val="40"/>
          <w:szCs w:val="40"/>
        </w:rPr>
        <w:t>Pseudo-code for Simple Interest</w:t>
      </w:r>
    </w:p>
    <w:p w:rsidR="00EB431E" w:rsidRDefault="00EB431E">
      <w:pPr>
        <w:rPr>
          <w:sz w:val="28"/>
          <w:szCs w:val="28"/>
        </w:rPr>
      </w:pPr>
      <w:r>
        <w:rPr>
          <w:sz w:val="28"/>
          <w:szCs w:val="28"/>
        </w:rPr>
        <w:t>INPUT time</w:t>
      </w:r>
    </w:p>
    <w:p w:rsidR="00EB431E" w:rsidRDefault="00EB431E">
      <w:pPr>
        <w:rPr>
          <w:sz w:val="28"/>
          <w:szCs w:val="28"/>
        </w:rPr>
      </w:pPr>
      <w:r>
        <w:rPr>
          <w:sz w:val="28"/>
          <w:szCs w:val="28"/>
        </w:rPr>
        <w:t>INPUT rate</w:t>
      </w:r>
    </w:p>
    <w:p w:rsidR="00EB431E" w:rsidRDefault="00EB431E">
      <w:pPr>
        <w:rPr>
          <w:sz w:val="28"/>
          <w:szCs w:val="28"/>
        </w:rPr>
      </w:pPr>
      <w:r>
        <w:rPr>
          <w:sz w:val="28"/>
          <w:szCs w:val="28"/>
        </w:rPr>
        <w:t>INPUT principal</w:t>
      </w:r>
    </w:p>
    <w:p w:rsidR="00EB431E" w:rsidRDefault="00EB431E">
      <w:pPr>
        <w:rPr>
          <w:sz w:val="28"/>
          <w:szCs w:val="28"/>
        </w:rPr>
      </w:pPr>
      <w:r>
        <w:rPr>
          <w:sz w:val="28"/>
          <w:szCs w:val="28"/>
        </w:rPr>
        <w:t>COMPUTE Simple Interest = Principal * Rate * Time/100</w:t>
      </w:r>
    </w:p>
    <w:p w:rsidR="00EB431E" w:rsidRDefault="00EB431E">
      <w:pPr>
        <w:rPr>
          <w:sz w:val="28"/>
          <w:szCs w:val="28"/>
        </w:rPr>
      </w:pPr>
      <w:r>
        <w:rPr>
          <w:sz w:val="28"/>
          <w:szCs w:val="28"/>
        </w:rPr>
        <w:t>PRINT Simple Interest</w:t>
      </w:r>
    </w:p>
    <w:p w:rsidR="00EB431E" w:rsidRDefault="00EB431E">
      <w:pPr>
        <w:rPr>
          <w:sz w:val="28"/>
          <w:szCs w:val="28"/>
        </w:rPr>
      </w:pPr>
    </w:p>
    <w:p w:rsidR="00EB431E" w:rsidRDefault="00EB431E">
      <w:pPr>
        <w:rPr>
          <w:b/>
          <w:sz w:val="40"/>
          <w:szCs w:val="40"/>
        </w:rPr>
      </w:pPr>
      <w:r>
        <w:rPr>
          <w:b/>
          <w:sz w:val="40"/>
          <w:szCs w:val="40"/>
        </w:rPr>
        <w:t>Pseudo-code for compound interest</w:t>
      </w:r>
    </w:p>
    <w:p w:rsidR="00EB431E" w:rsidRDefault="00EB431E" w:rsidP="00EB431E">
      <w:pPr>
        <w:rPr>
          <w:sz w:val="28"/>
          <w:szCs w:val="28"/>
        </w:rPr>
      </w:pPr>
      <w:r>
        <w:rPr>
          <w:sz w:val="28"/>
          <w:szCs w:val="28"/>
        </w:rPr>
        <w:t>INPUT time</w:t>
      </w:r>
    </w:p>
    <w:p w:rsidR="00EB431E" w:rsidRDefault="00EB431E" w:rsidP="00EB431E">
      <w:pPr>
        <w:rPr>
          <w:sz w:val="28"/>
          <w:szCs w:val="28"/>
        </w:rPr>
      </w:pPr>
      <w:r>
        <w:rPr>
          <w:sz w:val="28"/>
          <w:szCs w:val="28"/>
        </w:rPr>
        <w:t>INPUT rate</w:t>
      </w:r>
    </w:p>
    <w:p w:rsidR="00EB431E" w:rsidRDefault="00EB431E" w:rsidP="00EB431E">
      <w:pPr>
        <w:rPr>
          <w:sz w:val="28"/>
          <w:szCs w:val="28"/>
        </w:rPr>
      </w:pPr>
      <w:r>
        <w:rPr>
          <w:sz w:val="28"/>
          <w:szCs w:val="28"/>
        </w:rPr>
        <w:t>INPUT principal</w:t>
      </w:r>
    </w:p>
    <w:p w:rsidR="00EB431E" w:rsidRDefault="00EB431E">
      <w:p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of yearly </w:t>
      </w:r>
      <w:proofErr w:type="spellStart"/>
      <w:r>
        <w:rPr>
          <w:sz w:val="28"/>
          <w:szCs w:val="28"/>
        </w:rPr>
        <w:t>compoundings</w:t>
      </w:r>
      <w:proofErr w:type="spellEnd"/>
    </w:p>
    <w:p w:rsidR="00EB431E" w:rsidRDefault="00EB431E">
      <w:pPr>
        <w:rPr>
          <w:sz w:val="28"/>
          <w:szCs w:val="28"/>
        </w:rPr>
      </w:pPr>
      <w:r>
        <w:rPr>
          <w:sz w:val="28"/>
          <w:szCs w:val="28"/>
        </w:rPr>
        <w:t xml:space="preserve">COMPUTE Compound Interest = Principal * (1 + </w:t>
      </w:r>
      <w:r w:rsidR="006305A6">
        <w:rPr>
          <w:sz w:val="28"/>
          <w:szCs w:val="28"/>
        </w:rPr>
        <w:t>(</w:t>
      </w:r>
      <w:r>
        <w:rPr>
          <w:sz w:val="28"/>
          <w:szCs w:val="28"/>
        </w:rPr>
        <w:t>Rate</w:t>
      </w:r>
      <w:r w:rsidR="006305A6">
        <w:rPr>
          <w:sz w:val="28"/>
          <w:szCs w:val="28"/>
        </w:rPr>
        <w:t xml:space="preserve">/100)/number of yearly </w:t>
      </w:r>
      <w:proofErr w:type="spellStart"/>
      <w:r w:rsidR="006305A6">
        <w:rPr>
          <w:sz w:val="28"/>
          <w:szCs w:val="28"/>
        </w:rPr>
        <w:t>compundings</w:t>
      </w:r>
      <w:proofErr w:type="spellEnd"/>
      <w:r>
        <w:rPr>
          <w:sz w:val="28"/>
          <w:szCs w:val="28"/>
        </w:rPr>
        <w:t xml:space="preserve">) ^ number of yearly </w:t>
      </w:r>
      <w:proofErr w:type="spellStart"/>
      <w:r>
        <w:rPr>
          <w:sz w:val="28"/>
          <w:szCs w:val="28"/>
        </w:rPr>
        <w:t>compoundings</w:t>
      </w:r>
      <w:proofErr w:type="spellEnd"/>
      <w:r>
        <w:rPr>
          <w:sz w:val="28"/>
          <w:szCs w:val="28"/>
        </w:rPr>
        <w:t xml:space="preserve"> * time</w:t>
      </w:r>
    </w:p>
    <w:p w:rsidR="00EB431E" w:rsidRDefault="00EB431E">
      <w:pPr>
        <w:rPr>
          <w:sz w:val="28"/>
          <w:szCs w:val="28"/>
        </w:rPr>
      </w:pPr>
      <w:r>
        <w:rPr>
          <w:sz w:val="28"/>
          <w:szCs w:val="28"/>
        </w:rPr>
        <w:t>PRINT Compound Interest</w:t>
      </w:r>
    </w:p>
    <w:p w:rsidR="00EB431E" w:rsidRDefault="00EB431E">
      <w:pPr>
        <w:rPr>
          <w:sz w:val="28"/>
          <w:szCs w:val="28"/>
        </w:rPr>
      </w:pPr>
    </w:p>
    <w:p w:rsidR="00EB431E" w:rsidRDefault="00EB431E">
      <w:pPr>
        <w:rPr>
          <w:b/>
          <w:sz w:val="40"/>
          <w:szCs w:val="40"/>
        </w:rPr>
      </w:pPr>
      <w:r>
        <w:rPr>
          <w:b/>
          <w:sz w:val="40"/>
          <w:szCs w:val="40"/>
        </w:rPr>
        <w:t>Pseudo-code for Annuity</w:t>
      </w:r>
    </w:p>
    <w:p w:rsidR="00EB431E" w:rsidRDefault="00EB431E" w:rsidP="00EB431E">
      <w:pPr>
        <w:rPr>
          <w:sz w:val="28"/>
          <w:szCs w:val="28"/>
        </w:rPr>
      </w:pPr>
      <w:r>
        <w:rPr>
          <w:sz w:val="28"/>
          <w:szCs w:val="28"/>
        </w:rPr>
        <w:t>INPUT time</w:t>
      </w:r>
    </w:p>
    <w:p w:rsidR="00EB431E" w:rsidRDefault="00EB431E" w:rsidP="00EB431E">
      <w:pPr>
        <w:rPr>
          <w:sz w:val="28"/>
          <w:szCs w:val="28"/>
        </w:rPr>
      </w:pPr>
      <w:r>
        <w:rPr>
          <w:sz w:val="28"/>
          <w:szCs w:val="28"/>
        </w:rPr>
        <w:t>INPUT rate</w:t>
      </w:r>
    </w:p>
    <w:p w:rsidR="00EB431E" w:rsidRDefault="00EB431E" w:rsidP="00EB431E">
      <w:pPr>
        <w:rPr>
          <w:sz w:val="28"/>
          <w:szCs w:val="28"/>
        </w:rPr>
      </w:pPr>
      <w:r>
        <w:rPr>
          <w:sz w:val="28"/>
          <w:szCs w:val="28"/>
        </w:rPr>
        <w:t>INPUT principal</w:t>
      </w:r>
    </w:p>
    <w:p w:rsidR="00EB431E" w:rsidRDefault="00EB431E" w:rsidP="00EB431E">
      <w:p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of yearly </w:t>
      </w:r>
      <w:proofErr w:type="spellStart"/>
      <w:r>
        <w:rPr>
          <w:sz w:val="28"/>
          <w:szCs w:val="28"/>
        </w:rPr>
        <w:t>compoundings</w:t>
      </w:r>
      <w:proofErr w:type="spellEnd"/>
    </w:p>
    <w:p w:rsidR="00EB431E" w:rsidRDefault="00EB431E">
      <w:pPr>
        <w:rPr>
          <w:sz w:val="28"/>
          <w:szCs w:val="28"/>
        </w:rPr>
      </w:pPr>
      <w:r>
        <w:rPr>
          <w:sz w:val="28"/>
          <w:szCs w:val="28"/>
        </w:rPr>
        <w:t>INPUT Period Cash Payment</w:t>
      </w:r>
    </w:p>
    <w:p w:rsidR="006305A6" w:rsidRDefault="00EB431E" w:rsidP="006305A6">
      <w:pPr>
        <w:rPr>
          <w:sz w:val="28"/>
          <w:szCs w:val="28"/>
        </w:rPr>
      </w:pPr>
      <w:r>
        <w:rPr>
          <w:sz w:val="28"/>
          <w:szCs w:val="28"/>
        </w:rPr>
        <w:t xml:space="preserve">COMPUTE Annuity = </w:t>
      </w:r>
      <w:r w:rsidR="006305A6">
        <w:rPr>
          <w:sz w:val="28"/>
          <w:szCs w:val="28"/>
        </w:rPr>
        <w:t>P</w:t>
      </w:r>
      <w:r w:rsidR="006305A6">
        <w:rPr>
          <w:sz w:val="28"/>
          <w:szCs w:val="28"/>
        </w:rPr>
        <w:t>eriod Cash Payment*((</w:t>
      </w:r>
      <w:r w:rsidR="006305A6">
        <w:rPr>
          <w:sz w:val="28"/>
          <w:szCs w:val="28"/>
        </w:rPr>
        <w:t xml:space="preserve">(1 + </w:t>
      </w:r>
      <w:r w:rsidR="006305A6">
        <w:rPr>
          <w:sz w:val="28"/>
          <w:szCs w:val="28"/>
        </w:rPr>
        <w:t>(</w:t>
      </w:r>
      <w:r w:rsidR="006305A6">
        <w:rPr>
          <w:sz w:val="28"/>
          <w:szCs w:val="28"/>
        </w:rPr>
        <w:t>Rate</w:t>
      </w:r>
      <w:r w:rsidR="006305A6">
        <w:rPr>
          <w:sz w:val="28"/>
          <w:szCs w:val="28"/>
        </w:rPr>
        <w:t xml:space="preserve">/100)/number of yearly </w:t>
      </w:r>
      <w:proofErr w:type="spellStart"/>
      <w:r w:rsidR="006305A6">
        <w:rPr>
          <w:sz w:val="28"/>
          <w:szCs w:val="28"/>
        </w:rPr>
        <w:t>compundings</w:t>
      </w:r>
      <w:proofErr w:type="spellEnd"/>
      <w:r w:rsidR="006305A6">
        <w:rPr>
          <w:sz w:val="28"/>
          <w:szCs w:val="28"/>
        </w:rPr>
        <w:t xml:space="preserve">) ^ number of yearly </w:t>
      </w:r>
      <w:proofErr w:type="spellStart"/>
      <w:r w:rsidR="006305A6">
        <w:rPr>
          <w:sz w:val="28"/>
          <w:szCs w:val="28"/>
        </w:rPr>
        <w:t>compoundings</w:t>
      </w:r>
      <w:proofErr w:type="spellEnd"/>
      <w:r w:rsidR="006305A6">
        <w:rPr>
          <w:sz w:val="28"/>
          <w:szCs w:val="28"/>
        </w:rPr>
        <w:t xml:space="preserve"> * time</w:t>
      </w:r>
      <w:r w:rsidR="006305A6">
        <w:rPr>
          <w:sz w:val="28"/>
          <w:szCs w:val="28"/>
        </w:rPr>
        <w:t xml:space="preserve">)-1)/ ((Rate/100)/number of yearly </w:t>
      </w:r>
      <w:proofErr w:type="spellStart"/>
      <w:r w:rsidR="006305A6">
        <w:rPr>
          <w:sz w:val="28"/>
          <w:szCs w:val="28"/>
        </w:rPr>
        <w:t>compo</w:t>
      </w:r>
      <w:bookmarkStart w:id="0" w:name="_GoBack"/>
      <w:bookmarkEnd w:id="0"/>
      <w:r w:rsidR="006305A6">
        <w:rPr>
          <w:sz w:val="28"/>
          <w:szCs w:val="28"/>
        </w:rPr>
        <w:t>undings</w:t>
      </w:r>
      <w:proofErr w:type="spellEnd"/>
      <w:r w:rsidR="006305A6">
        <w:rPr>
          <w:sz w:val="28"/>
          <w:szCs w:val="28"/>
        </w:rPr>
        <w:t>)</w:t>
      </w:r>
    </w:p>
    <w:p w:rsidR="00EB431E" w:rsidRPr="00EB431E" w:rsidRDefault="00EB431E">
      <w:pPr>
        <w:rPr>
          <w:sz w:val="28"/>
          <w:szCs w:val="28"/>
        </w:rPr>
      </w:pPr>
    </w:p>
    <w:p w:rsidR="00EB431E" w:rsidRPr="00EB431E" w:rsidRDefault="00EB431E">
      <w:pPr>
        <w:rPr>
          <w:b/>
          <w:sz w:val="40"/>
          <w:szCs w:val="40"/>
        </w:rPr>
      </w:pPr>
    </w:p>
    <w:p w:rsidR="00EB431E" w:rsidRPr="00EB431E" w:rsidRDefault="00EB431E">
      <w:pPr>
        <w:rPr>
          <w:b/>
          <w:sz w:val="40"/>
          <w:szCs w:val="40"/>
        </w:rPr>
      </w:pPr>
    </w:p>
    <w:sectPr w:rsidR="00EB431E" w:rsidRPr="00EB4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1E"/>
    <w:rsid w:val="006305A6"/>
    <w:rsid w:val="00EB431E"/>
    <w:rsid w:val="00F8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DAACB-A87E-4CC7-9930-5D1C3494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</dc:creator>
  <cp:keywords/>
  <dc:description/>
  <cp:lastModifiedBy>FRESH</cp:lastModifiedBy>
  <cp:revision>1</cp:revision>
  <dcterms:created xsi:type="dcterms:W3CDTF">2023-04-04T20:08:00Z</dcterms:created>
  <dcterms:modified xsi:type="dcterms:W3CDTF">2023-04-04T20:28:00Z</dcterms:modified>
</cp:coreProperties>
</file>