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7 to Chapter 8</w:t>
      </w:r>
    </w:p>
    <w:p>
      <w:pPr>
        <w:pStyle w:val="Subtitle"/>
      </w:pPr>
      <w:r>
        <w:t>Authentication and user owned history</w:t>
      </w:r>
    </w:p>
    <w:p>
      <w:r>
        <w:t>Chapter 8 makes processing and history access depend on a verified user. Regular users can access their own records, while administrators can access all history. Password verification and revocable sessions are introduced alongside that ownership policy.</w:t>
      </w:r>
    </w:p>
    <w:p>
      <w:pPr>
        <w:pStyle w:val="Heading1"/>
      </w:pPr>
      <w:r>
        <w:t>What I added</w:t>
      </w:r>
    </w:p>
    <w:p>
      <w:r>
        <w:t>I added registration, login, logout and a current-user endpoint. Then I passed the verified user into application services and enforced record ownership in repository queries, including deletion.</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94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Area</w:t>
            </w:r>
          </w:p>
        </w:tc>
        <w:tc>
          <w:tcPr>
            <w:tcW w:type="dxa" w:w="360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Before</w:t>
            </w:r>
          </w:p>
        </w:tc>
        <w:tc>
          <w:tcPr>
            <w:tcW w:type="dxa" w:w="424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After</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Caller identity</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authenticated user required.</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Bearer token plus live session and active-user check.</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Passwords</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user accounts.</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Argon2 hashes, never plaintext storage.</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History scope</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All records available.</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Own records for USER; all records for ADMIN.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Logout</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sessions.</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Database session revocation.</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Schema</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Processing history only.</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Users, auth_sessions and nullable history owner_id.</w:t>
            </w:r>
          </w:p>
        </w:tc>
      </w:tr>
    </w:tbl>
    <w:p/>
    <w:p>
      <w:pPr>
        <w:pStyle w:val="Heading2"/>
      </w:pPr>
      <w:r>
        <w:t>Architecture in one sentence</w:t>
      </w:r>
    </w:p>
    <w:p>
      <w:r>
        <w:t>HTTP routes translate requests, application services coordinate behavior through ports, and infrastructure adapters implement storage or external services. The composition root connects these objects.</w:t>
      </w:r>
    </w:p>
    <w:p>
      <w:pPr>
        <w:pStyle w:val="Heading2"/>
      </w:pPr>
      <w:r>
        <w:t>Comparison reference</w:t>
      </w:r>
    </w:p>
    <w:p>
      <w:r>
        <w:t>Before: chapter-7 at 76671cc. After: chapter-8 at 2bdd00b. Whitespace-only changes in existing tools and model files are not new features.</w:t>
      </w:r>
    </w:p>
    <w:p>
      <w:r>
        <w:t>Code excerpts retain the source statements and include file and line references. Indentation is reduced and long lines may wrap for readability. New features have no equivalent code in the earlier branch.</w:t>
      </w:r>
    </w:p>
    <w:p>
      <w:r>
        <w:br w:type="page"/>
      </w:r>
    </w:p>
    <w:p>
      <w:pPr>
        <w:pStyle w:val="Heading1"/>
      </w:pPr>
      <w:r>
        <w:t>Routes receive a verified user</w:t>
      </w:r>
    </w:p>
    <w:p>
      <w:r>
        <w:t>Authentication is resolved at the HTTP boundary before protected processing or history services execute.</w:t>
      </w:r>
    </w:p>
    <w:p>
      <w:pPr>
        <w:pStyle w:val="Heading2"/>
      </w:pPr>
      <w:r>
        <w:t>Before</w:t>
      </w:r>
    </w:p>
    <w:p>
      <w:pPr>
        <w:pStyle w:val="Source"/>
      </w:pPr>
      <w:r>
        <w:t>chapter-7 | src/email_assistant/basic/interfaces/http/routes.py | lines 47-55</w:t>
      </w:r>
    </w:p>
    <w:p>
      <w:pPr>
        <w:pStyle w:val="Code"/>
      </w:pPr>
      <w:r>
        <w:t>async def process_email(</w:t>
      </w:r>
    </w:p>
    <w:p>
      <w:pPr>
        <w:pStyle w:val="Code"/>
      </w:pPr>
      <w:r>
        <w:t xml:space="preserve">    request: ProcessEmailRequest,</w:t>
      </w:r>
    </w:p>
    <w:p>
      <w:pPr>
        <w:pStyle w:val="Code"/>
      </w:pPr>
      <w:r>
        <w:t>) -&gt; ProcessEmailResponse:</w:t>
      </w:r>
    </w:p>
    <w:p>
      <w:pPr>
        <w:pStyle w:val="Code"/>
      </w:pPr>
      <w:r>
        <w:t xml:space="preserve">    """Classify an email and perform the appropriate action."""</w:t>
      </w:r>
    </w:p>
    <w:p>
      <w:pPr>
        <w:pStyle w:val="Code"/>
      </w:pPr>
    </w:p>
    <w:p>
      <w:pPr>
        <w:pStyle w:val="Code"/>
      </w:pPr>
      <w:r>
        <w:t xml:space="preserve">    email = request.to_domain()</w:t>
      </w:r>
    </w:p>
    <w:p>
      <w:pPr>
        <w:pStyle w:val="Code"/>
      </w:pPr>
      <w:r>
        <w:t xml:space="preserve">    result = await service.process(email)</w:t>
      </w:r>
    </w:p>
    <w:p>
      <w:pPr>
        <w:pStyle w:val="Code"/>
      </w:pPr>
    </w:p>
    <w:p>
      <w:pPr>
        <w:pStyle w:val="Code"/>
      </w:pPr>
      <w:r>
        <w:t xml:space="preserve">    return ProcessEmailResponse.from_result(result)</w:t>
      </w:r>
    </w:p>
    <w:p>
      <w:pPr>
        <w:pStyle w:val="Heading2"/>
      </w:pPr>
      <w:r>
        <w:t>After</w:t>
      </w:r>
    </w:p>
    <w:p>
      <w:pPr>
        <w:pStyle w:val="Source"/>
      </w:pPr>
      <w:r>
        <w:t>chapter-8 | src/email_assistant/basic/interfaces/http/routes.py | lines 51-60</w:t>
      </w:r>
    </w:p>
    <w:p>
      <w:pPr>
        <w:pStyle w:val="Code"/>
      </w:pPr>
      <w:r>
        <w:t>async def process_email(</w:t>
      </w:r>
    </w:p>
    <w:p>
      <w:pPr>
        <w:pStyle w:val="Code"/>
      </w:pPr>
      <w:r>
        <w:t xml:space="preserve">    request: ProcessEmailRequest,</w:t>
      </w:r>
    </w:p>
    <w:p>
      <w:pPr>
        <w:pStyle w:val="Code"/>
      </w:pPr>
      <w:r>
        <w:t xml:space="preserve">    user: User = Depends(current_user),</w:t>
      </w:r>
    </w:p>
    <w:p>
      <w:pPr>
        <w:pStyle w:val="Code"/>
      </w:pPr>
      <w:r>
        <w:t>) -&gt; ProcessEmailResponse:</w:t>
      </w:r>
    </w:p>
    <w:p>
      <w:pPr>
        <w:pStyle w:val="Code"/>
      </w:pPr>
      <w:r>
        <w:t xml:space="preserve">    """Classify an email and perform the appropriate action."""</w:t>
      </w:r>
    </w:p>
    <w:p>
      <w:pPr>
        <w:pStyle w:val="Code"/>
      </w:pPr>
    </w:p>
    <w:p>
      <w:pPr>
        <w:pStyle w:val="Code"/>
      </w:pPr>
      <w:r>
        <w:t xml:space="preserve">    email = request.to_domain()</w:t>
      </w:r>
    </w:p>
    <w:p>
      <w:pPr>
        <w:pStyle w:val="Code"/>
      </w:pPr>
      <w:r>
        <w:t xml:space="preserve">    result = await service.process(email, user)</w:t>
      </w:r>
    </w:p>
    <w:p>
      <w:pPr>
        <w:pStyle w:val="Code"/>
      </w:pPr>
    </w:p>
    <w:p>
      <w:pPr>
        <w:pStyle w:val="Code"/>
      </w:pPr>
      <w:r>
        <w:t xml:space="preserve">    return ProcessEmailResponse.from_result(result)</w:t>
      </w:r>
    </w:p>
    <w:p>
      <w:pPr>
        <w:pStyle w:val="Heading2"/>
      </w:pPr>
      <w:r>
        <w:t>Why this was added</w:t>
      </w:r>
    </w:p>
    <w:p>
      <w:r>
        <w:t>Depends(current_user) resolves the Bearer credentials through AuthDependencies and AuthService. The service validates the token and checks the corresponding database session and current user status.</w:t>
      </w:r>
    </w:p>
    <w:p>
      <w:r>
        <w:t>The verified User is passed to process, process_many and process_stream. The service rejects inactive users and records the owner from user.id rather than trusting an owner ID submitted in the request body.</w:t>
      </w:r>
    </w:p>
    <w:p>
      <w:r>
        <w:t>The same protection is applied to history list, detail and delete routes. Missing or invalid credentials return 401. The health endpoint remains public.</w:t>
      </w:r>
    </w:p>
    <w:p>
      <w:pPr>
        <w:pStyle w:val="Heading2"/>
      </w:pPr>
      <w:r>
        <w:t>Important boundary</w:t>
      </w:r>
    </w:p>
    <w:p>
      <w:r>
        <w:t>FastAPI Depends and HTTPBearer stay in interfaces/http. Application services receive a plain domain User; they do not parse headers or depend on FastAPI.</w:t>
      </w:r>
    </w:p>
    <w:p>
      <w:r>
        <w:br w:type="page"/>
      </w:r>
    </w:p>
    <w:p>
      <w:pPr>
        <w:pStyle w:val="Heading1"/>
      </w:pPr>
      <w:r>
        <w:t>Accounts use password hashes and revocable tokens</w:t>
      </w:r>
    </w:p>
    <w:p>
      <w:r>
        <w:t>The login workflow adds server-side sessions to signed JWTs so logout can invalidate access immediately.</w:t>
      </w:r>
    </w:p>
    <w:p>
      <w:pPr>
        <w:pStyle w:val="Heading2"/>
      </w:pPr>
      <w:r>
        <w:t>Before</w:t>
      </w:r>
    </w:p>
    <w:p>
      <w:r>
        <w:t>Chapter 7 has no authentication service, password hasher, token codec or session table.</w:t>
      </w:r>
    </w:p>
    <w:p>
      <w:pPr>
        <w:pStyle w:val="Heading2"/>
      </w:pPr>
      <w:r>
        <w:t>After</w:t>
      </w:r>
    </w:p>
    <w:p>
      <w:pPr>
        <w:pStyle w:val="Source"/>
      </w:pPr>
      <w:r>
        <w:t>chapter-8 | src/email_assistant/basic/application/auth.py | lines 64-76</w:t>
      </w:r>
    </w:p>
    <w:p>
      <w:pPr>
        <w:pStyle w:val="Code"/>
      </w:pPr>
      <w:r>
        <w:t>async def login(self, email: str, password: str) -&gt; str:</w:t>
      </w:r>
    </w:p>
    <w:p>
      <w:pPr>
        <w:pStyle w:val="Code"/>
      </w:pPr>
      <w:r>
        <w:t xml:space="preserve">    credentials = await self.repository.find_user(email.strip().lower())</w:t>
      </w:r>
    </w:p>
    <w:p>
      <w:pPr>
        <w:pStyle w:val="Code"/>
      </w:pPr>
      <w:r>
        <w:t xml:space="preserve">    if credentials is None:</w:t>
      </w:r>
    </w:p>
    <w:p>
      <w:pPr>
        <w:pStyle w:val="Code"/>
      </w:pPr>
      <w:r>
        <w:t xml:space="preserve">        # Perform expensive password work for unknown accounts too.</w:t>
      </w:r>
    </w:p>
    <w:p>
      <w:pPr>
        <w:pStyle w:val="Code"/>
      </w:pPr>
      <w:r>
        <w:t xml:space="preserve">        await self.passwords.hash(password)</w:t>
      </w:r>
    </w:p>
    <w:p>
      <w:pPr>
        <w:pStyle w:val="Code"/>
      </w:pPr>
      <w:r>
        <w:t xml:space="preserve">        raise AuthenticationError()</w:t>
      </w:r>
    </w:p>
    <w:p>
      <w:pPr>
        <w:pStyle w:val="Code"/>
      </w:pPr>
      <w:r>
        <w:t xml:space="preserve">    valid = await self.passwords.verify(password, credentials.password_hash)</w:t>
      </w:r>
    </w:p>
    <w:p>
      <w:pPr>
        <w:pStyle w:val="Code"/>
      </w:pPr>
      <w:r>
        <w:t xml:space="preserve">    if not valid or not credentials.user.is_active:</w:t>
      </w:r>
    </w:p>
    <w:p>
      <w:pPr>
        <w:pStyle w:val="Code"/>
      </w:pPr>
      <w:r>
        <w:t xml:space="preserve">        raise AuthenticationError()</w:t>
      </w:r>
    </w:p>
    <w:p>
      <w:pPr>
        <w:pStyle w:val="Code"/>
      </w:pPr>
      <w:r>
        <w:t xml:space="preserve">    session = Session(uuid4(), credentials.user.id,</w:t>
      </w:r>
    </w:p>
    <w:p>
      <w:pPr>
        <w:pStyle w:val="Code"/>
      </w:pPr>
      <w:r>
        <w:t xml:space="preserve">                      datetime.now(UTC) + timedelta(minutes=self.lifetime_minutes))</w:t>
      </w:r>
    </w:p>
    <w:p>
      <w:pPr>
        <w:pStyle w:val="Code"/>
      </w:pPr>
      <w:r>
        <w:t xml:space="preserve">    await self.repository.create_session(session)</w:t>
      </w:r>
    </w:p>
    <w:p>
      <w:pPr>
        <w:pStyle w:val="Code"/>
      </w:pPr>
      <w:r>
        <w:t xml:space="preserve">    return self.tokens.encode(session)</w:t>
      </w:r>
    </w:p>
    <w:p>
      <w:pPr>
        <w:pStyle w:val="Heading2"/>
      </w:pPr>
      <w:r>
        <w:t>Why this was added</w:t>
      </w:r>
    </w:p>
    <w:p>
      <w:r>
        <w:t>Registration normalizes email addresses and always creates the USER role. The HTTP schema requires a 12 to 128 character registration password and rejects extra fields, including an attempted role override.</w:t>
      </w:r>
    </w:p>
    <w:p>
      <w:r>
        <w:t>PasswordHasher and TokenCodec are application ports. Infrastructure implements Argon2 hashing through pwdlib and HS256 JWT encoding through PyJWT. Expensive password hashing and verification run in asyncio.to_thread.</w:t>
      </w:r>
    </w:p>
    <w:p>
      <w:r>
        <w:t>Each login creates a session with its own UUID and expiry. The JWT includes user and session identifiers plus expiry, issuer and audience. Every authenticated request checks the stored session for expiry and revocation; logout records revoked_at.</w:t>
      </w:r>
    </w:p>
    <w:p>
      <w:pPr>
        <w:pStyle w:val="Heading2"/>
      </w:pPr>
      <w:r>
        <w:t>Important boundary</w:t>
      </w:r>
    </w:p>
    <w:p>
      <w:r>
        <w:t>This is deliberately not stateless authentication: database availability is required for authenticated requests. There are no refresh tokens, password-reset flow or email-verification flow in this chapter.</w:t>
      </w:r>
    </w:p>
    <w:p>
      <w:r>
        <w:br w:type="page"/>
      </w:r>
    </w:p>
    <w:p>
      <w:pPr>
        <w:pStyle w:val="Heading1"/>
      </w:pPr>
      <w:r>
        <w:t>History ownership is enforced in database queries</w:t>
      </w:r>
    </w:p>
    <w:p>
      <w:r>
        <w:t>Authorization answers which records an already authenticated user may access.</w:t>
      </w:r>
    </w:p>
    <w:p>
      <w:pPr>
        <w:pStyle w:val="Heading2"/>
      </w:pPr>
      <w:r>
        <w:t>Before</w:t>
      </w:r>
    </w:p>
    <w:p>
      <w:pPr>
        <w:pStyle w:val="Source"/>
      </w:pPr>
      <w:r>
        <w:t>chapter-7 | src/email_assistant/basic/infrastructure/database/repository.py | lines 86-89</w:t>
      </w:r>
    </w:p>
    <w:p>
      <w:pPr>
        <w:pStyle w:val="Code"/>
      </w:pPr>
      <w:r>
        <w:t>async def get(self, record_id: UUID) -&gt; EmailProcessingRecord | None:</w:t>
      </w:r>
    </w:p>
    <w:p>
      <w:pPr>
        <w:pStyle w:val="Code"/>
      </w:pPr>
      <w:r>
        <w:t xml:space="preserve">    async with self._sessions() as session:</w:t>
      </w:r>
    </w:p>
    <w:p>
      <w:pPr>
        <w:pStyle w:val="Code"/>
      </w:pPr>
      <w:r>
        <w:t xml:space="preserve">        row = await session.get(EmailProcessingRecordRow, record_id)</w:t>
      </w:r>
    </w:p>
    <w:p>
      <w:pPr>
        <w:pStyle w:val="Code"/>
      </w:pPr>
      <w:r>
        <w:t xml:space="preserve">        return None if row is None else self._to_application(row)</w:t>
      </w:r>
    </w:p>
    <w:p>
      <w:pPr>
        <w:pStyle w:val="Heading2"/>
      </w:pPr>
      <w:r>
        <w:t>After</w:t>
      </w:r>
    </w:p>
    <w:p>
      <w:pPr>
        <w:pStyle w:val="Source"/>
      </w:pPr>
      <w:r>
        <w:t>chapter-8 | src/email_assistant/basic/infrastructure/database/repository.py | lines 87-93</w:t>
      </w:r>
    </w:p>
    <w:p>
      <w:pPr>
        <w:pStyle w:val="Code"/>
      </w:pPr>
      <w:r>
        <w:t xml:space="preserve">async def get(self, record_id: UUID, owner_id: UUID | None = None) -&gt; </w:t>
      </w:r>
    </w:p>
    <w:p>
      <w:pPr>
        <w:pStyle w:val="Code"/>
      </w:pPr>
      <w:r>
        <w:t>EmailProcessingRecord | None:</w:t>
      </w:r>
    </w:p>
    <w:p>
      <w:pPr>
        <w:pStyle w:val="Code"/>
      </w:pPr>
      <w:r>
        <w:t xml:space="preserve">    async with self._sessions() as session:</w:t>
      </w:r>
    </w:p>
    <w:p>
      <w:pPr>
        <w:pStyle w:val="Code"/>
      </w:pPr>
      <w:r>
        <w:t xml:space="preserve">        statement = select(EmailProcessingRecordRow).where(EmailProcessingRecordRow.id ==</w:t>
      </w:r>
    </w:p>
    <w:p>
      <w:pPr>
        <w:pStyle w:val="Code"/>
      </w:pPr>
      <w:r>
        <w:t xml:space="preserve"> record_id)</w:t>
      </w:r>
    </w:p>
    <w:p>
      <w:pPr>
        <w:pStyle w:val="Code"/>
      </w:pPr>
      <w:r>
        <w:t xml:space="preserve">        if owner_id is not None:</w:t>
      </w:r>
    </w:p>
    <w:p>
      <w:pPr>
        <w:pStyle w:val="Code"/>
      </w:pPr>
      <w:r>
        <w:t xml:space="preserve">            statement = statement.where(EmailProcessingRecordRow.owner_id == owner_id)</w:t>
      </w:r>
    </w:p>
    <w:p>
      <w:pPr>
        <w:pStyle w:val="Code"/>
      </w:pPr>
      <w:r>
        <w:t xml:space="preserve">        row = await session.scalar(statement)</w:t>
      </w:r>
    </w:p>
    <w:p>
      <w:pPr>
        <w:pStyle w:val="Code"/>
      </w:pPr>
      <w:r>
        <w:t xml:space="preserve">        return None if row is None else self._to_application(row)</w:t>
      </w:r>
    </w:p>
    <w:p>
      <w:pPr>
        <w:pStyle w:val="Heading2"/>
      </w:pPr>
      <w:r>
        <w:t>Why this was added</w:t>
      </w:r>
    </w:p>
    <w:p>
      <w:r>
        <w:t>EmailHistoryService._owner_scope returns user.id for regular users and None for administrators. The repository applies owner_id to list, get and delete, so unauthorized rows are excluded by the database query.</w:t>
      </w:r>
    </w:p>
    <w:p>
      <w:r>
        <w:t>For a regular user, asking for another user's record behaves like asking for a missing record: both return 404. The endpoint does not reveal whether someone else owns that ID.</w:t>
      </w:r>
    </w:p>
    <w:p>
      <w:r>
        <w:t>The policy is in the application service; SQL filtering is in infrastructure. Administrators can both inspect and delete all history in this implementation, not merely view it.</w:t>
      </w:r>
    </w:p>
    <w:p>
      <w:pPr>
        <w:pStyle w:val="Heading2"/>
      </w:pPr>
      <w:r>
        <w:t>Important boundary</w:t>
      </w:r>
    </w:p>
    <w:p>
      <w:r>
        <w:t>None means unrestricted scope at the repository boundary. That is why callers must go through the application authorization policy instead of treating the repository itself as an authentication system.</w:t>
      </w:r>
    </w:p>
    <w:p>
      <w:r>
        <w:br w:type="page"/>
      </w:r>
    </w:p>
    <w:p>
      <w:pPr>
        <w:pStyle w:val="Heading1"/>
      </w:pPr>
      <w:r>
        <w:t>The schema grows without assigning old records to a user</w:t>
      </w:r>
    </w:p>
    <w:p>
      <w:r>
        <w:t>A second migration adds account and session tables while preserving the existing history rows.</w:t>
      </w:r>
    </w:p>
    <w:p>
      <w:pPr>
        <w:pStyle w:val="Heading2"/>
      </w:pPr>
      <w:r>
        <w:t>Before</w:t>
      </w:r>
    </w:p>
    <w:p>
      <w:r>
        <w:t>Chapter 7 stores history without an owner field and has no users or auth_sessions tables.</w:t>
      </w:r>
    </w:p>
    <w:p>
      <w:pPr>
        <w:pStyle w:val="Heading2"/>
      </w:pPr>
      <w:r>
        <w:t>After</w:t>
      </w:r>
    </w:p>
    <w:p>
      <w:pPr>
        <w:pStyle w:val="Source"/>
      </w:pPr>
      <w:r>
        <w:t>chapter-8 | alembic/versions/20260908_01_auth.py | lines 26-28</w:t>
      </w:r>
    </w:p>
    <w:p>
      <w:pPr>
        <w:pStyle w:val="Code"/>
      </w:pPr>
      <w:r>
        <w:t xml:space="preserve">op.add_column("email_processing_records", sa.Column("owner_id", sa.Uuid(), </w:t>
      </w:r>
    </w:p>
    <w:p>
      <w:pPr>
        <w:pStyle w:val="Code"/>
      </w:pPr>
      <w:r>
        <w:t>nullable=True))</w:t>
      </w:r>
    </w:p>
    <w:p>
      <w:pPr>
        <w:pStyle w:val="Code"/>
      </w:pPr>
      <w:r>
        <w:t xml:space="preserve">op.create_foreign_key("fk_history_owner", "email_processing_records", "users", </w:t>
      </w:r>
    </w:p>
    <w:p>
      <w:pPr>
        <w:pStyle w:val="Code"/>
      </w:pPr>
      <w:r>
        <w:t>["owner_id"], ["id"])</w:t>
      </w:r>
    </w:p>
    <w:p>
      <w:pPr>
        <w:pStyle w:val="Code"/>
      </w:pPr>
      <w:r>
        <w:t xml:space="preserve">op.create_index("ix_email_processing_records_owner_id", "email_processing_records", </w:t>
      </w:r>
    </w:p>
    <w:p>
      <w:pPr>
        <w:pStyle w:val="Code"/>
      </w:pPr>
      <w:r>
        <w:t>["owner_id"])</w:t>
      </w:r>
    </w:p>
    <w:p>
      <w:pPr>
        <w:pStyle w:val="Heading2"/>
      </w:pPr>
      <w:r>
        <w:t>Why this was added</w:t>
      </w:r>
    </w:p>
    <w:p>
      <w:r>
        <w:t>The migration creates users and auth_sessions, connects sessions to users and adds an indexed foreign key from history.owner_id to users.id. The new owner column is nullable so existing history can survive the migration.</w:t>
      </w:r>
    </w:p>
    <w:p>
      <w:r>
        <w:t>New processing always supplies an authenticated user ID. Old records with no owner are excluded from regular-user queries but remain visible to administrators through unrestricted scope.</w:t>
      </w:r>
    </w:p>
    <w:p>
      <w:r>
        <w:t>A separate create_admin command creates an administrator using a hidden password prompt. Public registration cannot promote an account. JWT_SECRET and ACCESS_TOKEN_MINUTES are added to validated settings, and bootstrap wires all adapters.</w:t>
      </w:r>
    </w:p>
    <w:p>
      <w:pPr>
        <w:pStyle w:val="Heading2"/>
      </w:pPr>
      <w:r>
        <w:t>Important boundary</w:t>
      </w:r>
    </w:p>
    <w:p>
      <w:r>
        <w:t>Run the migration before starting the updated app and keep a strong JWT secret outside source control. The code does not automatically backfill legacy ownership or offer an admin-management API.</w:t>
      </w:r>
    </w:p>
    <w:p>
      <w:r>
        <w:br w:type="page"/>
      </w:r>
    </w:p>
    <w:p>
      <w:pPr>
        <w:pStyle w:val="Heading1"/>
      </w:pPr>
      <w:r>
        <w:t>Meeting walkthrough</w:t>
      </w:r>
    </w:p>
    <w:p>
      <w:r>
        <w:t>1. Register creates a USER with a password hash. Login verifies the password, creates a session and returns a token.</w:t>
      </w:r>
    </w:p>
    <w:p>
      <w:r>
        <w:t>2. A protected route resolves the token into the current active user through the token codec and session repository.</w:t>
      </w:r>
    </w:p>
    <w:p>
      <w:r>
        <w:t>3. Processing records user.id as owner. A history request derives either that owner filter or administrator scope.</w:t>
      </w:r>
    </w:p>
    <w:p>
      <w:r>
        <w:t>4. Logout revokes the session. Reusing its token fails even if its signed expiry has not yet been reached.</w:t>
      </w:r>
    </w:p>
    <w:p>
      <w:pPr>
        <w:pStyle w:val="Heading2"/>
      </w:pPr>
      <w:r>
        <w:t>Questions worth preparing for</w:t>
      </w:r>
    </w:p>
    <w:p>
      <w:r>
        <w:rPr>
          <w:b/>
        </w:rPr>
        <w:t xml:space="preserve">Authentication versus authorization? </w:t>
      </w:r>
      <w:r>
        <w:t>Authentication identifies the caller. Authorization decides which history records that caller may read or delete.</w:t>
      </w:r>
    </w:p>
    <w:p>
      <w:r>
        <w:rPr>
          <w:b/>
        </w:rPr>
        <w:t xml:space="preserve">Why check the database after validating a JWT? </w:t>
      </w:r>
      <w:r>
        <w:t>A valid signature alone cannot tell whether a session was revoked or the account was disabled.</w:t>
      </w:r>
    </w:p>
    <w:p>
      <w:pPr>
        <w:pStyle w:val="Heading2"/>
      </w:pPr>
      <w:r>
        <w:t>Verification and limits</w:t>
      </w:r>
    </w:p>
    <w:p>
      <w:r>
        <w:t>Token tests reject expired or wrongly signed tokens and registration role injection. The opt-in PostgreSQL integration test covers ownership isolation, administrator access, logout, disabled users, batch and stream access. Its presence is not evidence that it ran against your database during document preparation.</w:t>
      </w:r>
    </w:p>
    <w:p>
      <w:pPr>
        <w:pStyle w:val="Heading2"/>
      </w:pPr>
      <w:r>
        <w:t>Files to open during the meeting</w:t>
      </w:r>
    </w:p>
    <w:p>
      <w:pPr>
        <w:pStyle w:val="Source"/>
      </w:pPr>
      <w:r>
        <w:t>src/email_assistant/basic/application/auth.py</w:t>
      </w:r>
    </w:p>
    <w:p>
      <w:r>
        <w:t>Show account and session workflows plus the three ports.</w:t>
      </w:r>
    </w:p>
    <w:p>
      <w:pPr>
        <w:pStyle w:val="Source"/>
      </w:pPr>
      <w:r>
        <w:t>src/email_assistant/basic/infrastructure/security.py</w:t>
      </w:r>
    </w:p>
    <w:p>
      <w:r>
        <w:t>Show hashing and JWT implementation details.</w:t>
      </w:r>
    </w:p>
    <w:p>
      <w:pPr>
        <w:pStyle w:val="Source"/>
      </w:pPr>
      <w:r>
        <w:t>src/email_assistant/basic/application/services.py</w:t>
      </w:r>
    </w:p>
    <w:p>
      <w:r>
        <w:t>Show _owner_scope and user-aware processing.</w:t>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73"/>
    </w:pPr>
    <w:rPr>
      <w:rFonts w:ascii="Consolas" w:hAnsi="Consolas"/>
      <w:color w:val="000000"/>
      <w:sz w:val="18"/>
    </w:rPr>
  </w:style>
  <w:style w:type="paragraph" w:customStyle="1" w:styleId="Source">
    <w:name w:val="Source"/>
    <w:pPr>
      <w:spacing w:after="80" w:line="240" w:lineRule="auto"/>
    </w:pPr>
    <w:rPr>
      <w:rFonts w:ascii="Calibri" w:hAnsi="Calibr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development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