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A481" w14:textId="77777777" w:rsidR="00774036" w:rsidRDefault="00774036"/>
    <w:sectPr w:rsidR="0077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3E"/>
    <w:rsid w:val="0071623E"/>
    <w:rsid w:val="0077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7EA8"/>
  <w15:chartTrackingRefBased/>
  <w15:docId w15:val="{CF74C45E-E083-4BA6-A008-88E20D12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Warsame, Makhtal D</dc:creator>
  <cp:keywords/>
  <dc:description/>
  <cp:lastModifiedBy>Warsame, Makhtal D</cp:lastModifiedBy>
  <cp:revision>1</cp:revision>
  <dcterms:created xsi:type="dcterms:W3CDTF">2023-11-17T04:33:00Z</dcterms:created>
  <dcterms:modified xsi:type="dcterms:W3CDTF">2023-11-17T04:34:00Z</dcterms:modified>
</cp:coreProperties>
</file>