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EF8A7" w14:textId="35525C48" w:rsidR="00FC7DA7" w:rsidRPr="00FC7DA7" w:rsidRDefault="00FC7DA7" w:rsidP="00FC7DA7">
      <w:pPr>
        <w:suppressAutoHyphens/>
        <w:spacing w:before="120" w:after="120" w:line="36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FC7DA7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ВОПРОСЫ К ЭКЗАМЕНУ</w:t>
      </w:r>
    </w:p>
    <w:p w14:paraId="60060458" w14:textId="77777777" w:rsidR="00FC7DA7" w:rsidRPr="00FC7DA7" w:rsidRDefault="00FC7DA7" w:rsidP="00FC7DA7">
      <w:pPr>
        <w:suppressAutoHyphens/>
        <w:spacing w:after="6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FC7DA7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1. Славянские земли под властью Османской империи во второй половине XVII – XVIII в. Славянские народы Османской империи в условиях кризиса военно-ленной системы.</w:t>
      </w:r>
    </w:p>
    <w:p w14:paraId="61E1908A" w14:textId="77777777" w:rsidR="00FC7DA7" w:rsidRPr="00FC7DA7" w:rsidRDefault="00FC7DA7" w:rsidP="00FC7DA7">
      <w:pPr>
        <w:tabs>
          <w:tab w:val="left" w:pos="426"/>
          <w:tab w:val="left" w:pos="946"/>
        </w:tabs>
        <w:suppressAutoHyphens/>
        <w:autoSpaceDE w:val="0"/>
        <w:spacing w:after="6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FC7DA7">
        <w:rPr>
          <w:rFonts w:ascii="Times New Roman" w:eastAsia="Times New Roman" w:hAnsi="Times New Roman" w:cs="Times New Roman"/>
          <w:sz w:val="24"/>
          <w:szCs w:val="24"/>
          <w:lang w:eastAsia="zh-CN"/>
        </w:rPr>
        <w:t>2. Конфессиональная политика османских султанов. Болгарская и сербская церковь как факторы консолидации в процессе складывания народностей. Основы политической самостоятельности Черногории.</w:t>
      </w:r>
    </w:p>
    <w:p w14:paraId="2572DF8B" w14:textId="5F4D0869" w:rsidR="00FC7DA7" w:rsidRPr="00FC7DA7" w:rsidRDefault="00FC7DA7" w:rsidP="00FC7DA7">
      <w:pPr>
        <w:tabs>
          <w:tab w:val="left" w:pos="283"/>
          <w:tab w:val="left" w:pos="426"/>
        </w:tabs>
        <w:suppressAutoHyphens/>
        <w:autoSpaceDE w:val="0"/>
        <w:spacing w:after="6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FC7DA7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3. Славянские земли под властью монархии Габсбургов во второй половине XVII – XVIII в. Обстоятельства инкорпорации, политический и правовой статус. Политика просвещенного абсолютизма Венского императорского двора</w:t>
      </w:r>
      <w:r w:rsidR="0023602B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и славянские народы.</w:t>
      </w:r>
    </w:p>
    <w:p w14:paraId="42F69011" w14:textId="77777777" w:rsidR="00FC7DA7" w:rsidRPr="00FC7DA7" w:rsidRDefault="00FC7DA7" w:rsidP="00FC7DA7">
      <w:pPr>
        <w:tabs>
          <w:tab w:val="left" w:pos="283"/>
          <w:tab w:val="left" w:pos="426"/>
        </w:tabs>
        <w:suppressAutoHyphens/>
        <w:autoSpaceDE w:val="0"/>
        <w:spacing w:after="6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FC7DA7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4. Феномен Просвещения в истории и культуре южных и западных славян: образование, литература, наука, общественно-политическая деятельность.</w:t>
      </w:r>
    </w:p>
    <w:p w14:paraId="0801BB57" w14:textId="77777777" w:rsidR="00FC7DA7" w:rsidRPr="00FC7DA7" w:rsidRDefault="00FC7DA7" w:rsidP="00FC7DA7">
      <w:pPr>
        <w:tabs>
          <w:tab w:val="left" w:pos="283"/>
          <w:tab w:val="left" w:pos="426"/>
        </w:tabs>
        <w:suppressAutoHyphens/>
        <w:autoSpaceDE w:val="0"/>
        <w:spacing w:after="6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FC7DA7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5. Польское государство в конце XVII – первой половине XVIII в. Причины упадка Речи Посполитой.</w:t>
      </w:r>
    </w:p>
    <w:p w14:paraId="457C9FF1" w14:textId="2794D11C" w:rsidR="00FC7DA7" w:rsidRPr="00FC7DA7" w:rsidRDefault="00FC7DA7" w:rsidP="00FC7DA7">
      <w:pPr>
        <w:tabs>
          <w:tab w:val="left" w:pos="283"/>
          <w:tab w:val="left" w:pos="426"/>
        </w:tabs>
        <w:suppressAutoHyphens/>
        <w:autoSpaceDE w:val="0"/>
        <w:spacing w:after="6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FC7DA7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6. </w:t>
      </w:r>
      <w:r w:rsidRPr="00FC7DA7">
        <w:rPr>
          <w:rFonts w:ascii="Times New Roman" w:eastAsia="Times New Roman" w:hAnsi="Times New Roman" w:cs="Times New Roman"/>
          <w:bCs/>
          <w:spacing w:val="-2"/>
          <w:sz w:val="24"/>
          <w:szCs w:val="24"/>
          <w:lang w:eastAsia="zh-CN"/>
        </w:rPr>
        <w:t>Польский вопрос в политике России</w:t>
      </w:r>
      <w:r w:rsidR="004B6404">
        <w:rPr>
          <w:rFonts w:ascii="Times New Roman" w:eastAsia="Times New Roman" w:hAnsi="Times New Roman" w:cs="Times New Roman"/>
          <w:bCs/>
          <w:spacing w:val="-2"/>
          <w:sz w:val="24"/>
          <w:szCs w:val="24"/>
          <w:lang w:eastAsia="zh-CN"/>
        </w:rPr>
        <w:t>,</w:t>
      </w:r>
      <w:r w:rsidRPr="00FC7DA7">
        <w:rPr>
          <w:rFonts w:ascii="Times New Roman" w:eastAsia="Times New Roman" w:hAnsi="Times New Roman" w:cs="Times New Roman"/>
          <w:bCs/>
          <w:spacing w:val="-2"/>
          <w:sz w:val="24"/>
          <w:szCs w:val="24"/>
          <w:lang w:eastAsia="zh-CN"/>
        </w:rPr>
        <w:t xml:space="preserve"> Австрии </w:t>
      </w:r>
      <w:r w:rsidR="004B6404">
        <w:rPr>
          <w:rFonts w:ascii="Times New Roman" w:eastAsia="Times New Roman" w:hAnsi="Times New Roman" w:cs="Times New Roman"/>
          <w:bCs/>
          <w:spacing w:val="-2"/>
          <w:sz w:val="24"/>
          <w:szCs w:val="24"/>
          <w:lang w:eastAsia="zh-CN"/>
        </w:rPr>
        <w:t xml:space="preserve">и Пруссии </w:t>
      </w:r>
      <w:r w:rsidRPr="00FC7DA7">
        <w:rPr>
          <w:rFonts w:ascii="Times New Roman" w:eastAsia="Times New Roman" w:hAnsi="Times New Roman" w:cs="Times New Roman"/>
          <w:bCs/>
          <w:spacing w:val="-2"/>
          <w:sz w:val="24"/>
          <w:szCs w:val="24"/>
          <w:lang w:eastAsia="zh-CN"/>
        </w:rPr>
        <w:t>во второй половине XVIII в.</w:t>
      </w:r>
      <w:r w:rsidRPr="00FC7DA7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Разделы Речи Посполитой.</w:t>
      </w:r>
    </w:p>
    <w:p w14:paraId="73DF2812" w14:textId="58A0EE73" w:rsidR="00FC7DA7" w:rsidRPr="00FC7DA7" w:rsidRDefault="00FC7DA7" w:rsidP="0023602B">
      <w:pPr>
        <w:tabs>
          <w:tab w:val="left" w:pos="426"/>
        </w:tabs>
        <w:suppressAutoHyphens/>
        <w:autoSpaceDE w:val="0"/>
        <w:spacing w:after="6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FC7DA7">
        <w:rPr>
          <w:rFonts w:ascii="Times New Roman" w:eastAsia="Times New Roman" w:hAnsi="Times New Roman" w:cs="Times New Roman"/>
          <w:sz w:val="24"/>
          <w:szCs w:val="24"/>
          <w:lang w:eastAsia="zh-CN"/>
        </w:rPr>
        <w:t>7. Государственно-правовое положение южных славян Османской империи в конце XVIII –</w:t>
      </w:r>
      <w:r w:rsidR="0023602B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первой половине</w:t>
      </w:r>
      <w:r w:rsidRPr="00FC7DA7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XIX в. Роль и значение русско-турецких и австро-турецких войн для южных славян Османской империи. </w:t>
      </w:r>
      <w:r w:rsidR="0023602B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r w:rsidRPr="00FC7DA7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</w:p>
    <w:p w14:paraId="53113F29" w14:textId="75F4FFA5" w:rsidR="00FC7DA7" w:rsidRPr="00FC7DA7" w:rsidRDefault="00E86CB2" w:rsidP="00FC7DA7">
      <w:pPr>
        <w:tabs>
          <w:tab w:val="left" w:pos="426"/>
        </w:tabs>
        <w:suppressAutoHyphens/>
        <w:autoSpaceDE w:val="0"/>
        <w:spacing w:after="6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8</w:t>
      </w:r>
      <w:r w:rsidR="00FC7DA7" w:rsidRPr="00FC7DA7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. Внешний и внутренний факторы в формировании национально-государственных программ славянских народов в конце XVIII – начале </w:t>
      </w:r>
      <w:r w:rsidR="00FC7DA7" w:rsidRPr="00FC7DA7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XIX</w:t>
      </w:r>
      <w:r w:rsidR="00FC7DA7" w:rsidRPr="00FC7DA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FC7DA7" w:rsidRPr="00FC7DA7">
        <w:rPr>
          <w:rFonts w:ascii="Times New Roman" w:eastAsia="Times New Roman" w:hAnsi="Times New Roman" w:cs="Times New Roman"/>
          <w:bCs/>
          <w:sz w:val="24"/>
          <w:szCs w:val="24"/>
        </w:rPr>
        <w:t xml:space="preserve">в. </w:t>
      </w:r>
      <w:r w:rsidR="00FC7DA7" w:rsidRPr="00FC7DA7">
        <w:rPr>
          <w:rFonts w:ascii="Times New Roman" w:eastAsia="Times New Roman" w:hAnsi="Times New Roman" w:cs="Times New Roman"/>
          <w:sz w:val="24"/>
          <w:szCs w:val="24"/>
          <w:lang w:eastAsia="zh-CN"/>
        </w:rPr>
        <w:t>Иллирийские провинции, Герцогство Варшавское, Сербское княжество.</w:t>
      </w:r>
    </w:p>
    <w:p w14:paraId="57B0F537" w14:textId="355114B3" w:rsidR="00FC7DA7" w:rsidRPr="00FC7DA7" w:rsidRDefault="00E86CB2" w:rsidP="00FC7DA7">
      <w:pPr>
        <w:tabs>
          <w:tab w:val="left" w:pos="426"/>
          <w:tab w:val="left" w:pos="1018"/>
        </w:tabs>
        <w:suppressAutoHyphens/>
        <w:autoSpaceDE w:val="0"/>
        <w:spacing w:after="60" w:line="240" w:lineRule="auto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9</w:t>
      </w:r>
      <w:r w:rsidR="00FC7DA7" w:rsidRPr="00FC7DA7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. </w:t>
      </w:r>
      <w:r w:rsidR="00FC7DA7" w:rsidRPr="00FC7DA7">
        <w:rPr>
          <w:rFonts w:ascii="Times New Roman" w:eastAsia="Times New Roman" w:hAnsi="Times New Roman" w:cs="Times New Roman"/>
          <w:spacing w:val="-2"/>
          <w:sz w:val="24"/>
          <w:szCs w:val="24"/>
          <w:lang w:eastAsia="zh-CN"/>
        </w:rPr>
        <w:t>Танзимат и славянские народы Османской империи. Национальные движения в Боснии и Герцеговине, Болгарии и Черногории в первой половине XIX в.</w:t>
      </w:r>
    </w:p>
    <w:p w14:paraId="7471F8FD" w14:textId="00042205" w:rsidR="00FC7DA7" w:rsidRPr="00FC7DA7" w:rsidRDefault="00FC7DA7" w:rsidP="00966C03">
      <w:pPr>
        <w:tabs>
          <w:tab w:val="left" w:pos="426"/>
          <w:tab w:val="left" w:pos="1109"/>
        </w:tabs>
        <w:suppressAutoHyphens/>
        <w:autoSpaceDE w:val="0"/>
        <w:spacing w:after="6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FC7DA7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1</w:t>
      </w:r>
      <w:r w:rsidR="00E86CB2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0</w:t>
      </w:r>
      <w:r w:rsidRPr="00FC7DA7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. Особенности национального возрождения славянских народов. Идея славянской взаимности и ее политические интерпретации в первой половине XIX в.</w:t>
      </w:r>
    </w:p>
    <w:p w14:paraId="0B2A5D42" w14:textId="7FA7643D" w:rsidR="00966C03" w:rsidRDefault="00FC7DA7" w:rsidP="00966C03">
      <w:pPr>
        <w:tabs>
          <w:tab w:val="left" w:pos="426"/>
        </w:tabs>
        <w:suppressAutoHyphens/>
        <w:autoSpaceDE w:val="0"/>
        <w:spacing w:after="6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</w:pPr>
      <w:r w:rsidRPr="00FC7DA7">
        <w:rPr>
          <w:rFonts w:ascii="Times New Roman" w:eastAsia="Times New Roman" w:hAnsi="Times New Roman" w:cs="Times New Roman"/>
          <w:sz w:val="24"/>
          <w:szCs w:val="24"/>
          <w:lang w:eastAsia="zh-CN"/>
        </w:rPr>
        <w:t>1</w:t>
      </w:r>
      <w:r w:rsidR="00966C03">
        <w:rPr>
          <w:rFonts w:ascii="Times New Roman" w:eastAsia="Times New Roman" w:hAnsi="Times New Roman" w:cs="Times New Roman"/>
          <w:sz w:val="24"/>
          <w:szCs w:val="24"/>
          <w:lang w:eastAsia="zh-CN"/>
        </w:rPr>
        <w:t>1</w:t>
      </w:r>
      <w:r w:rsidRPr="00FC7DA7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. Славянские народы Австрийской империи и революция 1848–1849 гг. Пражский съезд </w:t>
      </w:r>
      <w:smartTag w:uri="urn:schemas-microsoft-com:office:smarttags" w:element="metricconverter">
        <w:smartTagPr>
          <w:attr w:name="ProductID" w:val="1848 г"/>
        </w:smartTagPr>
        <w:r w:rsidRPr="00FC7DA7">
          <w:rPr>
            <w:rFonts w:ascii="Times New Roman" w:eastAsia="Times New Roman" w:hAnsi="Times New Roman" w:cs="Times New Roman"/>
            <w:sz w:val="24"/>
            <w:szCs w:val="24"/>
            <w:lang w:eastAsia="zh-CN"/>
          </w:rPr>
          <w:t>1848 г</w:t>
        </w:r>
      </w:smartTag>
      <w:r w:rsidRPr="00FC7DA7">
        <w:rPr>
          <w:rFonts w:ascii="Times New Roman" w:eastAsia="Times New Roman" w:hAnsi="Times New Roman" w:cs="Times New Roman"/>
          <w:sz w:val="24"/>
          <w:szCs w:val="24"/>
          <w:lang w:eastAsia="zh-CN"/>
        </w:rPr>
        <w:t>. Австрославизм. Разработка национально-государственных программ.</w:t>
      </w:r>
      <w:r w:rsidR="00966C03" w:rsidRPr="00966C03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</w:t>
      </w:r>
    </w:p>
    <w:p w14:paraId="2E8E8FC0" w14:textId="351C8A2F" w:rsidR="00966C03" w:rsidRDefault="00966C03" w:rsidP="00966C03">
      <w:pPr>
        <w:tabs>
          <w:tab w:val="left" w:pos="426"/>
        </w:tabs>
        <w:suppressAutoHyphens/>
        <w:autoSpaceDE w:val="0"/>
        <w:spacing w:after="6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</w:pPr>
      <w:r w:rsidRPr="00FC7DA7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1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2</w:t>
      </w:r>
      <w:r w:rsidRPr="00FC7DA7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. Польский вопрос в 1815 –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первой половине</w:t>
      </w:r>
      <w:r w:rsidRPr="00FC7DA7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</w:t>
      </w:r>
      <w:r w:rsidRPr="00FC7DA7">
        <w:rPr>
          <w:rFonts w:ascii="Times New Roman" w:eastAsia="Times New Roman" w:hAnsi="Times New Roman" w:cs="Times New Roman"/>
          <w:bCs/>
          <w:sz w:val="24"/>
          <w:szCs w:val="24"/>
          <w:lang w:val="en-US" w:eastAsia="zh-CN"/>
        </w:rPr>
        <w:t>XIX</w:t>
      </w:r>
      <w:r w:rsidRPr="00FC7DA7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в. Польские земли в составе Российской империи, Пруссии и империи Габсбургов.</w:t>
      </w:r>
    </w:p>
    <w:p w14:paraId="2386F3CE" w14:textId="5CBBC40A" w:rsidR="00FC7DA7" w:rsidRPr="00FC7DA7" w:rsidRDefault="00966C03" w:rsidP="004B6404">
      <w:pPr>
        <w:tabs>
          <w:tab w:val="left" w:pos="426"/>
          <w:tab w:val="left" w:pos="1018"/>
        </w:tabs>
        <w:suppressAutoHyphens/>
        <w:autoSpaceDE w:val="0"/>
        <w:spacing w:after="6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FC7DA7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1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3</w:t>
      </w:r>
      <w:r w:rsidRPr="00FC7DA7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. Польский вопрос в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о второй половине</w:t>
      </w:r>
      <w:r w:rsidRPr="00FC7DA7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</w:t>
      </w:r>
      <w:r w:rsidRPr="00FC7DA7">
        <w:rPr>
          <w:rFonts w:ascii="Times New Roman" w:eastAsia="Times New Roman" w:hAnsi="Times New Roman" w:cs="Times New Roman"/>
          <w:bCs/>
          <w:sz w:val="24"/>
          <w:szCs w:val="24"/>
          <w:lang w:val="en-US" w:eastAsia="zh-CN"/>
        </w:rPr>
        <w:t>XIX</w:t>
      </w:r>
      <w:r w:rsidRPr="00FC7DA7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 xml:space="preserve"> </w:t>
      </w:r>
      <w:r w:rsidRPr="00FC7DA7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– начале </w:t>
      </w:r>
      <w:r w:rsidRPr="00FC7DA7">
        <w:rPr>
          <w:rFonts w:ascii="Times New Roman" w:eastAsia="Times New Roman" w:hAnsi="Times New Roman" w:cs="Times New Roman"/>
          <w:bCs/>
          <w:sz w:val="24"/>
          <w:szCs w:val="24"/>
          <w:lang w:val="en-US" w:eastAsia="zh-CN"/>
        </w:rPr>
        <w:t>XX</w:t>
      </w:r>
      <w:r w:rsidRPr="00FC7DA7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в.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</w:t>
      </w:r>
      <w:r w:rsidR="00BB684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Деятельность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</w:t>
      </w:r>
      <w:r w:rsidR="00BB684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п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ольск</w:t>
      </w:r>
      <w:r w:rsidR="00BB684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ой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политическ</w:t>
      </w:r>
      <w:r w:rsidR="00BB684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ой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эмиграции.</w:t>
      </w:r>
      <w:r w:rsidR="00B3197E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</w:t>
      </w:r>
      <w:r w:rsidR="00BB684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Характер</w:t>
      </w:r>
      <w:r w:rsidR="00B3197E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инкорпорации польских земель в Российской, </w:t>
      </w:r>
      <w:r w:rsidR="00ED5A5E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Г</w:t>
      </w:r>
      <w:r w:rsidR="00B3197E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ерманской и Австро-Венгерской импери</w:t>
      </w:r>
      <w:r w:rsidR="00BB684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ях</w:t>
      </w:r>
      <w:r w:rsidR="00B3197E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.</w:t>
      </w:r>
    </w:p>
    <w:p w14:paraId="0B43DBA3" w14:textId="2DBCAEF7" w:rsidR="00FC7DA7" w:rsidRPr="00FC7DA7" w:rsidRDefault="00FC7DA7" w:rsidP="00FC7DA7">
      <w:pPr>
        <w:tabs>
          <w:tab w:val="left" w:pos="426"/>
        </w:tabs>
        <w:suppressAutoHyphens/>
        <w:autoSpaceDE w:val="0"/>
        <w:spacing w:after="6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FC7DA7">
        <w:rPr>
          <w:rFonts w:ascii="Times New Roman" w:eastAsia="Times New Roman" w:hAnsi="Times New Roman" w:cs="Times New Roman"/>
          <w:sz w:val="24"/>
          <w:szCs w:val="24"/>
          <w:lang w:eastAsia="zh-CN"/>
        </w:rPr>
        <w:t>1</w:t>
      </w:r>
      <w:r w:rsidR="00966C03">
        <w:rPr>
          <w:rFonts w:ascii="Times New Roman" w:eastAsia="Times New Roman" w:hAnsi="Times New Roman" w:cs="Times New Roman"/>
          <w:sz w:val="24"/>
          <w:szCs w:val="24"/>
          <w:lang w:eastAsia="zh-CN"/>
        </w:rPr>
        <w:t>4</w:t>
      </w:r>
      <w:r w:rsidRPr="00FC7DA7">
        <w:rPr>
          <w:rFonts w:ascii="Times New Roman" w:eastAsia="Times New Roman" w:hAnsi="Times New Roman" w:cs="Times New Roman"/>
          <w:sz w:val="24"/>
          <w:szCs w:val="24"/>
          <w:lang w:eastAsia="zh-CN"/>
        </w:rPr>
        <w:t>. Политическое положение и социально-экономическое развитие славянских народов в Австро-Венгрии во второй половине XIX в. Проекты федерализации империи.</w:t>
      </w:r>
    </w:p>
    <w:p w14:paraId="454DBFBA" w14:textId="24D8685E" w:rsidR="00FC7DA7" w:rsidRPr="00FC7DA7" w:rsidRDefault="00FC7DA7" w:rsidP="00FC7DA7">
      <w:pPr>
        <w:tabs>
          <w:tab w:val="left" w:pos="426"/>
          <w:tab w:val="left" w:pos="974"/>
        </w:tabs>
        <w:suppressAutoHyphens/>
        <w:autoSpaceDE w:val="0"/>
        <w:spacing w:after="6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FC7DA7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1</w:t>
      </w:r>
      <w:r w:rsidR="004B6404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5</w:t>
      </w:r>
      <w:r w:rsidRPr="00FC7DA7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. Восточный кризис 1875–1878 гг. и славянские народы Балканского полуострова. Основные этапы кризиса и его итоги.</w:t>
      </w:r>
    </w:p>
    <w:p w14:paraId="52C10F4C" w14:textId="39E5C799" w:rsidR="00FC7DA7" w:rsidRPr="00FC7DA7" w:rsidRDefault="00FC7DA7" w:rsidP="00FC7DA7">
      <w:pPr>
        <w:tabs>
          <w:tab w:val="left" w:pos="426"/>
          <w:tab w:val="left" w:pos="974"/>
        </w:tabs>
        <w:suppressAutoHyphens/>
        <w:autoSpaceDE w:val="0"/>
        <w:spacing w:after="6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FC7DA7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1</w:t>
      </w:r>
      <w:r w:rsidR="004B6404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6</w:t>
      </w:r>
      <w:r w:rsidRPr="00FC7DA7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. Основные проблемы государственно-политического развития Сербии и Черногории 1878–1912 гг.</w:t>
      </w:r>
    </w:p>
    <w:p w14:paraId="5374B073" w14:textId="5742BEB1" w:rsidR="00FC7DA7" w:rsidRPr="00FC7DA7" w:rsidRDefault="00FC7DA7" w:rsidP="00FC7DA7">
      <w:pPr>
        <w:tabs>
          <w:tab w:val="left" w:pos="426"/>
          <w:tab w:val="left" w:pos="974"/>
        </w:tabs>
        <w:suppressAutoHyphens/>
        <w:autoSpaceDE w:val="0"/>
        <w:spacing w:after="6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FC7DA7">
        <w:rPr>
          <w:rFonts w:ascii="Times New Roman" w:eastAsia="Times New Roman" w:hAnsi="Times New Roman" w:cs="Times New Roman"/>
          <w:bCs/>
          <w:spacing w:val="-2"/>
          <w:sz w:val="24"/>
          <w:szCs w:val="24"/>
          <w:lang w:eastAsia="zh-CN"/>
        </w:rPr>
        <w:t>1</w:t>
      </w:r>
      <w:r w:rsidR="004B6404">
        <w:rPr>
          <w:rFonts w:ascii="Times New Roman" w:eastAsia="Times New Roman" w:hAnsi="Times New Roman" w:cs="Times New Roman"/>
          <w:bCs/>
          <w:spacing w:val="-2"/>
          <w:sz w:val="24"/>
          <w:szCs w:val="24"/>
          <w:lang w:eastAsia="zh-CN"/>
        </w:rPr>
        <w:t>7</w:t>
      </w:r>
      <w:r w:rsidRPr="00FC7DA7">
        <w:rPr>
          <w:rFonts w:ascii="Times New Roman" w:eastAsia="Times New Roman" w:hAnsi="Times New Roman" w:cs="Times New Roman"/>
          <w:bCs/>
          <w:spacing w:val="-2"/>
          <w:sz w:val="24"/>
          <w:szCs w:val="24"/>
          <w:lang w:eastAsia="zh-CN"/>
        </w:rPr>
        <w:t>. Основные проблемы государственно-политического развития Болгарии в 1878–1912 гг.</w:t>
      </w:r>
      <w:r w:rsidRPr="00FC7DA7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Характер русско-болгарских политических отношений.</w:t>
      </w:r>
    </w:p>
    <w:p w14:paraId="3EA1FD73" w14:textId="57CB9A94" w:rsidR="00FC7DA7" w:rsidRPr="00FC7DA7" w:rsidRDefault="004B6404" w:rsidP="00FC7DA7">
      <w:pPr>
        <w:tabs>
          <w:tab w:val="left" w:pos="426"/>
          <w:tab w:val="left" w:pos="970"/>
        </w:tabs>
        <w:suppressAutoHyphens/>
        <w:autoSpaceDE w:val="0"/>
        <w:spacing w:after="6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18</w:t>
      </w:r>
      <w:r w:rsidR="00FC7DA7" w:rsidRPr="00FC7DA7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. Политические движения и партии у южных и западных славян в </w:t>
      </w:r>
      <w:r w:rsidR="00ED5A5E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последней трети </w:t>
      </w:r>
      <w:r w:rsidR="00FC7DA7" w:rsidRPr="00FC7DA7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XIX – начале XX в. </w:t>
      </w:r>
      <w:r w:rsidR="00BB6846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Национальный вопрос в программах политических партий.</w:t>
      </w:r>
      <w:r w:rsidR="00ED5A5E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Характер и программы социал-демократических и</w:t>
      </w:r>
      <w:r w:rsidR="00FC7DA7" w:rsidRPr="00FC7DA7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</w:t>
      </w:r>
      <w:r w:rsidR="00966C03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а</w:t>
      </w:r>
      <w:r w:rsidR="00FC7DA7" w:rsidRPr="00FC7DA7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грарны</w:t>
      </w:r>
      <w:r w:rsidR="00ED5A5E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х</w:t>
      </w:r>
      <w:r w:rsidR="00FC7DA7" w:rsidRPr="00FC7DA7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парти</w:t>
      </w:r>
      <w:r w:rsidR="00ED5A5E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й.</w:t>
      </w:r>
      <w:r w:rsidR="00FC7DA7" w:rsidRPr="00FC7DA7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</w:t>
      </w:r>
      <w:r w:rsidR="00ED5A5E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</w:t>
      </w:r>
    </w:p>
    <w:p w14:paraId="6784FE2A" w14:textId="0BE30AD7" w:rsidR="00FC7DA7" w:rsidRPr="00FC7DA7" w:rsidRDefault="004B6404" w:rsidP="00FC7DA7">
      <w:pPr>
        <w:tabs>
          <w:tab w:val="left" w:pos="426"/>
          <w:tab w:val="left" w:pos="974"/>
        </w:tabs>
        <w:suppressAutoHyphens/>
        <w:autoSpaceDE w:val="0"/>
        <w:spacing w:after="6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19</w:t>
      </w:r>
      <w:r w:rsidR="00FC7DA7" w:rsidRPr="00FC7DA7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. Балканы в системе международных отношений начала XX в. Балканские кризисы 1903, 1906, 1908–1909 гг. Балканские войны 1912–1913 гг. и их значение в истории южных славян.</w:t>
      </w:r>
      <w:r w:rsidR="00966C03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</w:t>
      </w:r>
    </w:p>
    <w:sectPr w:rsidR="00FC7DA7" w:rsidRPr="00FC7DA7" w:rsidSect="00FC7DA7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2D654C"/>
    <w:multiLevelType w:val="hybridMultilevel"/>
    <w:tmpl w:val="C29EDC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10A"/>
    <w:rsid w:val="00030A0F"/>
    <w:rsid w:val="0023602B"/>
    <w:rsid w:val="004B6404"/>
    <w:rsid w:val="0051710A"/>
    <w:rsid w:val="00966C03"/>
    <w:rsid w:val="00B3197E"/>
    <w:rsid w:val="00BB6846"/>
    <w:rsid w:val="00C0526E"/>
    <w:rsid w:val="00DE46D5"/>
    <w:rsid w:val="00E86CB2"/>
    <w:rsid w:val="00EA7EAD"/>
    <w:rsid w:val="00ED5A5E"/>
    <w:rsid w:val="00FC7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604D87A3"/>
  <w15:chartTrackingRefBased/>
  <w15:docId w15:val="{2F310A86-38EC-4175-B5B3-E5CB846AA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19">
    <w:name w:val="Font Style19"/>
    <w:rsid w:val="0051710A"/>
    <w:rPr>
      <w:rFonts w:ascii="Times New Roman" w:hAnsi="Times New Roman" w:cs="Times New Roman"/>
      <w:b/>
      <w:bCs/>
      <w:sz w:val="26"/>
      <w:szCs w:val="26"/>
    </w:rPr>
  </w:style>
  <w:style w:type="character" w:customStyle="1" w:styleId="FontStyle11">
    <w:name w:val="Font Style11"/>
    <w:rsid w:val="0051710A"/>
    <w:rPr>
      <w:rFonts w:ascii="Times New Roman" w:hAnsi="Times New Roman" w:cs="Times New Roman"/>
      <w:sz w:val="24"/>
      <w:szCs w:val="24"/>
    </w:rPr>
  </w:style>
  <w:style w:type="paragraph" w:customStyle="1" w:styleId="Style3">
    <w:name w:val="Style3"/>
    <w:basedOn w:val="a"/>
    <w:rsid w:val="0051710A"/>
    <w:pPr>
      <w:widowControl w:val="0"/>
      <w:autoSpaceDE w:val="0"/>
      <w:autoSpaceDN w:val="0"/>
      <w:adjustRightInd w:val="0"/>
      <w:spacing w:after="0" w:line="442" w:lineRule="exact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4">
    <w:name w:val="Style4"/>
    <w:basedOn w:val="a"/>
    <w:rsid w:val="0051710A"/>
    <w:pPr>
      <w:widowControl w:val="0"/>
      <w:autoSpaceDE w:val="0"/>
      <w:autoSpaceDN w:val="0"/>
      <w:adjustRightInd w:val="0"/>
      <w:spacing w:after="0" w:line="442" w:lineRule="exact"/>
      <w:ind w:hanging="72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5">
    <w:name w:val="Style5"/>
    <w:basedOn w:val="a"/>
    <w:rsid w:val="0051710A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6">
    <w:name w:val="Style6"/>
    <w:basedOn w:val="a"/>
    <w:rsid w:val="0051710A"/>
    <w:pPr>
      <w:widowControl w:val="0"/>
      <w:autoSpaceDE w:val="0"/>
      <w:autoSpaceDN w:val="0"/>
      <w:adjustRightInd w:val="0"/>
      <w:spacing w:after="0" w:line="322" w:lineRule="exact"/>
      <w:ind w:hanging="283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8">
    <w:name w:val="Style8"/>
    <w:basedOn w:val="a"/>
    <w:rsid w:val="0051710A"/>
    <w:pPr>
      <w:widowControl w:val="0"/>
      <w:autoSpaceDE w:val="0"/>
      <w:autoSpaceDN w:val="0"/>
      <w:adjustRightInd w:val="0"/>
      <w:spacing w:after="0" w:line="322" w:lineRule="exact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17">
    <w:name w:val="Font Style17"/>
    <w:rsid w:val="0051710A"/>
    <w:rPr>
      <w:rFonts w:ascii="Times New Roman" w:hAnsi="Times New Roman" w:cs="Times New Roman"/>
      <w:sz w:val="22"/>
      <w:szCs w:val="22"/>
    </w:rPr>
  </w:style>
  <w:style w:type="character" w:customStyle="1" w:styleId="FontStyle20">
    <w:name w:val="Font Style20"/>
    <w:rsid w:val="0051710A"/>
    <w:rPr>
      <w:rFonts w:ascii="Times New Roman" w:hAnsi="Times New Roman" w:cs="Times New Roman"/>
      <w:b/>
      <w:bCs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450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Дубовик</dc:creator>
  <cp:keywords/>
  <dc:description/>
  <cp:lastModifiedBy>Ольга Дубовик</cp:lastModifiedBy>
  <cp:revision>7</cp:revision>
  <dcterms:created xsi:type="dcterms:W3CDTF">2022-03-23T10:01:00Z</dcterms:created>
  <dcterms:modified xsi:type="dcterms:W3CDTF">2022-03-23T11:35:00Z</dcterms:modified>
</cp:coreProperties>
</file>