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3E0B7" w14:textId="5A2D7E3C" w:rsidR="005B434B" w:rsidRDefault="00736A2B" w:rsidP="002F5B40">
      <w:pPr>
        <w:pStyle w:val="Titledocument"/>
      </w:pPr>
      <w:bookmarkStart w:id="0" w:name="_Hlk68448102"/>
      <w:r>
        <w:t>Big Data Management Project - Computer Engineering for the Internet of Things Master’s Degree</w:t>
      </w:r>
    </w:p>
    <w:bookmarkEnd w:id="0"/>
    <w:p w14:paraId="14D6523C" w14:textId="77777777" w:rsidR="00736A2B" w:rsidRDefault="00736A2B" w:rsidP="005B434B">
      <w:pPr>
        <w:pStyle w:val="Authors"/>
        <w:rPr>
          <w:rFonts w:eastAsiaTheme="minorEastAsia"/>
          <w:caps w:val="0"/>
        </w:rPr>
      </w:pPr>
    </w:p>
    <w:p w14:paraId="1CEABC89" w14:textId="2AA7E503" w:rsidR="005B434B" w:rsidRPr="0029158F" w:rsidRDefault="00736A2B" w:rsidP="005B434B">
      <w:pPr>
        <w:pStyle w:val="Authors"/>
        <w:rPr>
          <w:rFonts w:eastAsiaTheme="minorEastAsia"/>
          <w:caps w:val="0"/>
        </w:rPr>
      </w:pPr>
      <w:r>
        <w:rPr>
          <w:rFonts w:eastAsiaTheme="minorEastAsia"/>
          <w:caps w:val="0"/>
        </w:rPr>
        <w:t xml:space="preserve">Francesco </w:t>
      </w:r>
      <w:proofErr w:type="spellStart"/>
      <w:r>
        <w:rPr>
          <w:rFonts w:eastAsiaTheme="minorEastAsia"/>
          <w:caps w:val="0"/>
        </w:rPr>
        <w:t>Raco</w:t>
      </w:r>
      <w:proofErr w:type="spellEnd"/>
    </w:p>
    <w:p w14:paraId="744F8226" w14:textId="1D646D29" w:rsidR="005B434B" w:rsidRPr="00E02C38" w:rsidRDefault="00736A2B" w:rsidP="005B434B">
      <w:pPr>
        <w:pStyle w:val="Affiliation"/>
        <w:rPr>
          <w:rFonts w:eastAsiaTheme="minorEastAsia"/>
        </w:rPr>
      </w:pPr>
      <w:r>
        <w:rPr>
          <w:rFonts w:eastAsiaTheme="minorEastAsia"/>
        </w:rPr>
        <w:t>University of Calabria</w:t>
      </w:r>
    </w:p>
    <w:p w14:paraId="2940D65B" w14:textId="218AA460" w:rsidR="005B434B" w:rsidRDefault="00736A2B" w:rsidP="005B434B">
      <w:pPr>
        <w:pStyle w:val="Authors"/>
        <w:rPr>
          <w:rStyle w:val="AuthorsChar"/>
        </w:rPr>
      </w:pPr>
      <w:r>
        <w:rPr>
          <w:rStyle w:val="AuthorsChar"/>
        </w:rPr>
        <w:t>Gianmarco Marcello</w:t>
      </w:r>
    </w:p>
    <w:p w14:paraId="376C1FED" w14:textId="6CD7FC4E" w:rsidR="005B434B" w:rsidRPr="00EE4FEB" w:rsidRDefault="00736A2B" w:rsidP="005B434B">
      <w:pPr>
        <w:pStyle w:val="Affiliation"/>
        <w:rPr>
          <w:rFonts w:eastAsiaTheme="minorEastAsia"/>
        </w:rPr>
      </w:pPr>
      <w:r>
        <w:rPr>
          <w:rFonts w:eastAsiaTheme="minorEastAsia"/>
        </w:rPr>
        <w:t>University of Calabria</w:t>
      </w:r>
    </w:p>
    <w:p w14:paraId="298F4919" w14:textId="36B7FC67" w:rsidR="005B434B" w:rsidRDefault="00736A2B" w:rsidP="005B434B">
      <w:pPr>
        <w:pStyle w:val="Abstract"/>
      </w:pPr>
      <w:r>
        <w:t>A</w:t>
      </w:r>
      <w:r w:rsidR="00712C5C">
        <w:t xml:space="preserve"> project thought as the practical part of the exam of the Big Data Management course. In the following document, we describe our codebase, containing some applications used to extract information from large csv datasets, using different Big Data Management open-source frameworks. We then discuss our choices of technology stacks, languages and databases used to implement the applications and to store the extracted data. The frameworks are mostly language-agnostic so, our choices of languages are dictated by familiarity and personal knowledge.</w:t>
      </w:r>
    </w:p>
    <w:p w14:paraId="78F411A1" w14:textId="28E24638" w:rsidR="005B434B" w:rsidRPr="00712C5C" w:rsidRDefault="005B434B" w:rsidP="005B434B">
      <w:pPr>
        <w:pStyle w:val="CCSDescription"/>
        <w:rPr>
          <w:szCs w:val="18"/>
        </w:rPr>
      </w:pPr>
      <w:r w:rsidRPr="008275CB">
        <w:rPr>
          <w:rStyle w:val="CCSHeadchar"/>
          <w:szCs w:val="18"/>
        </w:rPr>
        <w:t xml:space="preserve">CCS CONCEPTS </w:t>
      </w:r>
      <w:r w:rsidRPr="008275CB">
        <w:t xml:space="preserve">• </w:t>
      </w:r>
      <w:r w:rsidR="00712C5C">
        <w:rPr>
          <w:b w:val="0"/>
        </w:rPr>
        <w:t>Data management systems</w:t>
      </w:r>
      <w:r w:rsidRPr="00B25EC5">
        <w:rPr>
          <w:b w:val="0"/>
        </w:rPr>
        <w:t xml:space="preserve"> • </w:t>
      </w:r>
      <w:r w:rsidR="00712C5C">
        <w:rPr>
          <w:b w:val="0"/>
        </w:rPr>
        <w:t xml:space="preserve">Information storage systems </w:t>
      </w:r>
      <w:r w:rsidRPr="00B25EC5">
        <w:rPr>
          <w:b w:val="0"/>
        </w:rPr>
        <w:t xml:space="preserve">• </w:t>
      </w:r>
      <w:r w:rsidR="00712C5C">
        <w:rPr>
          <w:b w:val="0"/>
        </w:rPr>
        <w:t>Distributed computing methodologies</w:t>
      </w:r>
    </w:p>
    <w:p w14:paraId="46554D9E" w14:textId="4967A6A5" w:rsidR="005B434B" w:rsidRPr="00B25EC5" w:rsidRDefault="005B434B" w:rsidP="005B434B">
      <w:pPr>
        <w:pStyle w:val="KeyWords"/>
        <w:rPr>
          <w:b/>
          <w:szCs w:val="18"/>
        </w:rPr>
      </w:pPr>
      <w:r>
        <w:rPr>
          <w:rStyle w:val="KeyWordHeadchar"/>
          <w:b/>
          <w:szCs w:val="18"/>
        </w:rPr>
        <w:t xml:space="preserve">Additional Keywords and Phrases: </w:t>
      </w:r>
      <w:r w:rsidR="00425E87">
        <w:t xml:space="preserve">datasets, map-reduce, big data frameworks, information </w:t>
      </w:r>
      <w:r w:rsidR="00476AB9">
        <w:t>extraction.</w:t>
      </w:r>
    </w:p>
    <w:p w14:paraId="518F7140" w14:textId="77777777" w:rsidR="005B434B" w:rsidRPr="000723E6" w:rsidRDefault="005B434B" w:rsidP="005B434B">
      <w:pPr>
        <w:pStyle w:val="ACMRefHead"/>
      </w:pPr>
      <w:r w:rsidRPr="000723E6">
        <w:t>ACM Reference Format:</w:t>
      </w:r>
    </w:p>
    <w:p w14:paraId="06F88FB3" w14:textId="5413BC69" w:rsidR="005B434B" w:rsidRPr="000723E6" w:rsidRDefault="00425E87" w:rsidP="005B434B">
      <w:pPr>
        <w:pStyle w:val="ACMRef"/>
      </w:pPr>
      <w:r>
        <w:t xml:space="preserve">Francesco </w:t>
      </w:r>
      <w:proofErr w:type="spellStart"/>
      <w:r>
        <w:t>Raco</w:t>
      </w:r>
      <w:proofErr w:type="spellEnd"/>
      <w:r>
        <w:t>, Gianmarco Marcello. 2021</w:t>
      </w:r>
      <w:r w:rsidR="005B434B" w:rsidRPr="000723E6">
        <w:t xml:space="preserve">. </w:t>
      </w:r>
      <w:r w:rsidRPr="00425E87">
        <w:t>Big Data Management Project - Computer Engineering for the Internet of Things Master’s Degree</w:t>
      </w:r>
      <w:r w:rsidR="00DE7907">
        <w:t>.</w:t>
      </w:r>
    </w:p>
    <w:p w14:paraId="08AD8BA4" w14:textId="77777777" w:rsidR="005B434B" w:rsidRDefault="005B434B" w:rsidP="005B434B">
      <w:pPr>
        <w:pStyle w:val="Head1"/>
        <w:tabs>
          <w:tab w:val="clear" w:pos="360"/>
        </w:tabs>
        <w:ind w:left="432" w:hanging="432"/>
      </w:pPr>
      <w:r>
        <w:t>Introduction</w:t>
      </w:r>
    </w:p>
    <w:p w14:paraId="4E82FF50" w14:textId="42BB7B3A" w:rsidR="005B434B" w:rsidRDefault="005B434B" w:rsidP="005B434B">
      <w:pPr>
        <w:pStyle w:val="Para"/>
      </w:pPr>
    </w:p>
    <w:p w14:paraId="2D733D82" w14:textId="7C2651F0" w:rsidR="00E92E2F" w:rsidRPr="00E92E2F" w:rsidRDefault="00E92E2F" w:rsidP="00E92E2F">
      <w:pPr>
        <w:pStyle w:val="ParaContinue"/>
        <w:ind w:firstLine="0"/>
      </w:pPr>
      <w:r>
        <w:t xml:space="preserve">Nowadays, working on huge datasets to extract information from them is one of the most </w:t>
      </w:r>
      <w:r w:rsidR="00476AB9">
        <w:t xml:space="preserve">common tasks to execute in the world of computing. In this work, we try to approach this problem using different technology stacks, applying specific techniques that allow us to schedule and execute jobs </w:t>
      </w:r>
      <w:r w:rsidR="00BB7409">
        <w:t>on cluster of computers.</w:t>
      </w:r>
      <w:r w:rsidR="00606859">
        <w:t xml:space="preserve"> </w:t>
      </w:r>
    </w:p>
    <w:p w14:paraId="12896CCB" w14:textId="77777777" w:rsidR="005B434B" w:rsidRDefault="005B434B" w:rsidP="005B434B">
      <w:pPr>
        <w:pStyle w:val="Head2"/>
        <w:tabs>
          <w:tab w:val="clear" w:pos="360"/>
        </w:tabs>
      </w:pPr>
      <w:r>
        <w:t>Accessibility</w:t>
      </w:r>
    </w:p>
    <w:p w14:paraId="3D1F5B39" w14:textId="77777777" w:rsidR="005B434B" w:rsidRDefault="005B434B" w:rsidP="005B434B">
      <w:pPr>
        <w:pStyle w:val="PostHeadPara"/>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76FB6B60" w14:textId="77777777" w:rsidR="005B434B" w:rsidRDefault="005B434B" w:rsidP="005B434B">
      <w:pPr>
        <w:pStyle w:val="Para"/>
      </w:pPr>
      <w:r>
        <w:lastRenderedPageBreak/>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265341A1" w14:textId="77777777" w:rsidR="005B434B" w:rsidRPr="008645B1" w:rsidRDefault="005B434B" w:rsidP="005B434B">
      <w:pPr>
        <w:pStyle w:val="Para"/>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63098BC9" w14:textId="77777777" w:rsidR="005B434B" w:rsidRDefault="005B434B" w:rsidP="005B434B">
      <w:pPr>
        <w:pStyle w:val="Head2"/>
        <w:tabs>
          <w:tab w:val="clear" w:pos="360"/>
        </w:tabs>
      </w:pPr>
      <w:r>
        <w:t>More about the submission template</w:t>
      </w:r>
    </w:p>
    <w:p w14:paraId="0044971C" w14:textId="77777777" w:rsidR="005B434B" w:rsidRDefault="005B434B" w:rsidP="005B434B">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6265AEAA" w14:textId="77777777" w:rsidR="005B434B" w:rsidRDefault="005B434B" w:rsidP="005B434B">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71EA9103" w14:textId="77777777" w:rsidR="005B434B" w:rsidRDefault="005B434B" w:rsidP="005B434B">
      <w:pPr>
        <w:pStyle w:val="Head2"/>
        <w:tabs>
          <w:tab w:val="clear" w:pos="360"/>
        </w:tabs>
      </w:pPr>
      <w:r>
        <w:t>Inserting CCS concepts</w:t>
      </w:r>
    </w:p>
    <w:p w14:paraId="4ECA25D6" w14:textId="77777777" w:rsidR="005B434B" w:rsidRDefault="005B434B" w:rsidP="005B434B">
      <w:pPr>
        <w:pStyle w:val="PostHeadPara"/>
        <w:rPr>
          <w:szCs w:val="18"/>
        </w:rPr>
      </w:pPr>
      <w:r>
        <w:t xml:space="preserve">The new template enables you to import required indexing concepts for your article from the </w:t>
      </w:r>
      <w:hyperlink r:id="rId7" w:tgtFrame="_blank" w:history="1">
        <w:r>
          <w:rPr>
            <w:rStyle w:val="Collegamentoipertestuale"/>
          </w:rPr>
          <w:t>ACM Computing Classification System (CCS)</w:t>
        </w:r>
      </w:hyperlink>
      <w:r>
        <w:t xml:space="preserve"> using an </w:t>
      </w:r>
      <w:hyperlink r:id="rId8" w:tgtFrame="_blank" w:history="1">
        <w:r>
          <w:rPr>
            <w:rStyle w:val="Collegamentoipertestuale"/>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9" w:history="1">
        <w:r w:rsidRPr="0023173D">
          <w:rPr>
            <w:rStyle w:val="Collegamentoipertestuale"/>
            <w:szCs w:val="20"/>
          </w:rPr>
          <w:t>https://dl.acm.org/ccs/ccs.cfm</w:t>
        </w:r>
      </w:hyperlink>
      <w:r>
        <w:rPr>
          <w:szCs w:val="18"/>
        </w:rPr>
        <w:t xml:space="preserve">” link into the “CCS CONCEPTS” section. </w:t>
      </w:r>
    </w:p>
    <w:p w14:paraId="3C1A656C" w14:textId="77777777" w:rsidR="005B434B" w:rsidRDefault="005B434B" w:rsidP="005B434B">
      <w:pPr>
        <w:pStyle w:val="Para"/>
        <w:rPr>
          <w:rFonts w:eastAsia="PMingLiU"/>
          <w:color w:val="000000"/>
          <w:lang w:eastAsia="it-IT"/>
        </w:rPr>
      </w:pPr>
      <w:r>
        <w:t xml:space="preserve">An additional step is necessary to ensure that the proper CCS terms are added to the Digital Library citation page: from the “view CCS </w:t>
      </w:r>
      <w:proofErr w:type="spellStart"/>
      <w:r>
        <w:t>TeX</w:t>
      </w:r>
      <w:proofErr w:type="spellEnd"/>
      <w:r>
        <w:t xml:space="preserve">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5BB1C28A" w14:textId="77777777" w:rsidR="005B434B" w:rsidRDefault="005B434B" w:rsidP="005B434B">
      <w:pPr>
        <w:pStyle w:val="Head1"/>
        <w:tabs>
          <w:tab w:val="clear" w:pos="360"/>
        </w:tabs>
        <w:ind w:left="432" w:hanging="432"/>
      </w:pPr>
      <w:r>
        <w:t xml:space="preserve">Inserting </w:t>
      </w:r>
      <w:r w:rsidRPr="00CE5EA4">
        <w:t>Content</w:t>
      </w:r>
      <w:r>
        <w:t xml:space="preserve"> Elements</w:t>
      </w:r>
    </w:p>
    <w:p w14:paraId="4D810DF6" w14:textId="77777777" w:rsidR="005B434B" w:rsidRPr="00976834" w:rsidRDefault="005B434B" w:rsidP="005B434B">
      <w:pPr>
        <w:pStyle w:val="PostHeadPara"/>
      </w:pPr>
      <w:r>
        <w:t xml:space="preserve">The next subsections provide instructions on how to insert figures, tables, and equations in your document. </w:t>
      </w:r>
    </w:p>
    <w:p w14:paraId="6B016A6F" w14:textId="77777777" w:rsidR="005B434B" w:rsidRDefault="005B434B" w:rsidP="005B434B">
      <w:pPr>
        <w:pStyle w:val="Head2"/>
        <w:tabs>
          <w:tab w:val="clear" w:pos="360"/>
        </w:tabs>
      </w:pPr>
      <w:r>
        <w:t>Tables</w:t>
      </w:r>
    </w:p>
    <w:p w14:paraId="305D1CE3"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7F29EDFA" w14:textId="77777777" w:rsidR="005B434B" w:rsidRDefault="005B434B" w:rsidP="005B434B">
      <w:pPr>
        <w:pStyle w:val="Para"/>
        <w:rPr>
          <w:lang w:eastAsia="en-US"/>
        </w:rPr>
      </w:pPr>
      <w:r>
        <w:t xml:space="preserve">Authors can insert tables by using the MS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w:t>
      </w:r>
      <w:proofErr w:type="gramStart"/>
      <w:r>
        <w:t>images</w:t>
      </w:r>
      <w:proofErr w:type="gramEnd"/>
      <w:r>
        <w:t xml:space="preserve">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069B94E6" w14:textId="77777777" w:rsidR="005B434B" w:rsidRPr="0035027B" w:rsidRDefault="005B434B" w:rsidP="005B434B">
      <w:pPr>
        <w:pStyle w:val="TableCaption"/>
        <w:rPr>
          <w:lang w:eastAsia="en-US"/>
        </w:rPr>
      </w:pPr>
      <w:bookmarkStart w:id="1" w:name="_Ref31715975"/>
      <w:r w:rsidRPr="0035027B">
        <w:lastRenderedPageBreak/>
        <w:t>Table</w:t>
      </w:r>
      <w:bookmarkEnd w:id="1"/>
      <w:r>
        <w:t xml:space="preserve"> </w:t>
      </w:r>
      <w:r>
        <w:rPr>
          <w:noProof/>
        </w:rPr>
        <w:t>1</w:t>
      </w:r>
      <w:r w:rsidRPr="0035027B">
        <w:t>: Styles available in the Word template</w:t>
      </w:r>
    </w:p>
    <w:tbl>
      <w:tblPr>
        <w:tblStyle w:val="Grigliatabella"/>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05328F5A" w14:textId="77777777" w:rsidTr="003A253B">
        <w:trPr>
          <w:tblHeader/>
        </w:trPr>
        <w:tc>
          <w:tcPr>
            <w:tcW w:w="2160" w:type="dxa"/>
            <w:tcBorders>
              <w:top w:val="single" w:sz="4" w:space="0" w:color="auto"/>
              <w:bottom w:val="single" w:sz="4" w:space="0" w:color="auto"/>
            </w:tcBorders>
          </w:tcPr>
          <w:p w14:paraId="19ABDF73"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71A7F27A"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530E18E5"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5EDDFCA8" w14:textId="77777777" w:rsidR="005B434B" w:rsidRPr="00772D8F" w:rsidRDefault="005B434B" w:rsidP="00B63010">
            <w:pPr>
              <w:pStyle w:val="TableCell"/>
              <w:ind w:firstLine="0"/>
            </w:pPr>
            <w:r w:rsidRPr="00772D8F">
              <w:t>Definition</w:t>
            </w:r>
          </w:p>
        </w:tc>
      </w:tr>
      <w:tr w:rsidR="005B434B" w:rsidRPr="00772D8F" w14:paraId="55651C81" w14:textId="77777777" w:rsidTr="003A253B">
        <w:tc>
          <w:tcPr>
            <w:tcW w:w="2160" w:type="dxa"/>
            <w:tcBorders>
              <w:top w:val="single" w:sz="4" w:space="0" w:color="auto"/>
            </w:tcBorders>
          </w:tcPr>
          <w:p w14:paraId="7FB22CC2" w14:textId="77777777" w:rsidR="005B434B" w:rsidRPr="00772D8F" w:rsidRDefault="005B434B" w:rsidP="00B63010">
            <w:pPr>
              <w:pStyle w:val="TableCell"/>
            </w:pPr>
            <w:proofErr w:type="spellStart"/>
            <w:r w:rsidRPr="00772D8F">
              <w:t>Title_document</w:t>
            </w:r>
            <w:proofErr w:type="spellEnd"/>
          </w:p>
        </w:tc>
        <w:tc>
          <w:tcPr>
            <w:tcW w:w="2520" w:type="dxa"/>
            <w:tcBorders>
              <w:top w:val="single" w:sz="4" w:space="0" w:color="auto"/>
            </w:tcBorders>
          </w:tcPr>
          <w:p w14:paraId="716C101A"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59B29893" w14:textId="77777777" w:rsidR="005B434B" w:rsidRPr="00772D8F" w:rsidRDefault="005B434B" w:rsidP="00B63010">
            <w:pPr>
              <w:pStyle w:val="TableCell"/>
              <w:ind w:firstLine="0"/>
            </w:pPr>
            <w:proofErr w:type="spellStart"/>
            <w:r>
              <w:t>ListParagraph</w:t>
            </w:r>
            <w:proofErr w:type="spellEnd"/>
          </w:p>
        </w:tc>
        <w:tc>
          <w:tcPr>
            <w:tcW w:w="2653" w:type="dxa"/>
            <w:tcBorders>
              <w:top w:val="single" w:sz="4" w:space="0" w:color="auto"/>
            </w:tcBorders>
          </w:tcPr>
          <w:p w14:paraId="3394253B" w14:textId="77777777" w:rsidR="005B434B" w:rsidRPr="00772D8F" w:rsidRDefault="005B434B" w:rsidP="00B63010">
            <w:pPr>
              <w:pStyle w:val="TableCell"/>
              <w:ind w:firstLine="0"/>
            </w:pPr>
            <w:r>
              <w:t>list items</w:t>
            </w:r>
          </w:p>
        </w:tc>
      </w:tr>
      <w:tr w:rsidR="005B434B" w:rsidRPr="00772D8F" w14:paraId="7BF9F803" w14:textId="77777777" w:rsidTr="003A253B">
        <w:tc>
          <w:tcPr>
            <w:tcW w:w="2160" w:type="dxa"/>
          </w:tcPr>
          <w:p w14:paraId="23035310" w14:textId="77777777" w:rsidR="005B434B" w:rsidRPr="00772D8F" w:rsidRDefault="005B434B" w:rsidP="00B63010">
            <w:pPr>
              <w:pStyle w:val="TableCell"/>
            </w:pPr>
            <w:r w:rsidRPr="00B64A8C">
              <w:t>Subtitle</w:t>
            </w:r>
          </w:p>
        </w:tc>
        <w:tc>
          <w:tcPr>
            <w:tcW w:w="2520" w:type="dxa"/>
          </w:tcPr>
          <w:p w14:paraId="51964A41" w14:textId="77777777" w:rsidR="005B434B" w:rsidRPr="00772D8F" w:rsidRDefault="005B434B" w:rsidP="00B63010">
            <w:pPr>
              <w:pStyle w:val="TableCell"/>
              <w:ind w:firstLine="0"/>
            </w:pPr>
            <w:r w:rsidRPr="00772D8F">
              <w:t>subtitle of article</w:t>
            </w:r>
          </w:p>
        </w:tc>
        <w:tc>
          <w:tcPr>
            <w:tcW w:w="1307" w:type="dxa"/>
          </w:tcPr>
          <w:p w14:paraId="0DAB775C" w14:textId="77777777" w:rsidR="005B434B" w:rsidRPr="00772D8F" w:rsidRDefault="005B434B" w:rsidP="00B63010">
            <w:pPr>
              <w:pStyle w:val="TableCell"/>
              <w:ind w:firstLine="0"/>
            </w:pPr>
            <w:r>
              <w:t>Statements</w:t>
            </w:r>
          </w:p>
        </w:tc>
        <w:tc>
          <w:tcPr>
            <w:tcW w:w="2653" w:type="dxa"/>
          </w:tcPr>
          <w:p w14:paraId="060EAC70" w14:textId="77777777" w:rsidR="005B434B" w:rsidRPr="00772D8F" w:rsidRDefault="005B434B" w:rsidP="00B63010">
            <w:pPr>
              <w:pStyle w:val="TableCell"/>
              <w:ind w:firstLine="0"/>
            </w:pPr>
            <w:r>
              <w:t>math statements</w:t>
            </w:r>
          </w:p>
        </w:tc>
      </w:tr>
      <w:tr w:rsidR="005B434B" w:rsidRPr="00772D8F" w14:paraId="7BC50612" w14:textId="77777777" w:rsidTr="003A253B">
        <w:tc>
          <w:tcPr>
            <w:tcW w:w="2160" w:type="dxa"/>
          </w:tcPr>
          <w:p w14:paraId="3FAC7530" w14:textId="77777777" w:rsidR="005B434B" w:rsidRPr="00772D8F" w:rsidRDefault="005B434B" w:rsidP="00B63010">
            <w:pPr>
              <w:pStyle w:val="TableCell"/>
            </w:pPr>
            <w:r w:rsidRPr="00772D8F">
              <w:t>Authors</w:t>
            </w:r>
          </w:p>
        </w:tc>
        <w:tc>
          <w:tcPr>
            <w:tcW w:w="2520" w:type="dxa"/>
          </w:tcPr>
          <w:p w14:paraId="56189411" w14:textId="77777777" w:rsidR="005B434B" w:rsidRPr="00772D8F" w:rsidRDefault="005B434B" w:rsidP="00B63010">
            <w:pPr>
              <w:pStyle w:val="TableCell"/>
              <w:ind w:firstLine="0"/>
            </w:pPr>
            <w:r>
              <w:t>author name</w:t>
            </w:r>
          </w:p>
        </w:tc>
        <w:tc>
          <w:tcPr>
            <w:tcW w:w="1307" w:type="dxa"/>
          </w:tcPr>
          <w:p w14:paraId="07F54405" w14:textId="77777777" w:rsidR="005B434B" w:rsidRPr="00772D8F" w:rsidRDefault="005B434B" w:rsidP="00B63010">
            <w:pPr>
              <w:pStyle w:val="TableCell"/>
              <w:ind w:firstLine="0"/>
            </w:pPr>
            <w:r>
              <w:t>Extract</w:t>
            </w:r>
          </w:p>
        </w:tc>
        <w:tc>
          <w:tcPr>
            <w:tcW w:w="2653" w:type="dxa"/>
          </w:tcPr>
          <w:p w14:paraId="673F203F" w14:textId="77777777" w:rsidR="005B434B" w:rsidRPr="00772D8F" w:rsidRDefault="005B434B" w:rsidP="00B63010">
            <w:pPr>
              <w:pStyle w:val="TableCell"/>
              <w:ind w:firstLine="0"/>
            </w:pPr>
            <w:r>
              <w:t>block quotations</w:t>
            </w:r>
          </w:p>
        </w:tc>
      </w:tr>
      <w:tr w:rsidR="005B434B" w:rsidRPr="00772D8F" w14:paraId="108F9055" w14:textId="77777777" w:rsidTr="003A253B">
        <w:tc>
          <w:tcPr>
            <w:tcW w:w="2160" w:type="dxa"/>
          </w:tcPr>
          <w:p w14:paraId="5086E40A" w14:textId="77777777" w:rsidR="005B434B" w:rsidRPr="00772D8F" w:rsidRDefault="005B434B" w:rsidP="00B63010">
            <w:pPr>
              <w:pStyle w:val="TableCell"/>
            </w:pPr>
            <w:r w:rsidRPr="00772D8F">
              <w:t>Affiliation</w:t>
            </w:r>
          </w:p>
        </w:tc>
        <w:tc>
          <w:tcPr>
            <w:tcW w:w="2520" w:type="dxa"/>
          </w:tcPr>
          <w:p w14:paraId="61E72514" w14:textId="77777777" w:rsidR="005B434B" w:rsidRPr="00772D8F" w:rsidRDefault="005B434B" w:rsidP="00B63010">
            <w:pPr>
              <w:pStyle w:val="TableCell"/>
              <w:ind w:firstLine="0"/>
            </w:pPr>
            <w:r>
              <w:t>author affiliation information</w:t>
            </w:r>
          </w:p>
        </w:tc>
        <w:tc>
          <w:tcPr>
            <w:tcW w:w="1307" w:type="dxa"/>
          </w:tcPr>
          <w:p w14:paraId="7B865B1C" w14:textId="77777777" w:rsidR="005B434B" w:rsidRPr="00772D8F" w:rsidRDefault="005B434B" w:rsidP="00B63010">
            <w:pPr>
              <w:pStyle w:val="TableCell"/>
              <w:ind w:firstLine="0"/>
            </w:pPr>
            <w:r>
              <w:t>Algorithm Caption</w:t>
            </w:r>
          </w:p>
        </w:tc>
        <w:tc>
          <w:tcPr>
            <w:tcW w:w="2653" w:type="dxa"/>
          </w:tcPr>
          <w:p w14:paraId="6C62421F" w14:textId="77777777" w:rsidR="005B434B" w:rsidRPr="00772D8F" w:rsidRDefault="005B434B" w:rsidP="00B63010">
            <w:pPr>
              <w:pStyle w:val="TableCell"/>
              <w:ind w:firstLine="0"/>
            </w:pPr>
            <w:r>
              <w:t>caption for algorithm</w:t>
            </w:r>
          </w:p>
        </w:tc>
      </w:tr>
      <w:tr w:rsidR="005B434B" w:rsidRPr="00772D8F" w14:paraId="2B400671" w14:textId="77777777" w:rsidTr="003A253B">
        <w:tc>
          <w:tcPr>
            <w:tcW w:w="2160" w:type="dxa"/>
          </w:tcPr>
          <w:p w14:paraId="6EA0C419" w14:textId="77777777" w:rsidR="005B434B" w:rsidRPr="00772D8F" w:rsidRDefault="005B434B" w:rsidP="00B63010">
            <w:pPr>
              <w:pStyle w:val="TableCell"/>
            </w:pPr>
            <w:proofErr w:type="spellStart"/>
            <w:r w:rsidRPr="00772D8F">
              <w:t>AuthNotes</w:t>
            </w:r>
            <w:proofErr w:type="spellEnd"/>
          </w:p>
        </w:tc>
        <w:tc>
          <w:tcPr>
            <w:tcW w:w="2520" w:type="dxa"/>
          </w:tcPr>
          <w:p w14:paraId="288FEE44" w14:textId="77777777" w:rsidR="005B434B" w:rsidRPr="00772D8F" w:rsidRDefault="005B434B" w:rsidP="00B63010">
            <w:pPr>
              <w:pStyle w:val="TableCell"/>
              <w:ind w:firstLine="0"/>
            </w:pPr>
            <w:r>
              <w:t>footnote to author(s)</w:t>
            </w:r>
          </w:p>
        </w:tc>
        <w:tc>
          <w:tcPr>
            <w:tcW w:w="1307" w:type="dxa"/>
          </w:tcPr>
          <w:p w14:paraId="34B471DB" w14:textId="77777777" w:rsidR="005B434B" w:rsidRPr="00772D8F" w:rsidRDefault="005B434B" w:rsidP="00B63010">
            <w:pPr>
              <w:pStyle w:val="TableCell"/>
              <w:ind w:firstLine="0"/>
            </w:pPr>
            <w:proofErr w:type="spellStart"/>
            <w:r>
              <w:t>AckHead</w:t>
            </w:r>
            <w:proofErr w:type="spellEnd"/>
          </w:p>
        </w:tc>
        <w:tc>
          <w:tcPr>
            <w:tcW w:w="2653" w:type="dxa"/>
          </w:tcPr>
          <w:p w14:paraId="0980BF85" w14:textId="77777777" w:rsidR="005B434B" w:rsidRPr="00772D8F" w:rsidRDefault="005B434B" w:rsidP="00B63010">
            <w:pPr>
              <w:pStyle w:val="TableCell"/>
              <w:ind w:firstLine="0"/>
            </w:pPr>
            <w:r>
              <w:t>heading for acknowledgements</w:t>
            </w:r>
          </w:p>
        </w:tc>
      </w:tr>
      <w:tr w:rsidR="005B434B" w:rsidRPr="00772D8F" w14:paraId="70E938F4" w14:textId="77777777" w:rsidTr="003A253B">
        <w:tc>
          <w:tcPr>
            <w:tcW w:w="2160" w:type="dxa"/>
          </w:tcPr>
          <w:p w14:paraId="5243EE92" w14:textId="77777777" w:rsidR="005B434B" w:rsidRPr="00772D8F" w:rsidRDefault="005B434B" w:rsidP="00B63010">
            <w:pPr>
              <w:pStyle w:val="TableCell"/>
            </w:pPr>
            <w:r w:rsidRPr="00772D8F">
              <w:t>Abstract</w:t>
            </w:r>
          </w:p>
        </w:tc>
        <w:tc>
          <w:tcPr>
            <w:tcW w:w="2520" w:type="dxa"/>
          </w:tcPr>
          <w:p w14:paraId="132448DC" w14:textId="77777777" w:rsidR="005B434B" w:rsidRPr="00772D8F" w:rsidRDefault="005B434B" w:rsidP="00B63010">
            <w:pPr>
              <w:pStyle w:val="TableCell"/>
              <w:ind w:firstLine="0"/>
            </w:pPr>
            <w:r>
              <w:t>abstract text</w:t>
            </w:r>
          </w:p>
        </w:tc>
        <w:tc>
          <w:tcPr>
            <w:tcW w:w="1307" w:type="dxa"/>
          </w:tcPr>
          <w:p w14:paraId="720BD006" w14:textId="77777777" w:rsidR="005B434B" w:rsidRPr="00772D8F" w:rsidRDefault="005B434B" w:rsidP="00B63010">
            <w:pPr>
              <w:pStyle w:val="TableCell"/>
              <w:ind w:firstLine="0"/>
            </w:pPr>
            <w:proofErr w:type="spellStart"/>
            <w:r>
              <w:t>AckPara</w:t>
            </w:r>
            <w:proofErr w:type="spellEnd"/>
          </w:p>
        </w:tc>
        <w:tc>
          <w:tcPr>
            <w:tcW w:w="2653" w:type="dxa"/>
          </w:tcPr>
          <w:p w14:paraId="4A38678C" w14:textId="77777777" w:rsidR="005B434B" w:rsidRPr="00772D8F" w:rsidRDefault="005B434B" w:rsidP="00B63010">
            <w:pPr>
              <w:pStyle w:val="TableCell"/>
              <w:ind w:firstLine="0"/>
            </w:pPr>
            <w:r>
              <w:t>acknowledgements text</w:t>
            </w:r>
          </w:p>
        </w:tc>
      </w:tr>
      <w:tr w:rsidR="005B434B" w:rsidRPr="00772D8F" w14:paraId="7ACF9BE1" w14:textId="77777777" w:rsidTr="003A253B">
        <w:tc>
          <w:tcPr>
            <w:tcW w:w="2160" w:type="dxa"/>
          </w:tcPr>
          <w:p w14:paraId="3E3AD357" w14:textId="77777777" w:rsidR="005B434B" w:rsidRPr="00772D8F" w:rsidRDefault="005B434B" w:rsidP="00B63010">
            <w:pPr>
              <w:pStyle w:val="TableCell"/>
            </w:pPr>
            <w:proofErr w:type="spellStart"/>
            <w:r w:rsidRPr="00772D8F">
              <w:t>CCSHead</w:t>
            </w:r>
            <w:proofErr w:type="spellEnd"/>
          </w:p>
        </w:tc>
        <w:tc>
          <w:tcPr>
            <w:tcW w:w="2520" w:type="dxa"/>
          </w:tcPr>
          <w:p w14:paraId="71CA7D41" w14:textId="77777777" w:rsidR="005B434B" w:rsidRPr="00772D8F" w:rsidRDefault="005B434B" w:rsidP="00B63010">
            <w:pPr>
              <w:pStyle w:val="TableCell"/>
              <w:ind w:firstLine="0"/>
            </w:pPr>
            <w:r>
              <w:t>heading for CSS Concepts</w:t>
            </w:r>
          </w:p>
        </w:tc>
        <w:tc>
          <w:tcPr>
            <w:tcW w:w="1307" w:type="dxa"/>
          </w:tcPr>
          <w:p w14:paraId="00341FDA" w14:textId="77777777" w:rsidR="005B434B" w:rsidRPr="00772D8F" w:rsidRDefault="005B434B" w:rsidP="00B63010">
            <w:pPr>
              <w:pStyle w:val="TableCell"/>
              <w:ind w:firstLine="0"/>
            </w:pPr>
            <w:proofErr w:type="spellStart"/>
            <w:r w:rsidRPr="004E0254">
              <w:t>GrantSponsor</w:t>
            </w:r>
            <w:proofErr w:type="spellEnd"/>
          </w:p>
        </w:tc>
        <w:tc>
          <w:tcPr>
            <w:tcW w:w="2653" w:type="dxa"/>
          </w:tcPr>
          <w:p w14:paraId="6AB69DC6" w14:textId="77777777" w:rsidR="005B434B" w:rsidRPr="00772D8F" w:rsidRDefault="005B434B" w:rsidP="00B63010">
            <w:pPr>
              <w:pStyle w:val="TableCell"/>
              <w:ind w:firstLine="0"/>
            </w:pPr>
            <w:r w:rsidRPr="00772D8F">
              <w:t>sponsor of grant</w:t>
            </w:r>
          </w:p>
        </w:tc>
      </w:tr>
      <w:tr w:rsidR="005B434B" w:rsidRPr="00772D8F" w14:paraId="05176111" w14:textId="77777777" w:rsidTr="003A253B">
        <w:tc>
          <w:tcPr>
            <w:tcW w:w="2160" w:type="dxa"/>
          </w:tcPr>
          <w:p w14:paraId="099C04FF" w14:textId="77777777" w:rsidR="005B434B" w:rsidRPr="00772D8F" w:rsidRDefault="005B434B" w:rsidP="00B63010">
            <w:pPr>
              <w:pStyle w:val="TableCell"/>
            </w:pPr>
            <w:proofErr w:type="spellStart"/>
            <w:r w:rsidRPr="00772D8F">
              <w:t>CCSDescription</w:t>
            </w:r>
            <w:proofErr w:type="spellEnd"/>
          </w:p>
        </w:tc>
        <w:tc>
          <w:tcPr>
            <w:tcW w:w="2520" w:type="dxa"/>
          </w:tcPr>
          <w:p w14:paraId="417860A9" w14:textId="77777777" w:rsidR="005B434B" w:rsidRPr="00772D8F" w:rsidRDefault="005B434B" w:rsidP="00B63010">
            <w:pPr>
              <w:pStyle w:val="TableCell"/>
              <w:ind w:firstLine="0"/>
            </w:pPr>
            <w:r>
              <w:t>CSS terms</w:t>
            </w:r>
          </w:p>
        </w:tc>
        <w:tc>
          <w:tcPr>
            <w:tcW w:w="1307" w:type="dxa"/>
          </w:tcPr>
          <w:p w14:paraId="42210BCF" w14:textId="77777777" w:rsidR="005B434B" w:rsidRPr="00772D8F" w:rsidRDefault="005B434B" w:rsidP="00B63010">
            <w:pPr>
              <w:pStyle w:val="TableCell"/>
              <w:ind w:firstLine="0"/>
            </w:pPr>
            <w:proofErr w:type="spellStart"/>
            <w:r>
              <w:t>GrantNumber</w:t>
            </w:r>
            <w:proofErr w:type="spellEnd"/>
          </w:p>
        </w:tc>
        <w:tc>
          <w:tcPr>
            <w:tcW w:w="2653" w:type="dxa"/>
          </w:tcPr>
          <w:p w14:paraId="08CEEAEE" w14:textId="77777777" w:rsidR="005B434B" w:rsidRPr="00772D8F" w:rsidRDefault="005B434B" w:rsidP="00B63010">
            <w:pPr>
              <w:pStyle w:val="TableCell"/>
              <w:ind w:firstLine="0"/>
            </w:pPr>
            <w:r>
              <w:t>number for the grant</w:t>
            </w:r>
          </w:p>
        </w:tc>
      </w:tr>
      <w:tr w:rsidR="005B434B" w:rsidRPr="00772D8F" w14:paraId="2191F1CA" w14:textId="77777777" w:rsidTr="003A253B">
        <w:tc>
          <w:tcPr>
            <w:tcW w:w="2160" w:type="dxa"/>
          </w:tcPr>
          <w:p w14:paraId="6CF369EB" w14:textId="77777777" w:rsidR="005B434B" w:rsidRPr="00772D8F" w:rsidRDefault="005B434B" w:rsidP="00B63010">
            <w:pPr>
              <w:pStyle w:val="TableCell"/>
            </w:pPr>
            <w:proofErr w:type="spellStart"/>
            <w:r w:rsidRPr="00772D8F">
              <w:t>KeyWordHead</w:t>
            </w:r>
            <w:proofErr w:type="spellEnd"/>
          </w:p>
        </w:tc>
        <w:tc>
          <w:tcPr>
            <w:tcW w:w="2520" w:type="dxa"/>
          </w:tcPr>
          <w:p w14:paraId="513344AC" w14:textId="77777777" w:rsidR="005B434B" w:rsidRPr="00772D8F" w:rsidRDefault="005B434B" w:rsidP="00B63010">
            <w:pPr>
              <w:pStyle w:val="TableCell"/>
              <w:ind w:firstLine="0"/>
            </w:pPr>
            <w:r>
              <w:t>heading for keywords</w:t>
            </w:r>
          </w:p>
        </w:tc>
        <w:tc>
          <w:tcPr>
            <w:tcW w:w="1307" w:type="dxa"/>
          </w:tcPr>
          <w:p w14:paraId="36DE4E54" w14:textId="77777777" w:rsidR="005B434B" w:rsidRPr="00772D8F" w:rsidRDefault="005B434B" w:rsidP="00B63010">
            <w:pPr>
              <w:pStyle w:val="TableCell"/>
              <w:ind w:firstLine="0"/>
            </w:pPr>
            <w:proofErr w:type="spellStart"/>
            <w:r>
              <w:t>ReferenceHead</w:t>
            </w:r>
            <w:proofErr w:type="spellEnd"/>
          </w:p>
        </w:tc>
        <w:tc>
          <w:tcPr>
            <w:tcW w:w="2653" w:type="dxa"/>
          </w:tcPr>
          <w:p w14:paraId="096FD02D" w14:textId="77777777" w:rsidR="005B434B" w:rsidRPr="00772D8F" w:rsidRDefault="005B434B" w:rsidP="00B63010">
            <w:pPr>
              <w:pStyle w:val="TableCell"/>
              <w:ind w:firstLine="0"/>
            </w:pPr>
            <w:r>
              <w:t>heading for references</w:t>
            </w:r>
          </w:p>
        </w:tc>
      </w:tr>
      <w:tr w:rsidR="005B434B" w:rsidRPr="00772D8F" w14:paraId="64131541" w14:textId="77777777" w:rsidTr="003A253B">
        <w:tc>
          <w:tcPr>
            <w:tcW w:w="2160" w:type="dxa"/>
          </w:tcPr>
          <w:p w14:paraId="76F5A8FF" w14:textId="77777777" w:rsidR="005B434B" w:rsidRPr="00772D8F" w:rsidRDefault="005B434B" w:rsidP="00B63010">
            <w:pPr>
              <w:pStyle w:val="TableCell"/>
            </w:pPr>
            <w:r w:rsidRPr="00772D8F">
              <w:t>Keywords</w:t>
            </w:r>
          </w:p>
        </w:tc>
        <w:tc>
          <w:tcPr>
            <w:tcW w:w="2520" w:type="dxa"/>
          </w:tcPr>
          <w:p w14:paraId="49613DF1" w14:textId="77777777" w:rsidR="005B434B" w:rsidRPr="00772D8F" w:rsidRDefault="005B434B" w:rsidP="00B63010">
            <w:pPr>
              <w:pStyle w:val="TableCell"/>
              <w:ind w:firstLine="0"/>
            </w:pPr>
            <w:r>
              <w:t>keywords text</w:t>
            </w:r>
          </w:p>
        </w:tc>
        <w:tc>
          <w:tcPr>
            <w:tcW w:w="1307" w:type="dxa"/>
          </w:tcPr>
          <w:p w14:paraId="32921168" w14:textId="77777777" w:rsidR="005B434B" w:rsidRPr="00772D8F" w:rsidRDefault="005B434B" w:rsidP="00B63010">
            <w:pPr>
              <w:pStyle w:val="TableCell"/>
              <w:ind w:firstLine="0"/>
            </w:pPr>
            <w:proofErr w:type="spellStart"/>
            <w:r>
              <w:t>Bib_entry</w:t>
            </w:r>
            <w:proofErr w:type="spellEnd"/>
          </w:p>
        </w:tc>
        <w:tc>
          <w:tcPr>
            <w:tcW w:w="2653" w:type="dxa"/>
          </w:tcPr>
          <w:p w14:paraId="28B287DE" w14:textId="77777777" w:rsidR="005B434B" w:rsidRPr="00772D8F" w:rsidRDefault="005B434B" w:rsidP="00B63010">
            <w:pPr>
              <w:pStyle w:val="TableCell"/>
              <w:ind w:firstLine="0"/>
            </w:pPr>
            <w:r>
              <w:t>references</w:t>
            </w:r>
          </w:p>
        </w:tc>
      </w:tr>
      <w:tr w:rsidR="005B434B" w:rsidRPr="00772D8F" w14:paraId="29AC98FD" w14:textId="77777777" w:rsidTr="003A253B">
        <w:tc>
          <w:tcPr>
            <w:tcW w:w="2160" w:type="dxa"/>
          </w:tcPr>
          <w:p w14:paraId="4B235500" w14:textId="77777777" w:rsidR="005B434B" w:rsidRPr="00772D8F" w:rsidRDefault="005B434B" w:rsidP="00B63010">
            <w:pPr>
              <w:pStyle w:val="TableCell"/>
            </w:pPr>
            <w:r w:rsidRPr="00772D8F">
              <w:t>ORCID</w:t>
            </w:r>
          </w:p>
        </w:tc>
        <w:tc>
          <w:tcPr>
            <w:tcW w:w="2520" w:type="dxa"/>
          </w:tcPr>
          <w:p w14:paraId="2580BA8B" w14:textId="77777777" w:rsidR="005B434B" w:rsidRPr="00772D8F" w:rsidRDefault="005B434B" w:rsidP="00B63010">
            <w:pPr>
              <w:pStyle w:val="TableCell"/>
              <w:ind w:firstLine="0"/>
            </w:pPr>
            <w:r>
              <w:t>author's ORCHID #</w:t>
            </w:r>
          </w:p>
        </w:tc>
        <w:tc>
          <w:tcPr>
            <w:tcW w:w="1307" w:type="dxa"/>
          </w:tcPr>
          <w:p w14:paraId="56811C4B" w14:textId="77777777" w:rsidR="005B434B" w:rsidRPr="00772D8F" w:rsidRDefault="005B434B" w:rsidP="00B63010">
            <w:pPr>
              <w:pStyle w:val="TableCell"/>
              <w:ind w:firstLine="0"/>
            </w:pPr>
            <w:r>
              <w:t>AppendixH1</w:t>
            </w:r>
          </w:p>
        </w:tc>
        <w:tc>
          <w:tcPr>
            <w:tcW w:w="2653" w:type="dxa"/>
          </w:tcPr>
          <w:p w14:paraId="3227531F" w14:textId="77777777" w:rsidR="005B434B" w:rsidRPr="00772D8F" w:rsidRDefault="005B434B" w:rsidP="00B63010">
            <w:pPr>
              <w:pStyle w:val="TableCell"/>
              <w:ind w:firstLine="0"/>
            </w:pPr>
            <w:r>
              <w:t>appendix heading level 1</w:t>
            </w:r>
          </w:p>
        </w:tc>
      </w:tr>
      <w:tr w:rsidR="005B434B" w:rsidRPr="00772D8F" w14:paraId="3DF11673" w14:textId="77777777" w:rsidTr="003A253B">
        <w:tc>
          <w:tcPr>
            <w:tcW w:w="2160" w:type="dxa"/>
          </w:tcPr>
          <w:p w14:paraId="5D75FBBF" w14:textId="77777777" w:rsidR="005B434B" w:rsidRPr="00772D8F" w:rsidRDefault="005B434B" w:rsidP="00B63010">
            <w:pPr>
              <w:pStyle w:val="TableCell"/>
            </w:pPr>
            <w:r w:rsidRPr="00772D8F">
              <w:t>Head1</w:t>
            </w:r>
          </w:p>
        </w:tc>
        <w:tc>
          <w:tcPr>
            <w:tcW w:w="2520" w:type="dxa"/>
          </w:tcPr>
          <w:p w14:paraId="1247C66D" w14:textId="77777777" w:rsidR="005B434B" w:rsidRPr="00772D8F" w:rsidRDefault="005B434B" w:rsidP="00B63010">
            <w:pPr>
              <w:pStyle w:val="TableCell"/>
              <w:ind w:firstLine="0"/>
            </w:pPr>
            <w:r>
              <w:t>heading level 1</w:t>
            </w:r>
          </w:p>
        </w:tc>
        <w:tc>
          <w:tcPr>
            <w:tcW w:w="1307" w:type="dxa"/>
          </w:tcPr>
          <w:p w14:paraId="6693F69F" w14:textId="77777777" w:rsidR="005B434B" w:rsidRPr="00772D8F" w:rsidRDefault="005B434B" w:rsidP="00B63010">
            <w:pPr>
              <w:pStyle w:val="TableCell"/>
              <w:ind w:firstLine="0"/>
            </w:pPr>
            <w:r>
              <w:t>AppendixH2</w:t>
            </w:r>
          </w:p>
        </w:tc>
        <w:tc>
          <w:tcPr>
            <w:tcW w:w="2653" w:type="dxa"/>
          </w:tcPr>
          <w:p w14:paraId="55692659" w14:textId="77777777" w:rsidR="005B434B" w:rsidRPr="00772D8F" w:rsidRDefault="005B434B" w:rsidP="00B63010">
            <w:pPr>
              <w:pStyle w:val="TableCell"/>
              <w:ind w:firstLine="0"/>
            </w:pPr>
            <w:r>
              <w:t>appendix heading level 2</w:t>
            </w:r>
          </w:p>
        </w:tc>
      </w:tr>
      <w:tr w:rsidR="005B434B" w:rsidRPr="00772D8F" w14:paraId="3F74416D" w14:textId="77777777" w:rsidTr="003A253B">
        <w:tc>
          <w:tcPr>
            <w:tcW w:w="2160" w:type="dxa"/>
          </w:tcPr>
          <w:p w14:paraId="64F705C1" w14:textId="77777777" w:rsidR="005B434B" w:rsidRPr="00772D8F" w:rsidRDefault="005B434B" w:rsidP="00B63010">
            <w:pPr>
              <w:pStyle w:val="TableCell"/>
            </w:pPr>
            <w:r w:rsidRPr="00772D8F">
              <w:t>Head2</w:t>
            </w:r>
          </w:p>
        </w:tc>
        <w:tc>
          <w:tcPr>
            <w:tcW w:w="2520" w:type="dxa"/>
          </w:tcPr>
          <w:p w14:paraId="73A49DFE" w14:textId="77777777" w:rsidR="005B434B" w:rsidRPr="00772D8F" w:rsidRDefault="005B434B" w:rsidP="00B63010">
            <w:pPr>
              <w:pStyle w:val="TableCell"/>
              <w:ind w:firstLine="0"/>
            </w:pPr>
            <w:r>
              <w:t>heading level 2</w:t>
            </w:r>
          </w:p>
        </w:tc>
        <w:tc>
          <w:tcPr>
            <w:tcW w:w="1307" w:type="dxa"/>
          </w:tcPr>
          <w:p w14:paraId="0D4E1429" w14:textId="77777777" w:rsidR="005B434B" w:rsidRPr="00772D8F" w:rsidRDefault="005B434B" w:rsidP="00B63010">
            <w:pPr>
              <w:pStyle w:val="TableCell"/>
              <w:ind w:firstLine="0"/>
            </w:pPr>
            <w:r>
              <w:t>AppendixH3</w:t>
            </w:r>
          </w:p>
        </w:tc>
        <w:tc>
          <w:tcPr>
            <w:tcW w:w="2653" w:type="dxa"/>
          </w:tcPr>
          <w:p w14:paraId="0768182E" w14:textId="77777777" w:rsidR="005B434B" w:rsidRPr="00772D8F" w:rsidRDefault="005B434B" w:rsidP="00B63010">
            <w:pPr>
              <w:pStyle w:val="TableCell"/>
              <w:ind w:firstLine="0"/>
            </w:pPr>
            <w:r>
              <w:t>appendix heading level 3</w:t>
            </w:r>
          </w:p>
        </w:tc>
      </w:tr>
      <w:tr w:rsidR="005B434B" w:rsidRPr="00772D8F" w14:paraId="00DED4C0" w14:textId="77777777" w:rsidTr="003A253B">
        <w:tc>
          <w:tcPr>
            <w:tcW w:w="2160" w:type="dxa"/>
          </w:tcPr>
          <w:p w14:paraId="69FECC96" w14:textId="77777777" w:rsidR="005B434B" w:rsidRPr="00772D8F" w:rsidRDefault="005B434B" w:rsidP="00B63010">
            <w:pPr>
              <w:pStyle w:val="TableCell"/>
            </w:pPr>
            <w:r w:rsidRPr="00772D8F">
              <w:t>Head3</w:t>
            </w:r>
          </w:p>
        </w:tc>
        <w:tc>
          <w:tcPr>
            <w:tcW w:w="2520" w:type="dxa"/>
          </w:tcPr>
          <w:p w14:paraId="6EFB7619" w14:textId="77777777" w:rsidR="005B434B" w:rsidRPr="00772D8F" w:rsidRDefault="005B434B" w:rsidP="00B63010">
            <w:pPr>
              <w:pStyle w:val="TableCell"/>
              <w:ind w:firstLine="0"/>
            </w:pPr>
            <w:r>
              <w:t>heading level 3</w:t>
            </w:r>
          </w:p>
        </w:tc>
        <w:tc>
          <w:tcPr>
            <w:tcW w:w="1307" w:type="dxa"/>
          </w:tcPr>
          <w:p w14:paraId="3FEE9498" w14:textId="77777777" w:rsidR="005B434B" w:rsidRPr="00772D8F" w:rsidRDefault="005B434B" w:rsidP="00B63010">
            <w:pPr>
              <w:pStyle w:val="TableCell"/>
              <w:ind w:firstLine="0"/>
            </w:pPr>
            <w:proofErr w:type="spellStart"/>
            <w:r>
              <w:t>TableCaption</w:t>
            </w:r>
            <w:proofErr w:type="spellEnd"/>
          </w:p>
        </w:tc>
        <w:tc>
          <w:tcPr>
            <w:tcW w:w="2653" w:type="dxa"/>
          </w:tcPr>
          <w:p w14:paraId="3EC75A45" w14:textId="77777777" w:rsidR="005B434B" w:rsidRPr="00772D8F" w:rsidRDefault="005B434B" w:rsidP="00B63010">
            <w:pPr>
              <w:pStyle w:val="TableCell"/>
              <w:ind w:firstLine="0"/>
            </w:pPr>
            <w:r>
              <w:t>title of table</w:t>
            </w:r>
          </w:p>
        </w:tc>
      </w:tr>
      <w:tr w:rsidR="005B434B" w:rsidRPr="00772D8F" w14:paraId="540000E3" w14:textId="77777777" w:rsidTr="003A253B">
        <w:tc>
          <w:tcPr>
            <w:tcW w:w="2160" w:type="dxa"/>
          </w:tcPr>
          <w:p w14:paraId="7F946864" w14:textId="77777777" w:rsidR="005B434B" w:rsidRPr="00772D8F" w:rsidRDefault="005B434B" w:rsidP="00B63010">
            <w:pPr>
              <w:pStyle w:val="TableCell"/>
            </w:pPr>
            <w:proofErr w:type="spellStart"/>
            <w:r>
              <w:t>PostHeadPara</w:t>
            </w:r>
            <w:proofErr w:type="spellEnd"/>
          </w:p>
        </w:tc>
        <w:tc>
          <w:tcPr>
            <w:tcW w:w="2520" w:type="dxa"/>
          </w:tcPr>
          <w:p w14:paraId="7B75CFB1" w14:textId="77777777" w:rsidR="005B434B" w:rsidRPr="00772D8F" w:rsidRDefault="005B434B" w:rsidP="00B63010">
            <w:pPr>
              <w:pStyle w:val="TableCell"/>
              <w:ind w:firstLine="0"/>
            </w:pPr>
            <w:r>
              <w:t>first paragraph after a heading</w:t>
            </w:r>
          </w:p>
        </w:tc>
        <w:tc>
          <w:tcPr>
            <w:tcW w:w="1307" w:type="dxa"/>
          </w:tcPr>
          <w:p w14:paraId="71ADBF58" w14:textId="77777777" w:rsidR="005B434B" w:rsidRDefault="005B434B" w:rsidP="00B63010">
            <w:pPr>
              <w:pStyle w:val="TableCell"/>
              <w:ind w:firstLine="0"/>
            </w:pPr>
            <w:proofErr w:type="spellStart"/>
            <w:r>
              <w:t>TableHead</w:t>
            </w:r>
            <w:proofErr w:type="spellEnd"/>
          </w:p>
          <w:p w14:paraId="31929186" w14:textId="77777777" w:rsidR="005B434B" w:rsidRPr="00772D8F" w:rsidRDefault="005B434B" w:rsidP="00B63010">
            <w:pPr>
              <w:pStyle w:val="TableCell"/>
              <w:ind w:firstLine="0"/>
            </w:pPr>
            <w:proofErr w:type="spellStart"/>
            <w:r>
              <w:t>TableFootnote</w:t>
            </w:r>
            <w:proofErr w:type="spellEnd"/>
          </w:p>
        </w:tc>
        <w:tc>
          <w:tcPr>
            <w:tcW w:w="2653" w:type="dxa"/>
          </w:tcPr>
          <w:p w14:paraId="5EE59393" w14:textId="77777777" w:rsidR="005B434B" w:rsidRDefault="005B434B" w:rsidP="00B63010">
            <w:pPr>
              <w:pStyle w:val="TableCell"/>
              <w:ind w:firstLine="0"/>
            </w:pPr>
            <w:r>
              <w:t>column head of table</w:t>
            </w:r>
          </w:p>
          <w:p w14:paraId="285B5CB3" w14:textId="77777777" w:rsidR="005B434B" w:rsidRPr="00772D8F" w:rsidRDefault="005B434B" w:rsidP="00B63010">
            <w:pPr>
              <w:pStyle w:val="TableCell"/>
              <w:ind w:firstLine="0"/>
            </w:pPr>
            <w:r>
              <w:t>footnote to table</w:t>
            </w:r>
          </w:p>
        </w:tc>
      </w:tr>
      <w:tr w:rsidR="005B434B" w:rsidRPr="00772D8F" w14:paraId="78C66077" w14:textId="77777777" w:rsidTr="003A253B">
        <w:tc>
          <w:tcPr>
            <w:tcW w:w="2160" w:type="dxa"/>
          </w:tcPr>
          <w:p w14:paraId="1F2EF7B5" w14:textId="77777777" w:rsidR="005B434B" w:rsidRPr="00772D8F" w:rsidRDefault="005B434B" w:rsidP="00B63010">
            <w:pPr>
              <w:pStyle w:val="TableCell"/>
            </w:pPr>
            <w:r w:rsidRPr="00772D8F">
              <w:t>Para</w:t>
            </w:r>
          </w:p>
        </w:tc>
        <w:tc>
          <w:tcPr>
            <w:tcW w:w="2520" w:type="dxa"/>
          </w:tcPr>
          <w:p w14:paraId="67E19C2A" w14:textId="77777777" w:rsidR="005B434B" w:rsidRPr="00772D8F" w:rsidRDefault="005B434B" w:rsidP="00B63010">
            <w:pPr>
              <w:pStyle w:val="TableCell"/>
              <w:ind w:firstLine="0"/>
            </w:pPr>
            <w:r>
              <w:t>Subsequent paragraphs of general text</w:t>
            </w:r>
          </w:p>
        </w:tc>
        <w:tc>
          <w:tcPr>
            <w:tcW w:w="1307" w:type="dxa"/>
          </w:tcPr>
          <w:p w14:paraId="5530E70D" w14:textId="77777777" w:rsidR="005B434B" w:rsidRPr="00772D8F" w:rsidRDefault="005B434B" w:rsidP="00B63010">
            <w:pPr>
              <w:pStyle w:val="TableCell"/>
              <w:ind w:firstLine="0"/>
            </w:pPr>
            <w:r>
              <w:t>Image</w:t>
            </w:r>
          </w:p>
        </w:tc>
        <w:tc>
          <w:tcPr>
            <w:tcW w:w="2653" w:type="dxa"/>
          </w:tcPr>
          <w:p w14:paraId="501CB7DC" w14:textId="77777777" w:rsidR="005B434B" w:rsidRPr="00772D8F" w:rsidRDefault="005B434B" w:rsidP="00B63010">
            <w:pPr>
              <w:pStyle w:val="TableCell"/>
              <w:ind w:firstLine="0"/>
            </w:pPr>
            <w:r>
              <w:t>figures</w:t>
            </w:r>
          </w:p>
        </w:tc>
      </w:tr>
      <w:tr w:rsidR="005B434B" w:rsidRPr="00772D8F" w14:paraId="554EFA9E" w14:textId="77777777" w:rsidTr="003A253B">
        <w:tc>
          <w:tcPr>
            <w:tcW w:w="2160" w:type="dxa"/>
          </w:tcPr>
          <w:p w14:paraId="6D6FA47F" w14:textId="77777777" w:rsidR="005B434B" w:rsidRDefault="005B434B" w:rsidP="00B63010">
            <w:pPr>
              <w:pStyle w:val="TableCell"/>
            </w:pPr>
            <w:proofErr w:type="spellStart"/>
            <w:r>
              <w:t>ParaContinue</w:t>
            </w:r>
            <w:proofErr w:type="spellEnd"/>
          </w:p>
          <w:p w14:paraId="6F06924C" w14:textId="77777777" w:rsidR="005B434B" w:rsidRDefault="005B434B" w:rsidP="00B63010">
            <w:pPr>
              <w:pStyle w:val="TableCell"/>
            </w:pPr>
          </w:p>
          <w:p w14:paraId="6A2758AE" w14:textId="77777777" w:rsidR="005B434B" w:rsidRPr="00772D8F" w:rsidRDefault="005B434B" w:rsidP="00B63010">
            <w:pPr>
              <w:pStyle w:val="TableCell"/>
            </w:pPr>
            <w:proofErr w:type="spellStart"/>
            <w:r w:rsidRPr="00772D8F">
              <w:t>DisplayFormula</w:t>
            </w:r>
            <w:proofErr w:type="spellEnd"/>
          </w:p>
        </w:tc>
        <w:tc>
          <w:tcPr>
            <w:tcW w:w="2520" w:type="dxa"/>
          </w:tcPr>
          <w:p w14:paraId="0281FAC9" w14:textId="77777777" w:rsidR="005B434B" w:rsidRDefault="005B434B" w:rsidP="00B63010">
            <w:pPr>
              <w:pStyle w:val="TableCell"/>
              <w:ind w:firstLine="0"/>
            </w:pPr>
            <w:r>
              <w:t>flush left text after display items like math equations, lists etc.</w:t>
            </w:r>
          </w:p>
          <w:p w14:paraId="4F7E8FE4" w14:textId="77777777" w:rsidR="005B434B" w:rsidRPr="00772D8F" w:rsidRDefault="005B434B" w:rsidP="00B63010">
            <w:pPr>
              <w:pStyle w:val="TableCell"/>
              <w:ind w:firstLine="0"/>
            </w:pPr>
            <w:r>
              <w:t>numbered math equation</w:t>
            </w:r>
          </w:p>
        </w:tc>
        <w:tc>
          <w:tcPr>
            <w:tcW w:w="1307" w:type="dxa"/>
          </w:tcPr>
          <w:p w14:paraId="4562F160" w14:textId="77777777" w:rsidR="005B434B" w:rsidRPr="00772D8F" w:rsidRDefault="005B434B" w:rsidP="00B63010">
            <w:pPr>
              <w:pStyle w:val="TableCell"/>
              <w:ind w:firstLine="0"/>
            </w:pPr>
            <w:r>
              <w:t>DOI</w:t>
            </w:r>
          </w:p>
        </w:tc>
        <w:tc>
          <w:tcPr>
            <w:tcW w:w="2653" w:type="dxa"/>
          </w:tcPr>
          <w:p w14:paraId="7FD2CEA8" w14:textId="77777777" w:rsidR="005B434B" w:rsidRPr="00772D8F" w:rsidRDefault="005B434B" w:rsidP="00B63010">
            <w:pPr>
              <w:pStyle w:val="TableCell"/>
              <w:ind w:firstLine="0"/>
            </w:pPr>
            <w:r>
              <w:t>Digital object identifier</w:t>
            </w:r>
          </w:p>
        </w:tc>
      </w:tr>
      <w:tr w:rsidR="005B434B" w:rsidRPr="00772D8F" w14:paraId="46B9F550" w14:textId="77777777" w:rsidTr="003A253B">
        <w:tc>
          <w:tcPr>
            <w:tcW w:w="2160" w:type="dxa"/>
          </w:tcPr>
          <w:p w14:paraId="51F15557" w14:textId="77777777" w:rsidR="005B434B" w:rsidRPr="00772D8F" w:rsidRDefault="005B434B" w:rsidP="00B63010">
            <w:pPr>
              <w:pStyle w:val="TableCell"/>
              <w:rPr>
                <w:highlight w:val="yellow"/>
              </w:rPr>
            </w:pPr>
            <w:proofErr w:type="spellStart"/>
            <w:r w:rsidRPr="00772D8F">
              <w:t>DisplayFormulaUnnum</w:t>
            </w:r>
            <w:proofErr w:type="spellEnd"/>
          </w:p>
        </w:tc>
        <w:tc>
          <w:tcPr>
            <w:tcW w:w="2520" w:type="dxa"/>
          </w:tcPr>
          <w:p w14:paraId="3263D18F" w14:textId="77777777" w:rsidR="005B434B" w:rsidRPr="00772D8F" w:rsidRDefault="005B434B" w:rsidP="00B63010">
            <w:pPr>
              <w:pStyle w:val="TableCell"/>
              <w:ind w:firstLine="0"/>
            </w:pPr>
            <w:r>
              <w:t>unnumbered equations</w:t>
            </w:r>
          </w:p>
        </w:tc>
        <w:tc>
          <w:tcPr>
            <w:tcW w:w="1307" w:type="dxa"/>
          </w:tcPr>
          <w:p w14:paraId="3A6B2474" w14:textId="77777777" w:rsidR="005B434B" w:rsidRPr="00772D8F" w:rsidRDefault="005B434B" w:rsidP="00B63010">
            <w:pPr>
              <w:pStyle w:val="TableCell"/>
              <w:ind w:firstLine="0"/>
            </w:pPr>
            <w:r>
              <w:t>Label</w:t>
            </w:r>
          </w:p>
        </w:tc>
        <w:tc>
          <w:tcPr>
            <w:tcW w:w="2653" w:type="dxa"/>
          </w:tcPr>
          <w:p w14:paraId="3B625740" w14:textId="77777777" w:rsidR="005B434B" w:rsidRPr="00772D8F" w:rsidRDefault="005B434B" w:rsidP="00B63010">
            <w:pPr>
              <w:pStyle w:val="TableCell"/>
              <w:ind w:firstLine="0"/>
            </w:pPr>
            <w:proofErr w:type="spellStart"/>
            <w:r>
              <w:t>label</w:t>
            </w:r>
            <w:r w:rsidR="005C3913" w:rsidRPr="005C3913">
              <w:rPr>
                <w:vertAlign w:val="superscript"/>
              </w:rPr>
              <w:t>a</w:t>
            </w:r>
            <w:proofErr w:type="spellEnd"/>
          </w:p>
        </w:tc>
      </w:tr>
      <w:tr w:rsidR="003A253B" w:rsidRPr="00772D8F" w14:paraId="0DAC96BE" w14:textId="77777777" w:rsidTr="008D14C0">
        <w:tc>
          <w:tcPr>
            <w:tcW w:w="2160" w:type="dxa"/>
          </w:tcPr>
          <w:p w14:paraId="6704C757" w14:textId="77777777" w:rsidR="003A253B" w:rsidRPr="00772D8F" w:rsidRDefault="001B633D" w:rsidP="00B63010">
            <w:pPr>
              <w:pStyle w:val="TableCell"/>
            </w:pPr>
            <w:proofErr w:type="spellStart"/>
            <w:r w:rsidRPr="001B633D">
              <w:t>ComputerCode</w:t>
            </w:r>
            <w:proofErr w:type="spellEnd"/>
          </w:p>
        </w:tc>
        <w:tc>
          <w:tcPr>
            <w:tcW w:w="2520" w:type="dxa"/>
          </w:tcPr>
          <w:p w14:paraId="3D60472C" w14:textId="77777777" w:rsidR="003A253B" w:rsidRDefault="001B633D" w:rsidP="00B63010">
            <w:pPr>
              <w:pStyle w:val="TableCell"/>
              <w:ind w:firstLine="0"/>
            </w:pPr>
            <w:r w:rsidRPr="001B633D">
              <w:t>Display Computer codes</w:t>
            </w:r>
          </w:p>
        </w:tc>
        <w:tc>
          <w:tcPr>
            <w:tcW w:w="1307" w:type="dxa"/>
          </w:tcPr>
          <w:p w14:paraId="31973269" w14:textId="77777777" w:rsidR="003A253B" w:rsidRDefault="001B633D" w:rsidP="00B63010">
            <w:pPr>
              <w:pStyle w:val="TableCell"/>
              <w:ind w:firstLine="0"/>
            </w:pPr>
            <w:r w:rsidRPr="001B633D">
              <w:t>In-text code</w:t>
            </w:r>
          </w:p>
        </w:tc>
        <w:tc>
          <w:tcPr>
            <w:tcW w:w="2653" w:type="dxa"/>
          </w:tcPr>
          <w:p w14:paraId="1075AE4E" w14:textId="77777777" w:rsidR="003A253B" w:rsidRDefault="00AD6C5E" w:rsidP="00B63010">
            <w:pPr>
              <w:pStyle w:val="TableCell"/>
              <w:ind w:firstLine="0"/>
            </w:pPr>
            <w:r w:rsidRPr="00AD6C5E">
              <w:t>intext computer code</w:t>
            </w:r>
          </w:p>
        </w:tc>
      </w:tr>
      <w:tr w:rsidR="008D14C0" w:rsidRPr="00772D8F" w14:paraId="0A1A638E" w14:textId="77777777" w:rsidTr="003A253B">
        <w:tc>
          <w:tcPr>
            <w:tcW w:w="2160" w:type="dxa"/>
            <w:tcBorders>
              <w:bottom w:val="single" w:sz="4" w:space="0" w:color="auto"/>
            </w:tcBorders>
          </w:tcPr>
          <w:p w14:paraId="311FB78A" w14:textId="77777777" w:rsidR="008D14C0" w:rsidRPr="001B633D" w:rsidRDefault="008D14C0" w:rsidP="00B63010">
            <w:pPr>
              <w:pStyle w:val="TableCell"/>
            </w:pPr>
            <w:r w:rsidRPr="008D14C0">
              <w:t>Short Title</w:t>
            </w:r>
          </w:p>
        </w:tc>
        <w:tc>
          <w:tcPr>
            <w:tcW w:w="2520" w:type="dxa"/>
            <w:tcBorders>
              <w:bottom w:val="single" w:sz="4" w:space="0" w:color="auto"/>
            </w:tcBorders>
          </w:tcPr>
          <w:p w14:paraId="28D0EBAC" w14:textId="77777777" w:rsidR="008D14C0" w:rsidRPr="001B633D" w:rsidRDefault="008D14C0" w:rsidP="00B63010">
            <w:pPr>
              <w:pStyle w:val="TableCell"/>
              <w:ind w:firstLine="0"/>
            </w:pPr>
            <w:r>
              <w:t>Short title of article</w:t>
            </w:r>
          </w:p>
        </w:tc>
        <w:tc>
          <w:tcPr>
            <w:tcW w:w="1307" w:type="dxa"/>
            <w:tcBorders>
              <w:bottom w:val="single" w:sz="4" w:space="0" w:color="auto"/>
            </w:tcBorders>
          </w:tcPr>
          <w:p w14:paraId="71EDE459" w14:textId="77777777" w:rsidR="008D14C0" w:rsidRPr="001B633D" w:rsidRDefault="008D14C0" w:rsidP="00B63010">
            <w:pPr>
              <w:pStyle w:val="TableCell"/>
              <w:ind w:firstLine="0"/>
            </w:pPr>
          </w:p>
        </w:tc>
        <w:tc>
          <w:tcPr>
            <w:tcW w:w="2653" w:type="dxa"/>
            <w:tcBorders>
              <w:bottom w:val="single" w:sz="4" w:space="0" w:color="auto"/>
            </w:tcBorders>
          </w:tcPr>
          <w:p w14:paraId="4E5E1362" w14:textId="77777777" w:rsidR="008D14C0" w:rsidRPr="00AD6C5E" w:rsidRDefault="008D14C0" w:rsidP="00B63010">
            <w:pPr>
              <w:pStyle w:val="TableCell"/>
              <w:ind w:firstLine="0"/>
            </w:pPr>
          </w:p>
        </w:tc>
      </w:tr>
    </w:tbl>
    <w:p w14:paraId="316A06F8" w14:textId="77777777" w:rsidR="005C3913" w:rsidRPr="0008602E" w:rsidRDefault="005C3913" w:rsidP="005C3913">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This is example of table footnote.</w:t>
      </w:r>
    </w:p>
    <w:p w14:paraId="4B9A1D67"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7266D2EE" w14:textId="77777777" w:rsidR="005B434B" w:rsidRPr="00501023" w:rsidRDefault="005B434B" w:rsidP="005B434B">
      <w:pPr>
        <w:pStyle w:val="Paragrafoelenco"/>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roofErr w:type="gramStart"/>
      <w:r w:rsidRPr="00501023">
        <w:t>”;</w:t>
      </w:r>
      <w:proofErr w:type="gramEnd"/>
    </w:p>
    <w:p w14:paraId="6DB6DE7B" w14:textId="77777777" w:rsidR="005B434B" w:rsidRDefault="005B434B" w:rsidP="005B434B">
      <w:pPr>
        <w:pStyle w:val="Paragrafoelenco"/>
      </w:pPr>
      <w:r w:rsidRPr="00501023">
        <w:t xml:space="preserve">In the </w:t>
      </w:r>
      <w:r w:rsidRPr="00501023">
        <w:rPr>
          <w:i/>
        </w:rPr>
        <w:t>Table Properties</w:t>
      </w:r>
      <w:r w:rsidRPr="00501023">
        <w:t xml:space="preserve"> window, click the </w:t>
      </w:r>
      <w:r w:rsidRPr="00501023">
        <w:rPr>
          <w:i/>
        </w:rPr>
        <w:t xml:space="preserve">Row </w:t>
      </w:r>
      <w:r w:rsidRPr="00501023">
        <w:t xml:space="preserve">tab and select the box that </w:t>
      </w:r>
      <w:proofErr w:type="gramStart"/>
      <w:r w:rsidRPr="00501023">
        <w:t>says</w:t>
      </w:r>
      <w:proofErr w:type="gramEnd"/>
      <w:r w:rsidRPr="00501023">
        <w:t xml:space="preserve"> “Repeat as header row at the top of each page.”</w:t>
      </w:r>
    </w:p>
    <w:p w14:paraId="1B8215CA" w14:textId="77777777" w:rsidR="005B434B" w:rsidRDefault="005B434B" w:rsidP="005B434B">
      <w:pPr>
        <w:pStyle w:val="Para"/>
      </w:pPr>
      <w:r>
        <w:t>Or</w:t>
      </w:r>
    </w:p>
    <w:p w14:paraId="688A98A8" w14:textId="77777777" w:rsidR="005B434B" w:rsidRPr="00501023" w:rsidRDefault="005B434B" w:rsidP="005B434B">
      <w:pPr>
        <w:pStyle w:val="Para"/>
      </w:pPr>
      <w:r>
        <w:t>Apply the “table head” style by highlighting the respective row and applying the “</w:t>
      </w:r>
      <w:proofErr w:type="spellStart"/>
      <w:r>
        <w:rPr>
          <w:b/>
        </w:rPr>
        <w:t>TableHead</w:t>
      </w:r>
      <w:proofErr w:type="spellEnd"/>
      <w:r>
        <w:t xml:space="preserve">” style found in the “Body Element” section of the ACM </w:t>
      </w:r>
      <w:r w:rsidR="00C72BF8">
        <w:t>Primary</w:t>
      </w:r>
      <w:r>
        <w:t xml:space="preserve"> Article Template.</w:t>
      </w:r>
    </w:p>
    <w:p w14:paraId="280F60AA" w14:textId="77777777" w:rsidR="005B434B" w:rsidRDefault="005B434B" w:rsidP="005B434B">
      <w:pPr>
        <w:pStyle w:val="Head2"/>
        <w:tabs>
          <w:tab w:val="clear" w:pos="360"/>
        </w:tabs>
      </w:pPr>
      <w:r>
        <w:t>Figures</w:t>
      </w:r>
    </w:p>
    <w:p w14:paraId="70FC285B" w14:textId="77777777" w:rsidR="005B434B" w:rsidRDefault="005B434B" w:rsidP="005B434B">
      <w:pPr>
        <w:pStyle w:val="PostHeadPara"/>
      </w:pPr>
      <w:r>
        <w:t xml:space="preserve">Figures are “float elements” which should be inserted after their first text </w:t>
      </w:r>
      <w:proofErr w:type="gramStart"/>
      <w:r>
        <w:t>reference, and</w:t>
      </w:r>
      <w:proofErr w:type="gramEnd"/>
      <w:r>
        <w:t xml:space="preserve">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14A519A8" w14:textId="77777777" w:rsidR="005B434B" w:rsidRPr="004564EC" w:rsidRDefault="005B434B" w:rsidP="005B434B">
      <w:pPr>
        <w:pStyle w:val="Para"/>
      </w:pPr>
      <w:r w:rsidRPr="004564EC">
        <w:lastRenderedPageBreak/>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1CD5F968" w14:textId="77777777" w:rsidR="005B434B" w:rsidRDefault="005B434B" w:rsidP="005B434B">
      <w:pPr>
        <w:pStyle w:val="Head3"/>
      </w:pPr>
      <w:r>
        <w:t>Half Width Figures.</w:t>
      </w:r>
    </w:p>
    <w:p w14:paraId="57CDC72C" w14:textId="77777777" w:rsidR="005B434B" w:rsidRDefault="005B434B" w:rsidP="005B434B">
      <w:pPr>
        <w:pStyle w:val="PostHeadPara"/>
      </w:pPr>
      <w:r>
        <w:t xml:space="preserve">Figure 1 is an example of a figure and caption spanning the half-page width (one column in a </w:t>
      </w:r>
      <w:proofErr w:type="gramStart"/>
      <w:r>
        <w:t>two column</w:t>
      </w:r>
      <w:proofErr w:type="gramEnd"/>
      <w:r>
        <w:t xml:space="preserve"> format) with the styles applied.  </w:t>
      </w:r>
      <w:r w:rsidRPr="00BE6AC7">
        <w:t>If your figure contains third-party material, you must clearly identify it as such, as shown in the example below.</w:t>
      </w:r>
    </w:p>
    <w:p w14:paraId="0C5ECC43" w14:textId="77777777" w:rsidR="005B434B" w:rsidRDefault="005B434B" w:rsidP="005B434B">
      <w:pPr>
        <w:pStyle w:val="Image"/>
        <w:spacing w:before="120"/>
      </w:pPr>
      <w:r>
        <w:rPr>
          <w:noProof/>
        </w:rPr>
        <w:drawing>
          <wp:inline distT="0" distB="0" distL="0" distR="0" wp14:anchorId="21494C0A" wp14:editId="13F6CF7C">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2BCEE1AF"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3AB4CB05" w14:textId="77777777" w:rsidR="005B434B" w:rsidRPr="00560F83" w:rsidRDefault="005B434B" w:rsidP="005B434B">
      <w:pPr>
        <w:pStyle w:val="Head3"/>
      </w:pPr>
      <w:r>
        <w:t>Full Width Figures.</w:t>
      </w:r>
    </w:p>
    <w:p w14:paraId="44DD4D7E"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78F2A9F8" w14:textId="77777777" w:rsidR="005B434B" w:rsidRDefault="005B434B" w:rsidP="005B434B">
      <w:pPr>
        <w:pStyle w:val="Image"/>
        <w:spacing w:before="120"/>
      </w:pPr>
      <w:r>
        <w:rPr>
          <w:noProof/>
        </w:rPr>
        <w:lastRenderedPageBreak/>
        <w:drawing>
          <wp:inline distT="0" distB="0" distL="0" distR="0" wp14:anchorId="7E829632" wp14:editId="72C8E74F">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1"/>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106F8F13"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2" w:history="1">
        <w:r w:rsidRPr="00BC5BE0">
          <w:rPr>
            <w:rStyle w:val="Collegamentoipertestuale"/>
            <w:rFonts w:ascii="Linux Biolinum O" w:hAnsi="Linux Biolinum O" w:cs="Linux Biolinum O"/>
          </w:rPr>
          <w:t>https://commons.wikimedia.org/wiki/File:TuringBombeBletchleyPark.jpg</w:t>
        </w:r>
      </w:hyperlink>
      <w:r>
        <w:t>)</w:t>
      </w:r>
    </w:p>
    <w:p w14:paraId="22D088AC" w14:textId="77777777" w:rsidR="00E55E8D" w:rsidRDefault="00DA1CE2" w:rsidP="00E55E8D">
      <w:pPr>
        <w:pStyle w:val="Head3"/>
      </w:pPr>
      <w:r>
        <w:t>Multi-part figure</w:t>
      </w:r>
      <w:r w:rsidR="00E55E8D">
        <w:t>.</w:t>
      </w:r>
    </w:p>
    <w:p w14:paraId="3517EDE0"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720D7779" w14:textId="77777777" w:rsidR="00E55E8D" w:rsidRDefault="00E55E8D" w:rsidP="00231DBC">
      <w:pPr>
        <w:pStyle w:val="Paragrafoelenco"/>
        <w:numPr>
          <w:ilvl w:val="0"/>
          <w:numId w:val="15"/>
        </w:numPr>
        <w:ind w:left="480" w:hanging="240"/>
      </w:pPr>
      <w:r w:rsidRPr="00E55E8D">
        <w:t>If the author wants to insert two multi-part images, they must draw a one row and one column table and insert the images one-by-one in the cells.</w:t>
      </w:r>
    </w:p>
    <w:p w14:paraId="09AD59A4" w14:textId="77777777" w:rsidR="00E55E8D" w:rsidRDefault="00E55E8D" w:rsidP="00231DBC">
      <w:pPr>
        <w:pStyle w:val="Paragrafoelenco"/>
        <w:numPr>
          <w:ilvl w:val="0"/>
          <w:numId w:val="15"/>
        </w:numPr>
        <w:ind w:left="480" w:hanging="240"/>
      </w:pPr>
      <w:r w:rsidRPr="00E55E8D">
        <w:t>If the author wants to insert three multi-part images, they must draw a one-row and three-column table and insert the images one by one in all three cells.</w:t>
      </w:r>
    </w:p>
    <w:p w14:paraId="5A54A5A5" w14:textId="77777777" w:rsidR="00E55E8D" w:rsidRPr="00C13C4C" w:rsidRDefault="00E55E8D" w:rsidP="00231DBC">
      <w:pPr>
        <w:pStyle w:val="Paragrafoelenco"/>
        <w:numPr>
          <w:ilvl w:val="0"/>
          <w:numId w:val="15"/>
        </w:numPr>
        <w:ind w:left="480" w:hanging="240"/>
      </w:pPr>
      <w:r w:rsidRPr="00E55E8D">
        <w:t>If the author wants to insert four multi-part images, they must draw a two-row and two-column table and insert the images one-by-one in all four cells. (see the following example):</w:t>
      </w:r>
    </w:p>
    <w:tbl>
      <w:tblPr>
        <w:tblW w:w="0" w:type="auto"/>
        <w:tblInd w:w="108" w:type="dxa"/>
        <w:tblLook w:val="04A0" w:firstRow="1" w:lastRow="0" w:firstColumn="1" w:lastColumn="0" w:noHBand="0" w:noVBand="1"/>
      </w:tblPr>
      <w:tblGrid>
        <w:gridCol w:w="2916"/>
        <w:gridCol w:w="2516"/>
      </w:tblGrid>
      <w:tr w:rsidR="00E55E8D" w14:paraId="217151E8" w14:textId="77777777" w:rsidTr="00E55E8D">
        <w:trPr>
          <w:cantSplit/>
          <w:trHeight w:val="1740"/>
          <w:tblHeader/>
        </w:trPr>
        <w:tc>
          <w:tcPr>
            <w:tcW w:w="2916" w:type="dxa"/>
            <w:hideMark/>
          </w:tcPr>
          <w:p w14:paraId="7C638633"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lastRenderedPageBreak/>
              <w:drawing>
                <wp:inline distT="0" distB="0" distL="0" distR="0" wp14:anchorId="205EB850" wp14:editId="6CD19D37">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11205BE0"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4089441C" wp14:editId="6D06CD32">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05D40997" w14:textId="77777777" w:rsidTr="00E55E8D">
        <w:trPr>
          <w:cantSplit/>
          <w:trHeight w:val="691"/>
          <w:tblHeader/>
        </w:trPr>
        <w:tc>
          <w:tcPr>
            <w:tcW w:w="2916" w:type="dxa"/>
            <w:hideMark/>
          </w:tcPr>
          <w:p w14:paraId="135FE73C"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38FAEE00" wp14:editId="0D895324">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613693E1" w14:textId="77777777" w:rsidR="00E55E8D" w:rsidRDefault="00E55E8D" w:rsidP="00040BF8">
            <w:pPr>
              <w:pStyle w:val="Image"/>
              <w:rPr>
                <w:rFonts w:ascii="Times New Roman" w:eastAsia="Calibri" w:hAnsi="Times New Roman"/>
                <w:lang w:val="it-IT" w:eastAsia="it-IT"/>
              </w:rPr>
            </w:pPr>
            <w:r>
              <w:rPr>
                <w:rFonts w:ascii="Times New Roman" w:eastAsia="Calibri" w:hAnsi="Times New Roman"/>
                <w:noProof/>
              </w:rPr>
              <w:drawing>
                <wp:inline distT="0" distB="0" distL="0" distR="0" wp14:anchorId="68473716" wp14:editId="0F192AE0">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32809A15"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0AA3E243" w14:textId="77777777" w:rsidR="005B434B" w:rsidRDefault="005B434B" w:rsidP="005B434B">
      <w:pPr>
        <w:pStyle w:val="Head3"/>
      </w:pPr>
      <w:r>
        <w:t>Figure Descriptions.</w:t>
      </w:r>
    </w:p>
    <w:p w14:paraId="4C2BD485" w14:textId="77777777"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t>
      </w:r>
      <w:proofErr w:type="gramStart"/>
      <w:r w:rsidRPr="00D315A5">
        <w:t>what’s</w:t>
      </w:r>
      <w:proofErr w:type="gramEnd"/>
      <w:r w:rsidRPr="00D315A5">
        <w:t xml:space="preserve"> in the image to someone who cannot see it. They are also used by search engine crawlers for indexing images, and when images cannot be loaded. </w:t>
      </w:r>
    </w:p>
    <w:p w14:paraId="4884C44A" w14:textId="77777777"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7" w:history="1">
        <w:r w:rsidRPr="003970AA">
          <w:rPr>
            <w:rStyle w:val="Collegamentoipertestuale"/>
          </w:rPr>
          <w:t>https://www.acm.org/accessibility.</w:t>
        </w:r>
      </w:hyperlink>
    </w:p>
    <w:p w14:paraId="286B19C9" w14:textId="77777777" w:rsidR="005B434B" w:rsidRDefault="005B434B" w:rsidP="005B434B">
      <w:pPr>
        <w:pStyle w:val="Para"/>
      </w:pPr>
      <w:r>
        <w:t xml:space="preserve">The instructions below describe the required steps authors need to follow </w:t>
      </w:r>
      <w:proofErr w:type="gramStart"/>
      <w:r>
        <w:t>in order to</w:t>
      </w:r>
      <w:proofErr w:type="gramEnd"/>
      <w:r>
        <w:t xml:space="preserve"> insert descriptive text for figures (alt-txt value) in </w:t>
      </w:r>
      <w:r w:rsidRPr="003970AA">
        <w:rPr>
          <w:b/>
          <w:bCs/>
        </w:rPr>
        <w:t>MS Word 2019 on Windows or Word 2016 and later on Mac</w:t>
      </w:r>
      <w:r>
        <w:t>:</w:t>
      </w:r>
    </w:p>
    <w:p w14:paraId="2FC8F1C3" w14:textId="77777777" w:rsidR="005B434B" w:rsidRDefault="005B434B" w:rsidP="005B434B">
      <w:pPr>
        <w:pStyle w:val="Paragrafoelenco"/>
        <w:numPr>
          <w:ilvl w:val="0"/>
          <w:numId w:val="6"/>
        </w:numPr>
      </w:pPr>
      <w:r>
        <w:t>Insert a picture in the document.</w:t>
      </w:r>
    </w:p>
    <w:p w14:paraId="4AEF9317" w14:textId="77777777" w:rsidR="005B434B" w:rsidRDefault="005B434B" w:rsidP="005B434B">
      <w:pPr>
        <w:pStyle w:val="Paragrafoelenco"/>
        <w:numPr>
          <w:ilvl w:val="0"/>
          <w:numId w:val="6"/>
        </w:numPr>
      </w:pPr>
      <w:r>
        <w:t xml:space="preserve">Right-click the image and select “Edit Alt Text”. </w:t>
      </w:r>
    </w:p>
    <w:p w14:paraId="63EABD9C" w14:textId="77777777" w:rsidR="005B434B" w:rsidRDefault="005B434B" w:rsidP="005B434B">
      <w:pPr>
        <w:pStyle w:val="Paragrafoelenco"/>
        <w:numPr>
          <w:ilvl w:val="0"/>
          <w:numId w:val="6"/>
        </w:numPr>
      </w:pPr>
      <w:r>
        <w:t xml:space="preserve">In the “alt text” section, provide your text description of the image.  </w:t>
      </w:r>
    </w:p>
    <w:p w14:paraId="3F78E4DC" w14:textId="77777777" w:rsidR="005B434B" w:rsidRDefault="005B434B" w:rsidP="005B434B">
      <w:pPr>
        <w:pStyle w:val="ParaContinue"/>
      </w:pPr>
      <w:r>
        <w:t xml:space="preserve">Below are the steps to insert figure descriptions in </w:t>
      </w:r>
      <w:r>
        <w:rPr>
          <w:b/>
        </w:rPr>
        <w:t>MS Word 2013 and 2016</w:t>
      </w:r>
      <w:r>
        <w:t>:</w:t>
      </w:r>
    </w:p>
    <w:p w14:paraId="1BF0A7F0" w14:textId="77777777" w:rsidR="005B434B" w:rsidRDefault="005B434B" w:rsidP="005B434B">
      <w:pPr>
        <w:pStyle w:val="Paragrafoelenco"/>
        <w:numPr>
          <w:ilvl w:val="0"/>
          <w:numId w:val="9"/>
        </w:numPr>
      </w:pPr>
      <w:r>
        <w:t>Insert a picture in the document.</w:t>
      </w:r>
    </w:p>
    <w:p w14:paraId="7A6757C2" w14:textId="77777777" w:rsidR="005B434B" w:rsidRDefault="005B434B" w:rsidP="005B434B">
      <w:pPr>
        <w:pStyle w:val="Paragrafoelenco"/>
        <w:numPr>
          <w:ilvl w:val="0"/>
          <w:numId w:val="9"/>
        </w:numPr>
      </w:pPr>
      <w:r>
        <w:t xml:space="preserve">Right click on the inserted picture and select the </w:t>
      </w:r>
      <w:r w:rsidRPr="00241FC3">
        <w:rPr>
          <w:b/>
        </w:rPr>
        <w:t>Format Picture</w:t>
      </w:r>
      <w:r>
        <w:t xml:space="preserve"> option.</w:t>
      </w:r>
    </w:p>
    <w:p w14:paraId="699EA8CE" w14:textId="77777777" w:rsidR="005B434B" w:rsidRDefault="005B434B" w:rsidP="005B434B">
      <w:pPr>
        <w:pStyle w:val="Paragrafoelenco"/>
        <w:numPr>
          <w:ilvl w:val="0"/>
          <w:numId w:val="9"/>
        </w:numPr>
      </w:pPr>
      <w:r>
        <w:t xml:space="preserve">In the settings at the right side of the window, click on the “Layout &amp; Properties” icon (3rd option). </w:t>
      </w:r>
    </w:p>
    <w:p w14:paraId="06BEE671" w14:textId="77777777" w:rsidR="005B434B" w:rsidRDefault="005B434B" w:rsidP="005B434B">
      <w:pPr>
        <w:pStyle w:val="Paragrafoelenco"/>
        <w:numPr>
          <w:ilvl w:val="0"/>
          <w:numId w:val="9"/>
        </w:numPr>
      </w:pPr>
      <w:r>
        <w:t xml:space="preserve">Expand </w:t>
      </w:r>
      <w:r>
        <w:rPr>
          <w:b/>
        </w:rPr>
        <w:t>Alt Txt</w:t>
      </w:r>
      <w:r>
        <w:t xml:space="preserve"> option.</w:t>
      </w:r>
    </w:p>
    <w:p w14:paraId="649B3D56" w14:textId="77777777" w:rsidR="005B434B" w:rsidRPr="004B4437" w:rsidRDefault="005B434B" w:rsidP="005B434B">
      <w:pPr>
        <w:pStyle w:val="Paragrafoelenco"/>
        <w:numPr>
          <w:ilvl w:val="0"/>
          <w:numId w:val="9"/>
        </w:numPr>
      </w:pPr>
      <w:r>
        <w:t>In the “Title” and “Description” text boxes, type the text you want to represent the figure, and then click “Close.”</w:t>
      </w:r>
    </w:p>
    <w:p w14:paraId="328D069A" w14:textId="77777777" w:rsidR="005B434B" w:rsidRDefault="005B434B" w:rsidP="005B434B">
      <w:pPr>
        <w:pStyle w:val="Para"/>
      </w:pPr>
      <w:r>
        <w:t xml:space="preserve">Below are steps to insert the alt-txt value in </w:t>
      </w:r>
      <w:r>
        <w:rPr>
          <w:b/>
        </w:rPr>
        <w:t>MS Word 2010/2011 for Windows*</w:t>
      </w:r>
      <w:r>
        <w:t>:</w:t>
      </w:r>
    </w:p>
    <w:p w14:paraId="67430D2C" w14:textId="77777777" w:rsidR="005B434B" w:rsidRDefault="005B434B" w:rsidP="005B434B">
      <w:pPr>
        <w:pStyle w:val="Paragrafoelenco"/>
        <w:numPr>
          <w:ilvl w:val="0"/>
          <w:numId w:val="7"/>
        </w:numPr>
      </w:pPr>
      <w:r>
        <w:lastRenderedPageBreak/>
        <w:t>Insert a picture in the document.</w:t>
      </w:r>
    </w:p>
    <w:p w14:paraId="125D38EA" w14:textId="77777777" w:rsidR="005B434B" w:rsidRDefault="005B434B" w:rsidP="005B434B">
      <w:pPr>
        <w:pStyle w:val="Paragrafoelenco"/>
        <w:numPr>
          <w:ilvl w:val="0"/>
          <w:numId w:val="7"/>
        </w:numPr>
      </w:pPr>
      <w:r>
        <w:t xml:space="preserve">Right click on the inserted picture and select the </w:t>
      </w:r>
      <w:r>
        <w:rPr>
          <w:b/>
        </w:rPr>
        <w:t>Format Picture</w:t>
      </w:r>
      <w:r>
        <w:t xml:space="preserve"> option.</w:t>
      </w:r>
    </w:p>
    <w:p w14:paraId="1D5D1A03" w14:textId="77777777" w:rsidR="005B434B" w:rsidRDefault="005B434B" w:rsidP="005B434B">
      <w:pPr>
        <w:pStyle w:val="Paragrafoelenco"/>
        <w:numPr>
          <w:ilvl w:val="0"/>
          <w:numId w:val="7"/>
        </w:numPr>
      </w:pPr>
      <w:r>
        <w:t xml:space="preserve">Select the </w:t>
      </w:r>
      <w:r>
        <w:rPr>
          <w:b/>
        </w:rPr>
        <w:t>Alt Txt</w:t>
      </w:r>
      <w:r>
        <w:t xml:space="preserve"> option from the left-side panel options.</w:t>
      </w:r>
    </w:p>
    <w:p w14:paraId="17BBB6FD" w14:textId="77777777" w:rsidR="005B434B" w:rsidRDefault="005B434B" w:rsidP="005B434B">
      <w:pPr>
        <w:pStyle w:val="Paragrafoelenco"/>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1767CFD8" w14:textId="77777777" w:rsidR="005B434B" w:rsidRDefault="005B434B" w:rsidP="005B434B">
      <w:pPr>
        <w:pStyle w:val="Head2"/>
        <w:tabs>
          <w:tab w:val="clear" w:pos="360"/>
        </w:tabs>
        <w:ind w:left="576" w:hanging="576"/>
      </w:pPr>
      <w:r>
        <w:t>Quotations and Extracts</w:t>
      </w:r>
    </w:p>
    <w:p w14:paraId="049D5356" w14:textId="77777777" w:rsidR="005B434B" w:rsidRDefault="005B434B" w:rsidP="005B434B">
      <w:pPr>
        <w:pStyle w:val="PostHeadPara"/>
      </w:pPr>
      <w:r>
        <w:t>There are styles for block quotations, which should be used for quotes that are separated from in-line text.  Below is an example.</w:t>
      </w:r>
    </w:p>
    <w:p w14:paraId="2292B0C2" w14:textId="77777777" w:rsidR="005B434B" w:rsidRPr="0054003C" w:rsidRDefault="005B434B" w:rsidP="005B434B">
      <w:pPr>
        <w:pStyle w:val="Extract"/>
      </w:pPr>
      <w:r>
        <w:t xml:space="preserve">“Microsoft tried to revive the idea of an assistant with </w:t>
      </w:r>
      <w:proofErr w:type="spellStart"/>
      <w:r>
        <w:t>Clippy</w:t>
      </w:r>
      <w:proofErr w:type="spellEnd"/>
      <w:r>
        <w:t xml:space="preserve">, who began popping up in Microsoft Office in 1997.  Its creator, Kevan </w:t>
      </w:r>
      <w:proofErr w:type="spellStart"/>
      <w:r>
        <w:t>Atteberry</w:t>
      </w:r>
      <w:proofErr w:type="spellEnd"/>
      <w:r>
        <w:t xml:space="preserve">, was </w:t>
      </w:r>
      <w:proofErr w:type="gramStart"/>
      <w:r>
        <w:t>actually contracted</w:t>
      </w:r>
      <w:proofErr w:type="gramEnd"/>
      <w:r>
        <w:t xml:space="preserve"> by Microsoft to design </w:t>
      </w:r>
      <w:proofErr w:type="spellStart"/>
      <w:r>
        <w:t>Clippy</w:t>
      </w:r>
      <w:proofErr w:type="spellEnd"/>
      <w:r>
        <w:t xml:space="preserve">, which, funnily enough, he did on a Mac …  Sure, people could disable </w:t>
      </w:r>
      <w:proofErr w:type="spellStart"/>
      <w:r>
        <w:t>Clippy</w:t>
      </w:r>
      <w:proofErr w:type="spellEnd"/>
      <w:r>
        <w:t xml:space="preserve">, but the fact he was on by default angered people.” [10] </w:t>
      </w:r>
    </w:p>
    <w:p w14:paraId="7093C3E3" w14:textId="77777777" w:rsidR="005B434B" w:rsidRDefault="005B434B" w:rsidP="005B434B">
      <w:pPr>
        <w:pStyle w:val="Head2"/>
        <w:tabs>
          <w:tab w:val="clear" w:pos="360"/>
        </w:tabs>
        <w:ind w:left="576" w:hanging="576"/>
      </w:pPr>
      <w:r>
        <w:t>Equations</w:t>
      </w:r>
    </w:p>
    <w:p w14:paraId="6FCECB41"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6B587D1D"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2375A6">
        <w:rPr>
          <w:rStyle w:val="Head3oldChar"/>
        </w:rPr>
        <w:t>DisplayFormula</w:t>
      </w:r>
      <w:proofErr w:type="spellEnd"/>
      <w:r w:rsidRPr="002375A6">
        <w:rPr>
          <w:rStyle w:val="Head3oldChar"/>
        </w:rPr>
        <w:t>.</w:t>
      </w:r>
    </w:p>
    <w:p w14:paraId="3CC4AF28"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14:paraId="6080617A" w14:textId="77777777" w:rsidR="005B434B" w:rsidRPr="00EE2E4F" w:rsidRDefault="00631949"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38287E41"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9E27B2">
        <w:rPr>
          <w:rFonts w:ascii="Linux Libertine O" w:hAnsi="Linux Libertine O" w:cs="Linux Libertine O"/>
        </w:rPr>
        <w:t>DisplayFormula.Unnum</w:t>
      </w:r>
      <w:proofErr w:type="spellEnd"/>
      <w:r>
        <w:rPr>
          <w:rStyle w:val="Head3oldChar"/>
        </w:rPr>
        <w:t>.</w:t>
      </w:r>
    </w:p>
    <w:p w14:paraId="048063E6"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w:t>
      </w:r>
      <w:proofErr w:type="spellStart"/>
      <w:r w:rsidRPr="0058050A">
        <w:rPr>
          <w:rStyle w:val="Parachar"/>
        </w:rPr>
        <w:t>Bertot</w:t>
      </w:r>
      <w:proofErr w:type="spellEnd"/>
      <w:r w:rsidRPr="0058050A">
        <w:rPr>
          <w:rStyle w:val="Parachar"/>
        </w:rPr>
        <w:t xml:space="preserve"> and Grimes (2012) on the right—this element distinguishes it from the numbered equation. </w:t>
      </w:r>
    </w:p>
    <w:p w14:paraId="4C8531B1" w14:textId="77777777" w:rsidR="005B434B" w:rsidRDefault="00631949"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2CD0238D"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14:paraId="47F0A04E" w14:textId="77777777" w:rsidR="005B434B" w:rsidRDefault="005B434B" w:rsidP="005B434B">
      <w:pPr>
        <w:pStyle w:val="Head2"/>
        <w:tabs>
          <w:tab w:val="clear" w:pos="360"/>
        </w:tabs>
      </w:pPr>
      <w:r>
        <w:t>Math statements</w:t>
      </w:r>
    </w:p>
    <w:p w14:paraId="7542A022" w14:textId="77777777" w:rsidR="005B434B" w:rsidRPr="00355041" w:rsidRDefault="005B434B" w:rsidP="005B434B">
      <w:pPr>
        <w:pStyle w:val="PostHeadPara"/>
      </w:pPr>
      <w:r>
        <w:t>Math statements should have the “Statement” style applied.</w:t>
      </w:r>
    </w:p>
    <w:p w14:paraId="1806235A"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3E86F5DB" w14:textId="77777777"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lastRenderedPageBreak/>
        <w:t>Algorithms</w:t>
      </w:r>
    </w:p>
    <w:p w14:paraId="5A92BB4F" w14:textId="77777777" w:rsidR="005B434B" w:rsidRPr="00A65ADA" w:rsidRDefault="005B434B" w:rsidP="005B434B">
      <w:pPr>
        <w:pStyle w:val="PostHeadPara"/>
      </w:pPr>
      <w:r>
        <w:t>Algorithms use the styles “</w:t>
      </w:r>
      <w:proofErr w:type="spellStart"/>
      <w:r>
        <w:t>AlgorithmCaption</w:t>
      </w:r>
      <w:proofErr w:type="spellEnd"/>
      <w:r>
        <w:t>” and “Algorithm”.</w:t>
      </w:r>
    </w:p>
    <w:p w14:paraId="4A289CFE" w14:textId="77777777"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131B8734" w14:textId="77777777" w:rsidR="005B434B" w:rsidRPr="00906FA6" w:rsidRDefault="005B434B" w:rsidP="005B434B">
      <w:pPr>
        <w:pStyle w:val="Algorithm"/>
      </w:pPr>
      <w:proofErr w:type="spellStart"/>
      <w:r w:rsidRPr="00906FA6">
        <w:t>current_</w:t>
      </w:r>
      <w:proofErr w:type="gramStart"/>
      <w:r w:rsidRPr="00906FA6">
        <w:t>position</w:t>
      </w:r>
      <w:proofErr w:type="spellEnd"/>
      <w:r w:rsidRPr="00906FA6">
        <w:t xml:space="preserve">  </w:t>
      </w:r>
      <w:r w:rsidRPr="00906FA6">
        <w:tab/>
      </w:r>
      <w:proofErr w:type="gramEnd"/>
      <w:r w:rsidRPr="00906FA6">
        <w:t xml:space="preserve"> center</w:t>
      </w:r>
    </w:p>
    <w:p w14:paraId="221EA1F2" w14:textId="77777777"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direction</w:t>
      </w:r>
      <w:proofErr w:type="spellEnd"/>
      <w:r w:rsidRPr="00906FA6">
        <w:rPr>
          <w:rFonts w:cs="Linux Libertine O"/>
        </w:rPr>
        <w:t xml:space="preserve">  </w:t>
      </w:r>
      <w:r w:rsidRPr="00906FA6">
        <w:rPr>
          <w:rFonts w:cs="Linux Libertine O"/>
        </w:rPr>
        <w:tab/>
      </w:r>
      <w:proofErr w:type="gramEnd"/>
      <w:r w:rsidRPr="00906FA6">
        <w:rPr>
          <w:rFonts w:cs="Linux Libertine O"/>
        </w:rPr>
        <w:t xml:space="preserve"> up</w:t>
      </w:r>
    </w:p>
    <w:p w14:paraId="0C378268" w14:textId="77777777"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position</w:t>
      </w:r>
      <w:proofErr w:type="spellEnd"/>
      <w:r w:rsidRPr="00906FA6">
        <w:rPr>
          <w:rFonts w:cs="Linux Libertine O"/>
        </w:rPr>
        <w:t xml:space="preserve">  is</w:t>
      </w:r>
      <w:proofErr w:type="gramEnd"/>
      <w:r w:rsidRPr="00906FA6">
        <w:rPr>
          <w:rFonts w:cs="Linux Libertine O"/>
        </w:rPr>
        <w:t xml:space="preserve"> inside circle</w:t>
      </w:r>
    </w:p>
    <w:p w14:paraId="489279D1" w14:textId="77777777" w:rsidR="005B434B" w:rsidRPr="00906FA6" w:rsidRDefault="005B434B" w:rsidP="005B434B">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w:t>
      </w:r>
      <w:proofErr w:type="gramStart"/>
      <w:r w:rsidRPr="00906FA6">
        <w:rPr>
          <w:rFonts w:cs="Linux Libertine O"/>
        </w:rPr>
        <w:t>do</w:t>
      </w:r>
      <w:proofErr w:type="gramEnd"/>
    </w:p>
    <w:p w14:paraId="36581CF2" w14:textId="77777777" w:rsidR="005B434B" w:rsidRPr="00906FA6" w:rsidRDefault="005B434B" w:rsidP="005B434B">
      <w:pPr>
        <w:pStyle w:val="Algorithm"/>
        <w:rPr>
          <w:rFonts w:cs="Linux Libertine O"/>
        </w:rPr>
      </w:pPr>
      <w:r w:rsidRPr="00906FA6">
        <w:rPr>
          <w:rFonts w:cs="Linux Libertine O"/>
        </w:rPr>
        <w:tab/>
        <w:t xml:space="preserve">neighborhood all grid hexes within two hexes from </w:t>
      </w:r>
      <w:proofErr w:type="spellStart"/>
      <w:r w:rsidRPr="00906FA6">
        <w:rPr>
          <w:rFonts w:cs="Linux Libertine O"/>
        </w:rPr>
        <w:t>current_position</w:t>
      </w:r>
      <w:proofErr w:type="spellEnd"/>
    </w:p>
    <w:p w14:paraId="6D5B3778"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5F6BE257"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48D7053D" w14:textId="77777777" w:rsidR="005B434B" w:rsidRPr="00906FA6" w:rsidRDefault="005B434B" w:rsidP="005B434B">
      <w:pPr>
        <w:pStyle w:val="Algorithm"/>
      </w:pPr>
      <w:r w:rsidRPr="00906FA6">
        <w:tab/>
      </w:r>
      <w:r w:rsidRPr="00906FA6">
        <w:tab/>
        <w:t xml:space="preserve">      convert </w:t>
      </w:r>
      <w:proofErr w:type="spellStart"/>
      <w:r w:rsidRPr="00906FA6">
        <w:t>neuron_orientation</w:t>
      </w:r>
      <w:proofErr w:type="spellEnd"/>
      <w:r w:rsidRPr="00906FA6">
        <w:t xml:space="preserve"> to </w:t>
      </w:r>
      <w:proofErr w:type="gramStart"/>
      <w:r w:rsidRPr="00906FA6">
        <w:t>vector</w:t>
      </w:r>
      <w:proofErr w:type="gramEnd"/>
    </w:p>
    <w:p w14:paraId="7BF0C2A2"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14:paraId="5E67BA02" w14:textId="77777777" w:rsidR="005B434B" w:rsidRPr="00906FA6" w:rsidRDefault="005B434B" w:rsidP="005B434B">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14:paraId="4C57D3FD" w14:textId="77777777" w:rsidR="005B434B" w:rsidRPr="00906FA6" w:rsidRDefault="005B434B" w:rsidP="005B434B">
      <w:pPr>
        <w:pStyle w:val="Algorithm"/>
        <w:rPr>
          <w:rFonts w:cs="Linux Libertine O"/>
        </w:rPr>
      </w:pPr>
      <w:r w:rsidRPr="00906FA6">
        <w:rPr>
          <w:rFonts w:cs="Linux Libertine O"/>
        </w:rPr>
        <w:t xml:space="preserve">             end </w:t>
      </w:r>
    </w:p>
    <w:p w14:paraId="606C7503" w14:textId="77777777" w:rsidR="005B434B" w:rsidRPr="00906FA6" w:rsidRDefault="005B434B" w:rsidP="005B434B">
      <w:pPr>
        <w:pStyle w:val="Algorithm"/>
        <w:rPr>
          <w:rFonts w:cs="Linux Libertine O"/>
        </w:rPr>
      </w:pPr>
      <w:r w:rsidRPr="00906FA6">
        <w:rPr>
          <w:rFonts w:cs="Linux Libertine O"/>
        </w:rPr>
        <w:t xml:space="preserve">      end</w:t>
      </w:r>
    </w:p>
    <w:p w14:paraId="3BD1E7B4" w14:textId="77777777" w:rsidR="005B434B" w:rsidRPr="00906FA6" w:rsidRDefault="005B434B" w:rsidP="005B434B">
      <w:pPr>
        <w:pStyle w:val="Algorithm"/>
        <w:rPr>
          <w:rFonts w:cs="Linux Libertine O"/>
        </w:rPr>
      </w:pPr>
      <w:r w:rsidRPr="00906FA6">
        <w:rPr>
          <w:rFonts w:cs="Linux Libertine O"/>
        </w:rPr>
        <w:t xml:space="preserve">     normalize </w:t>
      </w:r>
      <w:proofErr w:type="spellStart"/>
      <w:r w:rsidRPr="00906FA6">
        <w:rPr>
          <w:rFonts w:cs="Linux Libertine O"/>
        </w:rPr>
        <w:t>vector_</w:t>
      </w:r>
      <w:proofErr w:type="gramStart"/>
      <w:r w:rsidRPr="00906FA6">
        <w:rPr>
          <w:rFonts w:cs="Linux Libertine O"/>
        </w:rPr>
        <w:t>sum</w:t>
      </w:r>
      <w:proofErr w:type="spellEnd"/>
      <w:proofErr w:type="gramEnd"/>
    </w:p>
    <w:p w14:paraId="7EB2C8A4" w14:textId="77777777" w:rsidR="005B434B" w:rsidRPr="003D6F43" w:rsidRDefault="005B434B" w:rsidP="005B434B">
      <w:pPr>
        <w:pStyle w:val="Algorithm"/>
      </w:pPr>
      <w:r w:rsidRPr="00906FA6">
        <w:t>end</w:t>
      </w:r>
    </w:p>
    <w:p w14:paraId="2BC83D21" w14:textId="77777777" w:rsidR="001142BA" w:rsidRDefault="001142BA" w:rsidP="001142BA">
      <w:pPr>
        <w:pStyle w:val="Head1"/>
      </w:pPr>
      <w:r w:rsidRPr="001142BA">
        <w:t>COMPUTER CODE</w:t>
      </w:r>
    </w:p>
    <w:p w14:paraId="3BDDF713" w14:textId="77777777" w:rsidR="00D07298" w:rsidRPr="003C3AB4" w:rsidRDefault="00D07298" w:rsidP="00D07298">
      <w:pPr>
        <w:pStyle w:val="PostHeadPara"/>
      </w:pPr>
      <w:r w:rsidRPr="00D07298">
        <w:t>Display Computer codes can be inserted using “</w:t>
      </w:r>
      <w:proofErr w:type="spellStart"/>
      <w:r w:rsidRPr="00D07298">
        <w:t>ComputerCode</w:t>
      </w:r>
      <w:proofErr w:type="spellEnd"/>
      <w:r w:rsidRPr="00D07298">
        <w:t>” style</w:t>
      </w:r>
      <w:r w:rsidRPr="003C3AB4">
        <w:t>.</w:t>
      </w:r>
    </w:p>
    <w:p w14:paraId="4D5C76CF" w14:textId="77777777" w:rsidR="00D07298" w:rsidRPr="00376DB6" w:rsidRDefault="00D07298" w:rsidP="00D07298">
      <w:pPr>
        <w:pStyle w:val="ComputerCode"/>
      </w:pPr>
      <w:r w:rsidRPr="00376DB6">
        <w:t>CHAT Start</w:t>
      </w:r>
    </w:p>
    <w:p w14:paraId="6F46B40B" w14:textId="77777777" w:rsidR="00D07298" w:rsidRPr="00376DB6" w:rsidRDefault="00D07298" w:rsidP="00D07298">
      <w:pPr>
        <w:pStyle w:val="ComputerCode"/>
      </w:pPr>
      <w:r w:rsidRPr="00376DB6">
        <w:t xml:space="preserve">SAY Welcome to my </w:t>
      </w:r>
      <w:proofErr w:type="gramStart"/>
      <w:r w:rsidRPr="00376DB6">
        <w:t>world</w:t>
      </w:r>
      <w:proofErr w:type="gramEnd"/>
    </w:p>
    <w:p w14:paraId="067609D4" w14:textId="77777777" w:rsidR="00D07298" w:rsidRPr="00376DB6" w:rsidRDefault="00D07298" w:rsidP="00D07298">
      <w:pPr>
        <w:pStyle w:val="ComputerCode"/>
      </w:pPr>
      <w:r w:rsidRPr="00376DB6">
        <w:t>WAIT 1.2</w:t>
      </w:r>
    </w:p>
    <w:p w14:paraId="7963B8FE" w14:textId="77777777" w:rsidR="00D07298" w:rsidRPr="00376DB6" w:rsidRDefault="00D07298" w:rsidP="00D07298">
      <w:pPr>
        <w:pStyle w:val="ComputerCode"/>
      </w:pPr>
      <w:r w:rsidRPr="00376DB6">
        <w:t>SAY Thanks for Visiting</w:t>
      </w:r>
    </w:p>
    <w:p w14:paraId="01BCE435" w14:textId="77777777" w:rsidR="00D07298" w:rsidRPr="00376DB6" w:rsidRDefault="00D07298" w:rsidP="00D07298">
      <w:pPr>
        <w:pStyle w:val="ComputerCode"/>
      </w:pPr>
      <w:r w:rsidRPr="00376DB6">
        <w:t>ASK Do you want to play a game?</w:t>
      </w:r>
    </w:p>
    <w:p w14:paraId="468B8983" w14:textId="77777777" w:rsidR="00D07298" w:rsidRPr="00376DB6" w:rsidRDefault="00D07298" w:rsidP="00D07298">
      <w:pPr>
        <w:pStyle w:val="ComputerCode"/>
      </w:pPr>
      <w:r w:rsidRPr="00376DB6">
        <w:t>OPT Sure</w:t>
      </w:r>
    </w:p>
    <w:p w14:paraId="722752A3" w14:textId="77777777" w:rsidR="00D07298" w:rsidRDefault="00D07298" w:rsidP="00D07298">
      <w:pPr>
        <w:pStyle w:val="ComputerCode"/>
      </w:pPr>
      <w:r w:rsidRPr="00376DB6">
        <w:t>OPT No Thanks</w:t>
      </w:r>
    </w:p>
    <w:p w14:paraId="699A2535" w14:textId="77777777" w:rsidR="00D07298" w:rsidRDefault="00D07298" w:rsidP="00D07298">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599254F8" w14:textId="77777777" w:rsidR="00D07298" w:rsidRPr="00790602" w:rsidRDefault="00D07298" w:rsidP="00D07298">
      <w:pPr>
        <w:pStyle w:val="Para"/>
      </w:pPr>
      <w:proofErr w:type="spellStart"/>
      <w:r>
        <w:t>Similary</w:t>
      </w:r>
      <w:proofErr w:type="spellEnd"/>
      <w:r>
        <w:t xml:space="preserve">, </w:t>
      </w:r>
      <w:r w:rsidRPr="00AB15F5">
        <w:rPr>
          <w:rStyle w:val="In-textcode"/>
        </w:rPr>
        <w:t>this is an example of intext code text</w:t>
      </w:r>
      <w:r>
        <w:rPr>
          <w:rStyle w:val="In-textcode"/>
        </w:rPr>
        <w:t>.</w:t>
      </w:r>
    </w:p>
    <w:p w14:paraId="5DD28B74" w14:textId="77777777" w:rsidR="005B434B" w:rsidRDefault="005B434B" w:rsidP="005B434B">
      <w:pPr>
        <w:pStyle w:val="Head1"/>
        <w:tabs>
          <w:tab w:val="clear" w:pos="360"/>
        </w:tabs>
        <w:ind w:left="432" w:hanging="432"/>
      </w:pPr>
      <w:r>
        <w:t>Citing Related Work</w:t>
      </w:r>
    </w:p>
    <w:p w14:paraId="713CC76A" w14:textId="77777777"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43BB2B63" w14:textId="77777777" w:rsidR="00D07298" w:rsidRPr="001142BA" w:rsidRDefault="00D07298" w:rsidP="00D07298">
      <w:pPr>
        <w:pStyle w:val="Para"/>
        <w:rPr>
          <w:lang w:eastAsia="en-US"/>
        </w:rPr>
      </w:pPr>
      <w:r w:rsidRPr="00D07298">
        <w:rPr>
          <w:lang w:eastAsia="en-US"/>
        </w:rPr>
        <w:t>As you build your article, you should note where you will be placing citations. If you are using numbered citations and references, the reference number - "...as shown in [</w:t>
      </w:r>
      <w:proofErr w:type="gramStart"/>
      <w:r w:rsidRPr="00D07298">
        <w:rPr>
          <w:lang w:eastAsia="en-US"/>
        </w:rPr>
        <w:t>5]...</w:t>
      </w:r>
      <w:proofErr w:type="gramEnd"/>
      <w:r w:rsidRPr="00D07298">
        <w:rPr>
          <w:lang w:eastAsia="en-US"/>
        </w:rPr>
        <w:t xml:space="preserve">" is sufficient. If you are using the "author </w:t>
      </w:r>
      <w:r w:rsidRPr="00D07298">
        <w:rPr>
          <w:lang w:eastAsia="en-US"/>
        </w:rPr>
        <w:lastRenderedPageBreak/>
        <w:t>year" style, a reasonable placeholder is the primary author's last name and the year of publication - "...as shown in [</w:t>
      </w:r>
      <w:proofErr w:type="spellStart"/>
      <w:r w:rsidRPr="00D07298">
        <w:rPr>
          <w:lang w:eastAsia="en-US"/>
        </w:rPr>
        <w:t>Harel</w:t>
      </w:r>
      <w:proofErr w:type="spellEnd"/>
      <w:r w:rsidRPr="00D07298">
        <w:rPr>
          <w:lang w:eastAsia="en-US"/>
        </w:rPr>
        <w:t xml:space="preserve"> </w:t>
      </w:r>
      <w:proofErr w:type="gramStart"/>
      <w:r w:rsidRPr="00D07298">
        <w:rPr>
          <w:lang w:eastAsia="en-US"/>
        </w:rPr>
        <w:t>1978]...</w:t>
      </w:r>
      <w:proofErr w:type="gramEnd"/>
      <w:r w:rsidRPr="00D07298">
        <w:rPr>
          <w:lang w:eastAsia="en-US"/>
        </w:rPr>
        <w:t>" - we will be updating this placeholder later in the process with the citation label as generated by the Word macros in the "</w:t>
      </w:r>
      <w:r w:rsidR="00C72BF8">
        <w:rPr>
          <w:lang w:eastAsia="en-US"/>
        </w:rPr>
        <w:t>primary</w:t>
      </w:r>
      <w:r w:rsidRPr="00D07298">
        <w:rPr>
          <w:lang w:eastAsia="en-US"/>
        </w:rPr>
        <w:t xml:space="preserve"> template.</w:t>
      </w:r>
    </w:p>
    <w:p w14:paraId="7E7C54CB" w14:textId="77777777" w:rsidR="005B434B" w:rsidRDefault="005B434B" w:rsidP="005B434B">
      <w:pPr>
        <w:pStyle w:val="AckHead"/>
        <w:rPr>
          <w:lang w:eastAsia="en-US"/>
        </w:rPr>
      </w:pPr>
      <w:r>
        <w:t>ACKNOWLEDGMENTS</w:t>
      </w:r>
    </w:p>
    <w:p w14:paraId="02CDFC2A" w14:textId="77777777"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w:t>
      </w:r>
      <w:proofErr w:type="gramStart"/>
      <w:r>
        <w:t>Grant</w:t>
      </w:r>
      <w:proofErr w:type="gramEnd"/>
      <w:r>
        <w:t xml:space="preserve">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334F9A05" w14:textId="77777777" w:rsidR="005B434B" w:rsidRDefault="005B434B" w:rsidP="005B434B">
      <w:pPr>
        <w:pStyle w:val="ReferenceHead"/>
      </w:pPr>
      <w:r>
        <w:t>REFERENCES</w:t>
      </w:r>
    </w:p>
    <w:p w14:paraId="0FD48598" w14:textId="77777777" w:rsidR="005B434B" w:rsidRDefault="005B434B" w:rsidP="005B434B">
      <w:pPr>
        <w:pStyle w:val="Bibentry"/>
      </w:pPr>
      <w:r>
        <w:t xml:space="preserve">Atul </w:t>
      </w:r>
      <w:proofErr w:type="spellStart"/>
      <w:r>
        <w:t>Adya</w:t>
      </w:r>
      <w:proofErr w:type="spellEnd"/>
      <w:r>
        <w:t xml:space="preserve">, </w:t>
      </w:r>
      <w:proofErr w:type="spellStart"/>
      <w:r>
        <w:t>Paramvir</w:t>
      </w:r>
      <w:proofErr w:type="spellEnd"/>
      <w:r>
        <w:t xml:space="preserve"> </w:t>
      </w:r>
      <w:proofErr w:type="spellStart"/>
      <w:r>
        <w:t>Bahl</w:t>
      </w:r>
      <w:proofErr w:type="spellEnd"/>
      <w:r>
        <w:t xml:space="preserve">, Jitendra </w:t>
      </w:r>
      <w:proofErr w:type="spellStart"/>
      <w:r>
        <w:t>Padhye</w:t>
      </w:r>
      <w:proofErr w:type="spellEnd"/>
      <w:r>
        <w:t xml:space="preserv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w:t>
      </w:r>
      <w:proofErr w:type="gramStart"/>
      <w:r>
        <w:t>) .</w:t>
      </w:r>
      <w:proofErr w:type="gramEnd"/>
      <w:r>
        <w:t xml:space="preserve"> IEEE, Los Alamitos, CA, 210–217. </w:t>
      </w:r>
      <w:r w:rsidRPr="00414235">
        <w:t>https://doi.org/10.1109/BROADNETS.2004.8</w:t>
      </w:r>
    </w:p>
    <w:p w14:paraId="6715BF2E" w14:textId="77777777" w:rsidR="005B434B" w:rsidRPr="00FD48C2" w:rsidRDefault="005B434B" w:rsidP="005B434B">
      <w:pPr>
        <w:pStyle w:val="Bibentry"/>
      </w:pPr>
      <w:r w:rsidRPr="00FD48C2">
        <w:t xml:space="preserve">Sam </w:t>
      </w:r>
      <w:proofErr w:type="spellStart"/>
      <w:r w:rsidRPr="00FD48C2">
        <w:t>Anzaroot</w:t>
      </w:r>
      <w:proofErr w:type="spellEnd"/>
      <w:r w:rsidRPr="00FD48C2">
        <w:t xml:space="preserve"> and Andrew McCallum. 2013. UMass Citation Field Extraction Dataset. Retrieved May 27, 2019 from </w:t>
      </w:r>
      <w:hyperlink r:id="rId18" w:history="1">
        <w:r w:rsidRPr="00FD48C2">
          <w:rPr>
            <w:rStyle w:val="Collegamentoipertestuale"/>
            <w:color w:val="auto"/>
            <w:u w:val="none"/>
          </w:rPr>
          <w:t>http://www.iesl.cs.umass.edu/data/data-umasscitationfield</w:t>
        </w:r>
      </w:hyperlink>
    </w:p>
    <w:p w14:paraId="485432EF" w14:textId="77777777" w:rsidR="005B434B" w:rsidRPr="00FD48C2" w:rsidRDefault="005B434B" w:rsidP="005B434B">
      <w:pPr>
        <w:pStyle w:val="Bibentry"/>
      </w:pPr>
      <w:r w:rsidRPr="007B7078">
        <w:t xml:space="preserve">Martin A. </w:t>
      </w:r>
      <w:proofErr w:type="spellStart"/>
      <w:r w:rsidRPr="007B7078">
        <w:t>Fischler</w:t>
      </w:r>
      <w:proofErr w:type="spellEnd"/>
      <w:r w:rsidRPr="007B7078">
        <w:t xml:space="preserve"> and Robert C. </w:t>
      </w:r>
      <w:proofErr w:type="spellStart"/>
      <w:r w:rsidRPr="007B7078">
        <w:t>Bolles</w:t>
      </w:r>
      <w:proofErr w:type="spellEnd"/>
      <w:r w:rsidRPr="007B7078">
        <w:t xml:space="preserve">.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14:paraId="6132D1E4" w14:textId="77777777" w:rsidR="005B434B" w:rsidRPr="00FD48C2" w:rsidRDefault="005B434B" w:rsidP="005B434B">
      <w:pPr>
        <w:pStyle w:val="Bibentry"/>
      </w:pPr>
      <w:r w:rsidRPr="00FD48C2">
        <w:t>Chelsea Finn. 2018. Learning to Learn with Gradients. PhD Thesis, EECS Department, University of Berkeley.</w:t>
      </w:r>
    </w:p>
    <w:p w14:paraId="75AAF436" w14:textId="77777777" w:rsidR="005B434B" w:rsidRPr="00FD48C2" w:rsidRDefault="005B434B" w:rsidP="005B434B">
      <w:pPr>
        <w:pStyle w:val="Bibentry"/>
      </w:pPr>
      <w:r w:rsidRPr="00FD48C2">
        <w:t>Jon M. Kleinberg. 1999. Authoritative sources in a hyperlinked environment. J. ACM 46, 5 (September 1999), 604–632. https://doi.org/10.1145/324133.324140</w:t>
      </w:r>
    </w:p>
    <w:p w14:paraId="3A67BA66" w14:textId="77777777" w:rsidR="005B434B" w:rsidRDefault="005B434B" w:rsidP="005B434B">
      <w:pPr>
        <w:pStyle w:val="Bibentry"/>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w:t>
      </w:r>
      <w:proofErr w:type="gramStart"/>
      <w:r>
        <w:t>) .</w:t>
      </w:r>
      <w:proofErr w:type="gramEnd"/>
      <w:r>
        <w:t xml:space="preserve"> USENIX Association, Berkley, CA, Article 7, 9 pages.</w:t>
      </w:r>
    </w:p>
    <w:p w14:paraId="38669B6B" w14:textId="77777777" w:rsidR="005B434B" w:rsidRDefault="005B434B" w:rsidP="005B434B">
      <w:pPr>
        <w:pStyle w:val="Bibentry"/>
      </w:pPr>
      <w:r>
        <w:t xml:space="preserve">James W. </w:t>
      </w:r>
      <w:proofErr w:type="spellStart"/>
      <w:r>
        <w:t>Demmel</w:t>
      </w:r>
      <w:proofErr w:type="spellEnd"/>
      <w:r>
        <w:t xml:space="preserve">, </w:t>
      </w:r>
      <w:proofErr w:type="spellStart"/>
      <w:r>
        <w:t>Yozo</w:t>
      </w:r>
      <w:proofErr w:type="spellEnd"/>
      <w:r>
        <w:t xml:space="preserve"> </w:t>
      </w:r>
      <w:proofErr w:type="spellStart"/>
      <w:r>
        <w:t>Hida</w:t>
      </w:r>
      <w:proofErr w:type="spellEnd"/>
      <w:r>
        <w:t xml:space="preserve">, William </w:t>
      </w:r>
      <w:proofErr w:type="gramStart"/>
      <w:r>
        <w:t xml:space="preserve">Kahan,  </w:t>
      </w:r>
      <w:proofErr w:type="spellStart"/>
      <w:r>
        <w:t>Xiaoye</w:t>
      </w:r>
      <w:proofErr w:type="spellEnd"/>
      <w:proofErr w:type="gramEnd"/>
      <w:r>
        <w:t xml:space="preserve"> S. Li, </w:t>
      </w:r>
      <w:proofErr w:type="spellStart"/>
      <w:r>
        <w:t>Soni</w:t>
      </w:r>
      <w:proofErr w:type="spellEnd"/>
      <w:r>
        <w:t xml:space="preserve"> Mukherjee, and Jason </w:t>
      </w:r>
      <w:proofErr w:type="spellStart"/>
      <w:r>
        <w:t>Riedy</w:t>
      </w:r>
      <w:proofErr w:type="spellEnd"/>
      <w:r>
        <w:t>. 2005. Error Bounds from Extra Precise Iterative Refinement. Technical Report No. UCB/CSD-04-1344. University of California, Berkeley.</w:t>
      </w:r>
    </w:p>
    <w:p w14:paraId="536532D5" w14:textId="77777777" w:rsidR="005B434B" w:rsidRPr="008C40F0" w:rsidRDefault="005B434B" w:rsidP="005B434B">
      <w:pPr>
        <w:pStyle w:val="Bibentry"/>
      </w:pPr>
      <w:r w:rsidRPr="00D41A16">
        <w:t xml:space="preserve">David </w:t>
      </w:r>
      <w:proofErr w:type="spellStart"/>
      <w:r w:rsidRPr="00D41A16">
        <w:t>Harel</w:t>
      </w:r>
      <w:proofErr w:type="spellEnd"/>
      <w:r w:rsidRPr="00D41A16">
        <w:t xml:space="preserve">. 1979. First-Order Dynamic Logic. Lecture Notes in Computer Science, Vol. 68. Springer-Verlag, New York, NY.  </w:t>
      </w:r>
      <w:hyperlink r:id="rId19" w:history="1">
        <w:r w:rsidRPr="008C40F0">
          <w:rPr>
            <w:rStyle w:val="Collegamentoipertestuale"/>
            <w:color w:val="auto"/>
            <w:u w:val="none"/>
          </w:rPr>
          <w:t>https://doi.org/10.1007/3-540-09237-4</w:t>
        </w:r>
      </w:hyperlink>
    </w:p>
    <w:p w14:paraId="6C5C02D9" w14:textId="77777777" w:rsidR="005B434B" w:rsidRPr="008C40F0" w:rsidRDefault="005B434B" w:rsidP="005B434B">
      <w:pPr>
        <w:pStyle w:val="Bibentry"/>
      </w:pPr>
      <w:r w:rsidRPr="008C40F0">
        <w:t>Jason Jerald. 2015. The VR Book: Human-Centered Design for Virtual Reality. Association for Computing Machinery and Morgan &amp; Claypool.</w:t>
      </w:r>
    </w:p>
    <w:p w14:paraId="20E62722" w14:textId="77777777" w:rsidR="005B434B" w:rsidRDefault="005B434B" w:rsidP="005B434B">
      <w:pPr>
        <w:pStyle w:val="Bibentry"/>
      </w:pPr>
      <w:r>
        <w:t>Prokop, Emily. 2018. The Story Behind. Mango Publishing Group.  Florida, USA.</w:t>
      </w:r>
    </w:p>
    <w:p w14:paraId="38781732" w14:textId="77777777" w:rsidR="005B434B" w:rsidRDefault="005B434B" w:rsidP="005B434B">
      <w:pPr>
        <w:pStyle w:val="Bibentry"/>
      </w:pPr>
      <w:r>
        <w:t>R Core Team. 2019. R: A Language and Environment for Statistical Computing.  R Foundation for Statistical Computing, Vienna, Austria.   https://www.R-project.org/</w:t>
      </w:r>
    </w:p>
    <w:p w14:paraId="721EBCD1" w14:textId="77777777"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20" w:history="1">
        <w:r w:rsidRPr="00D41A16">
          <w:t>https://doi.org/10.1145/567446.567449</w:t>
        </w:r>
      </w:hyperlink>
    </w:p>
    <w:p w14:paraId="203E8E19" w14:textId="77777777" w:rsidR="005B434B" w:rsidRDefault="005B434B" w:rsidP="005B434B">
      <w:pPr>
        <w:pStyle w:val="Bibentry"/>
      </w:pPr>
      <w:r w:rsidRPr="00FD48C2">
        <w:t xml:space="preserve">John R. Smith and Shih-Fu Chang. 1997. </w:t>
      </w:r>
      <w:proofErr w:type="spellStart"/>
      <w:r w:rsidRPr="00FD48C2">
        <w:t>VisualSEEk</w:t>
      </w:r>
      <w:proofErr w:type="spellEnd"/>
      <w:r w:rsidRPr="00FD48C2">
        <w:t>: a fully automated content-based image query system. In Proceedings of the fourth ACM international conference on Multimedia (MULTIMEDIA ’96). Association for Computing Machinery, New York, NY, USA, 87–98. https://doi.org/10.1145/244130.244151</w:t>
      </w:r>
    </w:p>
    <w:p w14:paraId="1ADE056A" w14:textId="77777777" w:rsidR="005B434B" w:rsidRPr="00D41A16" w:rsidRDefault="005B434B" w:rsidP="005B434B">
      <w:pPr>
        <w:pStyle w:val="Bibentry"/>
        <w:rPr>
          <w:rStyle w:val="Collegamentoipertestuale"/>
          <w:color w:val="auto"/>
          <w:u w:val="none"/>
        </w:rPr>
      </w:pPr>
      <w:r w:rsidRPr="00D41A16">
        <w:t xml:space="preserve">TUG 2017. Institutional members of the LaTeX Users Group.  Retrieved May 27, 2017 from </w:t>
      </w:r>
      <w:hyperlink r:id="rId21" w:history="1">
        <w:r w:rsidRPr="00D41A16">
          <w:rPr>
            <w:rStyle w:val="Collegamentoipertestuale"/>
            <w:color w:val="auto"/>
            <w:u w:val="none"/>
          </w:rPr>
          <w:t>http://wwtug.org/instmem.html</w:t>
        </w:r>
      </w:hyperlink>
    </w:p>
    <w:p w14:paraId="52826D0D" w14:textId="77777777" w:rsidR="005B434B" w:rsidRDefault="005B434B" w:rsidP="005B434B">
      <w:pPr>
        <w:pStyle w:val="Bibentry"/>
      </w:pPr>
      <w:proofErr w:type="spellStart"/>
      <w:r w:rsidRPr="00D41A16">
        <w:t>Alper</w:t>
      </w:r>
      <w:proofErr w:type="spellEnd"/>
      <w:r w:rsidRPr="00D41A16">
        <w:t xml:space="preserve"> Yilmaz, Omar </w:t>
      </w:r>
      <w:proofErr w:type="spellStart"/>
      <w:r w:rsidRPr="00D41A16">
        <w:t>Javed</w:t>
      </w:r>
      <w:proofErr w:type="spellEnd"/>
      <w:r w:rsidRPr="00D41A16">
        <w:t xml:space="preserve">,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14:paraId="709E78BE" w14:textId="77777777" w:rsidR="00D07298" w:rsidRDefault="00D07298" w:rsidP="0023048B"/>
    <w:p w14:paraId="0A8AF5E1" w14:textId="77777777" w:rsidR="00D07298" w:rsidRPr="00897C9E" w:rsidRDefault="00D07298" w:rsidP="00D07298">
      <w:pPr>
        <w:pStyle w:val="Bibentry"/>
        <w:numPr>
          <w:ilvl w:val="0"/>
          <w:numId w:val="0"/>
        </w:numPr>
        <w:ind w:left="360" w:hanging="360"/>
      </w:pPr>
      <w:r w:rsidRPr="00897C9E">
        <w:t>Patricia S. Abril and Robert Plant. 2007. The patent holder's dilemma: Buy, sell, or troll? </w:t>
      </w:r>
      <w:proofErr w:type="spellStart"/>
      <w:r w:rsidRPr="00897C9E">
        <w:t>Commun</w:t>
      </w:r>
      <w:proofErr w:type="spellEnd"/>
      <w:r w:rsidRPr="00897C9E">
        <w:t xml:space="preserve">. ACM 50, 1 (Jan. 2007), 36-44. DOI: </w:t>
      </w:r>
      <w:hyperlink r:id="rId22" w:history="1">
        <w:r w:rsidRPr="00897C9E">
          <w:t>https://doi.org/10.1145/1188913.1188915</w:t>
        </w:r>
      </w:hyperlink>
    </w:p>
    <w:p w14:paraId="10077F19" w14:textId="77777777" w:rsidR="00D07298" w:rsidRPr="00897C9E" w:rsidRDefault="00D07298" w:rsidP="00D07298">
      <w:pPr>
        <w:pStyle w:val="Bibentry"/>
        <w:numPr>
          <w:ilvl w:val="0"/>
          <w:numId w:val="0"/>
        </w:numPr>
        <w:ind w:left="360" w:hanging="360"/>
      </w:pPr>
      <w:r w:rsidRPr="00897C9E">
        <w:t xml:space="preserve">Sarah Cohen, Werner Nutt, and Yehoshua </w:t>
      </w:r>
      <w:proofErr w:type="spellStart"/>
      <w:r w:rsidRPr="00897C9E">
        <w:t>Sagic</w:t>
      </w:r>
      <w:proofErr w:type="spellEnd"/>
      <w:r w:rsidRPr="00897C9E">
        <w:t>. 2007. Deciding equivalences among conjunctive aggregate queries. J. ACM 54, 2, Article 5 (April 2007), 50 pages. DOI: https://doi.org/10.1145/1219092.1219093</w:t>
      </w:r>
    </w:p>
    <w:p w14:paraId="0AA3AB11" w14:textId="77777777" w:rsidR="00D07298" w:rsidRPr="00897C9E" w:rsidRDefault="00D07298" w:rsidP="00D07298">
      <w:pPr>
        <w:pStyle w:val="Bibentry"/>
        <w:numPr>
          <w:ilvl w:val="0"/>
          <w:numId w:val="0"/>
        </w:numPr>
        <w:ind w:left="360" w:hanging="360"/>
      </w:pPr>
      <w:r w:rsidRPr="00897C9E">
        <w:t xml:space="preserve">David </w:t>
      </w:r>
      <w:proofErr w:type="spellStart"/>
      <w:r w:rsidRPr="00897C9E">
        <w:t>Kosiur</w:t>
      </w:r>
      <w:proofErr w:type="spellEnd"/>
      <w:r w:rsidRPr="00897C9E">
        <w:t>. 2001. Understanding Policy-Based Networking (2nd. ed.). Wiley, New York, NY.</w:t>
      </w:r>
    </w:p>
    <w:p w14:paraId="43E65B81" w14:textId="77777777" w:rsidR="00D07298" w:rsidRPr="00897C9E" w:rsidRDefault="00D07298" w:rsidP="00D07298">
      <w:pPr>
        <w:pStyle w:val="Bibentry"/>
        <w:numPr>
          <w:ilvl w:val="0"/>
          <w:numId w:val="0"/>
        </w:numPr>
        <w:ind w:left="360" w:hanging="360"/>
      </w:pPr>
      <w:r w:rsidRPr="00897C9E">
        <w:t xml:space="preserve">Ian Editor (Ed.). 2007. The title of book one (1st. ed.). The name of the series one, Vol. 9. University of Chicago Press, Chicago. </w:t>
      </w:r>
      <w:proofErr w:type="spellStart"/>
      <w:proofErr w:type="gramStart"/>
      <w:r w:rsidRPr="00897C9E">
        <w:t>DOI:https</w:t>
      </w:r>
      <w:proofErr w:type="spellEnd"/>
      <w:r w:rsidRPr="00897C9E">
        <w:t>://doi.org/10.1007/3-540-09237-4</w:t>
      </w:r>
      <w:proofErr w:type="gramEnd"/>
    </w:p>
    <w:p w14:paraId="775143C5" w14:textId="77777777" w:rsidR="00D07298" w:rsidRPr="00897C9E" w:rsidRDefault="00D07298" w:rsidP="00D07298">
      <w:pPr>
        <w:pStyle w:val="Bibentry"/>
        <w:numPr>
          <w:ilvl w:val="0"/>
          <w:numId w:val="0"/>
        </w:numPr>
        <w:ind w:left="360" w:hanging="360"/>
      </w:pPr>
      <w:r w:rsidRPr="00897C9E">
        <w:lastRenderedPageBreak/>
        <w:t>Donald E. Knuth. 1997. The Art of Computer Programming, Vol. 1: Fundamental Algorithms (3rd. ed.). Addison Wesley Longman Publishing Co., Inc.</w:t>
      </w:r>
    </w:p>
    <w:p w14:paraId="03A1C997" w14:textId="77777777" w:rsidR="00D07298" w:rsidRPr="00897C9E" w:rsidRDefault="00D07298" w:rsidP="00D07298">
      <w:pPr>
        <w:pStyle w:val="Bibentry"/>
        <w:numPr>
          <w:ilvl w:val="0"/>
          <w:numId w:val="0"/>
        </w:numPr>
        <w:ind w:left="360" w:hanging="360"/>
      </w:pPr>
      <w:proofErr w:type="spellStart"/>
      <w:r w:rsidRPr="00897C9E">
        <w:t>Sten</w:t>
      </w:r>
      <w:proofErr w:type="spellEnd"/>
      <w:r w:rsidRPr="00897C9E">
        <w:t xml:space="preserve"> </w:t>
      </w:r>
      <w:proofErr w:type="spellStart"/>
      <w:r w:rsidRPr="00897C9E">
        <w:t>Andler</w:t>
      </w:r>
      <w:proofErr w:type="spellEnd"/>
      <w:r w:rsidRPr="00897C9E">
        <w:t xml:space="preserve">. 1979. Predicate path expressions. In Proceedings of the 6th. ACM SIGACT-SIGPLAN Symposium on Principles of Programming Languages (POPL '79), January 29 - 31, </w:t>
      </w:r>
      <w:proofErr w:type="gramStart"/>
      <w:r w:rsidRPr="00897C9E">
        <w:t>1979,  San</w:t>
      </w:r>
      <w:proofErr w:type="gramEnd"/>
      <w:r w:rsidRPr="00897C9E">
        <w:t xml:space="preserve"> Antonio, Texas. ACM Inc., New York, NY, 226-236. </w:t>
      </w:r>
      <w:hyperlink r:id="rId23" w:history="1">
        <w:r w:rsidRPr="00897C9E">
          <w:t>https://doi.org/10.1145/567752.567774</w:t>
        </w:r>
      </w:hyperlink>
    </w:p>
    <w:p w14:paraId="70BF646B" w14:textId="77777777" w:rsidR="00D07298" w:rsidRPr="00897C9E" w:rsidRDefault="00D07298" w:rsidP="00D07298">
      <w:pPr>
        <w:pStyle w:val="Bibentry"/>
        <w:numPr>
          <w:ilvl w:val="0"/>
          <w:numId w:val="0"/>
        </w:numPr>
        <w:ind w:left="360" w:hanging="360"/>
      </w:pPr>
      <w:r w:rsidRPr="00897C9E">
        <w:t>Joseph Scientist. 2009. The fountain of youth. (Aug. 2009). Patent No. 12345, Filed July 1st., 2008, Issued Aug. 9th., 2009.</w:t>
      </w:r>
    </w:p>
    <w:p w14:paraId="797C5068" w14:textId="77777777" w:rsidR="00D07298" w:rsidRPr="00897C9E" w:rsidRDefault="00D07298" w:rsidP="00D07298">
      <w:pPr>
        <w:pStyle w:val="Bibentry"/>
        <w:numPr>
          <w:ilvl w:val="0"/>
          <w:numId w:val="0"/>
        </w:numPr>
        <w:ind w:left="360" w:hanging="360"/>
      </w:pPr>
      <w:r w:rsidRPr="00897C9E">
        <w:t xml:space="preserve">David </w:t>
      </w:r>
      <w:proofErr w:type="spellStart"/>
      <w:r w:rsidRPr="00897C9E">
        <w:t>Harel</w:t>
      </w:r>
      <w:proofErr w:type="spellEnd"/>
      <w:r w:rsidRPr="00897C9E">
        <w:t>. 1978. LOGICS of Programs: AXIOMATICS and DESCRIPTIVE POWER. MIT Research Lab Technical Report TR-200. Massachusetts Institute of Technology, Cambridge, MA.</w:t>
      </w:r>
    </w:p>
    <w:p w14:paraId="3125A995" w14:textId="77777777" w:rsidR="00D07298" w:rsidRPr="00897C9E" w:rsidRDefault="00D07298" w:rsidP="00D07298">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14:paraId="0CE78017" w14:textId="77777777" w:rsidR="00D07298" w:rsidRPr="00897C9E" w:rsidRDefault="00D07298" w:rsidP="00D07298">
      <w:pPr>
        <w:pStyle w:val="Bibentry"/>
        <w:numPr>
          <w:ilvl w:val="0"/>
          <w:numId w:val="0"/>
        </w:numPr>
        <w:ind w:left="360" w:hanging="360"/>
      </w:pPr>
      <w:r w:rsidRPr="00897C9E">
        <w:t xml:space="preserve">David A. </w:t>
      </w:r>
      <w:proofErr w:type="spellStart"/>
      <w:r w:rsidRPr="00897C9E">
        <w:t>Anisi</w:t>
      </w:r>
      <w:proofErr w:type="spellEnd"/>
      <w:r w:rsidRPr="00897C9E">
        <w:t>. 2003. Optimal Motion Control of a Ground Vehicle. Master's thesis. Royal Institute of Technology (KTH), Stockholm, Sweden.</w:t>
      </w:r>
    </w:p>
    <w:p w14:paraId="2829A65C" w14:textId="77777777" w:rsidR="00D07298" w:rsidRPr="00897C9E" w:rsidRDefault="00D07298" w:rsidP="00D07298">
      <w:pPr>
        <w:pStyle w:val="Bibentry"/>
        <w:numPr>
          <w:ilvl w:val="0"/>
          <w:numId w:val="0"/>
        </w:numPr>
        <w:ind w:left="360" w:hanging="360"/>
      </w:pPr>
      <w:r w:rsidRPr="00897C9E">
        <w:t>Harry Thornburg. 2001. Introduction to Bayesian Statistics. (March 2001). Retrieved March 2, 2005 from http://ccrma.stanford.edu/~jos/bayes/bayes.html</w:t>
      </w:r>
    </w:p>
    <w:p w14:paraId="60DFCD25" w14:textId="77777777" w:rsidR="00D07298" w:rsidRPr="00897C9E" w:rsidRDefault="00D07298" w:rsidP="00D07298">
      <w:pPr>
        <w:pStyle w:val="Bibentry"/>
        <w:numPr>
          <w:ilvl w:val="0"/>
          <w:numId w:val="0"/>
        </w:numPr>
        <w:ind w:left="360" w:hanging="360"/>
      </w:pPr>
      <w:r w:rsidRPr="00897C9E">
        <w:t>ACM. Association for Computing Machinery: Advancing Computing as a Science &amp; Profession. Retrieved from http://www.acm.org/.</w:t>
      </w:r>
    </w:p>
    <w:p w14:paraId="04CDE75A" w14:textId="77777777" w:rsidR="00D07298" w:rsidRPr="00897C9E" w:rsidRDefault="00D07298" w:rsidP="00D07298">
      <w:pPr>
        <w:pStyle w:val="Bibentry"/>
        <w:numPr>
          <w:ilvl w:val="0"/>
          <w:numId w:val="0"/>
        </w:numPr>
        <w:ind w:left="360" w:hanging="360"/>
      </w:pPr>
      <w:r w:rsidRPr="00897C9E">
        <w:t xml:space="preserve">Wikipedia. 2017. </w:t>
      </w:r>
      <w:proofErr w:type="spellStart"/>
      <w:r w:rsidRPr="00897C9E">
        <w:t>WikipediA</w:t>
      </w:r>
      <w:proofErr w:type="spellEnd"/>
      <w:r w:rsidRPr="00897C9E">
        <w:t xml:space="preserve">: </w:t>
      </w:r>
      <w:proofErr w:type="gramStart"/>
      <w:r w:rsidRPr="00897C9E">
        <w:t>the</w:t>
      </w:r>
      <w:proofErr w:type="gramEnd"/>
      <w:r w:rsidRPr="00897C9E">
        <w:t xml:space="preserve"> Free Encyclopedia. Retrieved from https://www.wikipedia.org/.</w:t>
      </w:r>
    </w:p>
    <w:p w14:paraId="6A31122D" w14:textId="77777777" w:rsidR="00D07298" w:rsidRPr="00897C9E" w:rsidRDefault="00D07298" w:rsidP="00D07298">
      <w:pPr>
        <w:pStyle w:val="Bibentry"/>
        <w:numPr>
          <w:ilvl w:val="0"/>
          <w:numId w:val="0"/>
        </w:numPr>
        <w:ind w:left="360" w:hanging="360"/>
      </w:pPr>
      <w:r w:rsidRPr="00897C9E">
        <w:t xml:space="preserve">Dave Novak. 2003. Solder man. Video. In ACM SIGGRAPH 2003 Video Review on Animation theater Program: Part I - Vol. 145 (July 27-27, 2003). ACM Press, New York, NY, 4. </w:t>
      </w:r>
      <w:proofErr w:type="spellStart"/>
      <w:proofErr w:type="gramStart"/>
      <w:r w:rsidRPr="00897C9E">
        <w:t>DOI:https</w:t>
      </w:r>
      <w:proofErr w:type="spellEnd"/>
      <w:r w:rsidRPr="00897C9E">
        <w:t>://doi.org/99.9999/woot07-S422</w:t>
      </w:r>
      <w:proofErr w:type="gramEnd"/>
    </w:p>
    <w:p w14:paraId="7793482C" w14:textId="77777777" w:rsidR="00D07298" w:rsidRPr="00897C9E" w:rsidRDefault="00D07298" w:rsidP="00D07298">
      <w:pPr>
        <w:pStyle w:val="Bibentry"/>
        <w:numPr>
          <w:ilvl w:val="0"/>
          <w:numId w:val="0"/>
        </w:numPr>
        <w:ind w:left="360" w:hanging="360"/>
      </w:pPr>
      <w:r w:rsidRPr="00897C9E">
        <w:t>Barack Obama. 2008. A more perfect union. Video. (5 March 2008). Retrieved March 21, 2008 from http://video.google.com/videoplay?docid=6528042696351994555</w:t>
      </w:r>
    </w:p>
    <w:p w14:paraId="6844BB8A" w14:textId="77777777" w:rsidR="00D07298" w:rsidRDefault="00D07298" w:rsidP="00D07298">
      <w:pPr>
        <w:pStyle w:val="Bibentry"/>
        <w:numPr>
          <w:ilvl w:val="0"/>
          <w:numId w:val="0"/>
        </w:numPr>
        <w:ind w:left="360" w:hanging="360"/>
      </w:pPr>
      <w:r w:rsidRPr="00897C9E">
        <w:t xml:space="preserve">Martha Constantinou. 2016. New physics searches from nucleon matrix elements in lattice QCD.  arXiv:1701.00133. Retrieved from </w:t>
      </w:r>
      <w:proofErr w:type="gramStart"/>
      <w:r w:rsidRPr="00897C9E">
        <w:t>https://arxiv.org/abs/1701.00133</w:t>
      </w:r>
      <w:proofErr w:type="gramEnd"/>
    </w:p>
    <w:p w14:paraId="2FDB8B34" w14:textId="77777777" w:rsidR="005B434B" w:rsidRDefault="005B434B" w:rsidP="005B434B">
      <w:pPr>
        <w:pStyle w:val="AppendixH1"/>
      </w:pPr>
      <w:r>
        <w:t>A</w:t>
      </w:r>
      <w:r>
        <w:t> </w:t>
      </w:r>
      <w:r>
        <w:t xml:space="preserve"> APPENDICES</w:t>
      </w:r>
    </w:p>
    <w:p w14:paraId="14781D37" w14:textId="77777777" w:rsidR="005B434B" w:rsidRDefault="005B434B" w:rsidP="005B434B">
      <w:pPr>
        <w:pStyle w:val="PostHeadPara"/>
      </w:pPr>
      <w:r>
        <w:t>In the appendix section, three levels of Appendix headings are available.</w:t>
      </w:r>
    </w:p>
    <w:p w14:paraId="5F0579DB" w14:textId="77777777" w:rsidR="005B434B" w:rsidRDefault="005B434B" w:rsidP="005B434B">
      <w:pPr>
        <w:pStyle w:val="AppendixH2"/>
      </w:pPr>
      <w:r>
        <w:t>A.1</w:t>
      </w:r>
      <w:r>
        <w:t> </w:t>
      </w:r>
      <w:r>
        <w:t>General Guidelines (AppendixH2)</w:t>
      </w:r>
    </w:p>
    <w:p w14:paraId="7020AD35" w14:textId="77777777" w:rsidR="005B434B" w:rsidRDefault="005B434B" w:rsidP="005B434B">
      <w:pPr>
        <w:pStyle w:val="Paragrafoelenco"/>
        <w:numPr>
          <w:ilvl w:val="0"/>
          <w:numId w:val="4"/>
        </w:numPr>
        <w:ind w:left="480" w:hanging="240"/>
      </w:pPr>
      <w:r w:rsidRPr="00241FC3">
        <w:t>Save</w:t>
      </w:r>
      <w:r>
        <w:t xml:space="preserve"> as you go and backup your file regularly.</w:t>
      </w:r>
    </w:p>
    <w:p w14:paraId="30A1C49D" w14:textId="77777777" w:rsidR="005B434B" w:rsidRDefault="005B434B" w:rsidP="005B434B">
      <w:pPr>
        <w:pStyle w:val="Paragrafoelenco"/>
        <w:numPr>
          <w:ilvl w:val="0"/>
          <w:numId w:val="4"/>
        </w:numPr>
        <w:ind w:left="480" w:hanging="240"/>
      </w:pPr>
      <w:r>
        <w:t>Do not work on files that are saved in a cloud directory. To avoid problems such as MS Word crashing, please only work on files that are saved locally on your machine.</w:t>
      </w:r>
    </w:p>
    <w:p w14:paraId="49008656" w14:textId="77777777" w:rsidR="005B434B" w:rsidRDefault="005B434B" w:rsidP="005B434B">
      <w:pPr>
        <w:pStyle w:val="Paragrafoelenco"/>
        <w:numPr>
          <w:ilvl w:val="0"/>
          <w:numId w:val="4"/>
        </w:numPr>
        <w:ind w:left="480" w:hanging="240"/>
      </w:pPr>
      <w:r>
        <w:t xml:space="preserve">Equations should be created with the built-in Microsoft® Equation Editor included with your version of Word. (Please check the compatibility at </w:t>
      </w:r>
      <w:hyperlink r:id="rId24" w:history="1">
        <w:r>
          <w:rPr>
            <w:rStyle w:val="Collegamentoipertestuale"/>
          </w:rPr>
          <w:t>http://tinyurl.com/lzny753</w:t>
        </w:r>
      </w:hyperlink>
      <w:r>
        <w:t xml:space="preserve"> for using </w:t>
      </w:r>
      <w:proofErr w:type="spellStart"/>
      <w:r>
        <w:t>MathType</w:t>
      </w:r>
      <w:proofErr w:type="spellEnd"/>
      <w:r>
        <w:t>.)</w:t>
      </w:r>
    </w:p>
    <w:p w14:paraId="342E8023" w14:textId="77777777" w:rsidR="005B434B" w:rsidRDefault="005B434B" w:rsidP="005B434B">
      <w:pPr>
        <w:pStyle w:val="Paragrafoelenco"/>
        <w:numPr>
          <w:ilvl w:val="0"/>
          <w:numId w:val="4"/>
        </w:numPr>
        <w:ind w:left="480" w:hanging="240"/>
      </w:pPr>
      <w:r>
        <w:t xml:space="preserve">Please save all files in DOCX format, as the DOC format is only supported for the Mac 2011 version. </w:t>
      </w:r>
    </w:p>
    <w:p w14:paraId="76F691F5" w14:textId="77777777" w:rsidR="005B434B" w:rsidRDefault="005B434B" w:rsidP="005B434B">
      <w:pPr>
        <w:pStyle w:val="Paragrafoelenco"/>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6C4A5CA3" w14:textId="77777777" w:rsidR="005B434B" w:rsidRPr="0023173D" w:rsidRDefault="005B434B" w:rsidP="005B434B">
      <w:pPr>
        <w:pStyle w:val="Paragrafoelenco"/>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14:paraId="7BD0C422" w14:textId="77777777" w:rsidR="005B434B" w:rsidRDefault="005B434B" w:rsidP="005B434B">
      <w:pPr>
        <w:pStyle w:val="Paragrafoelenco"/>
        <w:numPr>
          <w:ilvl w:val="0"/>
          <w:numId w:val="4"/>
        </w:numPr>
        <w:ind w:left="480" w:hanging="240"/>
      </w:pPr>
      <w:r>
        <w:t>Footnotes should be inserted using Word’s “Insert Footnote” feature.</w:t>
      </w:r>
    </w:p>
    <w:p w14:paraId="13015459" w14:textId="77777777" w:rsidR="005B434B" w:rsidRDefault="005B434B" w:rsidP="005B434B">
      <w:pPr>
        <w:pStyle w:val="Paragrafoelenco"/>
        <w:numPr>
          <w:ilvl w:val="0"/>
          <w:numId w:val="4"/>
        </w:numPr>
        <w:ind w:left="480" w:hanging="240"/>
      </w:pPr>
      <w:r>
        <w:t>Do not use Word’s “Insert Shape” function to create diagrams, etc.</w:t>
      </w:r>
    </w:p>
    <w:p w14:paraId="350DA7E2" w14:textId="77777777" w:rsidR="005B434B" w:rsidRPr="00226946" w:rsidRDefault="005B434B" w:rsidP="005B434B">
      <w:pPr>
        <w:pStyle w:val="Paragrafoelenco"/>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67EE62DD" w14:textId="77777777" w:rsidR="005B434B" w:rsidRPr="00FC3AB0" w:rsidRDefault="005B434B" w:rsidP="005B434B">
      <w:pPr>
        <w:pStyle w:val="Paragrafoelenco"/>
        <w:numPr>
          <w:ilvl w:val="0"/>
          <w:numId w:val="4"/>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3F53A95A" w14:textId="77777777" w:rsidR="005B434B" w:rsidRPr="007A23DA" w:rsidRDefault="005B434B" w:rsidP="005B434B">
      <w:pPr>
        <w:pStyle w:val="Paragrafoelenco"/>
        <w:numPr>
          <w:ilvl w:val="0"/>
          <w:numId w:val="4"/>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0794BF36" w14:textId="77777777" w:rsidR="005B434B" w:rsidRPr="00241FC3" w:rsidRDefault="005B434B" w:rsidP="005B434B">
      <w:pPr>
        <w:pStyle w:val="AppendixH3"/>
      </w:pPr>
      <w:r w:rsidRPr="00241FC3">
        <w:lastRenderedPageBreak/>
        <w:t>A.1.1</w:t>
      </w:r>
      <w:r w:rsidRPr="00241FC3">
        <w:t> </w:t>
      </w:r>
      <w:r w:rsidRPr="00241FC3">
        <w:t>Preparing Graphics (AppendixH3)</w:t>
      </w:r>
    </w:p>
    <w:p w14:paraId="7078221A" w14:textId="77777777" w:rsidR="005B434B" w:rsidRDefault="005B434B" w:rsidP="005B434B">
      <w:pPr>
        <w:pStyle w:val="Paragrafoelenco"/>
        <w:numPr>
          <w:ilvl w:val="0"/>
          <w:numId w:val="8"/>
        </w:numPr>
      </w:pPr>
      <w:r>
        <w:t>Accepted image file formats: TIFF (.</w:t>
      </w:r>
      <w:proofErr w:type="spellStart"/>
      <w:r>
        <w:t>tif</w:t>
      </w:r>
      <w:proofErr w:type="spellEnd"/>
      <w:r>
        <w:t>), JPEG (.jpg).</w:t>
      </w:r>
    </w:p>
    <w:p w14:paraId="4BC13515" w14:textId="77777777" w:rsidR="005B434B" w:rsidRDefault="005B434B" w:rsidP="005B434B">
      <w:pPr>
        <w:pStyle w:val="Paragrafoelenco"/>
        <w:numPr>
          <w:ilvl w:val="0"/>
          <w:numId w:val="8"/>
        </w:numPr>
      </w:pPr>
      <w:r>
        <w:t xml:space="preserve">Scalable vector formats (i.e., SVG, EPS and PS) are greatly preferred. </w:t>
      </w:r>
    </w:p>
    <w:p w14:paraId="4E1E475C" w14:textId="77777777" w:rsidR="005B434B" w:rsidRDefault="005B434B" w:rsidP="005B434B">
      <w:pPr>
        <w:pStyle w:val="Paragrafoelenco"/>
        <w:numPr>
          <w:ilvl w:val="0"/>
          <w:numId w:val="8"/>
        </w:numPr>
      </w:pPr>
      <w:r>
        <w:t>Application files (e.g., Corel Draw, MS Word, MS Excel, PPT, etc.) are NOT recommended.</w:t>
      </w:r>
    </w:p>
    <w:p w14:paraId="7AA4815D" w14:textId="77777777" w:rsidR="005B434B" w:rsidRDefault="005B434B" w:rsidP="005B434B">
      <w:pPr>
        <w:pStyle w:val="Paragrafoelenco"/>
        <w:numPr>
          <w:ilvl w:val="0"/>
          <w:numId w:val="8"/>
        </w:numPr>
      </w:pPr>
      <w:r>
        <w:t xml:space="preserve">Images created in Microsoft Word using </w:t>
      </w:r>
      <w:proofErr w:type="gramStart"/>
      <w:r>
        <w:t>text-box</w:t>
      </w:r>
      <w:proofErr w:type="gramEnd"/>
      <w:r>
        <w:t>, shapes, clip-art are NOT recommended.</w:t>
      </w:r>
    </w:p>
    <w:p w14:paraId="1403D109" w14:textId="77777777" w:rsidR="005B434B" w:rsidRDefault="005B434B" w:rsidP="005B434B">
      <w:pPr>
        <w:pStyle w:val="Paragrafoelenco"/>
        <w:numPr>
          <w:ilvl w:val="0"/>
          <w:numId w:val="8"/>
        </w:numPr>
      </w:pPr>
      <w:r>
        <w:t>IMPORTANT: All fonts must be embedded in your figure files.</w:t>
      </w:r>
    </w:p>
    <w:p w14:paraId="717710AC" w14:textId="77777777" w:rsidR="005B434B" w:rsidRDefault="005B434B" w:rsidP="005B434B">
      <w:pPr>
        <w:pStyle w:val="Paragrafoelenco"/>
        <w:numPr>
          <w:ilvl w:val="0"/>
          <w:numId w:val="8"/>
        </w:numPr>
      </w:pPr>
      <w:r>
        <w:t>Set the correct orientation for each graphics file.</w:t>
      </w:r>
    </w:p>
    <w:p w14:paraId="7FC77E7B" w14:textId="77777777" w:rsidR="005B434B" w:rsidRPr="00241FC3" w:rsidRDefault="005B434B" w:rsidP="005B434B">
      <w:pPr>
        <w:pStyle w:val="AppendixH2"/>
      </w:pPr>
      <w:r>
        <w:t>A.2</w:t>
      </w:r>
      <w:r>
        <w:t> </w:t>
      </w:r>
      <w:r>
        <w:t>Placeholder Text</w:t>
      </w:r>
    </w:p>
    <w:p w14:paraId="234C3962" w14:textId="77777777" w:rsidR="005B434B" w:rsidRDefault="005B434B" w:rsidP="005B434B">
      <w:pPr>
        <w:pStyle w:val="PostHeadPara"/>
      </w:pPr>
      <w:r w:rsidRPr="00BB707F">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w:t>
      </w:r>
      <w:proofErr w:type="spellStart"/>
      <w:r w:rsidRPr="00BB707F">
        <w:t>labore</w:t>
      </w:r>
      <w:proofErr w:type="spellEnd"/>
      <w:r w:rsidRPr="00BB707F">
        <w:t xml:space="preserve"> et dolore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w:t>
      </w:r>
      <w:proofErr w:type="spellStart"/>
      <w:r w:rsidRPr="00BB707F">
        <w:t>nec</w:t>
      </w:r>
      <w:proofErr w:type="spellEnd"/>
      <w:r w:rsidRPr="00BB707F">
        <w:t xml:space="preserve">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sed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sed </w:t>
      </w:r>
      <w:proofErr w:type="spellStart"/>
      <w:r w:rsidRPr="00BB707F">
        <w:t>felis</w:t>
      </w:r>
      <w:proofErr w:type="spellEnd"/>
      <w:r w:rsidRPr="00BB707F">
        <w:t xml:space="preserve"> </w:t>
      </w:r>
      <w:proofErr w:type="spellStart"/>
      <w:r w:rsidRPr="00BB707F">
        <w:t>eget</w:t>
      </w:r>
      <w:proofErr w:type="spellEnd"/>
      <w:r w:rsidRPr="00BB707F">
        <w:t xml:space="preserve">. </w:t>
      </w:r>
      <w:proofErr w:type="spell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fermentum </w:t>
      </w:r>
      <w:proofErr w:type="spellStart"/>
      <w:r w:rsidRPr="00BB707F">
        <w:t>odio</w:t>
      </w:r>
      <w:proofErr w:type="spell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pulvinar </w:t>
      </w:r>
      <w:proofErr w:type="spellStart"/>
      <w:r w:rsidRPr="00BB707F">
        <w:t>sapien</w:t>
      </w:r>
      <w:proofErr w:type="spellEnd"/>
      <w:r w:rsidRPr="00BB707F">
        <w:t xml:space="preserve"> et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at </w:t>
      </w:r>
      <w:proofErr w:type="spellStart"/>
      <w:r w:rsidRPr="00BB707F">
        <w:t>augue</w:t>
      </w:r>
      <w:proofErr w:type="spellEnd"/>
      <w:r w:rsidRPr="00BB707F">
        <w:t xml:space="preserve">. </w:t>
      </w:r>
      <w:proofErr w:type="spellStart"/>
      <w:r w:rsidRPr="00BB707F">
        <w:t>Eget</w:t>
      </w:r>
      <w:proofErr w:type="spellEnd"/>
      <w:r w:rsidRPr="00BB707F">
        <w:t xml:space="preserve">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 xml:space="preserve">. </w:t>
      </w:r>
      <w:proofErr w:type="spellStart"/>
      <w:r w:rsidRPr="00BB707F">
        <w:t>Egestas</w:t>
      </w:r>
      <w:proofErr w:type="spellEnd"/>
      <w:r w:rsidRPr="00BB707F">
        <w:t xml:space="preserve"> diam in </w:t>
      </w:r>
      <w:proofErr w:type="spellStart"/>
      <w:r w:rsidRPr="00BB707F">
        <w:t>arcu</w:t>
      </w:r>
      <w:proofErr w:type="spellEnd"/>
      <w:r w:rsidRPr="00BB707F">
        <w:t xml:space="preserve"> cursus </w:t>
      </w:r>
      <w:proofErr w:type="spellStart"/>
      <w:r w:rsidRPr="00BB707F">
        <w:t>euismod</w:t>
      </w:r>
      <w:proofErr w:type="spellEnd"/>
      <w:r w:rsidRPr="00BB707F">
        <w:t xml:space="preserve"> </w:t>
      </w:r>
      <w:proofErr w:type="spellStart"/>
      <w:r w:rsidRPr="00BB707F">
        <w:t>quis</w:t>
      </w:r>
      <w:proofErr w:type="spellEnd"/>
      <w:r w:rsidRPr="00BB707F">
        <w:t>.</w:t>
      </w:r>
    </w:p>
    <w:p w14:paraId="3E423274" w14:textId="77777777" w:rsidR="005B434B" w:rsidRDefault="005B434B" w:rsidP="005B434B">
      <w:pPr>
        <w:pStyle w:val="Para"/>
      </w:pP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In </w:t>
      </w:r>
      <w:proofErr w:type="spellStart"/>
      <w:r>
        <w:t>hac</w:t>
      </w:r>
      <w:proofErr w:type="spellEnd"/>
      <w:r>
        <w:t xml:space="preserve">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r>
        <w:t>purus</w:t>
      </w:r>
      <w:proofErr w:type="spellEnd"/>
      <w:r>
        <w:t xml:space="preserve">. 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convallis. Eu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Est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Aenean vel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Cras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diam.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w:t>
      </w:r>
      <w:proofErr w:type="spellStart"/>
      <w:r>
        <w:t>Nulla</w:t>
      </w:r>
      <w:proofErr w:type="spellEnd"/>
      <w:r>
        <w:t xml:space="preserve">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gravida cum.</w:t>
      </w:r>
    </w:p>
    <w:p w14:paraId="0C965B6B" w14:textId="77777777" w:rsidR="005B434B" w:rsidRDefault="005B434B" w:rsidP="005B434B">
      <w:pPr>
        <w:pStyle w:val="Para"/>
      </w:pPr>
      <w:proofErr w:type="spellStart"/>
      <w:r>
        <w:t>Nullam</w:t>
      </w:r>
      <w:proofErr w:type="spellEnd"/>
      <w:r>
        <w:t xml:space="preserve"> ac </w:t>
      </w:r>
      <w:proofErr w:type="spellStart"/>
      <w:r>
        <w:t>tortor</w:t>
      </w:r>
      <w:proofErr w:type="spellEnd"/>
      <w:r>
        <w:t xml:space="preserve"> vitae </w:t>
      </w:r>
      <w:proofErr w:type="spellStart"/>
      <w:r>
        <w:t>purus</w:t>
      </w:r>
      <w:proofErr w:type="spell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Libero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w:t>
      </w:r>
      <w:proofErr w:type="spellStart"/>
      <w:r>
        <w:t>Egestas</w:t>
      </w:r>
      <w:proofErr w:type="spellEnd"/>
      <w:r>
        <w:t xml:space="preserve"> diam in </w:t>
      </w:r>
      <w:proofErr w:type="spellStart"/>
      <w:r>
        <w:t>arcu</w:t>
      </w:r>
      <w:proofErr w:type="spellEnd"/>
      <w:r>
        <w:t xml:space="preserve"> cursus.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Pharetra magna ac </w:t>
      </w:r>
      <w:proofErr w:type="spellStart"/>
      <w:r>
        <w:t>placerat</w:t>
      </w:r>
      <w:proofErr w:type="spellEnd"/>
      <w:r>
        <w:t xml:space="preserve"> vestibulum </w:t>
      </w:r>
      <w:proofErr w:type="spellStart"/>
      <w:r>
        <w:t>lectus</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t>imperdiet</w:t>
      </w:r>
      <w:proofErr w:type="spellEnd"/>
      <w:r>
        <w:t xml:space="preserve"> </w:t>
      </w:r>
      <w:proofErr w:type="spellStart"/>
      <w:r>
        <w:t>massa</w:t>
      </w:r>
      <w:proofErr w:type="spellEnd"/>
      <w:r>
        <w:t xml:space="preserve"> </w:t>
      </w:r>
      <w:proofErr w:type="spellStart"/>
      <w:r>
        <w:t>tincidunt</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auctor.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7F3DD216" w14:textId="77777777" w:rsidR="005B434B" w:rsidRDefault="005B434B" w:rsidP="005B434B">
      <w:pPr>
        <w:pStyle w:val="Para"/>
      </w:pPr>
      <w:proofErr w:type="spellStart"/>
      <w:r>
        <w:t>Enim</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pretium</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auctor </w:t>
      </w:r>
      <w:proofErr w:type="spellStart"/>
      <w:r>
        <w:t>urna</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Faucibus</w:t>
      </w:r>
      <w:proofErr w:type="spellEnd"/>
      <w:r>
        <w:t xml:space="preserve">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laoreet</w:t>
      </w:r>
      <w:proofErr w:type="spellEnd"/>
      <w:r>
        <w:t xml:space="preserve"> non </w:t>
      </w:r>
      <w:proofErr w:type="spellStart"/>
      <w:r>
        <w:t>curabitur</w:t>
      </w:r>
      <w:proofErr w:type="spellEnd"/>
      <w:r>
        <w:t xml:space="preserve"> gravida. Est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Eu </w:t>
      </w:r>
      <w:proofErr w:type="spellStart"/>
      <w:r>
        <w:t>facilisis</w:t>
      </w:r>
      <w:proofErr w:type="spellEnd"/>
      <w:r>
        <w:t xml:space="preserve"> sed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Lectus</w:t>
      </w:r>
      <w:proofErr w:type="spellEnd"/>
      <w:r>
        <w:t xml:space="preserve"> vestibulum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
    <w:p w14:paraId="01B19B5E" w14:textId="77777777" w:rsidR="005B434B" w:rsidRDefault="005B434B" w:rsidP="005B434B">
      <w:pPr>
        <w:pStyle w:val="Para"/>
      </w:pPr>
      <w:r>
        <w:t xml:space="preserve">Eu non diam </w:t>
      </w:r>
      <w:proofErr w:type="spellStart"/>
      <w:r>
        <w:t>phasellus</w:t>
      </w:r>
      <w:proofErr w:type="spellEnd"/>
      <w:r>
        <w:t xml:space="preserve"> vestibulum lorem sed </w:t>
      </w:r>
      <w:proofErr w:type="spellStart"/>
      <w:r>
        <w:t>risus</w:t>
      </w:r>
      <w:proofErr w:type="spellEnd"/>
      <w:r>
        <w:t xml:space="preserve"> </w:t>
      </w:r>
      <w:proofErr w:type="spellStart"/>
      <w:r>
        <w:t>ultricies</w:t>
      </w:r>
      <w:proofErr w:type="spellEnd"/>
      <w:r>
        <w:t xml:space="preserve">. Convallis </w:t>
      </w:r>
      <w:proofErr w:type="spellStart"/>
      <w:r>
        <w:t>aenean</w:t>
      </w:r>
      <w:proofErr w:type="spellEnd"/>
      <w:r>
        <w:t xml:space="preserve"> et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w:t>
      </w:r>
      <w:proofErr w:type="spellStart"/>
      <w:r>
        <w:t>Mauris</w:t>
      </w:r>
      <w:proofErr w:type="spellEnd"/>
      <w:r>
        <w:t xml:space="preserve"> </w:t>
      </w:r>
      <w:proofErr w:type="spellStart"/>
      <w:r>
        <w:t>pellentesque</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Elementum</w:t>
      </w:r>
      <w:proofErr w:type="spellEnd"/>
      <w:r>
        <w:t xml:space="preserve"> </w:t>
      </w:r>
      <w:proofErr w:type="spellStart"/>
      <w:r>
        <w:t>sagittis</w:t>
      </w:r>
      <w:proofErr w:type="spellEnd"/>
      <w:r>
        <w:t xml:space="preserve"> vitae et </w:t>
      </w:r>
      <w:proofErr w:type="spellStart"/>
      <w:r>
        <w:t>leo</w:t>
      </w:r>
      <w:proofErr w:type="spellEnd"/>
      <w:r>
        <w:t xml:space="preserve"> </w:t>
      </w:r>
      <w:proofErr w:type="spellStart"/>
      <w:r>
        <w:t>duis</w:t>
      </w:r>
      <w:proofErr w:type="spellEnd"/>
      <w:r>
        <w:t xml:space="preserve">. Massa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non nisi </w:t>
      </w:r>
      <w:proofErr w:type="spellStart"/>
      <w:r>
        <w:t>est</w:t>
      </w:r>
      <w:proofErr w:type="spellEnd"/>
      <w:r>
        <w:t xml:space="preserve"> sit </w:t>
      </w:r>
      <w:proofErr w:type="spellStart"/>
      <w:r>
        <w:t>amet</w:t>
      </w:r>
      <w:proofErr w:type="spellEnd"/>
      <w:r>
        <w:t xml:space="preserve">.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sed id semper. Fermentum </w:t>
      </w:r>
      <w:proofErr w:type="spellStart"/>
      <w:r>
        <w:t>leo</w:t>
      </w:r>
      <w:proofErr w:type="spellEnd"/>
      <w:r>
        <w:t xml:space="preserve"> vel </w:t>
      </w:r>
      <w:proofErr w:type="spellStart"/>
      <w:r>
        <w:t>orci</w:t>
      </w:r>
      <w:proofErr w:type="spellEnd"/>
      <w:r>
        <w:t xml:space="preserve"> porta 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Diam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non </w:t>
      </w:r>
      <w:proofErr w:type="spellStart"/>
      <w:r>
        <w:t>quam</w:t>
      </w:r>
      <w:proofErr w:type="spell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iaculis</w:t>
      </w:r>
      <w:proofErr w:type="spellEnd"/>
      <w:r>
        <w:t xml:space="preserve"> </w:t>
      </w:r>
      <w:proofErr w:type="spellStart"/>
      <w:r>
        <w:t>eu</w:t>
      </w:r>
      <w:proofErr w:type="spellEnd"/>
      <w:r>
        <w:t xml:space="preserve"> non diam.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pharetra magna </w:t>
      </w:r>
      <w:r>
        <w:lastRenderedPageBreak/>
        <w:t xml:space="preserve">ac. Cursus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mi in </w:t>
      </w:r>
      <w:proofErr w:type="spellStart"/>
      <w:r>
        <w:t>nulla</w:t>
      </w:r>
      <w:proofErr w:type="spellEnd"/>
      <w:r>
        <w:t xml:space="preserve">. Cursus </w:t>
      </w:r>
      <w:proofErr w:type="spellStart"/>
      <w:r>
        <w:t>mattis</w:t>
      </w:r>
      <w:proofErr w:type="spellEnd"/>
      <w:r>
        <w:t xml:space="preserve"> </w:t>
      </w:r>
      <w:proofErr w:type="spellStart"/>
      <w:r>
        <w:t>molestie</w:t>
      </w:r>
      <w:proofErr w:type="spellEnd"/>
      <w:r>
        <w:t xml:space="preserve"> </w:t>
      </w:r>
      <w:proofErr w:type="gramStart"/>
      <w:r>
        <w:t>a</w:t>
      </w:r>
      <w:proofErr w:type="gramEnd"/>
      <w:r>
        <w:t xml:space="preserve">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Gravida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r>
        <w:t>sem</w:t>
      </w:r>
      <w:proofErr w:type="spellEnd"/>
      <w:r>
        <w:t xml:space="preserve"> </w:t>
      </w:r>
      <w:proofErr w:type="spellStart"/>
      <w:r>
        <w:t>fringilla</w:t>
      </w:r>
      <w:proofErr w:type="spellEnd"/>
      <w:r>
        <w:t xml:space="preserve"> </w:t>
      </w:r>
      <w:proofErr w:type="spellStart"/>
      <w:r>
        <w:t>ut.</w:t>
      </w:r>
      <w:proofErr w:type="spellEnd"/>
      <w:r>
        <w:t xml:space="preserve"> Ut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w:t>
      </w:r>
      <w:proofErr w:type="spellStart"/>
      <w:r>
        <w:t>Pellentesque</w:t>
      </w:r>
      <w:proofErr w:type="spellEnd"/>
      <w:r>
        <w:t xml:space="preserve"> diam </w:t>
      </w:r>
      <w:proofErr w:type="spellStart"/>
      <w:r>
        <w:t>volutpat</w:t>
      </w:r>
      <w:proofErr w:type="spellEnd"/>
      <w:r>
        <w:t xml:space="preserve"> </w:t>
      </w:r>
      <w:proofErr w:type="spellStart"/>
      <w:r>
        <w:t>commodo</w:t>
      </w:r>
      <w:proofErr w:type="spellEnd"/>
      <w:r>
        <w:t xml:space="preserve"> sed </w:t>
      </w:r>
      <w:proofErr w:type="spellStart"/>
      <w:r>
        <w:t>egestas</w:t>
      </w:r>
      <w:proofErr w:type="spellEnd"/>
      <w:r>
        <w:t>.</w:t>
      </w:r>
    </w:p>
    <w:p w14:paraId="15A224EA" w14:textId="77777777" w:rsidR="005B434B" w:rsidRDefault="005B434B" w:rsidP="005B434B">
      <w:pPr>
        <w:pStyle w:val="Para"/>
      </w:pP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Ut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 </w:t>
      </w:r>
      <w:proofErr w:type="spellStart"/>
      <w:r>
        <w:t>Venenatis</w:t>
      </w:r>
      <w:proofErr w:type="spellEnd"/>
      <w:r>
        <w:t xml:space="preserve"> </w:t>
      </w:r>
      <w:proofErr w:type="spellStart"/>
      <w:r>
        <w:t>cras</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Laoreet</w:t>
      </w:r>
      <w:proofErr w:type="spellEnd"/>
      <w:r>
        <w:t xml:space="preserve"> non </w:t>
      </w:r>
      <w:proofErr w:type="spellStart"/>
      <w:r>
        <w:t>curabitur</w:t>
      </w:r>
      <w:proofErr w:type="spellEnd"/>
      <w:r>
        <w:t xml:space="preserve"> gravida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convallis </w:t>
      </w:r>
      <w:proofErr w:type="spellStart"/>
      <w:r>
        <w:t>aenean</w:t>
      </w:r>
      <w:proofErr w:type="spell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pharetra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r>
        <w:t>purus</w:t>
      </w:r>
      <w:proofErr w:type="spell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086EEE98" w14:textId="77777777" w:rsidR="005B434B" w:rsidRDefault="005B434B" w:rsidP="005B434B">
      <w:pPr>
        <w:pStyle w:val="Para"/>
      </w:pP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Morbi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sed </w:t>
      </w:r>
      <w:proofErr w:type="spellStart"/>
      <w:r>
        <w:t>adipiscing</w:t>
      </w:r>
      <w:proofErr w:type="spellEnd"/>
      <w:r>
        <w:t xml:space="preserve"> diam </w:t>
      </w:r>
      <w:proofErr w:type="spellStart"/>
      <w:r>
        <w:t>donec</w:t>
      </w:r>
      <w:proofErr w:type="spellEnd"/>
      <w:r>
        <w:t xml:space="preserve">. </w:t>
      </w:r>
      <w:proofErr w:type="spellStart"/>
      <w:r>
        <w:t>Neque</w:t>
      </w:r>
      <w:proofErr w:type="spellEnd"/>
      <w:r>
        <w:t xml:space="preserve"> gravida in fermentum et.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non.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Sed pulvinar </w:t>
      </w:r>
      <w:proofErr w:type="spellStart"/>
      <w:r>
        <w:t>proin</w:t>
      </w:r>
      <w:proofErr w:type="spellEnd"/>
      <w:r>
        <w:t xml:space="preserve"> gravida </w:t>
      </w:r>
      <w:proofErr w:type="spellStart"/>
      <w:r>
        <w:t>hendrerit</w:t>
      </w:r>
      <w:proofErr w:type="spellEnd"/>
      <w:r>
        <w:t xml:space="preserve"> </w:t>
      </w:r>
      <w:proofErr w:type="spellStart"/>
      <w:r>
        <w:t>lectus</w:t>
      </w:r>
      <w:proofErr w:type="spellEnd"/>
      <w:r>
        <w:t xml:space="preserve"> a. Diam </w:t>
      </w:r>
      <w:proofErr w:type="spellStart"/>
      <w:r>
        <w:t>ut</w:t>
      </w:r>
      <w:proofErr w:type="spellEnd"/>
      <w:r>
        <w:t xml:space="preserve"> </w:t>
      </w:r>
      <w:proofErr w:type="spellStart"/>
      <w:r>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Id semper </w:t>
      </w:r>
      <w:proofErr w:type="spellStart"/>
      <w:r>
        <w:t>risus</w:t>
      </w:r>
      <w:proofErr w:type="spellEnd"/>
      <w:r>
        <w:t xml:space="preserve"> in </w:t>
      </w:r>
      <w:proofErr w:type="spellStart"/>
      <w:r>
        <w:t>hendrerit</w:t>
      </w:r>
      <w:proofErr w:type="spellEnd"/>
      <w:r>
        <w:t xml:space="preserve">.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w:t>
      </w:r>
      <w:proofErr w:type="spellStart"/>
      <w:r>
        <w:t>Amet</w:t>
      </w:r>
      <w:proofErr w:type="spellEnd"/>
      <w:r>
        <w:t xml:space="preserve"> </w:t>
      </w:r>
      <w:proofErr w:type="spellStart"/>
      <w:r>
        <w:t>aliquam</w:t>
      </w:r>
      <w:proofErr w:type="spellEnd"/>
      <w:r>
        <w:t xml:space="preserve"> id diam </w:t>
      </w:r>
      <w:proofErr w:type="spellStart"/>
      <w:r>
        <w:t>maecenas</w:t>
      </w:r>
      <w:proofErr w:type="spellEnd"/>
      <w:r>
        <w:t xml:space="preserve"> </w:t>
      </w:r>
      <w:proofErr w:type="spellStart"/>
      <w:r>
        <w:t>ultricies</w:t>
      </w:r>
      <w:proofErr w:type="spellEnd"/>
      <w:r>
        <w:t xml:space="preserve"> mi. Auctor </w:t>
      </w:r>
      <w:proofErr w:type="spellStart"/>
      <w:r>
        <w:t>elit</w:t>
      </w:r>
      <w:proofErr w:type="spellEnd"/>
      <w:r>
        <w:t xml:space="preserve"> sed </w:t>
      </w:r>
      <w:proofErr w:type="spellStart"/>
      <w:r>
        <w:t>vulputate</w:t>
      </w:r>
      <w:proofErr w:type="spellEnd"/>
      <w:r>
        <w:t xml:space="preserve"> mi sit </w:t>
      </w:r>
      <w:proofErr w:type="spellStart"/>
      <w:r>
        <w:t>amet</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Auctor </w:t>
      </w:r>
      <w:proofErr w:type="spellStart"/>
      <w:r>
        <w:t>urna</w:t>
      </w:r>
      <w:proofErr w:type="spellEnd"/>
      <w:r>
        <w:t xml:space="preserve"> </w:t>
      </w:r>
      <w:proofErr w:type="spellStart"/>
      <w:r>
        <w:t>nunc</w:t>
      </w:r>
      <w:proofErr w:type="spellEnd"/>
      <w:r>
        <w:t xml:space="preserve"> id cursus </w:t>
      </w:r>
      <w:proofErr w:type="spellStart"/>
      <w:r>
        <w:t>metus</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
    <w:p w14:paraId="22C3EF93" w14:textId="77777777" w:rsidR="005B434B" w:rsidRDefault="005B434B" w:rsidP="005B434B">
      <w:pPr>
        <w:pStyle w:val="Para"/>
      </w:pPr>
      <w:proofErr w:type="spellStart"/>
      <w:r>
        <w:t>Scelerisque</w:t>
      </w:r>
      <w:proofErr w:type="spellEnd"/>
      <w:r>
        <w:t xml:space="preserve"> in dictum non </w:t>
      </w:r>
      <w:proofErr w:type="spellStart"/>
      <w:r>
        <w:t>consectetur</w:t>
      </w:r>
      <w:proofErr w:type="spellEnd"/>
      <w:r>
        <w:t xml:space="preserve"> </w:t>
      </w:r>
      <w:proofErr w:type="gramStart"/>
      <w:r>
        <w:t>a</w:t>
      </w:r>
      <w:proofErr w:type="gramEnd"/>
      <w:r>
        <w:t xml:space="preserve"> </w:t>
      </w:r>
      <w:proofErr w:type="spellStart"/>
      <w:r>
        <w:t>erat</w:t>
      </w:r>
      <w:proofErr w:type="spellEnd"/>
      <w:r>
        <w:t xml:space="preserve">. Vel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r>
        <w:t>maecenas</w:t>
      </w:r>
      <w:proofErr w:type="spellEnd"/>
      <w:r>
        <w:t xml:space="preserve"> </w:t>
      </w:r>
      <w:proofErr w:type="spellStart"/>
      <w:r>
        <w:t>accumsan</w:t>
      </w:r>
      <w:proofErr w:type="spellEnd"/>
      <w:r>
        <w:t xml:space="preserve"> </w:t>
      </w:r>
      <w:proofErr w:type="spellStart"/>
      <w:r>
        <w:t>lacus</w:t>
      </w:r>
      <w:proofErr w:type="spellEnd"/>
      <w:r>
        <w:t xml:space="preserve"> vel </w:t>
      </w:r>
      <w:proofErr w:type="spellStart"/>
      <w:r>
        <w:t>facilisis</w:t>
      </w:r>
      <w:proofErr w:type="spellEnd"/>
      <w:r>
        <w:t xml:space="preserve"> </w:t>
      </w:r>
      <w:proofErr w:type="spellStart"/>
      <w:r>
        <w:t>volutpat</w:t>
      </w:r>
      <w:proofErr w:type="spellEnd"/>
      <w:r>
        <w:t xml:space="preserve">. </w:t>
      </w:r>
      <w:proofErr w:type="spellStart"/>
      <w:r>
        <w:t>Dignissim</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eu</w:t>
      </w:r>
      <w:proofErr w:type="spellEnd"/>
      <w:r>
        <w:t xml:space="preserve"> </w:t>
      </w:r>
      <w:proofErr w:type="spellStart"/>
      <w:r>
        <w:t>sem</w:t>
      </w:r>
      <w:proofErr w:type="spellEnd"/>
      <w:r>
        <w:t xml:space="preserve"> integer vitae </w:t>
      </w:r>
      <w:proofErr w:type="spellStart"/>
      <w:r>
        <w:t>justo</w:t>
      </w:r>
      <w:proofErr w:type="spellEnd"/>
      <w:r>
        <w:t xml:space="preserve"> </w:t>
      </w:r>
      <w:proofErr w:type="spellStart"/>
      <w:r>
        <w:t>eget</w:t>
      </w:r>
      <w:proofErr w:type="spellEnd"/>
      <w:r>
        <w:t xml:space="preserve"> magna. Nunc non </w:t>
      </w:r>
      <w:proofErr w:type="spellStart"/>
      <w:r>
        <w:t>blandit</w:t>
      </w:r>
      <w:proofErr w:type="spellEnd"/>
      <w:r>
        <w:t xml:space="preserve"> </w:t>
      </w:r>
      <w:proofErr w:type="spellStart"/>
      <w:r>
        <w:t>massa</w:t>
      </w:r>
      <w:proofErr w:type="spellEnd"/>
      <w:r>
        <w:t xml:space="preserve">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Ante in </w:t>
      </w:r>
      <w:proofErr w:type="spellStart"/>
      <w:r>
        <w:t>nibh</w:t>
      </w:r>
      <w:proofErr w:type="spellEnd"/>
      <w:r>
        <w:t xml:space="preserve"> </w:t>
      </w:r>
      <w:proofErr w:type="spellStart"/>
      <w:r>
        <w:t>mauris</w:t>
      </w:r>
      <w:proofErr w:type="spellEnd"/>
      <w:r>
        <w:t xml:space="preserve"> cursus. Donec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Eu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massa</w:t>
      </w:r>
      <w:proofErr w:type="spellEnd"/>
      <w:r>
        <w:t xml:space="preserve">. </w:t>
      </w:r>
      <w:proofErr w:type="spellStart"/>
      <w:r>
        <w:t>Blandit</w:t>
      </w:r>
      <w:proofErr w:type="spellEnd"/>
      <w:r>
        <w:t xml:space="preserve"> </w:t>
      </w:r>
      <w:proofErr w:type="spellStart"/>
      <w:r>
        <w:t>turpis</w:t>
      </w:r>
      <w:proofErr w:type="spellEnd"/>
      <w:r>
        <w:t xml:space="preserve"> cursus in </w:t>
      </w:r>
      <w:proofErr w:type="spellStart"/>
      <w:r>
        <w:t>hac</w:t>
      </w:r>
      <w:proofErr w:type="spellEnd"/>
      <w:r>
        <w:t xml:space="preserve">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Donec </w:t>
      </w:r>
      <w:proofErr w:type="spellStart"/>
      <w:r>
        <w:t>enim</w:t>
      </w:r>
      <w:proofErr w:type="spellEnd"/>
      <w:r>
        <w:t xml:space="preserve"> diam </w:t>
      </w:r>
      <w:proofErr w:type="spellStart"/>
      <w:r>
        <w:t>vulputate</w:t>
      </w:r>
      <w:proofErr w:type="spellEnd"/>
      <w:r>
        <w:t xml:space="preserve"> </w:t>
      </w:r>
      <w:proofErr w:type="spellStart"/>
      <w:r>
        <w:t>ut</w:t>
      </w:r>
      <w:proofErr w:type="spellEnd"/>
      <w:r>
        <w:t xml:space="preserve"> pharetra sit.</w:t>
      </w:r>
    </w:p>
    <w:p w14:paraId="51CA9046" w14:textId="77777777" w:rsidR="005B434B" w:rsidRDefault="005B434B" w:rsidP="005B434B">
      <w:pPr>
        <w:pStyle w:val="Para"/>
      </w:pPr>
      <w:r>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r>
        <w:t>purus</w:t>
      </w:r>
      <w:proofErr w:type="spellEnd"/>
      <w:r>
        <w:t xml:space="preserve"> non.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Mattis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Laoreet</w:t>
      </w:r>
      <w:proofErr w:type="spellEnd"/>
      <w:r>
        <w:t xml:space="preserve"> sit </w:t>
      </w:r>
      <w:proofErr w:type="spellStart"/>
      <w:r>
        <w:t>amet</w:t>
      </w:r>
      <w:proofErr w:type="spellEnd"/>
      <w:r>
        <w:t xml:space="preserve"> cursus sit </w:t>
      </w:r>
      <w:proofErr w:type="spellStart"/>
      <w:r>
        <w:t>amet</w:t>
      </w:r>
      <w:proofErr w:type="spellEnd"/>
      <w:r>
        <w:t xml:space="preserve"> dictum sit </w:t>
      </w:r>
      <w:proofErr w:type="spellStart"/>
      <w:r>
        <w:t>amet</w:t>
      </w:r>
      <w:proofErr w:type="spellEnd"/>
      <w:r>
        <w:t xml:space="preserve">. Vel </w:t>
      </w:r>
      <w:proofErr w:type="spellStart"/>
      <w:r>
        <w:t>pretium</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in vitae </w:t>
      </w:r>
      <w:proofErr w:type="spellStart"/>
      <w:r>
        <w:t>turpis</w:t>
      </w:r>
      <w:proofErr w:type="spellEnd"/>
      <w:r>
        <w:t xml:space="preserve"> </w:t>
      </w:r>
      <w:proofErr w:type="spellStart"/>
      <w:r>
        <w:t>massa</w:t>
      </w:r>
      <w:proofErr w:type="spellEnd"/>
      <w:r>
        <w:t xml:space="preserve">. </w:t>
      </w:r>
      <w:proofErr w:type="spellStart"/>
      <w:r>
        <w:t>Euismod</w:t>
      </w:r>
      <w:proofErr w:type="spellEnd"/>
      <w:r>
        <w:t xml:space="preserve"> lacinia at </w:t>
      </w:r>
      <w:proofErr w:type="spellStart"/>
      <w:r>
        <w:t>quis</w:t>
      </w:r>
      <w:proofErr w:type="spellEnd"/>
      <w:r>
        <w:t xml:space="preserve"> </w:t>
      </w:r>
      <w:proofErr w:type="spellStart"/>
      <w:r>
        <w:t>risus</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Lorem dolor sed </w:t>
      </w:r>
      <w:proofErr w:type="spellStart"/>
      <w:r>
        <w:t>viverra</w:t>
      </w:r>
      <w:proofErr w:type="spellEnd"/>
      <w:r>
        <w:t xml:space="preserve"> ipsum.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dui </w:t>
      </w:r>
      <w:proofErr w:type="spellStart"/>
      <w:r>
        <w:t>sapien</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Morbi </w:t>
      </w:r>
      <w:proofErr w:type="spellStart"/>
      <w:r>
        <w:t>leo</w:t>
      </w:r>
      <w:proofErr w:type="spell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ipsum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w:t>
      </w:r>
      <w:proofErr w:type="spellStart"/>
      <w:r>
        <w:t>Mauris</w:t>
      </w:r>
      <w:proofErr w:type="spellEnd"/>
      <w:r>
        <w:t xml:space="preserve"> </w:t>
      </w:r>
      <w:proofErr w:type="spellStart"/>
      <w:r>
        <w:t>ultrices</w:t>
      </w:r>
      <w:proofErr w:type="spellEnd"/>
      <w:r>
        <w:t xml:space="preserve"> eros in cursus </w:t>
      </w:r>
      <w:proofErr w:type="spellStart"/>
      <w:r>
        <w:t>turpis</w:t>
      </w:r>
      <w:proofErr w:type="spellEnd"/>
      <w:r>
        <w:t xml:space="preserve">. </w:t>
      </w:r>
      <w:proofErr w:type="spellStart"/>
      <w:r>
        <w:t>Amet</w:t>
      </w:r>
      <w:proofErr w:type="spellEnd"/>
      <w:r>
        <w:t xml:space="preserve"> </w:t>
      </w:r>
      <w:proofErr w:type="spellStart"/>
      <w:r>
        <w:t>venenatis</w:t>
      </w:r>
      <w:proofErr w:type="spellEnd"/>
      <w:r>
        <w:t xml:space="preserve"> </w:t>
      </w:r>
      <w:proofErr w:type="spellStart"/>
      <w:r>
        <w:t>urna</w:t>
      </w:r>
      <w:proofErr w:type="spellEnd"/>
      <w:r>
        <w:t xml:space="preserve"> cursus </w:t>
      </w:r>
      <w:proofErr w:type="spellStart"/>
      <w:r>
        <w:t>eget</w:t>
      </w:r>
      <w:proofErr w:type="spellEnd"/>
      <w:r>
        <w:t xml:space="preserve"> </w:t>
      </w:r>
      <w:proofErr w:type="spellStart"/>
      <w:r>
        <w:t>nunc</w:t>
      </w:r>
      <w:proofErr w:type="spellEnd"/>
      <w:r>
        <w:t xml:space="preserve">.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w:t>
      </w:r>
    </w:p>
    <w:p w14:paraId="630DBE45" w14:textId="77777777" w:rsidR="005B434B" w:rsidRPr="00B1638F" w:rsidRDefault="005B434B" w:rsidP="005B434B">
      <w:pPr>
        <w:pStyle w:val="Para"/>
      </w:pPr>
      <w:r>
        <w:rPr>
          <w:lang w:eastAsia="en-US"/>
        </w:rPr>
        <w:t xml:space="preserve">Non pulvinar </w:t>
      </w:r>
      <w:proofErr w:type="spellStart"/>
      <w:r>
        <w:rPr>
          <w:lang w:eastAsia="en-US"/>
        </w:rPr>
        <w:t>neque</w:t>
      </w:r>
      <w:proofErr w:type="spellEnd"/>
      <w:r>
        <w:rPr>
          <w:lang w:eastAsia="en-US"/>
        </w:rPr>
        <w:t xml:space="preserve"> </w:t>
      </w:r>
      <w:proofErr w:type="spellStart"/>
      <w:r>
        <w:rPr>
          <w:lang w:eastAsia="en-US"/>
        </w:rPr>
        <w:t>laoreet</w:t>
      </w:r>
      <w:proofErr w:type="spellEnd"/>
      <w:r>
        <w:rPr>
          <w:lang w:eastAsia="en-US"/>
        </w:rPr>
        <w:t xml:space="preserve"> </w:t>
      </w:r>
      <w:proofErr w:type="spellStart"/>
      <w:r>
        <w:rPr>
          <w:lang w:eastAsia="en-US"/>
        </w:rPr>
        <w:t>suspendisse</w:t>
      </w:r>
      <w:proofErr w:type="spellEnd"/>
      <w:r>
        <w:rPr>
          <w:lang w:eastAsia="en-US"/>
        </w:rPr>
        <w:t xml:space="preserve"> </w:t>
      </w:r>
      <w:proofErr w:type="spellStart"/>
      <w:r>
        <w:rPr>
          <w:lang w:eastAsia="en-US"/>
        </w:rPr>
        <w:t>interdum</w:t>
      </w:r>
      <w:proofErr w:type="spellEnd"/>
      <w:r>
        <w:rPr>
          <w:lang w:eastAsia="en-US"/>
        </w:rPr>
        <w:t xml:space="preserve"> </w:t>
      </w:r>
      <w:proofErr w:type="spellStart"/>
      <w:r>
        <w:rPr>
          <w:lang w:eastAsia="en-US"/>
        </w:rPr>
        <w:t>consectetur</w:t>
      </w:r>
      <w:proofErr w:type="spellEnd"/>
      <w:r>
        <w:rPr>
          <w:lang w:eastAsia="en-US"/>
        </w:rPr>
        <w:t xml:space="preserve"> libero. </w:t>
      </w:r>
      <w:proofErr w:type="spellStart"/>
      <w:r>
        <w:rPr>
          <w:lang w:eastAsia="en-US"/>
        </w:rPr>
        <w:t>Facilisis</w:t>
      </w:r>
      <w:proofErr w:type="spellEnd"/>
      <w:r>
        <w:rPr>
          <w:lang w:eastAsia="en-US"/>
        </w:rPr>
        <w:t xml:space="preserve"> </w:t>
      </w:r>
      <w:proofErr w:type="spellStart"/>
      <w:r>
        <w:rPr>
          <w:lang w:eastAsia="en-US"/>
        </w:rPr>
        <w:t>leo</w:t>
      </w:r>
      <w:proofErr w:type="spellEnd"/>
      <w:r>
        <w:rPr>
          <w:lang w:eastAsia="en-US"/>
        </w:rPr>
        <w:t xml:space="preserve"> vel </w:t>
      </w:r>
      <w:proofErr w:type="spellStart"/>
      <w:r>
        <w:rPr>
          <w:lang w:eastAsia="en-US"/>
        </w:rPr>
        <w:t>fringilla</w:t>
      </w:r>
      <w:proofErr w:type="spellEnd"/>
      <w:r>
        <w:rPr>
          <w:lang w:eastAsia="en-US"/>
        </w:rPr>
        <w:t xml:space="preserve"> </w:t>
      </w:r>
      <w:proofErr w:type="spellStart"/>
      <w:r>
        <w:rPr>
          <w:lang w:eastAsia="en-US"/>
        </w:rPr>
        <w:t>est</w:t>
      </w:r>
      <w:proofErr w:type="spellEnd"/>
      <w:r>
        <w:rPr>
          <w:lang w:eastAsia="en-US"/>
        </w:rPr>
        <w:t xml:space="preserve"> </w:t>
      </w:r>
      <w:proofErr w:type="spellStart"/>
      <w:r>
        <w:rPr>
          <w:lang w:eastAsia="en-US"/>
        </w:rPr>
        <w:t>ullamcorper</w:t>
      </w:r>
      <w:proofErr w:type="spellEnd"/>
      <w:r>
        <w:rPr>
          <w:lang w:eastAsia="en-US"/>
        </w:rPr>
        <w:t xml:space="preserve"> </w:t>
      </w:r>
      <w:proofErr w:type="spellStart"/>
      <w:r>
        <w:rPr>
          <w:lang w:eastAsia="en-US"/>
        </w:rPr>
        <w:t>eget</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facilisi</w:t>
      </w:r>
      <w:proofErr w:type="spellEnd"/>
      <w:r>
        <w:rPr>
          <w:lang w:eastAsia="en-US"/>
        </w:rPr>
        <w:t xml:space="preserve">.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proofErr w:type="spellEnd"/>
      <w:r>
        <w:rPr>
          <w:lang w:eastAsia="en-US"/>
        </w:rPr>
        <w:t xml:space="preserve"> </w:t>
      </w:r>
      <w:proofErr w:type="spellStart"/>
      <w:r>
        <w:rPr>
          <w:lang w:eastAsia="en-US"/>
        </w:rPr>
        <w:t>elit</w:t>
      </w:r>
      <w:proofErr w:type="spellEnd"/>
      <w:r>
        <w:rPr>
          <w:lang w:eastAsia="en-US"/>
        </w:rPr>
        <w:t xml:space="preserve"> </w:t>
      </w:r>
      <w:proofErr w:type="spellStart"/>
      <w:r>
        <w:rPr>
          <w:lang w:eastAsia="en-US"/>
        </w:rPr>
        <w:t>pellentesque</w:t>
      </w:r>
      <w:proofErr w:type="spellEnd"/>
      <w:r>
        <w:rPr>
          <w:lang w:eastAsia="en-US"/>
        </w:rPr>
        <w:t xml:space="preserve">. </w:t>
      </w:r>
      <w:proofErr w:type="spellStart"/>
      <w:r>
        <w:rPr>
          <w:lang w:eastAsia="en-US"/>
        </w:rPr>
        <w:t>Risus</w:t>
      </w:r>
      <w:proofErr w:type="spellEnd"/>
      <w:r>
        <w:rPr>
          <w:lang w:eastAsia="en-US"/>
        </w:rPr>
        <w:t xml:space="preserve"> </w:t>
      </w:r>
      <w:proofErr w:type="spellStart"/>
      <w:r>
        <w:rPr>
          <w:lang w:eastAsia="en-US"/>
        </w:rPr>
        <w:t>quis</w:t>
      </w:r>
      <w:proofErr w:type="spellEnd"/>
      <w:r>
        <w:rPr>
          <w:lang w:eastAsia="en-US"/>
        </w:rPr>
        <w:t xml:space="preserve"> </w:t>
      </w:r>
      <w:proofErr w:type="spellStart"/>
      <w:r>
        <w:rPr>
          <w:lang w:eastAsia="en-US"/>
        </w:rPr>
        <w:t>varius</w:t>
      </w:r>
      <w:proofErr w:type="spellEnd"/>
      <w:r>
        <w:rPr>
          <w:lang w:eastAsia="en-US"/>
        </w:rPr>
        <w:t xml:space="preserve"> </w:t>
      </w:r>
      <w:proofErr w:type="spellStart"/>
      <w:r>
        <w:rPr>
          <w:lang w:eastAsia="en-US"/>
        </w:rPr>
        <w:t>quam</w:t>
      </w:r>
      <w:proofErr w:type="spellEnd"/>
      <w:r>
        <w:rPr>
          <w:lang w:eastAsia="en-US"/>
        </w:rPr>
        <w:t xml:space="preserve"> </w:t>
      </w:r>
      <w:proofErr w:type="spellStart"/>
      <w:r>
        <w:rPr>
          <w:lang w:eastAsia="en-US"/>
        </w:rPr>
        <w:t>quisque</w:t>
      </w:r>
      <w:proofErr w:type="spellEnd"/>
      <w:r>
        <w:rPr>
          <w:lang w:eastAsia="en-US"/>
        </w:rPr>
        <w:t xml:space="preserve"> id. Bibendum </w:t>
      </w:r>
      <w:proofErr w:type="spellStart"/>
      <w:r>
        <w:rPr>
          <w:lang w:eastAsia="en-US"/>
        </w:rPr>
        <w:t>arcu</w:t>
      </w:r>
      <w:proofErr w:type="spellEnd"/>
      <w:r>
        <w:rPr>
          <w:lang w:eastAsia="en-US"/>
        </w:rPr>
        <w:t xml:space="preserve"> vitae </w:t>
      </w:r>
      <w:proofErr w:type="spellStart"/>
      <w:r>
        <w:rPr>
          <w:lang w:eastAsia="en-US"/>
        </w:rPr>
        <w:t>elementum</w:t>
      </w:r>
      <w:proofErr w:type="spellEnd"/>
      <w:r>
        <w:rPr>
          <w:lang w:eastAsia="en-US"/>
        </w:rPr>
        <w:t xml:space="preserve"> </w:t>
      </w:r>
      <w:proofErr w:type="spellStart"/>
      <w:r>
        <w:rPr>
          <w:lang w:eastAsia="en-US"/>
        </w:rPr>
        <w:t>curabitur</w:t>
      </w:r>
      <w:proofErr w:type="spellEnd"/>
      <w:r>
        <w:rPr>
          <w:lang w:eastAsia="en-US"/>
        </w:rPr>
        <w:t xml:space="preserve"> vitae. Vitae et </w:t>
      </w:r>
      <w:proofErr w:type="spellStart"/>
      <w:r>
        <w:rPr>
          <w:lang w:eastAsia="en-US"/>
        </w:rPr>
        <w:t>leo</w:t>
      </w:r>
      <w:proofErr w:type="spellEnd"/>
      <w:r>
        <w:rPr>
          <w:lang w:eastAsia="en-US"/>
        </w:rPr>
        <w:t xml:space="preserve"> </w:t>
      </w:r>
      <w:proofErr w:type="spellStart"/>
      <w:r>
        <w:rPr>
          <w:lang w:eastAsia="en-US"/>
        </w:rPr>
        <w:t>duis</w:t>
      </w:r>
      <w:proofErr w:type="spellEnd"/>
      <w:r>
        <w:rPr>
          <w:lang w:eastAsia="en-US"/>
        </w:rPr>
        <w:t xml:space="preserve"> </w:t>
      </w:r>
      <w:proofErr w:type="spellStart"/>
      <w:r>
        <w:rPr>
          <w:lang w:eastAsia="en-US"/>
        </w:rPr>
        <w:t>ut</w:t>
      </w:r>
      <w:proofErr w:type="spellEnd"/>
      <w:r>
        <w:rPr>
          <w:lang w:eastAsia="en-US"/>
        </w:rPr>
        <w:t xml:space="preserve"> diam </w:t>
      </w:r>
      <w:proofErr w:type="spellStart"/>
      <w:r>
        <w:rPr>
          <w:lang w:eastAsia="en-US"/>
        </w:rPr>
        <w:t>quam</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Orci</w:t>
      </w:r>
      <w:proofErr w:type="spellEnd"/>
      <w:r>
        <w:rPr>
          <w:lang w:eastAsia="en-US"/>
        </w:rPr>
        <w:t xml:space="preserve"> </w:t>
      </w:r>
      <w:proofErr w:type="spellStart"/>
      <w:r>
        <w:rPr>
          <w:lang w:eastAsia="en-US"/>
        </w:rPr>
        <w:t>eu</w:t>
      </w:r>
      <w:proofErr w:type="spellEnd"/>
      <w:r>
        <w:rPr>
          <w:lang w:eastAsia="en-US"/>
        </w:rPr>
        <w:t xml:space="preserve"> </w:t>
      </w:r>
      <w:proofErr w:type="spellStart"/>
      <w:r>
        <w:rPr>
          <w:lang w:eastAsia="en-US"/>
        </w:rPr>
        <w:t>lobortis</w:t>
      </w:r>
      <w:proofErr w:type="spellEnd"/>
      <w:r>
        <w:rPr>
          <w:lang w:eastAsia="en-US"/>
        </w:rPr>
        <w:t xml:space="preserve"> </w:t>
      </w:r>
      <w:proofErr w:type="spellStart"/>
      <w:r>
        <w:rPr>
          <w:lang w:eastAsia="en-US"/>
        </w:rPr>
        <w:t>elementum</w:t>
      </w:r>
      <w:proofErr w:type="spellEnd"/>
      <w:r>
        <w:rPr>
          <w:lang w:eastAsia="en-US"/>
        </w:rPr>
        <w:t xml:space="preserve"> </w:t>
      </w:r>
      <w:proofErr w:type="spellStart"/>
      <w:r>
        <w:rPr>
          <w:lang w:eastAsia="en-US"/>
        </w:rPr>
        <w:t>nibh</w:t>
      </w:r>
      <w:proofErr w:type="spellEnd"/>
      <w:r>
        <w:rPr>
          <w:lang w:eastAsia="en-US"/>
        </w:rPr>
        <w:t xml:space="preserve"> </w:t>
      </w:r>
      <w:proofErr w:type="spellStart"/>
      <w:r>
        <w:rPr>
          <w:lang w:eastAsia="en-US"/>
        </w:rPr>
        <w:t>tellus</w:t>
      </w:r>
      <w:proofErr w:type="spellEnd"/>
      <w:r>
        <w:rPr>
          <w:lang w:eastAsia="en-US"/>
        </w:rPr>
        <w:t xml:space="preserve"> </w:t>
      </w:r>
      <w:proofErr w:type="spellStart"/>
      <w:r>
        <w:rPr>
          <w:lang w:eastAsia="en-US"/>
        </w:rPr>
        <w:t>molestie</w:t>
      </w:r>
      <w:proofErr w:type="spellEnd"/>
      <w:r>
        <w:rPr>
          <w:lang w:eastAsia="en-US"/>
        </w:rPr>
        <w:t xml:space="preserve"> </w:t>
      </w:r>
      <w:proofErr w:type="spellStart"/>
      <w:r>
        <w:rPr>
          <w:lang w:eastAsia="en-US"/>
        </w:rPr>
        <w:t>nunc</w:t>
      </w:r>
      <w:proofErr w:type="spellEnd"/>
      <w:r>
        <w:rPr>
          <w:lang w:eastAsia="en-US"/>
        </w:rPr>
        <w:t xml:space="preserve"> non </w:t>
      </w:r>
      <w:proofErr w:type="spellStart"/>
      <w:r>
        <w:rPr>
          <w:lang w:eastAsia="en-US"/>
        </w:rPr>
        <w:t>blandit</w:t>
      </w:r>
      <w:proofErr w:type="spellEnd"/>
      <w:r>
        <w:rPr>
          <w:lang w:eastAsia="en-US"/>
        </w:rPr>
        <w:t xml:space="preserve">. </w:t>
      </w:r>
      <w:proofErr w:type="spellStart"/>
      <w:r>
        <w:rPr>
          <w:lang w:eastAsia="en-US"/>
        </w:rPr>
        <w:t>Arcu</w:t>
      </w:r>
      <w:proofErr w:type="spellEnd"/>
      <w:r>
        <w:rPr>
          <w:lang w:eastAsia="en-US"/>
        </w:rPr>
        <w:t xml:space="preserve"> </w:t>
      </w:r>
      <w:proofErr w:type="spellStart"/>
      <w:r>
        <w:rPr>
          <w:lang w:eastAsia="en-US"/>
        </w:rPr>
        <w:t>odio</w:t>
      </w:r>
      <w:proofErr w:type="spellEnd"/>
      <w:r>
        <w:rPr>
          <w:lang w:eastAsia="en-US"/>
        </w:rPr>
        <w:t xml:space="preserve"> </w:t>
      </w:r>
      <w:proofErr w:type="spellStart"/>
      <w:r>
        <w:rPr>
          <w:lang w:eastAsia="en-US"/>
        </w:rPr>
        <w:t>ut</w:t>
      </w:r>
      <w:proofErr w:type="spellEnd"/>
      <w:r>
        <w:rPr>
          <w:lang w:eastAsia="en-US"/>
        </w:rPr>
        <w:t xml:space="preserve"> </w:t>
      </w:r>
      <w:proofErr w:type="spellStart"/>
      <w:r>
        <w:rPr>
          <w:lang w:eastAsia="en-US"/>
        </w:rPr>
        <w:t>sem</w:t>
      </w:r>
      <w:proofErr w:type="spellEnd"/>
      <w:r>
        <w:rPr>
          <w:lang w:eastAsia="en-US"/>
        </w:rPr>
        <w:t xml:space="preserve"> </w:t>
      </w:r>
      <w:proofErr w:type="spellStart"/>
      <w:r>
        <w:rPr>
          <w:lang w:eastAsia="en-US"/>
        </w:rPr>
        <w:t>nulla</w:t>
      </w:r>
      <w:proofErr w:type="spellEnd"/>
      <w:r>
        <w:rPr>
          <w:lang w:eastAsia="en-US"/>
        </w:rPr>
        <w:t xml:space="preserve"> pharetra diam sit </w:t>
      </w:r>
      <w:proofErr w:type="spellStart"/>
      <w:r>
        <w:rPr>
          <w:lang w:eastAsia="en-US"/>
        </w:rPr>
        <w:t>amet</w:t>
      </w:r>
      <w:proofErr w:type="spellEnd"/>
      <w:r>
        <w:rPr>
          <w:lang w:eastAsia="en-US"/>
        </w:rPr>
        <w:t xml:space="preserve">. </w:t>
      </w:r>
      <w:proofErr w:type="spellStart"/>
      <w:r>
        <w:rPr>
          <w:lang w:eastAsia="en-US"/>
        </w:rPr>
        <w:t>Quis</w:t>
      </w:r>
      <w:proofErr w:type="spellEnd"/>
      <w:r>
        <w:rPr>
          <w:lang w:eastAsia="en-US"/>
        </w:rPr>
        <w:t xml:space="preserve"> vel eros </w:t>
      </w:r>
      <w:proofErr w:type="spellStart"/>
      <w:r>
        <w:rPr>
          <w:lang w:eastAsia="en-US"/>
        </w:rPr>
        <w:t>donec</w:t>
      </w:r>
      <w:proofErr w:type="spellEnd"/>
      <w:r>
        <w:rPr>
          <w:lang w:eastAsia="en-US"/>
        </w:rPr>
        <w:t xml:space="preserve"> ac </w:t>
      </w:r>
      <w:proofErr w:type="spellStart"/>
      <w:r>
        <w:rPr>
          <w:lang w:eastAsia="en-US"/>
        </w:rPr>
        <w:t>odio</w:t>
      </w:r>
      <w:proofErr w:type="spellEnd"/>
      <w:r>
        <w:rPr>
          <w:lang w:eastAsia="en-US"/>
        </w:rPr>
        <w:t xml:space="preserve">. Est lorem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proofErr w:type="gramStart"/>
      <w:r>
        <w:rPr>
          <w:lang w:eastAsia="en-US"/>
        </w:rPr>
        <w:t>adipiscing</w:t>
      </w:r>
      <w:bookmarkStart w:id="2" w:name="sbmn"/>
      <w:bookmarkEnd w:id="2"/>
      <w:proofErr w:type="spellEnd"/>
      <w:proofErr w:type="gramEnd"/>
    </w:p>
    <w:sectPr w:rsidR="005B434B" w:rsidRPr="00B1638F" w:rsidSect="000C6221">
      <w:footerReference w:type="default" r:id="rId25"/>
      <w:footerReference w:type="first" r:id="rId26"/>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5186E3" w14:textId="77777777" w:rsidR="00631949" w:rsidRDefault="00631949" w:rsidP="005B434B">
      <w:pPr>
        <w:spacing w:after="0" w:line="240" w:lineRule="auto"/>
      </w:pPr>
      <w:r>
        <w:separator/>
      </w:r>
    </w:p>
  </w:endnote>
  <w:endnote w:type="continuationSeparator" w:id="0">
    <w:p w14:paraId="4CCF4951" w14:textId="77777777" w:rsidR="00631949" w:rsidRDefault="00631949"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Arial"/>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5DC63" w14:textId="77777777" w:rsidR="00894B43" w:rsidRDefault="00737F1F" w:rsidP="00894B43">
    <w:pPr>
      <w:pStyle w:val="Pidipagina"/>
      <w:jc w:val="center"/>
    </w:pPr>
    <w:r>
      <w:fldChar w:fldCharType="begin"/>
    </w:r>
    <w:r>
      <w:instrText xml:space="preserve"> PAGE   \* MERGEFORMAT </w:instrText>
    </w:r>
    <w:r>
      <w:fldChar w:fldCharType="separate"/>
    </w:r>
    <w:r w:rsidR="00C72BF8">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321A6" w14:textId="77777777" w:rsidR="000C6221" w:rsidRDefault="00631949">
    <w:pPr>
      <w:pStyle w:val="Pidipagina"/>
    </w:pPr>
  </w:p>
  <w:p w14:paraId="727EC47A" w14:textId="77777777" w:rsidR="000C6221" w:rsidRDefault="00631949">
    <w:pPr>
      <w:pStyle w:val="Pidipagina"/>
    </w:pPr>
  </w:p>
  <w:p w14:paraId="04448119" w14:textId="77777777" w:rsidR="000C6221" w:rsidRDefault="00631949">
    <w:pPr>
      <w:pStyle w:val="Pidipagina"/>
    </w:pPr>
  </w:p>
  <w:p w14:paraId="53194A76" w14:textId="77777777" w:rsidR="000C6221" w:rsidRDefault="00631949">
    <w:pPr>
      <w:pStyle w:val="Pidipagina"/>
    </w:pPr>
  </w:p>
  <w:p w14:paraId="0C4A7B6B" w14:textId="77777777" w:rsidR="000C6221" w:rsidRDefault="00631949">
    <w:pPr>
      <w:pStyle w:val="Pidipagina"/>
    </w:pPr>
  </w:p>
  <w:p w14:paraId="206D7697" w14:textId="77777777" w:rsidR="000C6221" w:rsidRDefault="00631949">
    <w:pPr>
      <w:pStyle w:val="Pidipagina"/>
    </w:pPr>
  </w:p>
  <w:p w14:paraId="226B339B" w14:textId="77777777" w:rsidR="000C6221" w:rsidRDefault="00631949">
    <w:pPr>
      <w:pStyle w:val="Pidipagina"/>
    </w:pPr>
  </w:p>
  <w:p w14:paraId="05A7965B" w14:textId="77777777" w:rsidR="000C6221" w:rsidRDefault="00631949">
    <w:pPr>
      <w:pStyle w:val="Pidipagina"/>
    </w:pPr>
  </w:p>
  <w:p w14:paraId="093FDAC2" w14:textId="77777777" w:rsidR="000C6221" w:rsidRDefault="00631949">
    <w:pPr>
      <w:pStyle w:val="Pidipagina"/>
    </w:pPr>
  </w:p>
  <w:p w14:paraId="71B7F2B4" w14:textId="77777777" w:rsidR="000C6221" w:rsidRDefault="00631949">
    <w:pPr>
      <w:pStyle w:val="Pidipagina"/>
    </w:pPr>
  </w:p>
  <w:p w14:paraId="38E6E65E" w14:textId="77777777" w:rsidR="000C6221" w:rsidRDefault="00631949">
    <w:pPr>
      <w:pStyle w:val="Pidipagina"/>
    </w:pPr>
  </w:p>
  <w:p w14:paraId="0D206B1C" w14:textId="77777777" w:rsidR="000C6221" w:rsidRDefault="00631949">
    <w:pPr>
      <w:pStyle w:val="Pidipagina"/>
    </w:pPr>
  </w:p>
  <w:p w14:paraId="2FB9C52C" w14:textId="77777777" w:rsidR="000C6221" w:rsidRDefault="00631949">
    <w:pPr>
      <w:pStyle w:val="Pidipagina"/>
    </w:pPr>
  </w:p>
  <w:p w14:paraId="04CE0513" w14:textId="77777777" w:rsidR="000C6221" w:rsidRDefault="00631949">
    <w:pPr>
      <w:pStyle w:val="Pidipagina"/>
    </w:pPr>
  </w:p>
  <w:p w14:paraId="6EA56671" w14:textId="77777777" w:rsidR="000C6221" w:rsidRDefault="00631949">
    <w:pPr>
      <w:pStyle w:val="Pidipagina"/>
    </w:pPr>
  </w:p>
  <w:p w14:paraId="5A57F443" w14:textId="77777777" w:rsidR="000C6221" w:rsidRDefault="00631949">
    <w:pPr>
      <w:pStyle w:val="Pidipagina"/>
    </w:pPr>
  </w:p>
  <w:p w14:paraId="7B4287E0" w14:textId="77777777" w:rsidR="001E2D05" w:rsidRDefault="0063194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8F0ADA" w14:textId="77777777" w:rsidR="00631949" w:rsidRDefault="00631949" w:rsidP="005B434B">
      <w:pPr>
        <w:spacing w:after="0" w:line="240" w:lineRule="auto"/>
      </w:pPr>
      <w:r>
        <w:separator/>
      </w:r>
    </w:p>
  </w:footnote>
  <w:footnote w:type="continuationSeparator" w:id="0">
    <w:p w14:paraId="6CCC8181" w14:textId="77777777" w:rsidR="00631949" w:rsidRDefault="00631949"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Paragrafoelenco"/>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
  </w:num>
  <w:num w:numId="5">
    <w:abstractNumId w:val="3"/>
  </w:num>
  <w:num w:numId="6">
    <w:abstractNumId w:val="6"/>
  </w:num>
  <w:num w:numId="7">
    <w:abstractNumId w:val="11"/>
  </w:num>
  <w:num w:numId="8">
    <w:abstractNumId w:val="2"/>
  </w:num>
  <w:num w:numId="9">
    <w:abstractNumId w:val="7"/>
  </w:num>
  <w:num w:numId="10">
    <w:abstractNumId w:val="14"/>
  </w:num>
  <w:num w:numId="11">
    <w:abstractNumId w:val="5"/>
  </w:num>
  <w:num w:numId="12">
    <w:abstractNumId w:val="12"/>
  </w:num>
  <w:num w:numId="13">
    <w:abstractNumId w:val="8"/>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2746E"/>
    <w:rsid w:val="00054E0A"/>
    <w:rsid w:val="00080C59"/>
    <w:rsid w:val="0008391F"/>
    <w:rsid w:val="0009314B"/>
    <w:rsid w:val="000D6541"/>
    <w:rsid w:val="000F4E3C"/>
    <w:rsid w:val="001142BA"/>
    <w:rsid w:val="001754DD"/>
    <w:rsid w:val="001B633D"/>
    <w:rsid w:val="001C6FC6"/>
    <w:rsid w:val="0022111E"/>
    <w:rsid w:val="0023048B"/>
    <w:rsid w:val="00231DBC"/>
    <w:rsid w:val="002601C2"/>
    <w:rsid w:val="00277C30"/>
    <w:rsid w:val="0029158F"/>
    <w:rsid w:val="00292C1F"/>
    <w:rsid w:val="00296257"/>
    <w:rsid w:val="002C37CC"/>
    <w:rsid w:val="002E204E"/>
    <w:rsid w:val="002F58C9"/>
    <w:rsid w:val="002F5B40"/>
    <w:rsid w:val="00340671"/>
    <w:rsid w:val="003A253B"/>
    <w:rsid w:val="00425E87"/>
    <w:rsid w:val="00431986"/>
    <w:rsid w:val="00457C1D"/>
    <w:rsid w:val="00476AB9"/>
    <w:rsid w:val="00547F6A"/>
    <w:rsid w:val="005B434B"/>
    <w:rsid w:val="005C3913"/>
    <w:rsid w:val="00606859"/>
    <w:rsid w:val="00631949"/>
    <w:rsid w:val="006C16D0"/>
    <w:rsid w:val="00703E96"/>
    <w:rsid w:val="00712C5C"/>
    <w:rsid w:val="00720F9D"/>
    <w:rsid w:val="00736A2B"/>
    <w:rsid w:val="00737F1F"/>
    <w:rsid w:val="0081437E"/>
    <w:rsid w:val="008D14C0"/>
    <w:rsid w:val="00920182"/>
    <w:rsid w:val="009641B8"/>
    <w:rsid w:val="009B76D7"/>
    <w:rsid w:val="009F684F"/>
    <w:rsid w:val="00A27A9F"/>
    <w:rsid w:val="00A3685D"/>
    <w:rsid w:val="00A55475"/>
    <w:rsid w:val="00A6011A"/>
    <w:rsid w:val="00AD6C5E"/>
    <w:rsid w:val="00AF5390"/>
    <w:rsid w:val="00BB7409"/>
    <w:rsid w:val="00BD04E6"/>
    <w:rsid w:val="00C178C5"/>
    <w:rsid w:val="00C72BF8"/>
    <w:rsid w:val="00D07298"/>
    <w:rsid w:val="00DA1CE2"/>
    <w:rsid w:val="00DE7907"/>
    <w:rsid w:val="00E037CD"/>
    <w:rsid w:val="00E55E8D"/>
    <w:rsid w:val="00E8234D"/>
    <w:rsid w:val="00E92194"/>
    <w:rsid w:val="00E92E2F"/>
    <w:rsid w:val="00F07897"/>
    <w:rsid w:val="00F46728"/>
    <w:rsid w:val="00F570F1"/>
    <w:rsid w:val="00F63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DB27"/>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e"/>
    <w:rsid w:val="005B434B"/>
    <w:pPr>
      <w:keepNext/>
      <w:spacing w:after="200" w:line="225" w:lineRule="atLeast"/>
      <w:jc w:val="center"/>
    </w:pPr>
    <w:rPr>
      <w:rFonts w:ascii="Linux Libertine O" w:eastAsia="Cambria" w:hAnsi="Linux Libertine O" w:cs="Linux Libertine O"/>
      <w:sz w:val="18"/>
      <w:szCs w:val="24"/>
    </w:rPr>
  </w:style>
  <w:style w:type="paragraph" w:styleId="Paragrafoelenco">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Titolo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Titolo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e"/>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Collegamentoipertestuale">
    <w:name w:val="Hyperlink"/>
    <w:rsid w:val="005B434B"/>
    <w:rPr>
      <w:rFonts w:ascii="Linux Libertine O" w:hAnsi="Linux Libertine O" w:cs="Linux Libertine O" w:hint="default"/>
      <w:color w:val="0000FF"/>
      <w:u w:val="single"/>
    </w:rPr>
  </w:style>
  <w:style w:type="paragraph" w:styleId="Sottotitolo">
    <w:name w:val="Subtitle"/>
    <w:basedOn w:val="Normale"/>
    <w:next w:val="Normale"/>
    <w:link w:val="SottotitoloCarattere"/>
    <w:qFormat/>
    <w:rsid w:val="005B434B"/>
    <w:pPr>
      <w:spacing w:after="360" w:line="333" w:lineRule="atLeast"/>
    </w:pPr>
    <w:rPr>
      <w:rFonts w:ascii="Linux Biolinum O" w:eastAsia="MS Gothic" w:hAnsi="Linux Biolinum O" w:cs="Linux Biolinum O"/>
      <w:iCs/>
      <w:sz w:val="18"/>
      <w:szCs w:val="24"/>
    </w:rPr>
  </w:style>
  <w:style w:type="character" w:customStyle="1" w:styleId="SottotitoloCarattere">
    <w:name w:val="Sottotitolo Carattere"/>
    <w:basedOn w:val="Carpredefinitoparagrafo"/>
    <w:link w:val="Sottotitolo"/>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Carpredefinitoparagrafo"/>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e"/>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e"/>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e"/>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e"/>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e"/>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e"/>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e"/>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e"/>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e"/>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Pidipagina">
    <w:name w:val="footer"/>
    <w:basedOn w:val="Normale"/>
    <w:link w:val="PidipaginaCarattere"/>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PidipaginaCarattere">
    <w:name w:val="Piè di pagina Carattere"/>
    <w:basedOn w:val="Carpredefinitoparagrafo"/>
    <w:link w:val="Pidipagina"/>
    <w:uiPriority w:val="99"/>
    <w:rsid w:val="005B434B"/>
    <w:rPr>
      <w:rFonts w:ascii="Linux Libertine O" w:eastAsia="MS Mincho" w:hAnsi="Linux Libertine O" w:cs="Linux Libertine O"/>
      <w:sz w:val="18"/>
      <w:szCs w:val="24"/>
      <w:lang w:eastAsia="ja-JP"/>
    </w:rPr>
  </w:style>
  <w:style w:type="numbering" w:styleId="111111">
    <w:name w:val="Outline List 2"/>
    <w:basedOn w:val="Nessunelenco"/>
    <w:uiPriority w:val="99"/>
    <w:semiHidden/>
    <w:unhideWhenUsed/>
    <w:rsid w:val="005B434B"/>
    <w:pPr>
      <w:numPr>
        <w:numId w:val="2"/>
      </w:numPr>
    </w:pPr>
  </w:style>
  <w:style w:type="table" w:styleId="Grigliatabella">
    <w:name w:val="Table Grid"/>
    <w:basedOn w:val="Tabellanormale"/>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Carpredefinitoparagrafo"/>
    <w:link w:val="CCSHead"/>
    <w:rsid w:val="005B434B"/>
    <w:rPr>
      <w:rFonts w:ascii="Linux Libertine O" w:eastAsia="Cambria" w:hAnsi="Linux Libertine O" w:cs="Linux Libertine O"/>
      <w:b/>
      <w:sz w:val="16"/>
    </w:rPr>
  </w:style>
  <w:style w:type="character" w:customStyle="1" w:styleId="KeyWordHeadchar">
    <w:name w:val="KeyWordHead char"/>
    <w:basedOn w:val="Carpredefinitoparagrafo"/>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Carpredefinitoparagrafo"/>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Carpredefinitoparagrafo"/>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Titolo1Carattere">
    <w:name w:val="Titolo 1 Carattere"/>
    <w:basedOn w:val="Carpredefinitoparagrafo"/>
    <w:link w:val="Titolo1"/>
    <w:uiPriority w:val="9"/>
    <w:rsid w:val="005B434B"/>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Carpredefinitoparagrafo"/>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e"/>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e"/>
    <w:link w:val="TableFootnoteChar"/>
    <w:rsid w:val="005C3913"/>
    <w:pPr>
      <w:spacing w:after="200" w:line="240" w:lineRule="auto"/>
    </w:pPr>
    <w:rPr>
      <w:rFonts w:eastAsia="Cambria"/>
    </w:rPr>
  </w:style>
  <w:style w:type="paragraph" w:customStyle="1" w:styleId="Normal1">
    <w:name w:val="Normal1"/>
    <w:basedOn w:val="Normale"/>
    <w:qFormat/>
    <w:rsid w:val="00703E96"/>
    <w:pPr>
      <w:spacing w:after="0" w:line="264" w:lineRule="auto"/>
      <w:jc w:val="both"/>
    </w:pPr>
    <w:rPr>
      <w:rFonts w:ascii="Linux Libertine" w:hAnsi="Linux Libertine" w:cs="Linux Libertin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ccs/ccs.cfm?" TargetMode="External"/><Relationship Id="rId13" Type="http://schemas.openxmlformats.org/officeDocument/2006/relationships/image" Target="media/image3.jpeg"/><Relationship Id="rId18" Type="http://schemas.openxmlformats.org/officeDocument/2006/relationships/hyperlink" Target="http://www.iesl.cs.umass.edu/data/data-umasscitationfield"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tug.org/instmem.html" TargetMode="External"/><Relationship Id="rId7" Type="http://schemas.openxmlformats.org/officeDocument/2006/relationships/hyperlink" Target="http://www.acm.org/publications/class-2012" TargetMode="External"/><Relationship Id="rId12" Type="http://schemas.openxmlformats.org/officeDocument/2006/relationships/hyperlink" Target="https://commons.wikimedia.org/wiki/File:TuringBombeBletchleyPark.jpg" TargetMode="External"/><Relationship Id="rId17" Type="http://schemas.openxmlformats.org/officeDocument/2006/relationships/hyperlink" Target="https://www.acm.org/accessibility"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doi.org/10.1145/567446.5674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hyperlink" Target="http://tinyurl.com/lzny753"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doi.org/10.1145/567752.567774"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i.org/10.1007/3-540-09237-4" TargetMode="External"/><Relationship Id="rId4" Type="http://schemas.openxmlformats.org/officeDocument/2006/relationships/webSettings" Target="webSettings.xml"/><Relationship Id="rId9" Type="http://schemas.openxmlformats.org/officeDocument/2006/relationships/hyperlink" Target="https://dl.acm.org/ccs/ccs.cfm" TargetMode="External"/><Relationship Id="rId14" Type="http://schemas.openxmlformats.org/officeDocument/2006/relationships/image" Target="media/image4.jpeg"/><Relationship Id="rId22" Type="http://schemas.openxmlformats.org/officeDocument/2006/relationships/hyperlink" Target="https://doi.org/10.1145/1188913.1188915"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Pages>
  <Words>4601</Words>
  <Characters>26232</Characters>
  <Application>Microsoft Office Word</Application>
  <DocSecurity>0</DocSecurity>
  <Lines>218</Lines>
  <Paragraphs>61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Gianmarco Marcello</cp:lastModifiedBy>
  <cp:revision>27</cp:revision>
  <dcterms:created xsi:type="dcterms:W3CDTF">2020-08-18T11:08:00Z</dcterms:created>
  <dcterms:modified xsi:type="dcterms:W3CDTF">2021-04-04T18:32:00Z</dcterms:modified>
</cp:coreProperties>
</file>