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AC" w:rsidRPr="00CE7DAC" w:rsidRDefault="00CE7DAC" w:rsidP="00CE7DAC">
      <w:pPr>
        <w:pStyle w:val="Heading1"/>
        <w:rPr>
          <w:rFonts w:eastAsia="Times New Roman"/>
          <w:sz w:val="24"/>
          <w:szCs w:val="24"/>
        </w:rPr>
      </w:pPr>
      <w:r w:rsidRPr="00CE7DAC">
        <w:rPr>
          <w:rFonts w:eastAsia="Times New Roman"/>
        </w:rPr>
        <w:t>1. Consider the logic gate circuit shown below (5 points) </w:t>
      </w:r>
    </w:p>
    <w:p w:rsidR="00CE7DAC" w:rsidRPr="004555EC" w:rsidRDefault="00CE7DAC" w:rsidP="00CE7DAC">
      <w:pPr>
        <w:pStyle w:val="NoSpacing"/>
        <w:numPr>
          <w:ilvl w:val="0"/>
          <w:numId w:val="5"/>
        </w:numPr>
        <w:rPr>
          <w:sz w:val="24"/>
          <w:szCs w:val="24"/>
        </w:rPr>
      </w:pPr>
      <w:r w:rsidRPr="00CE7DAC">
        <w:t>(2 points) Derive a Boolean equation for the output X</w:t>
      </w:r>
    </w:p>
    <w:p w:rsidR="004555EC" w:rsidRPr="00CE7DAC" w:rsidRDefault="004555EC" w:rsidP="004555EC">
      <w:pPr>
        <w:pStyle w:val="NoSpacing"/>
        <w:rPr>
          <w:sz w:val="24"/>
          <w:szCs w:val="24"/>
        </w:rPr>
      </w:pPr>
      <m:oMathPara>
        <m:oMath>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r>
                        <w:rPr>
                          <w:rFonts w:ascii="Cambria Math" w:hAnsi="Cambria Math"/>
                          <w:sz w:val="24"/>
                          <w:szCs w:val="24"/>
                        </w:rPr>
                        <m:t>⊕</m:t>
                      </m:r>
                      <m:r>
                        <w:rPr>
                          <w:rFonts w:ascii="Cambria Math" w:hAnsi="Cambria Math"/>
                          <w:sz w:val="24"/>
                          <w:szCs w:val="24"/>
                        </w:rPr>
                        <m:t>C</m:t>
                      </m:r>
                    </m:e>
                  </m:d>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(B+D))</m:t>
              </m:r>
            </m:e>
          </m:acc>
          <m:r>
            <w:rPr>
              <w:rFonts w:ascii="Cambria Math" w:hAnsi="Cambria Math"/>
              <w:sz w:val="24"/>
              <w:szCs w:val="24"/>
            </w:rPr>
            <m:t xml:space="preserve"> </m:t>
          </m:r>
        </m:oMath>
      </m:oMathPara>
    </w:p>
    <w:p w:rsidR="004861B1" w:rsidRPr="004861B1" w:rsidRDefault="00CE7DAC" w:rsidP="004861B1">
      <w:pPr>
        <w:pStyle w:val="NoSpacing"/>
        <w:numPr>
          <w:ilvl w:val="0"/>
          <w:numId w:val="5"/>
        </w:numPr>
        <w:rPr>
          <w:sz w:val="24"/>
          <w:szCs w:val="24"/>
        </w:rPr>
      </w:pPr>
      <w:r w:rsidRPr="00CE7DAC">
        <w:t>(3 points) Draw a truth table for the circuit</w:t>
      </w:r>
    </w:p>
    <w:tbl>
      <w:tblPr>
        <w:tblStyle w:val="GridTable5Dark"/>
        <w:tblW w:w="0" w:type="auto"/>
        <w:tblLook w:val="04A0" w:firstRow="1" w:lastRow="0" w:firstColumn="1" w:lastColumn="0" w:noHBand="0" w:noVBand="1"/>
      </w:tblPr>
      <w:tblGrid>
        <w:gridCol w:w="510"/>
        <w:gridCol w:w="1571"/>
        <w:gridCol w:w="1566"/>
        <w:gridCol w:w="1566"/>
        <w:gridCol w:w="1571"/>
        <w:gridCol w:w="1540"/>
      </w:tblGrid>
      <w:tr w:rsidR="004861B1" w:rsidTr="00486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1" w:type="dxa"/>
          </w:tcPr>
          <w:p w:rsidR="004861B1" w:rsidRDefault="004861B1" w:rsidP="004861B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66" w:type="dxa"/>
          </w:tcPr>
          <w:p w:rsidR="004861B1" w:rsidRDefault="004861B1" w:rsidP="004861B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66" w:type="dxa"/>
          </w:tcPr>
          <w:p w:rsidR="004861B1" w:rsidRDefault="004861B1" w:rsidP="004861B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71" w:type="dxa"/>
          </w:tcPr>
          <w:p w:rsidR="004861B1" w:rsidRDefault="004861B1" w:rsidP="004861B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0" w:type="dxa"/>
          </w:tcPr>
          <w:p w:rsidR="004861B1" w:rsidRDefault="004861B1" w:rsidP="004861B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P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4861B1">
              <w:rPr>
                <w:rFonts w:ascii="Times New Roman" w:eastAsia="Times New Roman" w:hAnsi="Times New Roman" w:cs="Times New Roman"/>
                <w:b/>
                <w:sz w:val="24"/>
                <w:szCs w:val="24"/>
              </w:rPr>
              <w:t>1</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P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861B1">
              <w:rPr>
                <w:rFonts w:ascii="Times New Roman" w:eastAsia="Times New Roman" w:hAnsi="Times New Roman" w:cs="Times New Roman"/>
                <w:b/>
                <w:sz w:val="24"/>
                <w:szCs w:val="24"/>
              </w:rPr>
              <w:t>1</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P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4861B1">
              <w:rPr>
                <w:rFonts w:ascii="Times New Roman" w:eastAsia="Times New Roman" w:hAnsi="Times New Roman" w:cs="Times New Roman"/>
                <w:b/>
                <w:sz w:val="24"/>
                <w:szCs w:val="24"/>
              </w:rPr>
              <w:t>1</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P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861B1">
              <w:rPr>
                <w:rFonts w:ascii="Times New Roman" w:eastAsia="Times New Roman" w:hAnsi="Times New Roman" w:cs="Times New Roman"/>
                <w:b/>
                <w:sz w:val="24"/>
                <w:szCs w:val="24"/>
              </w:rPr>
              <w:t>1</w:t>
            </w:r>
          </w:p>
        </w:tc>
      </w:tr>
      <w:tr w:rsidR="004861B1" w:rsidTr="0048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40" w:type="dxa"/>
          </w:tcPr>
          <w:p w:rsidR="004861B1" w:rsidRDefault="004861B1" w:rsidP="004861B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861B1" w:rsidTr="004861B1">
        <w:tc>
          <w:tcPr>
            <w:cnfStyle w:val="001000000000" w:firstRow="0" w:lastRow="0" w:firstColumn="1" w:lastColumn="0" w:oddVBand="0" w:evenVBand="0" w:oddHBand="0" w:evenHBand="0" w:firstRowFirstColumn="0" w:firstRowLastColumn="0" w:lastRowFirstColumn="0" w:lastRowLastColumn="0"/>
            <w:tcW w:w="510" w:type="dxa"/>
          </w:tcPr>
          <w:p w:rsidR="004861B1" w:rsidRDefault="004861B1" w:rsidP="004861B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6"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71"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0" w:type="dxa"/>
          </w:tcPr>
          <w:p w:rsidR="004861B1" w:rsidRDefault="004861B1" w:rsidP="004861B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CE7DAC" w:rsidRPr="00CE7DAC" w:rsidRDefault="00CE7DAC" w:rsidP="00CE7DAC">
      <w:pPr>
        <w:spacing w:before="100" w:beforeAutospacing="1" w:after="100" w:afterAutospacing="1" w:line="240" w:lineRule="auto"/>
        <w:rPr>
          <w:rFonts w:ascii="Times New Roman" w:eastAsia="Times New Roman" w:hAnsi="Times New Roman" w:cs="Times New Roman"/>
          <w:sz w:val="24"/>
          <w:szCs w:val="24"/>
        </w:rPr>
      </w:pPr>
    </w:p>
    <w:p w:rsidR="00CE7DAC" w:rsidRPr="00CE7DAC" w:rsidRDefault="00CE7DAC" w:rsidP="00CE7DAC">
      <w:pPr>
        <w:pStyle w:val="Heading1"/>
        <w:rPr>
          <w:rFonts w:eastAsia="Times New Roman"/>
          <w:sz w:val="24"/>
          <w:szCs w:val="24"/>
        </w:rPr>
      </w:pPr>
      <w:r w:rsidRPr="00CE7DAC">
        <w:rPr>
          <w:rFonts w:eastAsia="Times New Roman"/>
        </w:rPr>
        <w:t>2. Introduction to Logisim (3 points) </w:t>
      </w:r>
    </w:p>
    <w:p w:rsidR="00CE7DAC" w:rsidRPr="00CE7DAC" w:rsidRDefault="00CE7DAC" w:rsidP="00CE7DAC">
      <w:pPr>
        <w:pStyle w:val="NoSpacing"/>
        <w:rPr>
          <w:sz w:val="24"/>
          <w:szCs w:val="24"/>
        </w:rPr>
      </w:pPr>
      <w:r w:rsidRPr="00CE7DAC">
        <w:t>This question will introduce you to Logisim – a graphical tool for designing and  simulating logic circuit/system</w:t>
      </w:r>
    </w:p>
    <w:p w:rsidR="00CE7DAC" w:rsidRPr="00CE7DAC" w:rsidRDefault="00CE7DAC" w:rsidP="00CE7DAC">
      <w:pPr>
        <w:pStyle w:val="NoSpacing"/>
        <w:rPr>
          <w:sz w:val="24"/>
          <w:szCs w:val="24"/>
        </w:rPr>
      </w:pPr>
      <w:r w:rsidRPr="00CE7DAC">
        <w:t> </w:t>
      </w:r>
    </w:p>
    <w:p w:rsidR="00CE7DAC" w:rsidRPr="00CE7DAC" w:rsidRDefault="00CE7DAC" w:rsidP="00CE7DAC">
      <w:pPr>
        <w:pStyle w:val="NoSpacing"/>
        <w:rPr>
          <w:sz w:val="24"/>
          <w:szCs w:val="24"/>
        </w:rPr>
      </w:pPr>
      <w:r w:rsidRPr="00CE7DAC">
        <w:t xml:space="preserve">After finish all the steps, you should have a circuit file. </w:t>
      </w:r>
      <w:r w:rsidRPr="00CE7DAC">
        <w:rPr>
          <w:b/>
          <w:bCs/>
          <w:u w:val="single"/>
        </w:rPr>
        <w:t>Save the circuit file and submit it</w:t>
      </w:r>
      <w:r w:rsidRPr="00CE7DAC">
        <w:rPr>
          <w:u w:val="single"/>
        </w:rPr>
        <w:t>.</w:t>
      </w:r>
    </w:p>
    <w:p w:rsidR="00CE7DAC" w:rsidRPr="00CE7DAC" w:rsidRDefault="00CE7DAC" w:rsidP="00CE7DAC">
      <w:pPr>
        <w:spacing w:before="100" w:beforeAutospacing="1" w:after="100" w:afterAutospacing="1" w:line="240" w:lineRule="auto"/>
        <w:rPr>
          <w:rFonts w:ascii="Times New Roman" w:eastAsia="Times New Roman" w:hAnsi="Times New Roman" w:cs="Times New Roman"/>
          <w:sz w:val="24"/>
          <w:szCs w:val="24"/>
        </w:rPr>
      </w:pPr>
      <w:r w:rsidRPr="00CE7DAC">
        <w:rPr>
          <w:rFonts w:ascii="Times New Roman" w:eastAsia="Times New Roman" w:hAnsi="Times New Roman" w:cs="Times New Roman"/>
          <w:sz w:val="27"/>
          <w:szCs w:val="27"/>
        </w:rPr>
        <w:t> </w:t>
      </w:r>
    </w:p>
    <w:p w:rsidR="00CE7DAC" w:rsidRPr="00CE7DAC" w:rsidRDefault="00CE7DAC" w:rsidP="00CE7DAC">
      <w:pPr>
        <w:pStyle w:val="Heading1"/>
        <w:rPr>
          <w:rFonts w:eastAsia="Times New Roman"/>
          <w:sz w:val="24"/>
          <w:szCs w:val="24"/>
        </w:rPr>
      </w:pPr>
      <w:r w:rsidRPr="00CE7DAC">
        <w:rPr>
          <w:rFonts w:eastAsia="Times New Roman"/>
        </w:rPr>
        <w:t>3. (14 points) Design a combinational circuit system.</w:t>
      </w:r>
    </w:p>
    <w:p w:rsidR="00CE7DAC" w:rsidRPr="00CE7DAC" w:rsidRDefault="00CE7DAC" w:rsidP="00CE7DAC">
      <w:pPr>
        <w:pStyle w:val="NoSpacing"/>
        <w:rPr>
          <w:sz w:val="24"/>
          <w:szCs w:val="24"/>
        </w:rPr>
      </w:pPr>
      <w:r w:rsidRPr="00CE7DAC">
        <w:t>Design a combinational circuit with three inputs x,y,z, and three outputs A,B,C. When the binary inputs is 0,1,2,or 3, the binary output is two greater than the input. When the binary input is 4,5,6,or 7, the binary output is one less than the input.</w:t>
      </w:r>
    </w:p>
    <w:p w:rsidR="00CE7DAC" w:rsidRPr="00CE7DAC" w:rsidRDefault="00CE7DAC" w:rsidP="00CE7DAC">
      <w:pPr>
        <w:pStyle w:val="NoSpacing"/>
        <w:rPr>
          <w:sz w:val="24"/>
          <w:szCs w:val="24"/>
        </w:rPr>
      </w:pPr>
      <w:r w:rsidRPr="00CE7DAC">
        <w:t>Please answer all of the following sub-questions.</w:t>
      </w:r>
    </w:p>
    <w:p w:rsidR="00CE7DAC" w:rsidRPr="00CE7DAC" w:rsidRDefault="00CE7DAC" w:rsidP="00CE7DAC">
      <w:pPr>
        <w:pStyle w:val="NoSpacing"/>
        <w:numPr>
          <w:ilvl w:val="0"/>
          <w:numId w:val="6"/>
        </w:numPr>
        <w:rPr>
          <w:sz w:val="24"/>
          <w:szCs w:val="24"/>
        </w:rPr>
      </w:pPr>
      <w:r w:rsidRPr="00CE7DAC">
        <w:t>(3 points) x,y,z are inputs and A,B,C are outputs.</w:t>
      </w:r>
      <w:r>
        <w:t xml:space="preserve"> </w:t>
      </w:r>
      <w:r w:rsidRPr="00CE7DAC">
        <w:t>Draw a truth table for the given function.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E7DAC" w:rsidTr="00CE7DAC">
        <w:tc>
          <w:tcPr>
            <w:tcW w:w="1558" w:type="dxa"/>
          </w:tcPr>
          <w:p w:rsidR="00CE7DAC" w:rsidRDefault="00CE7DAC" w:rsidP="00CE7DAC">
            <w:pPr>
              <w:pStyle w:val="NoSpacing"/>
              <w:jc w:val="center"/>
              <w:rPr>
                <w:sz w:val="24"/>
                <w:szCs w:val="24"/>
              </w:rPr>
            </w:pPr>
            <w:r>
              <w:rPr>
                <w:sz w:val="24"/>
                <w:szCs w:val="24"/>
              </w:rPr>
              <w:t>X</w:t>
            </w:r>
          </w:p>
        </w:tc>
        <w:tc>
          <w:tcPr>
            <w:tcW w:w="1558" w:type="dxa"/>
          </w:tcPr>
          <w:p w:rsidR="00CE7DAC" w:rsidRDefault="00CE7DAC" w:rsidP="00CE7DAC">
            <w:pPr>
              <w:pStyle w:val="NoSpacing"/>
              <w:jc w:val="center"/>
              <w:rPr>
                <w:sz w:val="24"/>
                <w:szCs w:val="24"/>
              </w:rPr>
            </w:pPr>
            <w:r>
              <w:rPr>
                <w:sz w:val="24"/>
                <w:szCs w:val="24"/>
              </w:rPr>
              <w:t>Y</w:t>
            </w:r>
          </w:p>
        </w:tc>
        <w:tc>
          <w:tcPr>
            <w:tcW w:w="1558" w:type="dxa"/>
          </w:tcPr>
          <w:p w:rsidR="00CE7DAC" w:rsidRDefault="00CE7DAC" w:rsidP="00CE7DAC">
            <w:pPr>
              <w:pStyle w:val="NoSpacing"/>
              <w:jc w:val="center"/>
              <w:rPr>
                <w:sz w:val="24"/>
                <w:szCs w:val="24"/>
              </w:rPr>
            </w:pPr>
            <w:r>
              <w:rPr>
                <w:sz w:val="24"/>
                <w:szCs w:val="24"/>
              </w:rPr>
              <w:t>Z</w:t>
            </w:r>
          </w:p>
        </w:tc>
        <w:tc>
          <w:tcPr>
            <w:tcW w:w="1558" w:type="dxa"/>
          </w:tcPr>
          <w:p w:rsidR="00CE7DAC" w:rsidRDefault="00CE7DAC" w:rsidP="00CE7DAC">
            <w:pPr>
              <w:pStyle w:val="NoSpacing"/>
              <w:jc w:val="center"/>
              <w:rPr>
                <w:sz w:val="24"/>
                <w:szCs w:val="24"/>
              </w:rPr>
            </w:pPr>
            <w:r>
              <w:rPr>
                <w:sz w:val="24"/>
                <w:szCs w:val="24"/>
              </w:rPr>
              <w:t>A</w:t>
            </w:r>
          </w:p>
        </w:tc>
        <w:tc>
          <w:tcPr>
            <w:tcW w:w="1559" w:type="dxa"/>
          </w:tcPr>
          <w:p w:rsidR="00CE7DAC" w:rsidRDefault="00CE7DAC" w:rsidP="00CE7DAC">
            <w:pPr>
              <w:pStyle w:val="NoSpacing"/>
              <w:jc w:val="center"/>
              <w:rPr>
                <w:sz w:val="24"/>
                <w:szCs w:val="24"/>
              </w:rPr>
            </w:pPr>
            <w:r>
              <w:rPr>
                <w:sz w:val="24"/>
                <w:szCs w:val="24"/>
              </w:rPr>
              <w:t>B</w:t>
            </w:r>
          </w:p>
        </w:tc>
        <w:tc>
          <w:tcPr>
            <w:tcW w:w="1559" w:type="dxa"/>
          </w:tcPr>
          <w:p w:rsidR="00CE7DAC" w:rsidRDefault="00CE7DAC" w:rsidP="00CE7DAC">
            <w:pPr>
              <w:pStyle w:val="NoSpacing"/>
              <w:jc w:val="center"/>
              <w:rPr>
                <w:sz w:val="24"/>
                <w:szCs w:val="24"/>
              </w:rPr>
            </w:pPr>
            <w:r>
              <w:rPr>
                <w:sz w:val="24"/>
                <w:szCs w:val="24"/>
              </w:rPr>
              <w:t>C</w:t>
            </w:r>
          </w:p>
        </w:tc>
      </w:tr>
      <w:tr w:rsidR="00CE7DAC" w:rsidTr="00CE7DA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r>
      <w:tr w:rsidR="00CE7DAC" w:rsidTr="00CE7DA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1</w:t>
            </w:r>
          </w:p>
        </w:tc>
      </w:tr>
      <w:tr w:rsidR="00CE7DAC" w:rsidTr="00CE7DA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0</w:t>
            </w:r>
          </w:p>
        </w:tc>
      </w:tr>
      <w:tr w:rsidR="00CE7DAC" w:rsidTr="00CE7DAC">
        <w:tc>
          <w:tcPr>
            <w:tcW w:w="1558" w:type="dxa"/>
          </w:tcPr>
          <w:p w:rsidR="00CE7DAC" w:rsidRDefault="00CE7DAC" w:rsidP="00CE7DAC">
            <w:pPr>
              <w:pStyle w:val="NoSpacing"/>
              <w:jc w:val="center"/>
              <w:rPr>
                <w:sz w:val="24"/>
                <w:szCs w:val="24"/>
              </w:rPr>
            </w:pPr>
            <w:r>
              <w:rPr>
                <w:sz w:val="24"/>
                <w:szCs w:val="24"/>
              </w:rPr>
              <w:lastRenderedPageBreak/>
              <w:t>0</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1</w:t>
            </w:r>
          </w:p>
        </w:tc>
      </w:tr>
      <w:tr w:rsidR="00CE7DAC" w:rsidTr="00CE7DA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1</w:t>
            </w:r>
          </w:p>
        </w:tc>
      </w:tr>
      <w:tr w:rsidR="00CE7DAC" w:rsidTr="00CE7DA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0</w:t>
            </w:r>
          </w:p>
        </w:tc>
      </w:tr>
      <w:tr w:rsidR="00CE7DAC" w:rsidTr="00CE7DA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0</w:t>
            </w:r>
          </w:p>
        </w:tc>
        <w:tc>
          <w:tcPr>
            <w:tcW w:w="1558"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c>
          <w:tcPr>
            <w:tcW w:w="1559" w:type="dxa"/>
          </w:tcPr>
          <w:p w:rsidR="00CE7DAC" w:rsidRDefault="00CE7DAC" w:rsidP="00CE7DAC">
            <w:pPr>
              <w:pStyle w:val="NoSpacing"/>
              <w:jc w:val="center"/>
              <w:rPr>
                <w:sz w:val="24"/>
                <w:szCs w:val="24"/>
              </w:rPr>
            </w:pPr>
            <w:r>
              <w:rPr>
                <w:sz w:val="24"/>
                <w:szCs w:val="24"/>
              </w:rPr>
              <w:t>1</w:t>
            </w:r>
          </w:p>
        </w:tc>
      </w:tr>
      <w:tr w:rsidR="00CE7DAC" w:rsidTr="00CE7DA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8"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1</w:t>
            </w:r>
          </w:p>
        </w:tc>
        <w:tc>
          <w:tcPr>
            <w:tcW w:w="1559" w:type="dxa"/>
          </w:tcPr>
          <w:p w:rsidR="00CE7DAC" w:rsidRDefault="00CE7DAC" w:rsidP="00CE7DAC">
            <w:pPr>
              <w:pStyle w:val="NoSpacing"/>
              <w:jc w:val="center"/>
              <w:rPr>
                <w:sz w:val="24"/>
                <w:szCs w:val="24"/>
              </w:rPr>
            </w:pPr>
            <w:r>
              <w:rPr>
                <w:sz w:val="24"/>
                <w:szCs w:val="24"/>
              </w:rPr>
              <w:t>0</w:t>
            </w:r>
          </w:p>
        </w:tc>
      </w:tr>
    </w:tbl>
    <w:p w:rsidR="00CE7DAC" w:rsidRPr="00CE7DAC" w:rsidRDefault="00CE7DAC" w:rsidP="00CE7DAC">
      <w:pPr>
        <w:pStyle w:val="NoSpacing"/>
        <w:rPr>
          <w:sz w:val="24"/>
          <w:szCs w:val="24"/>
        </w:rPr>
      </w:pPr>
    </w:p>
    <w:p w:rsidR="00CE7DAC" w:rsidRPr="00CE7DAC" w:rsidRDefault="00CE7DAC" w:rsidP="00CE7DAC">
      <w:pPr>
        <w:pStyle w:val="NoSpacing"/>
        <w:numPr>
          <w:ilvl w:val="0"/>
          <w:numId w:val="6"/>
        </w:numPr>
        <w:rPr>
          <w:sz w:val="24"/>
          <w:szCs w:val="24"/>
        </w:rPr>
      </w:pPr>
      <w:r w:rsidRPr="00CE7DAC">
        <w:t>(3 points) Based on the truth table you draw, build Karnaugh maps for the output A,B,C.</w:t>
      </w:r>
    </w:p>
    <w:tbl>
      <w:tblPr>
        <w:tblStyle w:val="TableGrid"/>
        <w:tblW w:w="0" w:type="auto"/>
        <w:tblLook w:val="04A0" w:firstRow="1" w:lastRow="0" w:firstColumn="1" w:lastColumn="0" w:noHBand="0" w:noVBand="1"/>
      </w:tblPr>
      <w:tblGrid>
        <w:gridCol w:w="1870"/>
        <w:gridCol w:w="1870"/>
        <w:gridCol w:w="1870"/>
        <w:gridCol w:w="1870"/>
        <w:gridCol w:w="1870"/>
      </w:tblGrid>
      <w:tr w:rsidR="00CE7DAC" w:rsidTr="00CE7DAC">
        <w:tc>
          <w:tcPr>
            <w:tcW w:w="1870" w:type="dxa"/>
          </w:tcPr>
          <w:p w:rsidR="00CE7DAC" w:rsidRDefault="007A4210" w:rsidP="00CE7DAC">
            <w:pPr>
              <w:pStyle w:val="NoSpacing"/>
              <w:jc w:val="center"/>
              <w:rPr>
                <w:sz w:val="24"/>
                <w:szCs w:val="24"/>
              </w:rPr>
            </w:pPr>
            <w:r>
              <w:rPr>
                <w:sz w:val="24"/>
                <w:szCs w:val="24"/>
              </w:rPr>
              <w:t>A</w:t>
            </w:r>
          </w:p>
        </w:tc>
        <w:tc>
          <w:tcPr>
            <w:tcW w:w="1870" w:type="dxa"/>
          </w:tcPr>
          <w:p w:rsidR="00CE7DAC" w:rsidRDefault="00CE7DAC" w:rsidP="00CE7DAC">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y</m:t>
                    </m:r>
                  </m:e>
                </m:acc>
              </m:oMath>
            </m:oMathPara>
          </w:p>
        </w:tc>
        <w:tc>
          <w:tcPr>
            <w:tcW w:w="1870" w:type="dxa"/>
          </w:tcPr>
          <w:p w:rsidR="00CE7DAC" w:rsidRDefault="00CE7DAC" w:rsidP="00CE7DAC">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y</m:t>
                </m:r>
              </m:oMath>
            </m:oMathPara>
          </w:p>
        </w:tc>
        <w:tc>
          <w:tcPr>
            <w:tcW w:w="1870" w:type="dxa"/>
          </w:tcPr>
          <w:p w:rsidR="00CE7DAC" w:rsidRDefault="00CE7DAC" w:rsidP="00CE7DAC">
            <w:pPr>
              <w:pStyle w:val="NoSpacing"/>
              <w:jc w:val="center"/>
              <w:rPr>
                <w:sz w:val="24"/>
                <w:szCs w:val="24"/>
              </w:rPr>
            </w:pPr>
            <m:oMathPara>
              <m:oMath>
                <m:r>
                  <w:rPr>
                    <w:rFonts w:ascii="Cambria Math" w:hAnsi="Cambria Math"/>
                    <w:sz w:val="24"/>
                    <w:szCs w:val="24"/>
                  </w:rPr>
                  <m:t>xy</m:t>
                </m:r>
              </m:oMath>
            </m:oMathPara>
          </w:p>
        </w:tc>
        <w:tc>
          <w:tcPr>
            <w:tcW w:w="1870" w:type="dxa"/>
          </w:tcPr>
          <w:p w:rsidR="00CE7DAC" w:rsidRDefault="00CE7DAC" w:rsidP="00CE7DAC">
            <w:pPr>
              <w:pStyle w:val="NoSpacing"/>
              <w:jc w:val="center"/>
              <w:rPr>
                <w:sz w:val="24"/>
                <w:szCs w:val="24"/>
              </w:rPr>
            </w:pPr>
            <m:oMathPara>
              <m:oMath>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y</m:t>
                    </m:r>
                  </m:e>
                </m:acc>
              </m:oMath>
            </m:oMathPara>
          </w:p>
        </w:tc>
      </w:tr>
      <w:tr w:rsidR="00CE7DAC" w:rsidTr="00E72F64">
        <w:tc>
          <w:tcPr>
            <w:tcW w:w="1870" w:type="dxa"/>
          </w:tcPr>
          <w:p w:rsidR="00CE7DAC" w:rsidRDefault="00CE7DAC" w:rsidP="00CE7DAC">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z</m:t>
                    </m:r>
                  </m:e>
                </m:acc>
              </m:oMath>
            </m:oMathPara>
          </w:p>
        </w:tc>
        <w:tc>
          <w:tcPr>
            <w:tcW w:w="1870" w:type="dxa"/>
          </w:tcPr>
          <w:p w:rsidR="00CE7DAC" w:rsidRDefault="00CE7DAC" w:rsidP="00CE7DAC">
            <w:pPr>
              <w:pStyle w:val="NoSpacing"/>
              <w:jc w:val="center"/>
              <w:rPr>
                <w:sz w:val="24"/>
                <w:szCs w:val="24"/>
              </w:rPr>
            </w:pPr>
          </w:p>
        </w:tc>
        <w:tc>
          <w:tcPr>
            <w:tcW w:w="1870" w:type="dxa"/>
            <w:shd w:val="clear" w:color="auto" w:fill="70AD47" w:themeFill="accent6"/>
          </w:tcPr>
          <w:p w:rsidR="00CE7DAC" w:rsidRDefault="007A4210" w:rsidP="00CE7DAC">
            <w:pPr>
              <w:pStyle w:val="NoSpacing"/>
              <w:jc w:val="center"/>
              <w:rPr>
                <w:sz w:val="24"/>
                <w:szCs w:val="24"/>
              </w:rPr>
            </w:pPr>
            <w:r>
              <w:rPr>
                <w:sz w:val="24"/>
                <w:szCs w:val="24"/>
              </w:rPr>
              <w:t>1</w:t>
            </w:r>
          </w:p>
        </w:tc>
        <w:tc>
          <w:tcPr>
            <w:tcW w:w="1870" w:type="dxa"/>
            <w:tcBorders>
              <w:bottom w:val="single" w:sz="4" w:space="0" w:color="70AD47" w:themeColor="accent6"/>
            </w:tcBorders>
            <w:shd w:val="clear" w:color="auto" w:fill="70AD47" w:themeFill="accent6"/>
          </w:tcPr>
          <w:p w:rsidR="00CE7DAC" w:rsidRDefault="007A4210" w:rsidP="00CE7DAC">
            <w:pPr>
              <w:pStyle w:val="NoSpacing"/>
              <w:jc w:val="center"/>
              <w:rPr>
                <w:sz w:val="24"/>
                <w:szCs w:val="24"/>
              </w:rPr>
            </w:pPr>
            <w:r>
              <w:rPr>
                <w:sz w:val="24"/>
                <w:szCs w:val="24"/>
              </w:rPr>
              <w:t>1</w:t>
            </w:r>
          </w:p>
        </w:tc>
        <w:tc>
          <w:tcPr>
            <w:tcW w:w="1870" w:type="dxa"/>
          </w:tcPr>
          <w:p w:rsidR="00CE7DAC" w:rsidRDefault="00CE7DAC" w:rsidP="00CE7DAC">
            <w:pPr>
              <w:pStyle w:val="NoSpacing"/>
              <w:jc w:val="center"/>
              <w:rPr>
                <w:sz w:val="24"/>
                <w:szCs w:val="24"/>
              </w:rPr>
            </w:pPr>
          </w:p>
        </w:tc>
      </w:tr>
      <w:tr w:rsidR="00CE7DAC" w:rsidTr="00E72F64">
        <w:tc>
          <w:tcPr>
            <w:tcW w:w="1870" w:type="dxa"/>
          </w:tcPr>
          <w:p w:rsidR="00CE7DAC" w:rsidRDefault="00CE7DAC" w:rsidP="00CE7DAC">
            <w:pPr>
              <w:pStyle w:val="NoSpacing"/>
              <w:jc w:val="center"/>
              <w:rPr>
                <w:sz w:val="24"/>
                <w:szCs w:val="24"/>
              </w:rPr>
            </w:pPr>
            <m:oMathPara>
              <m:oMath>
                <m:r>
                  <w:rPr>
                    <w:rFonts w:ascii="Cambria Math" w:hAnsi="Cambria Math"/>
                    <w:sz w:val="24"/>
                    <w:szCs w:val="24"/>
                  </w:rPr>
                  <m:t>z</m:t>
                </m:r>
              </m:oMath>
            </m:oMathPara>
          </w:p>
        </w:tc>
        <w:tc>
          <w:tcPr>
            <w:tcW w:w="1870" w:type="dxa"/>
          </w:tcPr>
          <w:p w:rsidR="00CE7DAC" w:rsidRDefault="00CE7DAC" w:rsidP="00CE7DAC">
            <w:pPr>
              <w:pStyle w:val="NoSpacing"/>
              <w:jc w:val="center"/>
              <w:rPr>
                <w:sz w:val="24"/>
                <w:szCs w:val="24"/>
              </w:rPr>
            </w:pPr>
          </w:p>
        </w:tc>
        <w:tc>
          <w:tcPr>
            <w:tcW w:w="1870" w:type="dxa"/>
            <w:tcBorders>
              <w:right w:val="single" w:sz="4" w:space="0" w:color="70AD47" w:themeColor="accent6"/>
            </w:tcBorders>
            <w:shd w:val="clear" w:color="auto" w:fill="70AD47" w:themeFill="accent6"/>
          </w:tcPr>
          <w:p w:rsidR="00CE7DAC" w:rsidRDefault="007A4210" w:rsidP="00CE7DAC">
            <w:pPr>
              <w:pStyle w:val="NoSpacing"/>
              <w:jc w:val="center"/>
              <w:rPr>
                <w:sz w:val="24"/>
                <w:szCs w:val="24"/>
              </w:rPr>
            </w:pPr>
            <w:r>
              <w:rPr>
                <w:sz w:val="24"/>
                <w:szCs w:val="24"/>
              </w:rPr>
              <w:t>1</w:t>
            </w:r>
          </w:p>
        </w:tc>
        <w:tc>
          <w:tcPr>
            <w:tcW w:w="187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C000" w:themeFill="accent4"/>
          </w:tcPr>
          <w:p w:rsidR="00CE7DAC" w:rsidRDefault="00E72F64" w:rsidP="00E72F64">
            <w:pPr>
              <w:pStyle w:val="NoSpacing"/>
              <w:tabs>
                <w:tab w:val="left" w:pos="364"/>
                <w:tab w:val="center" w:pos="827"/>
              </w:tabs>
              <w:rPr>
                <w:sz w:val="24"/>
                <w:szCs w:val="24"/>
              </w:rPr>
            </w:pPr>
            <w:r>
              <w:rPr>
                <w:sz w:val="24"/>
                <w:szCs w:val="24"/>
              </w:rPr>
              <w:tab/>
            </w:r>
            <w:r>
              <w:rPr>
                <w:sz w:val="24"/>
                <w:szCs w:val="24"/>
              </w:rPr>
              <w:tab/>
            </w:r>
            <w:r w:rsidR="007A4210">
              <w:rPr>
                <w:sz w:val="24"/>
                <w:szCs w:val="24"/>
              </w:rPr>
              <w:t>1</w:t>
            </w:r>
          </w:p>
        </w:tc>
        <w:tc>
          <w:tcPr>
            <w:tcW w:w="1870" w:type="dxa"/>
            <w:tcBorders>
              <w:left w:val="single" w:sz="4" w:space="0" w:color="70AD47" w:themeColor="accent6"/>
            </w:tcBorders>
            <w:shd w:val="clear" w:color="auto" w:fill="FFC000" w:themeFill="accent4"/>
          </w:tcPr>
          <w:p w:rsidR="00CE7DAC" w:rsidRDefault="007A4210" w:rsidP="00CE7DAC">
            <w:pPr>
              <w:pStyle w:val="NoSpacing"/>
              <w:jc w:val="center"/>
              <w:rPr>
                <w:sz w:val="24"/>
                <w:szCs w:val="24"/>
              </w:rPr>
            </w:pPr>
            <w:r>
              <w:rPr>
                <w:sz w:val="24"/>
                <w:szCs w:val="24"/>
              </w:rPr>
              <w:t>1</w:t>
            </w:r>
          </w:p>
        </w:tc>
      </w:tr>
    </w:tbl>
    <w:p w:rsidR="00CE7DAC" w:rsidRDefault="00CE7DAC" w:rsidP="00CE7DAC">
      <w:pPr>
        <w:pStyle w:val="NoSpacing"/>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A4210" w:rsidTr="006D30CF">
        <w:tc>
          <w:tcPr>
            <w:tcW w:w="1870" w:type="dxa"/>
          </w:tcPr>
          <w:p w:rsidR="007A4210" w:rsidRDefault="007A4210" w:rsidP="006D30CF">
            <w:pPr>
              <w:pStyle w:val="NoSpacing"/>
              <w:jc w:val="center"/>
              <w:rPr>
                <w:sz w:val="24"/>
                <w:szCs w:val="24"/>
              </w:rPr>
            </w:pPr>
            <w:r>
              <w:rPr>
                <w:sz w:val="24"/>
                <w:szCs w:val="24"/>
              </w:rPr>
              <w:t>B</w:t>
            </w:r>
          </w:p>
        </w:tc>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y</m:t>
                    </m:r>
                  </m:e>
                </m:acc>
              </m:oMath>
            </m:oMathPara>
          </w:p>
        </w:tc>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y</m:t>
                </m:r>
              </m:oMath>
            </m:oMathPara>
          </w:p>
        </w:tc>
        <w:tc>
          <w:tcPr>
            <w:tcW w:w="1870" w:type="dxa"/>
          </w:tcPr>
          <w:p w:rsidR="007A4210" w:rsidRDefault="007A4210" w:rsidP="006D30CF">
            <w:pPr>
              <w:pStyle w:val="NoSpacing"/>
              <w:jc w:val="center"/>
              <w:rPr>
                <w:sz w:val="24"/>
                <w:szCs w:val="24"/>
              </w:rPr>
            </w:pPr>
            <m:oMathPara>
              <m:oMath>
                <m:r>
                  <w:rPr>
                    <w:rFonts w:ascii="Cambria Math" w:hAnsi="Cambria Math"/>
                    <w:sz w:val="24"/>
                    <w:szCs w:val="24"/>
                  </w:rPr>
                  <m:t>xy</m:t>
                </m:r>
              </m:oMath>
            </m:oMathPara>
          </w:p>
        </w:tc>
        <w:tc>
          <w:tcPr>
            <w:tcW w:w="1870" w:type="dxa"/>
          </w:tcPr>
          <w:p w:rsidR="007A4210" w:rsidRDefault="007A4210" w:rsidP="006D30CF">
            <w:pPr>
              <w:pStyle w:val="NoSpacing"/>
              <w:jc w:val="center"/>
              <w:rPr>
                <w:sz w:val="24"/>
                <w:szCs w:val="24"/>
              </w:rPr>
            </w:pPr>
            <m:oMathPara>
              <m:oMath>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y</m:t>
                    </m:r>
                  </m:e>
                </m:acc>
              </m:oMath>
            </m:oMathPara>
          </w:p>
        </w:tc>
      </w:tr>
      <w:tr w:rsidR="007A4210" w:rsidTr="002B452D">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z</m:t>
                    </m:r>
                  </m:e>
                </m:acc>
              </m:oMath>
            </m:oMathPara>
          </w:p>
        </w:tc>
        <w:tc>
          <w:tcPr>
            <w:tcW w:w="1870" w:type="dxa"/>
            <w:shd w:val="clear" w:color="auto" w:fill="70AD47" w:themeFill="accent6"/>
          </w:tcPr>
          <w:p w:rsidR="007A4210" w:rsidRDefault="007A4210" w:rsidP="006D30CF">
            <w:pPr>
              <w:pStyle w:val="NoSpacing"/>
              <w:jc w:val="center"/>
              <w:rPr>
                <w:sz w:val="24"/>
                <w:szCs w:val="24"/>
              </w:rPr>
            </w:pPr>
            <w:r>
              <w:rPr>
                <w:sz w:val="24"/>
                <w:szCs w:val="24"/>
              </w:rPr>
              <w:t>1</w:t>
            </w:r>
          </w:p>
        </w:tc>
        <w:tc>
          <w:tcPr>
            <w:tcW w:w="1870" w:type="dxa"/>
          </w:tcPr>
          <w:p w:rsidR="007A4210" w:rsidRDefault="007A4210" w:rsidP="006D30CF">
            <w:pPr>
              <w:pStyle w:val="NoSpacing"/>
              <w:jc w:val="center"/>
              <w:rPr>
                <w:sz w:val="24"/>
                <w:szCs w:val="24"/>
              </w:rPr>
            </w:pPr>
          </w:p>
        </w:tc>
        <w:tc>
          <w:tcPr>
            <w:tcW w:w="1870" w:type="dxa"/>
          </w:tcPr>
          <w:p w:rsidR="007A4210" w:rsidRDefault="007A4210" w:rsidP="006D30CF">
            <w:pPr>
              <w:pStyle w:val="NoSpacing"/>
              <w:jc w:val="center"/>
              <w:rPr>
                <w:sz w:val="24"/>
                <w:szCs w:val="24"/>
              </w:rPr>
            </w:pPr>
          </w:p>
        </w:tc>
        <w:tc>
          <w:tcPr>
            <w:tcW w:w="1870" w:type="dxa"/>
            <w:shd w:val="clear" w:color="auto" w:fill="ED7D31" w:themeFill="accent2"/>
          </w:tcPr>
          <w:p w:rsidR="007A4210" w:rsidRDefault="007A4210" w:rsidP="006D30CF">
            <w:pPr>
              <w:pStyle w:val="NoSpacing"/>
              <w:jc w:val="center"/>
              <w:rPr>
                <w:sz w:val="24"/>
                <w:szCs w:val="24"/>
              </w:rPr>
            </w:pPr>
            <w:r>
              <w:rPr>
                <w:sz w:val="24"/>
                <w:szCs w:val="24"/>
              </w:rPr>
              <w:t>1</w:t>
            </w:r>
          </w:p>
        </w:tc>
      </w:tr>
      <w:tr w:rsidR="007A4210" w:rsidTr="002B452D">
        <w:tc>
          <w:tcPr>
            <w:tcW w:w="1870" w:type="dxa"/>
          </w:tcPr>
          <w:p w:rsidR="007A4210" w:rsidRDefault="007A4210" w:rsidP="006D30CF">
            <w:pPr>
              <w:pStyle w:val="NoSpacing"/>
              <w:jc w:val="center"/>
              <w:rPr>
                <w:sz w:val="24"/>
                <w:szCs w:val="24"/>
              </w:rPr>
            </w:pPr>
            <m:oMathPara>
              <m:oMath>
                <m:r>
                  <w:rPr>
                    <w:rFonts w:ascii="Cambria Math" w:hAnsi="Cambria Math"/>
                    <w:sz w:val="24"/>
                    <w:szCs w:val="24"/>
                  </w:rPr>
                  <m:t>z</m:t>
                </m:r>
              </m:oMath>
            </m:oMathPara>
          </w:p>
        </w:tc>
        <w:tc>
          <w:tcPr>
            <w:tcW w:w="1870" w:type="dxa"/>
            <w:shd w:val="clear" w:color="auto" w:fill="70AD47" w:themeFill="accent6"/>
          </w:tcPr>
          <w:p w:rsidR="007A4210" w:rsidRDefault="007A4210" w:rsidP="006D30CF">
            <w:pPr>
              <w:pStyle w:val="NoSpacing"/>
              <w:jc w:val="center"/>
              <w:rPr>
                <w:sz w:val="24"/>
                <w:szCs w:val="24"/>
              </w:rPr>
            </w:pPr>
            <w:r>
              <w:rPr>
                <w:sz w:val="24"/>
                <w:szCs w:val="24"/>
              </w:rPr>
              <w:t>1</w:t>
            </w:r>
          </w:p>
        </w:tc>
        <w:tc>
          <w:tcPr>
            <w:tcW w:w="1870" w:type="dxa"/>
          </w:tcPr>
          <w:p w:rsidR="007A4210" w:rsidRDefault="007A4210" w:rsidP="006D30CF">
            <w:pPr>
              <w:pStyle w:val="NoSpacing"/>
              <w:jc w:val="center"/>
              <w:rPr>
                <w:sz w:val="24"/>
                <w:szCs w:val="24"/>
              </w:rPr>
            </w:pPr>
          </w:p>
        </w:tc>
        <w:tc>
          <w:tcPr>
            <w:tcW w:w="1870" w:type="dxa"/>
            <w:shd w:val="clear" w:color="auto" w:fill="FFC000" w:themeFill="accent4"/>
          </w:tcPr>
          <w:p w:rsidR="007A4210" w:rsidRDefault="002B452D" w:rsidP="002B452D">
            <w:pPr>
              <w:pStyle w:val="NoSpacing"/>
              <w:tabs>
                <w:tab w:val="center" w:pos="827"/>
                <w:tab w:val="left" w:pos="1531"/>
              </w:tabs>
              <w:rPr>
                <w:sz w:val="24"/>
                <w:szCs w:val="24"/>
              </w:rPr>
            </w:pPr>
            <w:r>
              <w:rPr>
                <w:sz w:val="24"/>
                <w:szCs w:val="24"/>
              </w:rPr>
              <w:tab/>
            </w:r>
            <w:r w:rsidR="007A4210">
              <w:rPr>
                <w:sz w:val="24"/>
                <w:szCs w:val="24"/>
              </w:rPr>
              <w:t>1</w:t>
            </w:r>
            <w:r>
              <w:rPr>
                <w:sz w:val="24"/>
                <w:szCs w:val="24"/>
              </w:rPr>
              <w:tab/>
            </w:r>
          </w:p>
        </w:tc>
        <w:tc>
          <w:tcPr>
            <w:tcW w:w="1870" w:type="dxa"/>
          </w:tcPr>
          <w:p w:rsidR="007A4210" w:rsidRDefault="007A4210" w:rsidP="006D30CF">
            <w:pPr>
              <w:pStyle w:val="NoSpacing"/>
              <w:jc w:val="center"/>
              <w:rPr>
                <w:sz w:val="24"/>
                <w:szCs w:val="24"/>
              </w:rPr>
            </w:pPr>
          </w:p>
        </w:tc>
      </w:tr>
    </w:tbl>
    <w:p w:rsidR="007A4210" w:rsidRDefault="007A4210" w:rsidP="00CE7DAC">
      <w:pPr>
        <w:pStyle w:val="NoSpacing"/>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A4210" w:rsidTr="006D30CF">
        <w:tc>
          <w:tcPr>
            <w:tcW w:w="1870" w:type="dxa"/>
          </w:tcPr>
          <w:p w:rsidR="007A4210" w:rsidRDefault="007A4210" w:rsidP="006D30CF">
            <w:pPr>
              <w:pStyle w:val="NoSpacing"/>
              <w:jc w:val="center"/>
              <w:rPr>
                <w:sz w:val="24"/>
                <w:szCs w:val="24"/>
              </w:rPr>
            </w:pPr>
            <w:r>
              <w:rPr>
                <w:sz w:val="24"/>
                <w:szCs w:val="24"/>
              </w:rPr>
              <w:t>C</w:t>
            </w:r>
          </w:p>
        </w:tc>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y</m:t>
                    </m:r>
                  </m:e>
                </m:acc>
              </m:oMath>
            </m:oMathPara>
          </w:p>
        </w:tc>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y</m:t>
                </m:r>
              </m:oMath>
            </m:oMathPara>
          </w:p>
        </w:tc>
        <w:tc>
          <w:tcPr>
            <w:tcW w:w="1870" w:type="dxa"/>
          </w:tcPr>
          <w:p w:rsidR="007A4210" w:rsidRDefault="007A4210" w:rsidP="006D30CF">
            <w:pPr>
              <w:pStyle w:val="NoSpacing"/>
              <w:jc w:val="center"/>
              <w:rPr>
                <w:sz w:val="24"/>
                <w:szCs w:val="24"/>
              </w:rPr>
            </w:pPr>
            <m:oMathPara>
              <m:oMath>
                <m:r>
                  <w:rPr>
                    <w:rFonts w:ascii="Cambria Math" w:hAnsi="Cambria Math"/>
                    <w:sz w:val="24"/>
                    <w:szCs w:val="24"/>
                  </w:rPr>
                  <m:t>xy</m:t>
                </m:r>
              </m:oMath>
            </m:oMathPara>
          </w:p>
        </w:tc>
        <w:tc>
          <w:tcPr>
            <w:tcW w:w="1870" w:type="dxa"/>
          </w:tcPr>
          <w:p w:rsidR="007A4210" w:rsidRDefault="007A4210" w:rsidP="006D30CF">
            <w:pPr>
              <w:pStyle w:val="NoSpacing"/>
              <w:jc w:val="center"/>
              <w:rPr>
                <w:sz w:val="24"/>
                <w:szCs w:val="24"/>
              </w:rPr>
            </w:pPr>
            <m:oMathPara>
              <m:oMath>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y</m:t>
                    </m:r>
                  </m:e>
                </m:acc>
              </m:oMath>
            </m:oMathPara>
          </w:p>
        </w:tc>
      </w:tr>
      <w:tr w:rsidR="007A4210" w:rsidTr="002B452D">
        <w:tc>
          <w:tcPr>
            <w:tcW w:w="1870" w:type="dxa"/>
          </w:tcPr>
          <w:p w:rsidR="007A4210" w:rsidRDefault="007A4210" w:rsidP="006D30CF">
            <w:pPr>
              <w:pStyle w:val="NoSpacing"/>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z</m:t>
                    </m:r>
                  </m:e>
                </m:acc>
              </m:oMath>
            </m:oMathPara>
          </w:p>
        </w:tc>
        <w:tc>
          <w:tcPr>
            <w:tcW w:w="1870" w:type="dxa"/>
            <w:tcBorders>
              <w:bottom w:val="single" w:sz="4" w:space="0" w:color="auto"/>
            </w:tcBorders>
          </w:tcPr>
          <w:p w:rsidR="007A4210" w:rsidRDefault="007A4210" w:rsidP="006D30CF">
            <w:pPr>
              <w:pStyle w:val="NoSpacing"/>
              <w:jc w:val="center"/>
              <w:rPr>
                <w:sz w:val="24"/>
                <w:szCs w:val="24"/>
              </w:rPr>
            </w:pPr>
          </w:p>
        </w:tc>
        <w:tc>
          <w:tcPr>
            <w:tcW w:w="1870" w:type="dxa"/>
            <w:tcBorders>
              <w:bottom w:val="single" w:sz="4" w:space="0" w:color="auto"/>
            </w:tcBorders>
          </w:tcPr>
          <w:p w:rsidR="007A4210" w:rsidRDefault="007A4210" w:rsidP="006D30CF">
            <w:pPr>
              <w:pStyle w:val="NoSpacing"/>
              <w:jc w:val="center"/>
              <w:rPr>
                <w:sz w:val="24"/>
                <w:szCs w:val="24"/>
              </w:rPr>
            </w:pPr>
          </w:p>
        </w:tc>
        <w:tc>
          <w:tcPr>
            <w:tcW w:w="1870" w:type="dxa"/>
            <w:shd w:val="clear" w:color="auto" w:fill="FFC000" w:themeFill="accent4"/>
          </w:tcPr>
          <w:p w:rsidR="007A4210" w:rsidRDefault="00E72F64" w:rsidP="006D30CF">
            <w:pPr>
              <w:pStyle w:val="NoSpacing"/>
              <w:jc w:val="center"/>
              <w:rPr>
                <w:sz w:val="24"/>
                <w:szCs w:val="24"/>
              </w:rPr>
            </w:pPr>
            <w:r>
              <w:rPr>
                <w:sz w:val="24"/>
                <w:szCs w:val="24"/>
              </w:rPr>
              <w:t>1</w:t>
            </w:r>
          </w:p>
        </w:tc>
        <w:tc>
          <w:tcPr>
            <w:tcW w:w="1870" w:type="dxa"/>
            <w:shd w:val="clear" w:color="auto" w:fill="FFC000" w:themeFill="accent4"/>
          </w:tcPr>
          <w:p w:rsidR="007A4210" w:rsidRDefault="00E72F64" w:rsidP="006D30CF">
            <w:pPr>
              <w:pStyle w:val="NoSpacing"/>
              <w:jc w:val="center"/>
              <w:rPr>
                <w:sz w:val="24"/>
                <w:szCs w:val="24"/>
              </w:rPr>
            </w:pPr>
            <w:r>
              <w:rPr>
                <w:sz w:val="24"/>
                <w:szCs w:val="24"/>
              </w:rPr>
              <w:t>1</w:t>
            </w:r>
          </w:p>
        </w:tc>
      </w:tr>
      <w:tr w:rsidR="007A4210" w:rsidTr="002B452D">
        <w:tc>
          <w:tcPr>
            <w:tcW w:w="1870" w:type="dxa"/>
          </w:tcPr>
          <w:p w:rsidR="007A4210" w:rsidRDefault="007A4210" w:rsidP="006D30CF">
            <w:pPr>
              <w:pStyle w:val="NoSpacing"/>
              <w:jc w:val="center"/>
              <w:rPr>
                <w:sz w:val="24"/>
                <w:szCs w:val="24"/>
              </w:rPr>
            </w:pPr>
            <m:oMathPara>
              <m:oMath>
                <m:r>
                  <w:rPr>
                    <w:rFonts w:ascii="Cambria Math" w:hAnsi="Cambria Math"/>
                    <w:sz w:val="24"/>
                    <w:szCs w:val="24"/>
                  </w:rPr>
                  <m:t>z</m:t>
                </m:r>
              </m:oMath>
            </m:oMathPara>
          </w:p>
        </w:tc>
        <w:tc>
          <w:tcPr>
            <w:tcW w:w="1870" w:type="dxa"/>
            <w:tcBorders>
              <w:bottom w:val="single" w:sz="4" w:space="0" w:color="70AD47" w:themeColor="accent6"/>
            </w:tcBorders>
            <w:shd w:val="clear" w:color="auto" w:fill="70AD47" w:themeFill="accent6"/>
          </w:tcPr>
          <w:p w:rsidR="007A4210" w:rsidRDefault="00E72F64" w:rsidP="006D30CF">
            <w:pPr>
              <w:pStyle w:val="NoSpacing"/>
              <w:jc w:val="center"/>
              <w:rPr>
                <w:sz w:val="24"/>
                <w:szCs w:val="24"/>
              </w:rPr>
            </w:pPr>
            <w:r>
              <w:rPr>
                <w:sz w:val="24"/>
                <w:szCs w:val="24"/>
              </w:rPr>
              <w:t>1</w:t>
            </w:r>
          </w:p>
        </w:tc>
        <w:tc>
          <w:tcPr>
            <w:tcW w:w="1870" w:type="dxa"/>
            <w:tcBorders>
              <w:bottom w:val="single" w:sz="4" w:space="0" w:color="70AD47" w:themeColor="accent6"/>
            </w:tcBorders>
            <w:shd w:val="clear" w:color="auto" w:fill="70AD47" w:themeFill="accent6"/>
          </w:tcPr>
          <w:p w:rsidR="007A4210" w:rsidRDefault="00E72F64" w:rsidP="006D30CF">
            <w:pPr>
              <w:pStyle w:val="NoSpacing"/>
              <w:jc w:val="center"/>
              <w:rPr>
                <w:sz w:val="24"/>
                <w:szCs w:val="24"/>
              </w:rPr>
            </w:pPr>
            <w:r>
              <w:rPr>
                <w:sz w:val="24"/>
                <w:szCs w:val="24"/>
              </w:rPr>
              <w:t>1</w:t>
            </w:r>
          </w:p>
        </w:tc>
        <w:tc>
          <w:tcPr>
            <w:tcW w:w="1870" w:type="dxa"/>
          </w:tcPr>
          <w:p w:rsidR="007A4210" w:rsidRDefault="007A4210" w:rsidP="006D30CF">
            <w:pPr>
              <w:pStyle w:val="NoSpacing"/>
              <w:jc w:val="center"/>
              <w:rPr>
                <w:sz w:val="24"/>
                <w:szCs w:val="24"/>
              </w:rPr>
            </w:pPr>
          </w:p>
        </w:tc>
        <w:tc>
          <w:tcPr>
            <w:tcW w:w="1870" w:type="dxa"/>
          </w:tcPr>
          <w:p w:rsidR="007A4210" w:rsidRDefault="007A4210" w:rsidP="006D30CF">
            <w:pPr>
              <w:pStyle w:val="NoSpacing"/>
              <w:jc w:val="center"/>
              <w:rPr>
                <w:sz w:val="24"/>
                <w:szCs w:val="24"/>
              </w:rPr>
            </w:pPr>
          </w:p>
        </w:tc>
      </w:tr>
    </w:tbl>
    <w:p w:rsidR="007A4210" w:rsidRDefault="007A4210" w:rsidP="00CE7DAC">
      <w:pPr>
        <w:pStyle w:val="NoSpacing"/>
        <w:rPr>
          <w:sz w:val="24"/>
          <w:szCs w:val="24"/>
        </w:rPr>
      </w:pPr>
    </w:p>
    <w:p w:rsidR="007A4210" w:rsidRPr="00CE7DAC" w:rsidRDefault="007A4210" w:rsidP="00CE7DAC">
      <w:pPr>
        <w:pStyle w:val="NoSpacing"/>
        <w:rPr>
          <w:sz w:val="24"/>
          <w:szCs w:val="24"/>
        </w:rPr>
      </w:pPr>
    </w:p>
    <w:p w:rsidR="00CE7DAC" w:rsidRPr="001E14F2" w:rsidRDefault="00CE7DAC" w:rsidP="00CE7DAC">
      <w:pPr>
        <w:pStyle w:val="NoSpacing"/>
        <w:numPr>
          <w:ilvl w:val="0"/>
          <w:numId w:val="6"/>
        </w:numPr>
        <w:rPr>
          <w:sz w:val="24"/>
          <w:szCs w:val="24"/>
        </w:rPr>
      </w:pPr>
      <w:r w:rsidRPr="00CE7DAC">
        <w:t>(3 points) Derive (as simple as possible) Boolean equations for A,B,C using the Karnaugh maps</w:t>
      </w:r>
    </w:p>
    <w:p w:rsidR="001E14F2" w:rsidRDefault="009A6B42" w:rsidP="001E14F2">
      <w:pPr>
        <w:pStyle w:val="NoSpacing"/>
        <w:ind w:left="405"/>
      </w:pPr>
      <w:r>
        <w:t>A = Y + XZ</w:t>
      </w:r>
    </w:p>
    <w:p w:rsidR="009A6B42" w:rsidRDefault="009A6B42" w:rsidP="001E14F2">
      <w:pPr>
        <w:pStyle w:val="NoSpacing"/>
        <w:ind w:left="405"/>
      </w:pPr>
      <w:r>
        <w:t>B = ~X~Y+XYZ+~Y~Z</w:t>
      </w:r>
    </w:p>
    <w:p w:rsidR="009A6B42" w:rsidRPr="00CE7DAC" w:rsidRDefault="009A6B42" w:rsidP="001E14F2">
      <w:pPr>
        <w:pStyle w:val="NoSpacing"/>
        <w:ind w:left="405"/>
        <w:rPr>
          <w:sz w:val="24"/>
          <w:szCs w:val="24"/>
        </w:rPr>
      </w:pPr>
      <w:r>
        <w:t>C = X~Z+~XZ</w:t>
      </w:r>
    </w:p>
    <w:p w:rsidR="004555EC" w:rsidRDefault="004555EC">
      <w:r>
        <w:br w:type="page"/>
      </w:r>
    </w:p>
    <w:p w:rsidR="00CE7DAC" w:rsidRPr="0099031B" w:rsidRDefault="00CE7DAC" w:rsidP="00CE7DAC">
      <w:pPr>
        <w:pStyle w:val="NoSpacing"/>
        <w:numPr>
          <w:ilvl w:val="0"/>
          <w:numId w:val="6"/>
        </w:numPr>
        <w:rPr>
          <w:sz w:val="24"/>
          <w:szCs w:val="24"/>
        </w:rPr>
      </w:pPr>
      <w:bookmarkStart w:id="0" w:name="_GoBack"/>
      <w:bookmarkEnd w:id="0"/>
      <w:r w:rsidRPr="00CE7DAC">
        <w:lastRenderedPageBreak/>
        <w:t xml:space="preserve">(3 points) Based on the Boolean equations, draw the logical gate diagram (circuit) for this system in Logisim. </w:t>
      </w:r>
      <w:r w:rsidRPr="00CE7DAC">
        <w:rPr>
          <w:u w:val="single"/>
        </w:rPr>
        <w:t>Attach the circuit file and image</w:t>
      </w:r>
      <w:r w:rsidRPr="00CE7DAC">
        <w:t>.</w:t>
      </w:r>
    </w:p>
    <w:p w:rsidR="0099031B" w:rsidRPr="00CE7DAC" w:rsidRDefault="0099031B" w:rsidP="0099031B">
      <w:pPr>
        <w:pStyle w:val="NoSpacing"/>
        <w:ind w:left="405"/>
        <w:rPr>
          <w:sz w:val="24"/>
          <w:szCs w:val="24"/>
        </w:rPr>
      </w:pPr>
      <w:r>
        <w:rPr>
          <w:noProof/>
          <w:sz w:val="24"/>
          <w:szCs w:val="24"/>
        </w:rPr>
        <w:drawing>
          <wp:inline distT="0" distB="0" distL="0" distR="0">
            <wp:extent cx="58007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png"/>
                    <pic:cNvPicPr/>
                  </pic:nvPicPr>
                  <pic:blipFill>
                    <a:blip r:embed="rId7">
                      <a:extLst>
                        <a:ext uri="{28A0092B-C50C-407E-A947-70E740481C1C}">
                          <a14:useLocalDpi xmlns:a14="http://schemas.microsoft.com/office/drawing/2010/main" val="0"/>
                        </a:ext>
                      </a:extLst>
                    </a:blip>
                    <a:stretch>
                      <a:fillRect/>
                    </a:stretch>
                  </pic:blipFill>
                  <pic:spPr>
                    <a:xfrm>
                      <a:off x="0" y="0"/>
                      <a:ext cx="5800725" cy="4810125"/>
                    </a:xfrm>
                    <a:prstGeom prst="rect">
                      <a:avLst/>
                    </a:prstGeom>
                  </pic:spPr>
                </pic:pic>
              </a:graphicData>
            </a:graphic>
          </wp:inline>
        </w:drawing>
      </w:r>
    </w:p>
    <w:p w:rsidR="004861B1" w:rsidRDefault="004861B1">
      <w:r>
        <w:br w:type="page"/>
      </w:r>
    </w:p>
    <w:p w:rsidR="00CE7DAC" w:rsidRPr="0099031B" w:rsidRDefault="00CE7DAC" w:rsidP="00CE7DAC">
      <w:pPr>
        <w:pStyle w:val="NoSpacing"/>
        <w:numPr>
          <w:ilvl w:val="0"/>
          <w:numId w:val="6"/>
        </w:numPr>
        <w:rPr>
          <w:sz w:val="24"/>
          <w:szCs w:val="24"/>
        </w:rPr>
      </w:pPr>
      <w:r w:rsidRPr="00CE7DAC">
        <w:lastRenderedPageBreak/>
        <w:t xml:space="preserve">(2 points) Test your circuit with the Logisim simulation and generate the truth table (In logisim, project--&gt;analyze circuit--&gt;table), and </w:t>
      </w:r>
      <w:r w:rsidRPr="00CE7DAC">
        <w:rPr>
          <w:u w:val="single"/>
        </w:rPr>
        <w:t>copy &amp; past the table here. </w:t>
      </w:r>
    </w:p>
    <w:p w:rsidR="0099031B" w:rsidRPr="00CE7DAC" w:rsidRDefault="0099031B" w:rsidP="0099031B">
      <w:pPr>
        <w:pStyle w:val="NoSpacing"/>
        <w:rPr>
          <w:sz w:val="24"/>
          <w:szCs w:val="24"/>
        </w:rPr>
      </w:pPr>
      <w:r>
        <w:rPr>
          <w:noProof/>
          <w:sz w:val="24"/>
          <w:szCs w:val="24"/>
        </w:rPr>
        <w:drawing>
          <wp:inline distT="0" distB="0" distL="0" distR="0">
            <wp:extent cx="4305901" cy="3677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th Table.png"/>
                    <pic:cNvPicPr/>
                  </pic:nvPicPr>
                  <pic:blipFill>
                    <a:blip r:embed="rId8">
                      <a:extLst>
                        <a:ext uri="{28A0092B-C50C-407E-A947-70E740481C1C}">
                          <a14:useLocalDpi xmlns:a14="http://schemas.microsoft.com/office/drawing/2010/main" val="0"/>
                        </a:ext>
                      </a:extLst>
                    </a:blip>
                    <a:stretch>
                      <a:fillRect/>
                    </a:stretch>
                  </pic:blipFill>
                  <pic:spPr>
                    <a:xfrm>
                      <a:off x="0" y="0"/>
                      <a:ext cx="4305901" cy="3677163"/>
                    </a:xfrm>
                    <a:prstGeom prst="rect">
                      <a:avLst/>
                    </a:prstGeom>
                  </pic:spPr>
                </pic:pic>
              </a:graphicData>
            </a:graphic>
          </wp:inline>
        </w:drawing>
      </w:r>
    </w:p>
    <w:p w:rsidR="005369C1" w:rsidRDefault="00275214"/>
    <w:sectPr w:rsidR="005369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214" w:rsidRDefault="00275214" w:rsidP="00E72F64">
      <w:pPr>
        <w:spacing w:after="0" w:line="240" w:lineRule="auto"/>
      </w:pPr>
      <w:r>
        <w:separator/>
      </w:r>
    </w:p>
  </w:endnote>
  <w:endnote w:type="continuationSeparator" w:id="0">
    <w:p w:rsidR="00275214" w:rsidRDefault="00275214" w:rsidP="00E7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214" w:rsidRDefault="00275214" w:rsidP="00E72F64">
      <w:pPr>
        <w:spacing w:after="0" w:line="240" w:lineRule="auto"/>
      </w:pPr>
      <w:r>
        <w:separator/>
      </w:r>
    </w:p>
  </w:footnote>
  <w:footnote w:type="continuationSeparator" w:id="0">
    <w:p w:rsidR="00275214" w:rsidRDefault="00275214" w:rsidP="00E72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F64" w:rsidRDefault="00E72F64">
    <w:pPr>
      <w:pStyle w:val="Header"/>
    </w:pPr>
    <w:r>
      <w:t>Tyler Quayle</w:t>
    </w:r>
    <w:r>
      <w:ptab w:relativeTo="margin" w:alignment="center" w:leader="none"/>
    </w:r>
    <w:r>
      <w:t>Homework 4</w:t>
    </w:r>
    <w:r>
      <w:ptab w:relativeTo="margin" w:alignment="right" w:leader="none"/>
    </w:r>
    <w:r>
      <w:t>May 21,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C4C"/>
    <w:multiLevelType w:val="hybridMultilevel"/>
    <w:tmpl w:val="7B98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10B"/>
    <w:multiLevelType w:val="multilevel"/>
    <w:tmpl w:val="0506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8266F"/>
    <w:multiLevelType w:val="multilevel"/>
    <w:tmpl w:val="31C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79E2"/>
    <w:multiLevelType w:val="hybridMultilevel"/>
    <w:tmpl w:val="FF888B9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61BD4BE5"/>
    <w:multiLevelType w:val="multilevel"/>
    <w:tmpl w:val="C19C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3204D"/>
    <w:multiLevelType w:val="multilevel"/>
    <w:tmpl w:val="CF4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AC"/>
    <w:rsid w:val="001E14F2"/>
    <w:rsid w:val="0022460C"/>
    <w:rsid w:val="00275214"/>
    <w:rsid w:val="002B452D"/>
    <w:rsid w:val="004555EC"/>
    <w:rsid w:val="004861B1"/>
    <w:rsid w:val="005E4E68"/>
    <w:rsid w:val="007A4210"/>
    <w:rsid w:val="0099031B"/>
    <w:rsid w:val="009A6B42"/>
    <w:rsid w:val="00BD3FDB"/>
    <w:rsid w:val="00CE7DAC"/>
    <w:rsid w:val="00E7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AFE1FD9-ABD0-437D-960B-15894962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D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DAC"/>
    <w:rPr>
      <w:b/>
      <w:bCs/>
    </w:rPr>
  </w:style>
  <w:style w:type="character" w:styleId="Hyperlink">
    <w:name w:val="Hyperlink"/>
    <w:basedOn w:val="DefaultParagraphFont"/>
    <w:uiPriority w:val="99"/>
    <w:semiHidden/>
    <w:unhideWhenUsed/>
    <w:rsid w:val="00CE7DAC"/>
    <w:rPr>
      <w:color w:val="0000FF"/>
      <w:u w:val="single"/>
    </w:rPr>
  </w:style>
  <w:style w:type="character" w:customStyle="1" w:styleId="screenreader-only">
    <w:name w:val="screenreader-only"/>
    <w:basedOn w:val="DefaultParagraphFont"/>
    <w:rsid w:val="00CE7DAC"/>
  </w:style>
  <w:style w:type="paragraph" w:styleId="NoSpacing">
    <w:name w:val="No Spacing"/>
    <w:uiPriority w:val="1"/>
    <w:qFormat/>
    <w:rsid w:val="00CE7DAC"/>
    <w:pPr>
      <w:spacing w:after="0" w:line="240" w:lineRule="auto"/>
    </w:pPr>
  </w:style>
  <w:style w:type="character" w:customStyle="1" w:styleId="Heading2Char">
    <w:name w:val="Heading 2 Char"/>
    <w:basedOn w:val="DefaultParagraphFont"/>
    <w:link w:val="Heading2"/>
    <w:uiPriority w:val="9"/>
    <w:rsid w:val="00CE7D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7D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E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DAC"/>
    <w:rPr>
      <w:color w:val="808080"/>
    </w:rPr>
  </w:style>
  <w:style w:type="paragraph" w:styleId="Header">
    <w:name w:val="header"/>
    <w:basedOn w:val="Normal"/>
    <w:link w:val="HeaderChar"/>
    <w:uiPriority w:val="99"/>
    <w:unhideWhenUsed/>
    <w:rsid w:val="00E72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F64"/>
  </w:style>
  <w:style w:type="paragraph" w:styleId="Footer">
    <w:name w:val="footer"/>
    <w:basedOn w:val="Normal"/>
    <w:link w:val="FooterChar"/>
    <w:uiPriority w:val="99"/>
    <w:unhideWhenUsed/>
    <w:rsid w:val="00E72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F64"/>
  </w:style>
  <w:style w:type="table" w:styleId="GridTable1Light">
    <w:name w:val="Grid Table 1 Light"/>
    <w:basedOn w:val="TableNormal"/>
    <w:uiPriority w:val="46"/>
    <w:rsid w:val="004861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861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861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4861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4861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1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 Quayle</dc:creator>
  <cp:keywords/>
  <dc:description/>
  <cp:lastModifiedBy>Tyler A. Quayle</cp:lastModifiedBy>
  <cp:revision>2</cp:revision>
  <dcterms:created xsi:type="dcterms:W3CDTF">2016-05-21T20:39:00Z</dcterms:created>
  <dcterms:modified xsi:type="dcterms:W3CDTF">2016-05-21T22:22:00Z</dcterms:modified>
</cp:coreProperties>
</file>