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j0mapfbn3np" w:id="0"/>
      <w:bookmarkEnd w:id="0"/>
      <w:r w:rsidDel="00000000" w:rsidR="00000000" w:rsidRPr="00000000">
        <w:rPr>
          <w:b w:val="1"/>
          <w:sz w:val="46"/>
          <w:szCs w:val="46"/>
          <w:rtl w:val="0"/>
        </w:rPr>
        <w:t xml:space="preserve">UltraEdit 64-Bit Version Download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ktud0rc8mj7"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UltraEdit is a robust and versatile text editor widely used by developers, programmers, and power users for editing large files, source code, and more. It supports various programming languages, advanced search and replace functions, and customizable syntax highlighting. This guide will help you download and install the 64-bit version of UltraEdit, optimized for modern systems.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bhhlcfljalh" w:id="2"/>
      <w:bookmarkEnd w:id="2"/>
      <w:r w:rsidDel="00000000" w:rsidR="00000000" w:rsidRPr="00000000">
        <w:rPr>
          <w:b w:val="1"/>
          <w:sz w:val="34"/>
          <w:szCs w:val="34"/>
          <w:rtl w:val="0"/>
        </w:rPr>
        <w:t xml:space="preserve">Steps to Download the 64-Bit Version of UltraEdit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3j8nutli82p" w:id="3"/>
      <w:bookmarkEnd w:id="3"/>
      <w:r w:rsidDel="00000000" w:rsidR="00000000" w:rsidRPr="00000000">
        <w:rPr>
          <w:b w:val="1"/>
          <w:color w:val="000000"/>
          <w:sz w:val="26"/>
          <w:szCs w:val="26"/>
          <w:rtl w:val="0"/>
        </w:rPr>
        <w:t xml:space="preserve">1. Visit the UltraEdit Website</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rtl w:val="0"/>
        </w:rPr>
        <w:t xml:space="preserve">Open your web browser and go to the official UltraEdit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www.ultraedit.com</w:t>
        </w:r>
      </w:hyperlink>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w552cny1nju" w:id="4"/>
      <w:bookmarkEnd w:id="4"/>
      <w:r w:rsidDel="00000000" w:rsidR="00000000" w:rsidRPr="00000000">
        <w:rPr>
          <w:b w:val="1"/>
          <w:color w:val="000000"/>
          <w:sz w:val="26"/>
          <w:szCs w:val="26"/>
          <w:rtl w:val="0"/>
        </w:rPr>
        <w:t xml:space="preserve">2. Navigate to the Download Page</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rtl w:val="0"/>
        </w:rPr>
        <w:t xml:space="preserve">On the UltraEdit homepage, locate the </w:t>
      </w:r>
      <w:r w:rsidDel="00000000" w:rsidR="00000000" w:rsidRPr="00000000">
        <w:rPr>
          <w:b w:val="1"/>
          <w:rtl w:val="0"/>
        </w:rPr>
        <w:t xml:space="preserve">"Downloads"</w:t>
      </w:r>
      <w:r w:rsidDel="00000000" w:rsidR="00000000" w:rsidRPr="00000000">
        <w:rPr>
          <w:rtl w:val="0"/>
        </w:rPr>
        <w:t xml:space="preserve"> section.</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Alternatively, you can directly access the download page by visiting UltraEdit Downloads.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rg4ibom3n8b" w:id="5"/>
      <w:bookmarkEnd w:id="5"/>
      <w:r w:rsidDel="00000000" w:rsidR="00000000" w:rsidRPr="00000000">
        <w:rPr>
          <w:b w:val="1"/>
          <w:color w:val="000000"/>
          <w:sz w:val="26"/>
          <w:szCs w:val="26"/>
          <w:rtl w:val="0"/>
        </w:rPr>
        <w:t xml:space="preserve">3. Select the 64-Bit Version</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On the downloads page, you will see options for both 32-bit and 64-bit versions of UltraEdit.</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Click on the </w:t>
      </w:r>
      <w:r w:rsidDel="00000000" w:rsidR="00000000" w:rsidRPr="00000000">
        <w:rPr>
          <w:b w:val="1"/>
          <w:rtl w:val="0"/>
        </w:rPr>
        <w:t xml:space="preserve">"64-bit version"</w:t>
      </w:r>
      <w:r w:rsidDel="00000000" w:rsidR="00000000" w:rsidRPr="00000000">
        <w:rPr>
          <w:rtl w:val="0"/>
        </w:rPr>
        <w:t xml:space="preserve"> link to start the download. The 64-bit version is designed to take full advantage of modern hardware, allowing you to work more efficiently with large files and complex projects.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d3q2pmwepj8" w:id="6"/>
      <w:bookmarkEnd w:id="6"/>
      <w:r w:rsidDel="00000000" w:rsidR="00000000" w:rsidRPr="00000000">
        <w:rPr>
          <w:b w:val="1"/>
          <w:color w:val="000000"/>
          <w:sz w:val="26"/>
          <w:szCs w:val="26"/>
          <w:rtl w:val="0"/>
        </w:rPr>
        <w:t xml:space="preserve">4. Save the Installer</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Your browser will prompt you to save the file. Choose a location on your computer where you want to save the installer (e.g., Downloads folder).</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The file will be named something like </w:t>
      </w:r>
      <w:r w:rsidDel="00000000" w:rsidR="00000000" w:rsidRPr="00000000">
        <w:rPr>
          <w:rFonts w:ascii="Roboto Mono" w:cs="Roboto Mono" w:eastAsia="Roboto Mono" w:hAnsi="Roboto Mono"/>
          <w:color w:val="188038"/>
          <w:rtl w:val="0"/>
        </w:rPr>
        <w:t xml:space="preserve">ue_64_bit.exe</w:t>
      </w:r>
      <w:r w:rsidDel="00000000" w:rsidR="00000000" w:rsidRPr="00000000">
        <w:rPr>
          <w:rtl w:val="0"/>
        </w:rPr>
        <w:t xml:space="preser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iq7ifurinek" w:id="7"/>
      <w:bookmarkEnd w:id="7"/>
      <w:r w:rsidDel="00000000" w:rsidR="00000000" w:rsidRPr="00000000">
        <w:rPr>
          <w:b w:val="1"/>
          <w:color w:val="000000"/>
          <w:sz w:val="26"/>
          <w:szCs w:val="26"/>
          <w:rtl w:val="0"/>
        </w:rPr>
        <w:t xml:space="preserve">5. Run the Installer</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Once the download is complete, navigate to the location where you saved the installer.</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Double-click the </w:t>
      </w:r>
      <w:r w:rsidDel="00000000" w:rsidR="00000000" w:rsidRPr="00000000">
        <w:rPr>
          <w:rFonts w:ascii="Roboto Mono" w:cs="Roboto Mono" w:eastAsia="Roboto Mono" w:hAnsi="Roboto Mono"/>
          <w:color w:val="188038"/>
          <w:rtl w:val="0"/>
        </w:rPr>
        <w:t xml:space="preserve">ue_64_bit.exe</w:t>
      </w:r>
      <w:r w:rsidDel="00000000" w:rsidR="00000000" w:rsidRPr="00000000">
        <w:rPr>
          <w:rtl w:val="0"/>
        </w:rPr>
        <w:t xml:space="preserve"> file to start the installation process.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ef5ri3zkf9y" w:id="8"/>
      <w:bookmarkEnd w:id="8"/>
      <w:r w:rsidDel="00000000" w:rsidR="00000000" w:rsidRPr="00000000">
        <w:rPr>
          <w:b w:val="1"/>
          <w:color w:val="000000"/>
          <w:sz w:val="26"/>
          <w:szCs w:val="26"/>
          <w:rtl w:val="0"/>
        </w:rPr>
        <w:t xml:space="preserve">6. Follow the Installation Wizard</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The UltraEdit installation wizard will guide you through the setup process.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Accept the license agreement, choose your installation preferences, and click </w:t>
      </w:r>
      <w:r w:rsidDel="00000000" w:rsidR="00000000" w:rsidRPr="00000000">
        <w:rPr>
          <w:b w:val="1"/>
          <w:rtl w:val="0"/>
        </w:rPr>
        <w:t xml:space="preserve">"Install"</w:t>
      </w:r>
      <w:r w:rsidDel="00000000" w:rsidR="00000000" w:rsidRPr="00000000">
        <w:rPr>
          <w:rtl w:val="0"/>
        </w:rPr>
        <w:t xml:space="preserv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The installation process will take a few minutes.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4ixhtyix2tu" w:id="9"/>
      <w:bookmarkEnd w:id="9"/>
      <w:r w:rsidDel="00000000" w:rsidR="00000000" w:rsidRPr="00000000">
        <w:rPr>
          <w:b w:val="1"/>
          <w:color w:val="000000"/>
          <w:sz w:val="26"/>
          <w:szCs w:val="26"/>
          <w:rtl w:val="0"/>
        </w:rPr>
        <w:t xml:space="preserve">7. Launch UltraEdit</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After the installation is complete, you can launch UltraEdit from the start menu or desktop shortcut.</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The 64-bit version of UltraEdit is now ready to use, offering enhanced performance for your editing tasks.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xizr79pbm18v" w:id="10"/>
      <w:bookmarkEnd w:id="10"/>
      <w:r w:rsidDel="00000000" w:rsidR="00000000" w:rsidRPr="00000000">
        <w:rPr>
          <w:b w:val="1"/>
          <w:sz w:val="34"/>
          <w:szCs w:val="34"/>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By following these steps, you have successfully downloaded and installed the 64-bit version of UltraEdit. This version ensures better performance, especially when handling large files or performing resource-intensive operations. Enjoy the powerful features and flexibility that UltraEdit offers!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ltraedit.com" TargetMode="External"/><Relationship Id="rId7" Type="http://schemas.openxmlformats.org/officeDocument/2006/relationships/hyperlink" Target="https://www.ultraed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