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STATEMENT OF IMMOVABLE PROPERTY FOR THE YEAR 2020 AS ON 1 JANUARY 2021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/>
        <w:rPr/>
      </w:pPr>
      <w:r>
        <w:rPr/>
        <w:t>1. Name of the Employee (in full)</w:t>
        <w:tab/>
        <w:t xml:space="preserve">: </w:t>
      </w:r>
      <w:r>
        <w:rPr/>
        <w:t>Sayed Abbas Haider Abidi</w:t>
        <w:tab/>
        <w:tab/>
        <w:tab/>
        <w:tab/>
      </w:r>
      <w:r>
        <w:rPr/>
        <w:tab/>
        <w:tab/>
        <w:tab/>
        <w:tab/>
        <w:t>4. Present Designation &amp; (Level)</w:t>
        <w:tab/>
        <w:t xml:space="preserve">:  </w:t>
      </w:r>
      <w:r>
        <w:rPr/>
        <w:t>Asst. Manager</w:t>
      </w:r>
    </w:p>
    <w:p>
      <w:pPr>
        <w:pStyle w:val="Normal"/>
        <w:spacing w:lineRule="auto" w:line="240"/>
        <w:rPr/>
      </w:pPr>
      <w:r>
        <w:rPr/>
        <w:t>2. Employee No.</w:t>
        <w:tab/>
        <w:tab/>
        <w:tab/>
        <w:t xml:space="preserve">: </w:t>
      </w:r>
      <w:r>
        <w:rPr/>
        <w:t>00164</w:t>
        <w:tab/>
      </w:r>
      <w:r>
        <w:rPr/>
        <w:tab/>
        <w:tab/>
        <w:tab/>
        <w:t>5. Date of Birth</w:t>
        <w:tab/>
        <w:tab/>
        <w:tab/>
        <w:t xml:space="preserve">: </w:t>
      </w:r>
      <w:r>
        <w:rPr/>
        <w:t>21-March-1995</w:t>
      </w:r>
    </w:p>
    <w:p>
      <w:pPr>
        <w:pStyle w:val="Normal"/>
        <w:spacing w:lineRule="auto" w:line="240"/>
        <w:rPr/>
      </w:pPr>
      <w:r>
        <w:rPr/>
        <w:t>3. Pay scale</w:t>
        <w:tab/>
        <w:tab/>
        <w:tab/>
        <w:tab/>
        <w:t xml:space="preserve">: </w:t>
      </w:r>
      <w:r>
        <w:rPr/>
        <w:t xml:space="preserve">60,000 </w:t>
      </w:r>
      <w:r>
        <w:rPr>
          <w:strike/>
        </w:rPr>
        <w:t>–</w:t>
      </w:r>
      <w:r>
        <w:rPr>
          <w:strike w:val="false"/>
          <w:dstrike w:val="false"/>
        </w:rPr>
        <w:t xml:space="preserve"> 3% - 1,80,000  </w:t>
      </w:r>
      <w:r>
        <w:rPr/>
        <w:tab/>
        <w:tab/>
        <w:t>6. Present Basic Pay</w:t>
        <w:tab/>
        <w:tab/>
        <w:t xml:space="preserve">: </w:t>
      </w:r>
      <w:r>
        <w:rPr/>
        <w:t>61,800</w:t>
      </w:r>
    </w:p>
    <w:p>
      <w:pPr>
        <w:pStyle w:val="Normal"/>
        <w:spacing w:lineRule="auto" w:line="240"/>
        <w:rPr/>
      </w:pPr>
      <w:r>
        <w:rPr/>
      </w:r>
    </w:p>
    <w:tbl>
      <w:tblPr>
        <w:tblStyle w:val="TableGrid"/>
        <w:tblW w:w="13202" w:type="dxa"/>
        <w:jc w:val="left"/>
        <w:tblInd w:w="-25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0"/>
        <w:gridCol w:w="1418"/>
        <w:gridCol w:w="1277"/>
        <w:gridCol w:w="1417"/>
        <w:gridCol w:w="1843"/>
        <w:gridCol w:w="3402"/>
        <w:gridCol w:w="1319"/>
        <w:gridCol w:w="1144"/>
      </w:tblGrid>
      <w:tr>
        <w:trPr>
          <w:trHeight w:val="422" w:hRule="atLeast"/>
        </w:trPr>
        <w:tc>
          <w:tcPr>
            <w:tcW w:w="1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12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Name and details of property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97" w:hRule="atLeast"/>
        </w:trPr>
        <w:tc>
          <w:tcPr>
            <w:tcW w:w="1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Dist. Sub-Divisional, Taluk Village etc. to which property situated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Housing &amp; Other Buildings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Lands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Present Value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not in own name, state in whose name held and his / her relationship to the Government Servant.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How acquired whether by purchase, lease, mortgage, inheritance, Gift or otherwise with date of acquisition &amp; name with details of persons from whom acquired. </w:t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Annual income from the property</w:t>
            </w:r>
          </w:p>
        </w:tc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Remarks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4.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</w:t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7.</w:t>
            </w:r>
          </w:p>
        </w:tc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8.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</w:t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</w:t>
            </w:r>
          </w:p>
        </w:tc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Date of Declaration: </w:t>
      </w:r>
      <w:r>
        <w:rPr/>
        <w:t>3-03-1995</w:t>
      </w:r>
      <w:r>
        <w:rPr/>
        <w:tab/>
        <w:tab/>
        <w:tab/>
        <w:tab/>
        <w:tab/>
        <w:tab/>
        <w:tab/>
        <w:tab/>
        <w:t xml:space="preserve">Signature of the Employee: </w:t>
      </w:r>
      <w:r>
        <w:rPr/>
        <w:t>sahabidi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6480" w:leader="none"/>
        <w:tab w:val="right" w:pos="129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d43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1</Pages>
  <Words>156</Words>
  <Characters>724</Characters>
  <CharactersWithSpaces>881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2021-03-03T06:46:00Z</dcterms:created>
  <dc:creator>R.k. malik</dc:creator>
  <dc:description/>
  <dc:language>en-IN</dc:language>
  <cp:lastModifiedBy/>
  <dcterms:modified xsi:type="dcterms:W3CDTF">2021-03-03T12:35:01Z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