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FF75B" w14:textId="4996EC32" w:rsidR="007776A4" w:rsidRDefault="00695488" w:rsidP="000A082D">
      <w:pPr>
        <w:bidi/>
        <w:spacing w:line="240" w:lineRule="auto"/>
        <w:jc w:val="center"/>
        <w:rPr>
          <w:rStyle w:val="rynqvb"/>
          <w:rFonts w:ascii="Times New Roman" w:hAnsi="Times New Roman" w:cs="B Nazanin"/>
          <w:bCs/>
          <w:color w:val="000000" w:themeColor="text1"/>
          <w:sz w:val="20"/>
          <w:szCs w:val="26"/>
          <w:rtl/>
          <w:lang w:bidi="fa-IR"/>
        </w:rPr>
      </w:pPr>
      <w:r w:rsidRPr="001E36AE">
        <w:rPr>
          <w:rStyle w:val="rynqvb"/>
          <w:rFonts w:ascii="Times New Roman" w:hAnsi="Times New Roman" w:cs="B Nazanin" w:hint="cs"/>
          <w:bCs/>
          <w:color w:val="000000" w:themeColor="text1"/>
          <w:sz w:val="26"/>
          <w:szCs w:val="26"/>
          <w:rtl/>
          <w:lang w:bidi="fa-IR"/>
        </w:rPr>
        <w:t>بررس</w:t>
      </w:r>
      <w:r w:rsidRPr="005800EE">
        <w:rPr>
          <w:rStyle w:val="rynqvb"/>
          <w:rFonts w:ascii="Times New Roman" w:hAnsi="Times New Roman" w:cs="B Nazanin" w:hint="cs"/>
          <w:bCs/>
          <w:color w:val="000000" w:themeColor="text1"/>
          <w:sz w:val="20"/>
          <w:szCs w:val="26"/>
          <w:rtl/>
          <w:lang w:bidi="fa-IR"/>
        </w:rPr>
        <w:t xml:space="preserve">ی </w:t>
      </w:r>
      <w:r w:rsidR="005A528E" w:rsidRPr="005800EE">
        <w:rPr>
          <w:rStyle w:val="rynqvb"/>
          <w:rFonts w:ascii="Times New Roman" w:hAnsi="Times New Roman" w:cs="B Nazanin" w:hint="cs"/>
          <w:bCs/>
          <w:color w:val="000000" w:themeColor="text1"/>
          <w:sz w:val="20"/>
          <w:szCs w:val="26"/>
          <w:rtl/>
          <w:lang w:bidi="fa-IR"/>
        </w:rPr>
        <w:t>ر</w:t>
      </w:r>
      <w:r w:rsidR="00543BE9" w:rsidRPr="005800EE">
        <w:rPr>
          <w:rStyle w:val="rynqvb"/>
          <w:rFonts w:ascii="Times New Roman" w:hAnsi="Times New Roman" w:cs="B Nazanin" w:hint="cs"/>
          <w:bCs/>
          <w:color w:val="000000" w:themeColor="text1"/>
          <w:sz w:val="20"/>
          <w:szCs w:val="26"/>
          <w:rtl/>
          <w:lang w:bidi="fa-IR"/>
        </w:rPr>
        <w:t>فتار اطلاع یابی</w:t>
      </w:r>
      <w:r w:rsidR="002F194B" w:rsidRPr="005800EE">
        <w:rPr>
          <w:rStyle w:val="rynqvb"/>
          <w:rFonts w:ascii="Times New Roman" w:hAnsi="Times New Roman" w:cs="B Nazanin" w:hint="cs"/>
          <w:bCs/>
          <w:color w:val="000000" w:themeColor="text1"/>
          <w:sz w:val="20"/>
          <w:szCs w:val="26"/>
          <w:rtl/>
          <w:lang w:bidi="fa-IR"/>
        </w:rPr>
        <w:t xml:space="preserve"> سلامت</w:t>
      </w:r>
      <w:r w:rsidR="005A528E" w:rsidRPr="005800EE">
        <w:rPr>
          <w:rStyle w:val="rynqvb"/>
          <w:rFonts w:ascii="Times New Roman" w:hAnsi="Times New Roman" w:cs="B Nazanin" w:hint="cs"/>
          <w:bCs/>
          <w:color w:val="000000" w:themeColor="text1"/>
          <w:sz w:val="20"/>
          <w:szCs w:val="26"/>
          <w:rtl/>
          <w:lang w:bidi="fa-IR"/>
        </w:rPr>
        <w:t xml:space="preserve"> از</w:t>
      </w:r>
      <w:r w:rsidR="00BB7836" w:rsidRPr="005800EE">
        <w:rPr>
          <w:rStyle w:val="rynqvb"/>
          <w:rFonts w:ascii="Times New Roman" w:hAnsi="Times New Roman" w:cs="B Nazanin" w:hint="cs"/>
          <w:bCs/>
          <w:color w:val="000000" w:themeColor="text1"/>
          <w:sz w:val="20"/>
          <w:szCs w:val="26"/>
          <w:rtl/>
          <w:lang w:bidi="fa-IR"/>
        </w:rPr>
        <w:t xml:space="preserve"> </w:t>
      </w:r>
      <w:r w:rsidR="00A40E85" w:rsidRPr="005800EE">
        <w:rPr>
          <w:rStyle w:val="rynqvb"/>
          <w:rFonts w:ascii="Times New Roman" w:hAnsi="Times New Roman" w:cs="B Nazanin" w:hint="cs"/>
          <w:bCs/>
          <w:color w:val="000000" w:themeColor="text1"/>
          <w:sz w:val="20"/>
          <w:szCs w:val="26"/>
          <w:rtl/>
          <w:lang w:bidi="fa-IR"/>
        </w:rPr>
        <w:t xml:space="preserve">منظر </w:t>
      </w:r>
      <w:r w:rsidR="006A29C8" w:rsidRPr="005800EE">
        <w:rPr>
          <w:rStyle w:val="rynqvb"/>
          <w:rFonts w:ascii="Times New Roman" w:hAnsi="Times New Roman" w:cs="B Nazanin" w:hint="cs"/>
          <w:bCs/>
          <w:color w:val="000000" w:themeColor="text1"/>
          <w:sz w:val="20"/>
          <w:szCs w:val="26"/>
          <w:rtl/>
          <w:lang w:bidi="fa-IR"/>
        </w:rPr>
        <w:t xml:space="preserve">نظریه </w:t>
      </w:r>
      <w:r w:rsidR="005A528E" w:rsidRPr="005800EE">
        <w:rPr>
          <w:rStyle w:val="rynqvb"/>
          <w:rFonts w:ascii="Times New Roman" w:hAnsi="Times New Roman" w:cs="B Nazanin" w:hint="cs"/>
          <w:bCs/>
          <w:color w:val="000000" w:themeColor="text1"/>
          <w:sz w:val="20"/>
          <w:szCs w:val="26"/>
          <w:rtl/>
          <w:lang w:bidi="fa-IR"/>
        </w:rPr>
        <w:t>مدیریت عدم قطعیت</w:t>
      </w:r>
      <w:r w:rsidR="003C3D8C" w:rsidRPr="005800EE">
        <w:rPr>
          <w:rStyle w:val="rynqvb"/>
          <w:rFonts w:ascii="Times New Roman" w:hAnsi="Times New Roman" w:cs="B Nazanin" w:hint="cs"/>
          <w:bCs/>
          <w:color w:val="000000" w:themeColor="text1"/>
          <w:sz w:val="20"/>
          <w:szCs w:val="26"/>
          <w:rtl/>
          <w:lang w:bidi="fa-IR"/>
        </w:rPr>
        <w:t xml:space="preserve">: </w:t>
      </w:r>
      <w:r w:rsidR="00AC2B98" w:rsidRPr="005800EE">
        <w:rPr>
          <w:rStyle w:val="rynqvb"/>
          <w:rFonts w:ascii="Times New Roman" w:hAnsi="Times New Roman" w:cs="B Nazanin" w:hint="cs"/>
          <w:bCs/>
          <w:color w:val="000000" w:themeColor="text1"/>
          <w:sz w:val="20"/>
          <w:szCs w:val="26"/>
          <w:rtl/>
          <w:lang w:bidi="fa-IR"/>
        </w:rPr>
        <w:t>مرور دامنه ای</w:t>
      </w:r>
    </w:p>
    <w:p w14:paraId="5C43E6ED" w14:textId="1E22DE40" w:rsidR="005800EE" w:rsidRPr="0021554B" w:rsidRDefault="005800EE" w:rsidP="005800EE">
      <w:pPr>
        <w:pStyle w:val="Authornames"/>
        <w:spacing w:line="240" w:lineRule="auto"/>
        <w:rPr>
          <w:rFonts w:asciiTheme="majorBidi" w:hAnsiTheme="majorBidi" w:cstheme="majorBidi"/>
          <w:sz w:val="40"/>
          <w:szCs w:val="36"/>
          <w:vertAlign w:val="superscript"/>
        </w:rPr>
      </w:pPr>
      <w:r w:rsidRPr="00721E9D">
        <w:rPr>
          <w:rFonts w:asciiTheme="majorBidi" w:hAnsiTheme="majorBidi" w:cstheme="majorBidi"/>
          <w:color w:val="222222"/>
          <w:szCs w:val="28"/>
          <w:shd w:val="clear" w:color="auto" w:fill="FFFFFF"/>
        </w:rPr>
        <w:t xml:space="preserve">Razieh </w:t>
      </w:r>
      <w:r>
        <w:rPr>
          <w:rFonts w:asciiTheme="majorBidi" w:hAnsiTheme="majorBidi" w:cstheme="majorBidi"/>
          <w:color w:val="222222"/>
          <w:szCs w:val="28"/>
          <w:shd w:val="clear" w:color="auto" w:fill="FFFFFF"/>
        </w:rPr>
        <w:t>M</w:t>
      </w:r>
      <w:r w:rsidRPr="00721E9D">
        <w:rPr>
          <w:rFonts w:asciiTheme="majorBidi" w:hAnsiTheme="majorBidi" w:cstheme="majorBidi"/>
          <w:color w:val="222222"/>
          <w:szCs w:val="28"/>
          <w:shd w:val="clear" w:color="auto" w:fill="FFFFFF"/>
        </w:rPr>
        <w:t>ehdizadeh-</w:t>
      </w:r>
      <w:r>
        <w:rPr>
          <w:rFonts w:asciiTheme="majorBidi" w:hAnsiTheme="majorBidi" w:cstheme="majorBidi"/>
          <w:color w:val="222222"/>
          <w:szCs w:val="28"/>
          <w:shd w:val="clear" w:color="auto" w:fill="FFFFFF"/>
        </w:rPr>
        <w:t>M</w:t>
      </w:r>
      <w:r w:rsidRPr="00721E9D">
        <w:rPr>
          <w:rFonts w:asciiTheme="majorBidi" w:hAnsiTheme="majorBidi" w:cstheme="majorBidi"/>
          <w:color w:val="222222"/>
          <w:szCs w:val="28"/>
          <w:shd w:val="clear" w:color="auto" w:fill="FFFFFF"/>
        </w:rPr>
        <w:t>araghi</w:t>
      </w:r>
      <w:r>
        <w:rPr>
          <w:rFonts w:asciiTheme="majorBidi" w:hAnsiTheme="majorBidi" w:cstheme="majorBidi"/>
          <w:color w:val="222222"/>
          <w:szCs w:val="28"/>
          <w:shd w:val="clear" w:color="auto" w:fill="FFFFFF"/>
          <w:vertAlign w:val="superscript"/>
        </w:rPr>
        <w:t>a</w:t>
      </w:r>
      <w:r>
        <w:rPr>
          <w:rFonts w:asciiTheme="majorBidi" w:hAnsiTheme="majorBidi" w:cstheme="majorBidi"/>
          <w:color w:val="222222"/>
          <w:szCs w:val="28"/>
          <w:shd w:val="clear" w:color="auto" w:fill="FFFFFF"/>
        </w:rPr>
        <w:t xml:space="preserve"> , Abbas Harati</w:t>
      </w:r>
      <w:r w:rsidRPr="0021554B">
        <w:rPr>
          <w:rFonts w:asciiTheme="majorBidi" w:hAnsiTheme="majorBidi" w:cstheme="majorBidi"/>
          <w:szCs w:val="28"/>
          <w:vertAlign w:val="superscript"/>
        </w:rPr>
        <w:t>b</w:t>
      </w:r>
      <w:r>
        <w:rPr>
          <w:rFonts w:asciiTheme="majorBidi" w:hAnsiTheme="majorBidi" w:cstheme="majorBidi"/>
          <w:color w:val="222222"/>
          <w:szCs w:val="28"/>
          <w:shd w:val="clear" w:color="auto" w:fill="FFFFFF"/>
        </w:rPr>
        <w:t xml:space="preserve">, </w:t>
      </w:r>
      <w:r w:rsidRPr="00721E9D">
        <w:rPr>
          <w:rFonts w:asciiTheme="majorBidi" w:hAnsiTheme="majorBidi" w:cstheme="majorBidi"/>
          <w:color w:val="222222"/>
          <w:szCs w:val="28"/>
          <w:shd w:val="clear" w:color="auto" w:fill="FFFFFF"/>
        </w:rPr>
        <w:t xml:space="preserve"> Leila Nemati</w:t>
      </w:r>
      <w:r w:rsidRPr="00721E9D">
        <w:rPr>
          <w:rFonts w:ascii="Cambria Math" w:hAnsi="Cambria Math" w:cs="Cambria Math"/>
          <w:color w:val="222222"/>
          <w:szCs w:val="28"/>
          <w:shd w:val="clear" w:color="auto" w:fill="FFFFFF"/>
        </w:rPr>
        <w:t>‐</w:t>
      </w:r>
      <w:r w:rsidRPr="00721E9D">
        <w:rPr>
          <w:rFonts w:asciiTheme="majorBidi" w:hAnsiTheme="majorBidi" w:cstheme="majorBidi"/>
          <w:color w:val="222222"/>
          <w:szCs w:val="28"/>
          <w:shd w:val="clear" w:color="auto" w:fill="FFFFFF"/>
        </w:rPr>
        <w:t>Anaraki</w:t>
      </w:r>
      <w:r>
        <w:rPr>
          <w:rFonts w:asciiTheme="majorBidi" w:hAnsiTheme="majorBidi" w:cstheme="majorBidi"/>
          <w:szCs w:val="28"/>
          <w:vertAlign w:val="superscript"/>
        </w:rPr>
        <w:t>c</w:t>
      </w:r>
    </w:p>
    <w:p w14:paraId="33FEEC9D" w14:textId="77777777" w:rsidR="005800EE" w:rsidRDefault="005800EE" w:rsidP="005800EE">
      <w:pPr>
        <w:shd w:val="clear" w:color="auto" w:fill="FFFFFF"/>
        <w:spacing w:line="240" w:lineRule="auto"/>
        <w:rPr>
          <w:rFonts w:asciiTheme="majorBidi" w:hAnsiTheme="majorBidi" w:cstheme="majorBidi"/>
          <w:i/>
          <w:iCs/>
          <w:color w:val="000000" w:themeColor="text1"/>
          <w:shd w:val="clear" w:color="auto" w:fill="FFFFFF"/>
        </w:rPr>
      </w:pPr>
    </w:p>
    <w:p w14:paraId="55C806B2" w14:textId="316003AB" w:rsidR="005800EE" w:rsidRPr="00721E9D" w:rsidRDefault="005800EE" w:rsidP="005800EE">
      <w:pPr>
        <w:shd w:val="clear" w:color="auto" w:fill="FFFFFF"/>
        <w:spacing w:line="240" w:lineRule="auto"/>
        <w:rPr>
          <w:rFonts w:asciiTheme="majorBidi" w:hAnsiTheme="majorBidi" w:cstheme="majorBidi"/>
          <w:i/>
          <w:iCs/>
          <w:color w:val="000000" w:themeColor="text1"/>
          <w:lang w:bidi="fa-IR"/>
        </w:rPr>
      </w:pPr>
      <w:r w:rsidRPr="00D36549">
        <w:rPr>
          <w:rFonts w:asciiTheme="majorBidi" w:hAnsiTheme="majorBidi" w:cstheme="majorBidi"/>
          <w:i/>
          <w:iCs/>
          <w:color w:val="000000" w:themeColor="text1"/>
          <w:vertAlign w:val="superscript"/>
          <w:lang w:bidi="fa-IR"/>
        </w:rPr>
        <w:t>a</w:t>
      </w:r>
      <w:r w:rsidRPr="00D36549">
        <w:rPr>
          <w:rFonts w:ascii="Verdana" w:hAnsi="Verdana"/>
          <w:color w:val="000080"/>
          <w:sz w:val="21"/>
          <w:szCs w:val="21"/>
          <w:bdr w:val="none" w:sz="0" w:space="0" w:color="auto" w:frame="1"/>
          <w:shd w:val="clear" w:color="auto" w:fill="FFFFFF"/>
          <w:vertAlign w:val="superscript"/>
          <w:lang w:bidi="fa-IR"/>
        </w:rPr>
        <w:t>,</w:t>
      </w:r>
      <w:r w:rsidRPr="00D36549">
        <w:rPr>
          <w:rFonts w:asciiTheme="majorBidi" w:hAnsiTheme="majorBidi" w:cstheme="majorBidi"/>
          <w:szCs w:val="28"/>
          <w:vertAlign w:val="superscript"/>
        </w:rPr>
        <w:t xml:space="preserve"> b</w:t>
      </w:r>
      <w:r>
        <w:rPr>
          <w:rFonts w:asciiTheme="majorBidi" w:hAnsiTheme="majorBidi" w:cstheme="majorBidi"/>
          <w:szCs w:val="28"/>
          <w:vertAlign w:val="superscript"/>
        </w:rPr>
        <w:t>,</w:t>
      </w:r>
      <w:r w:rsidR="00382BE3">
        <w:rPr>
          <w:rFonts w:asciiTheme="majorBidi" w:hAnsiTheme="majorBidi" w:cstheme="majorBidi"/>
          <w:szCs w:val="28"/>
          <w:vertAlign w:val="superscript"/>
        </w:rPr>
        <w:t xml:space="preserve"> </w:t>
      </w:r>
      <w:r>
        <w:rPr>
          <w:rFonts w:asciiTheme="majorBidi" w:hAnsiTheme="majorBidi" w:cstheme="majorBidi"/>
          <w:szCs w:val="28"/>
          <w:vertAlign w:val="superscript"/>
        </w:rPr>
        <w:t>c</w:t>
      </w:r>
      <w:r w:rsidRPr="009C18DB">
        <w:rPr>
          <w:rFonts w:ascii="Verdana" w:hAnsi="Verdana"/>
          <w:color w:val="000080"/>
          <w:sz w:val="21"/>
          <w:szCs w:val="21"/>
          <w:bdr w:val="none" w:sz="0" w:space="0" w:color="auto" w:frame="1"/>
          <w:shd w:val="clear" w:color="auto" w:fill="FFFFFF"/>
        </w:rPr>
        <w:t xml:space="preserve"> </w:t>
      </w:r>
      <w:r w:rsidRPr="009C18DB">
        <w:rPr>
          <w:rFonts w:asciiTheme="majorBidi" w:hAnsiTheme="majorBidi" w:cstheme="majorBidi"/>
          <w:i/>
          <w:iCs/>
          <w:color w:val="000000" w:themeColor="text1"/>
          <w:lang w:bidi="fa-IR"/>
        </w:rPr>
        <w:t>School of  health management and information sciences</w:t>
      </w:r>
      <w:r>
        <w:rPr>
          <w:rFonts w:asciiTheme="majorBidi" w:hAnsiTheme="majorBidi" w:cstheme="majorBidi"/>
          <w:i/>
          <w:iCs/>
          <w:color w:val="000000" w:themeColor="text1"/>
          <w:lang w:bidi="fa-IR"/>
        </w:rPr>
        <w:t xml:space="preserve">, Iran </w:t>
      </w:r>
      <w:r w:rsidRPr="00B46E41">
        <w:rPr>
          <w:rFonts w:asciiTheme="majorBidi" w:hAnsiTheme="majorBidi" w:cstheme="majorBidi"/>
          <w:i/>
          <w:iCs/>
          <w:color w:val="000000" w:themeColor="text1"/>
          <w:lang w:bidi="fa-IR"/>
        </w:rPr>
        <w:t>University of Medical Science</w:t>
      </w:r>
      <w:r>
        <w:rPr>
          <w:rFonts w:asciiTheme="majorBidi" w:hAnsiTheme="majorBidi" w:cstheme="majorBidi"/>
          <w:i/>
          <w:iCs/>
          <w:color w:val="000000" w:themeColor="text1"/>
          <w:lang w:bidi="fa-IR"/>
        </w:rPr>
        <w:t>s</w:t>
      </w:r>
      <w:r w:rsidRPr="00721E9D">
        <w:rPr>
          <w:rFonts w:asciiTheme="majorBidi" w:hAnsiTheme="majorBidi" w:cstheme="majorBidi"/>
          <w:i/>
          <w:iCs/>
          <w:color w:val="000000" w:themeColor="text1"/>
          <w:lang w:bidi="fa-IR"/>
        </w:rPr>
        <w:t>, Tehran, Iran</w:t>
      </w:r>
      <w:r w:rsidRPr="0021554B">
        <w:rPr>
          <w:rFonts w:ascii="AdvOT5fcf1b24" w:hAnsi="AdvOT5fcf1b24" w:cs="AdvOT5fcf1b24"/>
          <w:sz w:val="18"/>
          <w:szCs w:val="18"/>
          <w:lang w:bidi="fa-IR"/>
        </w:rPr>
        <w:t xml:space="preserve"> </w:t>
      </w:r>
    </w:p>
    <w:p w14:paraId="56FA291D" w14:textId="77777777" w:rsidR="005800EE" w:rsidRDefault="005800EE" w:rsidP="005800EE">
      <w:pPr>
        <w:shd w:val="clear" w:color="auto" w:fill="FFFFFF"/>
        <w:spacing w:line="240" w:lineRule="auto"/>
      </w:pPr>
      <w:r w:rsidRPr="00721E9D">
        <w:rPr>
          <w:rFonts w:asciiTheme="majorBidi" w:hAnsiTheme="majorBidi" w:cstheme="majorBidi"/>
          <w:color w:val="222222"/>
          <w:szCs w:val="28"/>
          <w:shd w:val="clear" w:color="auto" w:fill="FFFFFF"/>
        </w:rPr>
        <w:t xml:space="preserve">Razieh </w:t>
      </w:r>
      <w:r>
        <w:rPr>
          <w:rFonts w:asciiTheme="majorBidi" w:hAnsiTheme="majorBidi" w:cstheme="majorBidi"/>
          <w:color w:val="222222"/>
          <w:szCs w:val="28"/>
          <w:shd w:val="clear" w:color="auto" w:fill="FFFFFF"/>
        </w:rPr>
        <w:t>M</w:t>
      </w:r>
      <w:r w:rsidRPr="00721E9D">
        <w:rPr>
          <w:rFonts w:asciiTheme="majorBidi" w:hAnsiTheme="majorBidi" w:cstheme="majorBidi"/>
          <w:color w:val="222222"/>
          <w:szCs w:val="28"/>
          <w:shd w:val="clear" w:color="auto" w:fill="FFFFFF"/>
        </w:rPr>
        <w:t>ehdizadeh-</w:t>
      </w:r>
      <w:r w:rsidRPr="0021554B">
        <w:rPr>
          <w:rFonts w:asciiTheme="majorBidi" w:hAnsiTheme="majorBidi" w:cstheme="majorBidi"/>
          <w:color w:val="222222"/>
          <w:szCs w:val="28"/>
          <w:shd w:val="clear" w:color="auto" w:fill="FFFFFF"/>
        </w:rPr>
        <w:t>Maraghi</w:t>
      </w:r>
      <w:r>
        <w:t xml:space="preserve">: </w:t>
      </w:r>
      <w:hyperlink r:id="rId8" w:history="1">
        <w:r w:rsidRPr="00AC2D1E">
          <w:rPr>
            <w:rStyle w:val="Hyperlink"/>
          </w:rPr>
          <w:t>r.mehdizadehmaraghi@gmail.com</w:t>
        </w:r>
      </w:hyperlink>
      <w:r>
        <w:rPr>
          <w:rFonts w:ascii="AdvOT5fcf1b24" w:hAnsi="AdvOT5fcf1b24" w:cs="AdvOT5fcf1b24"/>
          <w:sz w:val="18"/>
          <w:szCs w:val="18"/>
          <w:lang w:bidi="fa-IR"/>
        </w:rPr>
        <w:t>;</w:t>
      </w:r>
      <w:r>
        <w:rPr>
          <w:rFonts w:asciiTheme="majorBidi" w:hAnsiTheme="majorBidi" w:cstheme="majorBidi"/>
          <w:i/>
          <w:iCs/>
          <w:color w:val="000000" w:themeColor="text1"/>
          <w:lang w:bidi="fa-IR"/>
        </w:rPr>
        <w:t xml:space="preserve"> </w:t>
      </w:r>
      <w:r w:rsidRPr="009C18DB">
        <w:rPr>
          <w:rFonts w:asciiTheme="majorBidi" w:hAnsiTheme="majorBidi" w:cstheme="majorBidi"/>
          <w:i/>
          <w:iCs/>
          <w:color w:val="000000" w:themeColor="text1"/>
          <w:lang w:bidi="fa-IR"/>
        </w:rPr>
        <w:t>School of  health management and information sciences</w:t>
      </w:r>
      <w:r>
        <w:rPr>
          <w:rFonts w:asciiTheme="majorBidi" w:hAnsiTheme="majorBidi" w:cstheme="majorBidi"/>
          <w:i/>
          <w:iCs/>
          <w:color w:val="000000" w:themeColor="text1"/>
          <w:lang w:bidi="fa-IR"/>
        </w:rPr>
        <w:t xml:space="preserve">, Iran </w:t>
      </w:r>
      <w:r w:rsidRPr="00B46E41">
        <w:rPr>
          <w:rFonts w:asciiTheme="majorBidi" w:hAnsiTheme="majorBidi" w:cstheme="majorBidi"/>
          <w:i/>
          <w:iCs/>
          <w:color w:val="000000" w:themeColor="text1"/>
          <w:lang w:bidi="fa-IR"/>
        </w:rPr>
        <w:t>University of Medical Science</w:t>
      </w:r>
      <w:r w:rsidRPr="00721E9D">
        <w:rPr>
          <w:rFonts w:asciiTheme="majorBidi" w:hAnsiTheme="majorBidi" w:cstheme="majorBidi"/>
          <w:i/>
          <w:iCs/>
          <w:color w:val="000000" w:themeColor="text1"/>
          <w:lang w:bidi="fa-IR"/>
        </w:rPr>
        <w:t>, Tehran, Iran</w:t>
      </w:r>
    </w:p>
    <w:p w14:paraId="5DF022AF" w14:textId="77777777" w:rsidR="00382BE3" w:rsidRDefault="00382BE3" w:rsidP="00382BE3">
      <w:pPr>
        <w:shd w:val="clear" w:color="auto" w:fill="FFFFFF"/>
        <w:spacing w:line="240" w:lineRule="auto"/>
      </w:pPr>
      <w:r>
        <w:rPr>
          <w:rFonts w:asciiTheme="majorBidi" w:hAnsiTheme="majorBidi" w:cstheme="majorBidi"/>
          <w:color w:val="222222"/>
          <w:szCs w:val="28"/>
          <w:shd w:val="clear" w:color="auto" w:fill="FFFFFF"/>
        </w:rPr>
        <w:t>Abbas Harati</w:t>
      </w:r>
      <w:r>
        <w:rPr>
          <w:rFonts w:asciiTheme="majorBidi" w:hAnsiTheme="majorBidi" w:cstheme="majorBidi"/>
          <w:color w:val="222222"/>
          <w:szCs w:val="28"/>
          <w:shd w:val="clear" w:color="auto" w:fill="FFFFFF"/>
        </w:rPr>
        <w:t>:</w:t>
      </w:r>
      <w:r w:rsidRPr="00382BE3">
        <w:rPr>
          <w:rFonts w:ascii="Roboto" w:hAnsi="Roboto"/>
          <w:color w:val="222222"/>
          <w:sz w:val="21"/>
          <w:szCs w:val="21"/>
          <w:shd w:val="clear" w:color="auto" w:fill="FFFFFF"/>
        </w:rPr>
        <w:t xml:space="preserve"> </w:t>
      </w:r>
      <w:hyperlink r:id="rId9" w:history="1">
        <w:r w:rsidRPr="00806E01">
          <w:rPr>
            <w:rStyle w:val="Hyperlink"/>
            <w:rFonts w:ascii="Roboto" w:hAnsi="Roboto"/>
            <w:sz w:val="21"/>
            <w:szCs w:val="21"/>
            <w:shd w:val="clear" w:color="auto" w:fill="FFFFFF"/>
          </w:rPr>
          <w:t>harati.ab@gmail.com</w:t>
        </w:r>
      </w:hyperlink>
      <w:r>
        <w:rPr>
          <w:rFonts w:ascii="Roboto" w:hAnsi="Roboto"/>
          <w:color w:val="222222"/>
          <w:sz w:val="21"/>
          <w:szCs w:val="21"/>
          <w:shd w:val="clear" w:color="auto" w:fill="FFFFFF"/>
        </w:rPr>
        <w:t xml:space="preserve">; </w:t>
      </w:r>
      <w:r w:rsidRPr="009C18DB">
        <w:rPr>
          <w:rFonts w:asciiTheme="majorBidi" w:hAnsiTheme="majorBidi" w:cstheme="majorBidi"/>
          <w:i/>
          <w:iCs/>
          <w:color w:val="000000" w:themeColor="text1"/>
          <w:lang w:bidi="fa-IR"/>
        </w:rPr>
        <w:t>School of  health management and information sciences</w:t>
      </w:r>
      <w:r>
        <w:rPr>
          <w:rFonts w:asciiTheme="majorBidi" w:hAnsiTheme="majorBidi" w:cstheme="majorBidi"/>
          <w:i/>
          <w:iCs/>
          <w:color w:val="000000" w:themeColor="text1"/>
          <w:lang w:bidi="fa-IR"/>
        </w:rPr>
        <w:t xml:space="preserve">, Iran </w:t>
      </w:r>
      <w:r w:rsidRPr="00B46E41">
        <w:rPr>
          <w:rFonts w:asciiTheme="majorBidi" w:hAnsiTheme="majorBidi" w:cstheme="majorBidi"/>
          <w:i/>
          <w:iCs/>
          <w:color w:val="000000" w:themeColor="text1"/>
          <w:lang w:bidi="fa-IR"/>
        </w:rPr>
        <w:t>University of Medical Science</w:t>
      </w:r>
      <w:r w:rsidRPr="00721E9D">
        <w:rPr>
          <w:rFonts w:asciiTheme="majorBidi" w:hAnsiTheme="majorBidi" w:cstheme="majorBidi"/>
          <w:i/>
          <w:iCs/>
          <w:color w:val="000000" w:themeColor="text1"/>
          <w:lang w:bidi="fa-IR"/>
        </w:rPr>
        <w:t>, Tehran, Iran</w:t>
      </w:r>
    </w:p>
    <w:p w14:paraId="0E5BDC39" w14:textId="77777777" w:rsidR="005800EE" w:rsidRDefault="005800EE" w:rsidP="005800EE">
      <w:pPr>
        <w:shd w:val="clear" w:color="auto" w:fill="FFFFFF"/>
        <w:spacing w:line="240" w:lineRule="auto"/>
      </w:pPr>
      <w:r w:rsidRPr="00721E9D">
        <w:rPr>
          <w:rFonts w:asciiTheme="majorBidi" w:hAnsiTheme="majorBidi" w:cstheme="majorBidi"/>
          <w:color w:val="222222"/>
          <w:szCs w:val="28"/>
          <w:shd w:val="clear" w:color="auto" w:fill="FFFFFF"/>
        </w:rPr>
        <w:t>Leila Nemati</w:t>
      </w:r>
      <w:r w:rsidRPr="00721E9D">
        <w:rPr>
          <w:rFonts w:ascii="Cambria Math" w:hAnsi="Cambria Math" w:cs="Cambria Math"/>
          <w:color w:val="222222"/>
          <w:szCs w:val="28"/>
          <w:shd w:val="clear" w:color="auto" w:fill="FFFFFF"/>
        </w:rPr>
        <w:t>‐</w:t>
      </w:r>
      <w:r w:rsidRPr="00721E9D">
        <w:rPr>
          <w:rFonts w:asciiTheme="majorBidi" w:hAnsiTheme="majorBidi" w:cstheme="majorBidi"/>
          <w:color w:val="222222"/>
          <w:szCs w:val="28"/>
          <w:shd w:val="clear" w:color="auto" w:fill="FFFFFF"/>
        </w:rPr>
        <w:t>Anaraki</w:t>
      </w:r>
      <w:r>
        <w:rPr>
          <w:rFonts w:asciiTheme="majorBidi" w:hAnsiTheme="majorBidi" w:cstheme="majorBidi"/>
          <w:szCs w:val="28"/>
        </w:rPr>
        <w:t xml:space="preserve">: </w:t>
      </w:r>
      <w:r w:rsidRPr="00D36549">
        <w:rPr>
          <w:rStyle w:val="Hyperlink"/>
        </w:rPr>
        <w:t>lnemati@yahoo.com</w:t>
      </w:r>
      <w:r w:rsidRPr="00D36549">
        <w:rPr>
          <w:rFonts w:asciiTheme="majorBidi" w:hAnsiTheme="majorBidi" w:cstheme="majorBidi"/>
          <w:i/>
          <w:iCs/>
          <w:color w:val="000000" w:themeColor="text1"/>
          <w:lang w:bidi="fa-IR"/>
        </w:rPr>
        <w:t xml:space="preserve"> </w:t>
      </w:r>
      <w:r w:rsidRPr="009C18DB">
        <w:rPr>
          <w:rFonts w:asciiTheme="majorBidi" w:hAnsiTheme="majorBidi" w:cstheme="majorBidi"/>
          <w:i/>
          <w:iCs/>
          <w:color w:val="000000" w:themeColor="text1"/>
          <w:lang w:bidi="fa-IR"/>
        </w:rPr>
        <w:t>School of  health management and information sciences</w:t>
      </w:r>
      <w:r>
        <w:rPr>
          <w:rFonts w:asciiTheme="majorBidi" w:hAnsiTheme="majorBidi" w:cstheme="majorBidi"/>
          <w:i/>
          <w:iCs/>
          <w:color w:val="000000" w:themeColor="text1"/>
          <w:lang w:bidi="fa-IR"/>
        </w:rPr>
        <w:t xml:space="preserve">, Iran </w:t>
      </w:r>
      <w:r w:rsidRPr="00B46E41">
        <w:rPr>
          <w:rFonts w:asciiTheme="majorBidi" w:hAnsiTheme="majorBidi" w:cstheme="majorBidi"/>
          <w:i/>
          <w:iCs/>
          <w:color w:val="000000" w:themeColor="text1"/>
          <w:lang w:bidi="fa-IR"/>
        </w:rPr>
        <w:t>University of Medical Science</w:t>
      </w:r>
      <w:r w:rsidRPr="00721E9D">
        <w:rPr>
          <w:rFonts w:asciiTheme="majorBidi" w:hAnsiTheme="majorBidi" w:cstheme="majorBidi"/>
          <w:i/>
          <w:iCs/>
          <w:color w:val="000000" w:themeColor="text1"/>
          <w:lang w:bidi="fa-IR"/>
        </w:rPr>
        <w:t>, Tehran, Iran</w:t>
      </w:r>
    </w:p>
    <w:p w14:paraId="47A69235" w14:textId="77777777" w:rsidR="005800EE" w:rsidRPr="005800EE" w:rsidRDefault="005800EE" w:rsidP="005800EE">
      <w:pPr>
        <w:bidi/>
        <w:spacing w:line="240" w:lineRule="auto"/>
        <w:jc w:val="center"/>
        <w:rPr>
          <w:rStyle w:val="rynqvb"/>
          <w:rFonts w:ascii="Times New Roman" w:hAnsi="Times New Roman" w:cs="B Nazanin"/>
          <w:bCs/>
          <w:color w:val="000000" w:themeColor="text1"/>
          <w:sz w:val="20"/>
          <w:szCs w:val="26"/>
          <w:rtl/>
          <w:lang w:bidi="fa-IR"/>
        </w:rPr>
      </w:pPr>
    </w:p>
    <w:p w14:paraId="5F515066" w14:textId="77777777" w:rsidR="00F63110" w:rsidRPr="005800EE" w:rsidRDefault="00F63110" w:rsidP="005800EE">
      <w:pPr>
        <w:bidi/>
        <w:spacing w:line="240" w:lineRule="auto"/>
        <w:rPr>
          <w:rStyle w:val="rynqvb"/>
          <w:rFonts w:ascii="Times New Roman" w:hAnsi="Times New Roman" w:cs="B Nazanin"/>
          <w:bCs/>
          <w:color w:val="000000" w:themeColor="text1"/>
          <w:sz w:val="20"/>
          <w:szCs w:val="26"/>
          <w:rtl/>
          <w:lang w:bidi="fa-IR"/>
        </w:rPr>
      </w:pPr>
      <w:r w:rsidRPr="005800EE">
        <w:rPr>
          <w:rStyle w:val="rynqvb"/>
          <w:rFonts w:ascii="Times New Roman" w:hAnsi="Times New Roman" w:cs="B Nazanin" w:hint="cs"/>
          <w:bCs/>
          <w:color w:val="000000" w:themeColor="text1"/>
          <w:sz w:val="20"/>
          <w:szCs w:val="26"/>
          <w:rtl/>
          <w:lang w:bidi="fa-IR"/>
        </w:rPr>
        <w:t>چکیده</w:t>
      </w:r>
    </w:p>
    <w:p w14:paraId="2CC801E5" w14:textId="2574C9D3" w:rsidR="00AC2B98" w:rsidRPr="005800EE" w:rsidRDefault="00AC2B98" w:rsidP="00487EDE">
      <w:pPr>
        <w:bidi/>
        <w:spacing w:line="240" w:lineRule="auto"/>
        <w:jc w:val="lowKashida"/>
        <w:rPr>
          <w:rStyle w:val="rynqvb"/>
          <w:rFonts w:ascii="Times New Roman" w:hAnsi="Times New Roman" w:cs="B Nazanin"/>
          <w:color w:val="000000" w:themeColor="text1"/>
          <w:sz w:val="20"/>
          <w:szCs w:val="26"/>
          <w:rtl/>
          <w:lang w:bidi="fa-IR"/>
        </w:rPr>
      </w:pPr>
      <w:r w:rsidRPr="005800EE">
        <w:rPr>
          <w:rStyle w:val="rynqvb"/>
          <w:rFonts w:ascii="Times New Roman" w:hAnsi="Times New Roman" w:cs="B Nazanin" w:hint="cs"/>
          <w:color w:val="000000" w:themeColor="text1"/>
          <w:sz w:val="20"/>
          <w:szCs w:val="26"/>
          <w:rtl/>
          <w:lang w:bidi="fa-IR"/>
        </w:rPr>
        <w:t xml:space="preserve">عدم قطعیت، تجربه </w:t>
      </w:r>
      <w:r w:rsidR="001A2D96" w:rsidRPr="005800EE">
        <w:rPr>
          <w:rStyle w:val="rynqvb"/>
          <w:rFonts w:ascii="Times New Roman" w:hAnsi="Times New Roman" w:cs="B Nazanin" w:hint="cs"/>
          <w:color w:val="000000" w:themeColor="text1"/>
          <w:sz w:val="20"/>
          <w:szCs w:val="26"/>
          <w:rtl/>
          <w:lang w:bidi="fa-IR"/>
        </w:rPr>
        <w:t>رایجی</w:t>
      </w:r>
      <w:r w:rsidRPr="005800EE">
        <w:rPr>
          <w:rStyle w:val="rynqvb"/>
          <w:rFonts w:ascii="Times New Roman" w:hAnsi="Times New Roman" w:cs="B Nazanin" w:hint="cs"/>
          <w:color w:val="000000" w:themeColor="text1"/>
          <w:sz w:val="20"/>
          <w:szCs w:val="26"/>
          <w:rtl/>
          <w:lang w:bidi="fa-IR"/>
        </w:rPr>
        <w:t xml:space="preserve"> بین مردم</w:t>
      </w:r>
      <w:r w:rsidR="009E7F41" w:rsidRPr="005800EE">
        <w:rPr>
          <w:rStyle w:val="rynqvb"/>
          <w:rFonts w:ascii="Times New Roman" w:hAnsi="Times New Roman" w:cs="B Nazanin" w:hint="cs"/>
          <w:color w:val="000000" w:themeColor="text1"/>
          <w:sz w:val="20"/>
          <w:szCs w:val="26"/>
          <w:rtl/>
          <w:lang w:bidi="fa-IR"/>
        </w:rPr>
        <w:t xml:space="preserve"> به ویژه</w:t>
      </w:r>
      <w:r w:rsidRPr="005800EE">
        <w:rPr>
          <w:rStyle w:val="rynqvb"/>
          <w:rFonts w:ascii="Times New Roman" w:hAnsi="Times New Roman" w:cs="B Nazanin" w:hint="cs"/>
          <w:color w:val="000000" w:themeColor="text1"/>
          <w:sz w:val="20"/>
          <w:szCs w:val="26"/>
          <w:rtl/>
          <w:lang w:bidi="fa-IR"/>
        </w:rPr>
        <w:t xml:space="preserve"> در حوزه سلامت می باشد. </w:t>
      </w:r>
      <w:r w:rsidR="001A2D96" w:rsidRPr="005800EE">
        <w:rPr>
          <w:rStyle w:val="rynqvb"/>
          <w:rFonts w:ascii="Times New Roman" w:hAnsi="Times New Roman" w:cs="B Nazanin" w:hint="cs"/>
          <w:color w:val="000000" w:themeColor="text1"/>
          <w:sz w:val="20"/>
          <w:szCs w:val="26"/>
          <w:rtl/>
          <w:lang w:bidi="fa-IR"/>
        </w:rPr>
        <w:t>افراد رفتارهای اطلاع یابی مختلفی را برای مقابله با عدم قطعیت به کار می گیرند. از بین نظریه های ارتباطات، نظریه مدیریت عدم قطعیت بیشتر به رفتار جستجو و اجتناب اطلاعاتی</w:t>
      </w:r>
      <w:r w:rsidR="003375D9" w:rsidRPr="005800EE">
        <w:rPr>
          <w:rStyle w:val="rynqvb"/>
          <w:rFonts w:ascii="Times New Roman" w:hAnsi="Times New Roman" w:cs="B Nazanin" w:hint="cs"/>
          <w:color w:val="000000" w:themeColor="text1"/>
          <w:sz w:val="20"/>
          <w:szCs w:val="26"/>
          <w:rtl/>
          <w:lang w:bidi="fa-IR"/>
        </w:rPr>
        <w:t xml:space="preserve"> افراد</w:t>
      </w:r>
      <w:r w:rsidR="00B00E32" w:rsidRPr="005800EE">
        <w:rPr>
          <w:rStyle w:val="rynqvb"/>
          <w:rFonts w:ascii="Times New Roman" w:hAnsi="Times New Roman" w:cs="B Nazanin" w:hint="cs"/>
          <w:color w:val="000000" w:themeColor="text1"/>
          <w:sz w:val="20"/>
          <w:szCs w:val="26"/>
          <w:rtl/>
          <w:lang w:bidi="fa-IR"/>
        </w:rPr>
        <w:t xml:space="preserve"> نسبت به عدم قطعیت</w:t>
      </w:r>
      <w:r w:rsidR="001A2D96" w:rsidRPr="005800EE">
        <w:rPr>
          <w:rStyle w:val="rynqvb"/>
          <w:rFonts w:ascii="Times New Roman" w:hAnsi="Times New Roman" w:cs="B Nazanin" w:hint="cs"/>
          <w:color w:val="000000" w:themeColor="text1"/>
          <w:sz w:val="20"/>
          <w:szCs w:val="26"/>
          <w:rtl/>
          <w:lang w:bidi="fa-IR"/>
        </w:rPr>
        <w:t xml:space="preserve"> می‌پردازد</w:t>
      </w:r>
      <w:r w:rsidR="00B00E32" w:rsidRPr="005800EE">
        <w:rPr>
          <w:rStyle w:val="rynqvb"/>
          <w:rFonts w:ascii="Times New Roman" w:hAnsi="Times New Roman" w:cs="B Nazanin" w:hint="cs"/>
          <w:color w:val="000000" w:themeColor="text1"/>
          <w:sz w:val="20"/>
          <w:szCs w:val="26"/>
          <w:rtl/>
          <w:lang w:bidi="fa-IR"/>
        </w:rPr>
        <w:t xml:space="preserve"> </w:t>
      </w:r>
      <w:r w:rsidR="00CC1B7F" w:rsidRPr="005800EE">
        <w:rPr>
          <w:rStyle w:val="rynqvb"/>
          <w:rFonts w:ascii="Times New Roman" w:hAnsi="Times New Roman" w:cs="B Nazanin" w:hint="cs"/>
          <w:color w:val="000000" w:themeColor="text1"/>
          <w:sz w:val="20"/>
          <w:szCs w:val="26"/>
          <w:rtl/>
          <w:lang w:bidi="fa-IR"/>
        </w:rPr>
        <w:t xml:space="preserve">که </w:t>
      </w:r>
      <w:r w:rsidR="001A2D96" w:rsidRPr="005800EE">
        <w:rPr>
          <w:rStyle w:val="rynqvb"/>
          <w:rFonts w:ascii="Times New Roman" w:hAnsi="Times New Roman" w:cs="B Nazanin" w:hint="cs"/>
          <w:color w:val="000000" w:themeColor="text1"/>
          <w:sz w:val="20"/>
          <w:szCs w:val="26"/>
          <w:rtl/>
          <w:lang w:bidi="fa-IR"/>
        </w:rPr>
        <w:t xml:space="preserve">پژوهش های نسبتا </w:t>
      </w:r>
      <w:r w:rsidR="00B00E32" w:rsidRPr="005800EE">
        <w:rPr>
          <w:rStyle w:val="rynqvb"/>
          <w:rFonts w:ascii="Times New Roman" w:hAnsi="Times New Roman" w:cs="B Nazanin" w:hint="cs"/>
          <w:color w:val="000000" w:themeColor="text1"/>
          <w:sz w:val="20"/>
          <w:szCs w:val="26"/>
          <w:rtl/>
          <w:lang w:bidi="fa-IR"/>
        </w:rPr>
        <w:t>خوبی</w:t>
      </w:r>
      <w:r w:rsidR="001A2D96" w:rsidRPr="005800EE">
        <w:rPr>
          <w:rStyle w:val="rynqvb"/>
          <w:rFonts w:ascii="Times New Roman" w:hAnsi="Times New Roman" w:cs="B Nazanin" w:hint="cs"/>
          <w:color w:val="000000" w:themeColor="text1"/>
          <w:sz w:val="20"/>
          <w:szCs w:val="26"/>
          <w:rtl/>
          <w:lang w:bidi="fa-IR"/>
        </w:rPr>
        <w:t xml:space="preserve"> در </w:t>
      </w:r>
      <w:r w:rsidR="00A52A81" w:rsidRPr="005800EE">
        <w:rPr>
          <w:rStyle w:val="rynqvb"/>
          <w:rFonts w:ascii="Times New Roman" w:hAnsi="Times New Roman" w:cs="B Nazanin" w:hint="cs"/>
          <w:color w:val="000000" w:themeColor="text1"/>
          <w:sz w:val="20"/>
          <w:szCs w:val="26"/>
          <w:rtl/>
          <w:lang w:bidi="fa-IR"/>
        </w:rPr>
        <w:t>زمینه مدیریت عدم قطعیت در حوزه سلامت</w:t>
      </w:r>
      <w:r w:rsidR="001A2D96" w:rsidRPr="005800EE">
        <w:rPr>
          <w:rStyle w:val="rynqvb"/>
          <w:rFonts w:ascii="Times New Roman" w:hAnsi="Times New Roman" w:cs="B Nazanin" w:hint="cs"/>
          <w:color w:val="000000" w:themeColor="text1"/>
          <w:sz w:val="20"/>
          <w:szCs w:val="26"/>
          <w:rtl/>
          <w:lang w:bidi="fa-IR"/>
        </w:rPr>
        <w:t xml:space="preserve"> صورت گرفته است. این پژوهش قصد دارد با بررسی مطالعات صورت گرفته در این زمینه، نوع و منبع عدم قطعیت، واکنش های ارتباطی</w:t>
      </w:r>
      <w:r w:rsidR="00A52A81" w:rsidRPr="005800EE">
        <w:rPr>
          <w:rStyle w:val="rynqvb"/>
          <w:rFonts w:ascii="Times New Roman" w:hAnsi="Times New Roman" w:cs="B Nazanin" w:hint="cs"/>
          <w:color w:val="000000" w:themeColor="text1"/>
          <w:sz w:val="20"/>
          <w:szCs w:val="26"/>
          <w:rtl/>
          <w:lang w:bidi="fa-IR"/>
        </w:rPr>
        <w:t xml:space="preserve"> افراد</w:t>
      </w:r>
      <w:r w:rsidR="001A2D96" w:rsidRPr="005800EE">
        <w:rPr>
          <w:rStyle w:val="rynqvb"/>
          <w:rFonts w:ascii="Times New Roman" w:hAnsi="Times New Roman" w:cs="B Nazanin" w:hint="cs"/>
          <w:color w:val="000000" w:themeColor="text1"/>
          <w:sz w:val="20"/>
          <w:szCs w:val="26"/>
          <w:rtl/>
          <w:lang w:bidi="fa-IR"/>
        </w:rPr>
        <w:t xml:space="preserve"> نسبت به عدم قطعیت</w:t>
      </w:r>
      <w:r w:rsidR="0022012E" w:rsidRPr="005800EE">
        <w:rPr>
          <w:rStyle w:val="rynqvb"/>
          <w:rFonts w:ascii="Times New Roman" w:hAnsi="Times New Roman" w:cs="B Nazanin" w:hint="cs"/>
          <w:color w:val="000000" w:themeColor="text1"/>
          <w:sz w:val="20"/>
          <w:szCs w:val="26"/>
          <w:rtl/>
          <w:lang w:bidi="fa-IR"/>
        </w:rPr>
        <w:t xml:space="preserve"> تجربه شده</w:t>
      </w:r>
      <w:r w:rsidR="001A2D96" w:rsidRPr="005800EE">
        <w:rPr>
          <w:rStyle w:val="rynqvb"/>
          <w:rFonts w:ascii="Times New Roman" w:hAnsi="Times New Roman" w:cs="B Nazanin" w:hint="cs"/>
          <w:color w:val="000000" w:themeColor="text1"/>
          <w:sz w:val="20"/>
          <w:szCs w:val="26"/>
          <w:rtl/>
          <w:lang w:bidi="fa-IR"/>
        </w:rPr>
        <w:t>، چرایی و چگونگی</w:t>
      </w:r>
      <w:r w:rsidR="00A52A81" w:rsidRPr="005800EE">
        <w:rPr>
          <w:rStyle w:val="rynqvb"/>
          <w:rFonts w:ascii="Times New Roman" w:hAnsi="Times New Roman" w:cs="B Nazanin" w:hint="cs"/>
          <w:color w:val="000000" w:themeColor="text1"/>
          <w:sz w:val="20"/>
          <w:szCs w:val="26"/>
          <w:rtl/>
          <w:lang w:bidi="fa-IR"/>
        </w:rPr>
        <w:t xml:space="preserve"> جستجو یا اجتناب اطلاعاتی، و نوع اطلاعات </w:t>
      </w:r>
      <w:r w:rsidR="001A2D96" w:rsidRPr="005800EE">
        <w:rPr>
          <w:rStyle w:val="rynqvb"/>
          <w:rFonts w:ascii="Times New Roman" w:hAnsi="Times New Roman" w:cs="B Nazanin" w:hint="cs"/>
          <w:color w:val="000000" w:themeColor="text1"/>
          <w:sz w:val="20"/>
          <w:szCs w:val="26"/>
          <w:rtl/>
          <w:lang w:bidi="fa-IR"/>
        </w:rPr>
        <w:t xml:space="preserve">مورد جستجو یا </w:t>
      </w:r>
      <w:r w:rsidR="005E672D" w:rsidRPr="005800EE">
        <w:rPr>
          <w:rStyle w:val="rynqvb"/>
          <w:rFonts w:ascii="Times New Roman" w:hAnsi="Times New Roman" w:cs="B Nazanin" w:hint="cs"/>
          <w:color w:val="000000" w:themeColor="text1"/>
          <w:sz w:val="20"/>
          <w:szCs w:val="26"/>
          <w:rtl/>
          <w:lang w:bidi="fa-IR"/>
        </w:rPr>
        <w:t xml:space="preserve">مورد </w:t>
      </w:r>
      <w:r w:rsidR="001A2D96" w:rsidRPr="005800EE">
        <w:rPr>
          <w:rStyle w:val="rynqvb"/>
          <w:rFonts w:ascii="Times New Roman" w:hAnsi="Times New Roman" w:cs="B Nazanin" w:hint="cs"/>
          <w:color w:val="000000" w:themeColor="text1"/>
          <w:sz w:val="20"/>
          <w:szCs w:val="26"/>
          <w:rtl/>
          <w:lang w:bidi="fa-IR"/>
        </w:rPr>
        <w:t>اجتناب را شناسایی کند. روش پژوهش حاضر از نوع مرور دامنه ای است. پس از انتخاب استراتژی مناسب</w:t>
      </w:r>
      <w:r w:rsidR="00A52A81" w:rsidRPr="005800EE">
        <w:rPr>
          <w:rStyle w:val="rynqvb"/>
          <w:rFonts w:ascii="Times New Roman" w:hAnsi="Times New Roman" w:cs="B Nazanin" w:hint="cs"/>
          <w:color w:val="000000" w:themeColor="text1"/>
          <w:sz w:val="20"/>
          <w:szCs w:val="26"/>
          <w:rtl/>
          <w:lang w:bidi="fa-IR"/>
        </w:rPr>
        <w:t xml:space="preserve"> برای جستجو</w:t>
      </w:r>
      <w:r w:rsidR="003667BA" w:rsidRPr="005800EE">
        <w:rPr>
          <w:rStyle w:val="rynqvb"/>
          <w:rFonts w:ascii="Times New Roman" w:hAnsi="Times New Roman" w:cs="B Nazanin" w:hint="cs"/>
          <w:color w:val="000000" w:themeColor="text1"/>
          <w:sz w:val="20"/>
          <w:szCs w:val="26"/>
          <w:rtl/>
          <w:lang w:bidi="fa-IR"/>
        </w:rPr>
        <w:t xml:space="preserve"> و معیارهای ورود و خروج</w:t>
      </w:r>
      <w:r w:rsidR="00487EDE" w:rsidRPr="005800EE">
        <w:rPr>
          <w:rStyle w:val="rynqvb"/>
          <w:rFonts w:ascii="Times New Roman" w:hAnsi="Times New Roman" w:cs="B Nazanin" w:hint="cs"/>
          <w:color w:val="000000" w:themeColor="text1"/>
          <w:sz w:val="20"/>
          <w:szCs w:val="26"/>
          <w:rtl/>
          <w:lang w:bidi="fa-IR"/>
        </w:rPr>
        <w:t xml:space="preserve"> و به کارگیری دستورالعمل های پریزما</w:t>
      </w:r>
      <w:r w:rsidR="00A52A81" w:rsidRPr="005800EE">
        <w:rPr>
          <w:rStyle w:val="rynqvb"/>
          <w:rFonts w:ascii="Times New Roman" w:hAnsi="Times New Roman" w:cs="B Nazanin" w:hint="cs"/>
          <w:color w:val="000000" w:themeColor="text1"/>
          <w:sz w:val="20"/>
          <w:szCs w:val="26"/>
          <w:rtl/>
          <w:lang w:bidi="fa-IR"/>
        </w:rPr>
        <w:t xml:space="preserve">، </w:t>
      </w:r>
      <w:r w:rsidR="00AF6A8A" w:rsidRPr="005800EE">
        <w:rPr>
          <w:rStyle w:val="rynqvb"/>
          <w:rFonts w:ascii="Times New Roman" w:hAnsi="Times New Roman" w:cs="B Nazanin" w:hint="cs"/>
          <w:color w:val="000000" w:themeColor="text1"/>
          <w:sz w:val="20"/>
          <w:szCs w:val="26"/>
          <w:rtl/>
          <w:lang w:bidi="fa-IR"/>
        </w:rPr>
        <w:t>4</w:t>
      </w:r>
      <w:r w:rsidR="003667BA" w:rsidRPr="005800EE">
        <w:rPr>
          <w:rStyle w:val="rynqvb"/>
          <w:rFonts w:ascii="Times New Roman" w:hAnsi="Times New Roman" w:cs="B Nazanin" w:hint="cs"/>
          <w:color w:val="000000" w:themeColor="text1"/>
          <w:sz w:val="20"/>
          <w:szCs w:val="26"/>
          <w:rtl/>
          <w:lang w:bidi="fa-IR"/>
        </w:rPr>
        <w:t>3 مقاله از مقالات استخراج شده</w:t>
      </w:r>
      <w:r w:rsidR="001A2D96" w:rsidRPr="005800EE">
        <w:rPr>
          <w:rStyle w:val="rynqvb"/>
          <w:rFonts w:ascii="Times New Roman" w:hAnsi="Times New Roman" w:cs="B Nazanin" w:hint="cs"/>
          <w:color w:val="000000" w:themeColor="text1"/>
          <w:sz w:val="20"/>
          <w:szCs w:val="26"/>
          <w:rtl/>
          <w:lang w:bidi="fa-IR"/>
        </w:rPr>
        <w:t xml:space="preserve"> از پایگاه </w:t>
      </w:r>
      <w:r w:rsidR="00A52A81" w:rsidRPr="005800EE">
        <w:rPr>
          <w:rStyle w:val="rynqvb"/>
          <w:rFonts w:ascii="Times New Roman" w:hAnsi="Times New Roman" w:cs="B Nazanin"/>
          <w:color w:val="000000" w:themeColor="text1"/>
          <w:sz w:val="20"/>
          <w:lang w:bidi="fa-IR"/>
        </w:rPr>
        <w:t>Pubmed</w:t>
      </w:r>
      <w:r w:rsidR="00A52A81" w:rsidRPr="005800EE">
        <w:rPr>
          <w:rStyle w:val="rynqvb"/>
          <w:rFonts w:ascii="Times New Roman" w:hAnsi="Times New Roman" w:cs="B Nazanin" w:hint="cs"/>
          <w:color w:val="000000" w:themeColor="text1"/>
          <w:sz w:val="20"/>
          <w:rtl/>
          <w:lang w:bidi="fa-IR"/>
        </w:rPr>
        <w:t xml:space="preserve"> و</w:t>
      </w:r>
      <w:r w:rsidR="00866DFB" w:rsidRPr="005800EE">
        <w:rPr>
          <w:rStyle w:val="rynqvb"/>
          <w:rFonts w:ascii="Times New Roman" w:hAnsi="Times New Roman" w:cs="B Nazanin"/>
          <w:color w:val="000000" w:themeColor="text1"/>
          <w:sz w:val="20"/>
          <w:lang w:bidi="fa-IR"/>
        </w:rPr>
        <w:t xml:space="preserve"> Embase</w:t>
      </w:r>
      <w:r w:rsidR="00A52A81" w:rsidRPr="005800EE">
        <w:rPr>
          <w:rStyle w:val="rynqvb"/>
          <w:rFonts w:ascii="Times New Roman" w:hAnsi="Times New Roman" w:cs="B Nazanin"/>
          <w:color w:val="000000" w:themeColor="text1"/>
          <w:sz w:val="20"/>
          <w:lang w:bidi="fa-IR"/>
        </w:rPr>
        <w:t xml:space="preserve"> Ovid </w:t>
      </w:r>
      <w:r w:rsidR="003667BA" w:rsidRPr="005800EE">
        <w:rPr>
          <w:rStyle w:val="rynqvb"/>
          <w:rFonts w:ascii="Times New Roman" w:hAnsi="Times New Roman" w:cs="B Nazanin" w:hint="cs"/>
          <w:color w:val="000000" w:themeColor="text1"/>
          <w:sz w:val="20"/>
          <w:rtl/>
          <w:lang w:bidi="fa-IR"/>
        </w:rPr>
        <w:t xml:space="preserve"> </w:t>
      </w:r>
      <w:r w:rsidR="003667BA" w:rsidRPr="005800EE">
        <w:rPr>
          <w:rStyle w:val="rynqvb"/>
          <w:rFonts w:ascii="Times New Roman" w:hAnsi="Times New Roman" w:cs="B Nazanin" w:hint="cs"/>
          <w:color w:val="000000" w:themeColor="text1"/>
          <w:sz w:val="20"/>
          <w:szCs w:val="26"/>
          <w:rtl/>
          <w:lang w:bidi="fa-IR"/>
        </w:rPr>
        <w:t>برای بررسی</w:t>
      </w:r>
      <w:r w:rsidR="00487EDE" w:rsidRPr="005800EE">
        <w:rPr>
          <w:rStyle w:val="rynqvb"/>
          <w:rFonts w:ascii="Times New Roman" w:hAnsi="Times New Roman" w:cs="B Nazanin" w:hint="cs"/>
          <w:color w:val="000000" w:themeColor="text1"/>
          <w:sz w:val="20"/>
          <w:szCs w:val="26"/>
          <w:rtl/>
          <w:lang w:bidi="fa-IR"/>
        </w:rPr>
        <w:t xml:space="preserve"> نهایی</w:t>
      </w:r>
      <w:r w:rsidR="003667BA" w:rsidRPr="005800EE">
        <w:rPr>
          <w:rStyle w:val="rynqvb"/>
          <w:rFonts w:ascii="Times New Roman" w:hAnsi="Times New Roman" w:cs="B Nazanin" w:hint="cs"/>
          <w:color w:val="000000" w:themeColor="text1"/>
          <w:sz w:val="20"/>
          <w:szCs w:val="26"/>
          <w:rtl/>
          <w:lang w:bidi="fa-IR"/>
        </w:rPr>
        <w:t xml:space="preserve"> </w:t>
      </w:r>
      <w:r w:rsidR="001A2D96" w:rsidRPr="005800EE">
        <w:rPr>
          <w:rStyle w:val="rynqvb"/>
          <w:rFonts w:ascii="Times New Roman" w:hAnsi="Times New Roman" w:cs="B Nazanin" w:hint="cs"/>
          <w:color w:val="000000" w:themeColor="text1"/>
          <w:sz w:val="20"/>
          <w:szCs w:val="26"/>
          <w:rtl/>
          <w:lang w:bidi="fa-IR"/>
        </w:rPr>
        <w:t>انتخاب شد</w:t>
      </w:r>
      <w:r w:rsidR="00DC611E" w:rsidRPr="005800EE">
        <w:rPr>
          <w:rStyle w:val="rynqvb"/>
          <w:rFonts w:ascii="Times New Roman" w:hAnsi="Times New Roman" w:cs="B Nazanin" w:hint="cs"/>
          <w:color w:val="000000" w:themeColor="text1"/>
          <w:sz w:val="20"/>
          <w:szCs w:val="26"/>
          <w:rtl/>
          <w:lang w:bidi="fa-IR"/>
        </w:rPr>
        <w:t>ند</w:t>
      </w:r>
      <w:r w:rsidR="001A2D96" w:rsidRPr="005800EE">
        <w:rPr>
          <w:rStyle w:val="rynqvb"/>
          <w:rFonts w:ascii="Times New Roman" w:hAnsi="Times New Roman" w:cs="B Nazanin" w:hint="cs"/>
          <w:color w:val="000000" w:themeColor="text1"/>
          <w:sz w:val="20"/>
          <w:szCs w:val="26"/>
          <w:rtl/>
          <w:lang w:bidi="fa-IR"/>
        </w:rPr>
        <w:t>. نتایج نشان داد که</w:t>
      </w:r>
      <w:r w:rsidR="00B243C3" w:rsidRPr="005800EE">
        <w:rPr>
          <w:rStyle w:val="rynqvb"/>
          <w:rFonts w:ascii="Times New Roman" w:hAnsi="Times New Roman" w:cs="B Nazanin" w:hint="cs"/>
          <w:color w:val="000000" w:themeColor="text1"/>
          <w:sz w:val="20"/>
          <w:szCs w:val="26"/>
          <w:rtl/>
          <w:lang w:bidi="fa-IR"/>
        </w:rPr>
        <w:t xml:space="preserve"> عدم قطعیت ها در دو سطح فردی و جمعی رخ می دهد که با توجه به </w:t>
      </w:r>
      <w:r w:rsidR="004E5291" w:rsidRPr="005800EE">
        <w:rPr>
          <w:rStyle w:val="rynqvb"/>
          <w:rFonts w:ascii="Times New Roman" w:hAnsi="Times New Roman" w:cs="B Nazanin" w:hint="cs"/>
          <w:color w:val="000000" w:themeColor="text1"/>
          <w:sz w:val="20"/>
          <w:szCs w:val="26"/>
          <w:rtl/>
          <w:lang w:bidi="fa-IR"/>
        </w:rPr>
        <w:t>بافت</w:t>
      </w:r>
      <w:r w:rsidR="00B243C3" w:rsidRPr="005800EE">
        <w:rPr>
          <w:rStyle w:val="rynqvb"/>
          <w:rFonts w:ascii="Times New Roman" w:hAnsi="Times New Roman" w:cs="B Nazanin" w:hint="cs"/>
          <w:color w:val="000000" w:themeColor="text1"/>
          <w:sz w:val="20"/>
          <w:szCs w:val="26"/>
          <w:rtl/>
          <w:lang w:bidi="fa-IR"/>
        </w:rPr>
        <w:t xml:space="preserve"> می توان</w:t>
      </w:r>
      <w:r w:rsidR="00DD7C26" w:rsidRPr="005800EE">
        <w:rPr>
          <w:rStyle w:val="rynqvb"/>
          <w:rFonts w:ascii="Times New Roman" w:hAnsi="Times New Roman" w:cs="B Nazanin" w:hint="cs"/>
          <w:color w:val="000000" w:themeColor="text1"/>
          <w:sz w:val="20"/>
          <w:szCs w:val="26"/>
          <w:rtl/>
          <w:lang w:bidi="fa-IR"/>
        </w:rPr>
        <w:t xml:space="preserve"> منابع و</w:t>
      </w:r>
      <w:r w:rsidR="00B243C3" w:rsidRPr="005800EE">
        <w:rPr>
          <w:rStyle w:val="rynqvb"/>
          <w:rFonts w:ascii="Times New Roman" w:hAnsi="Times New Roman" w:cs="B Nazanin" w:hint="cs"/>
          <w:color w:val="000000" w:themeColor="text1"/>
          <w:sz w:val="20"/>
          <w:szCs w:val="26"/>
          <w:rtl/>
          <w:lang w:bidi="fa-IR"/>
        </w:rPr>
        <w:t xml:space="preserve"> نوع آن را مشخص کرد. همچنین استراتژی های مختلفی در مقابله با عدم قطعیت ها در </w:t>
      </w:r>
      <w:r w:rsidR="00DD7C26" w:rsidRPr="005800EE">
        <w:rPr>
          <w:rStyle w:val="rynqvb"/>
          <w:rFonts w:ascii="Times New Roman" w:hAnsi="Times New Roman" w:cs="B Nazanin" w:hint="cs"/>
          <w:color w:val="000000" w:themeColor="text1"/>
          <w:sz w:val="20"/>
          <w:szCs w:val="26"/>
          <w:rtl/>
          <w:lang w:bidi="fa-IR"/>
        </w:rPr>
        <w:t>این دو سطح</w:t>
      </w:r>
      <w:r w:rsidR="00B243C3" w:rsidRPr="005800EE">
        <w:rPr>
          <w:rStyle w:val="rynqvb"/>
          <w:rFonts w:ascii="Times New Roman" w:hAnsi="Times New Roman" w:cs="B Nazanin" w:hint="cs"/>
          <w:color w:val="000000" w:themeColor="text1"/>
          <w:sz w:val="20"/>
          <w:szCs w:val="26"/>
          <w:rtl/>
          <w:lang w:bidi="fa-IR"/>
        </w:rPr>
        <w:t xml:space="preserve"> به کار گرفته می شود که رایج ترین آن جست و جو و اجتناب اطلاعاتی به </w:t>
      </w:r>
      <w:r w:rsidR="00DD7C26" w:rsidRPr="005800EE">
        <w:rPr>
          <w:rStyle w:val="rynqvb"/>
          <w:rFonts w:ascii="Times New Roman" w:hAnsi="Times New Roman" w:cs="B Nazanin" w:hint="cs"/>
          <w:color w:val="000000" w:themeColor="text1"/>
          <w:sz w:val="20"/>
          <w:szCs w:val="26"/>
          <w:rtl/>
          <w:lang w:bidi="fa-IR"/>
        </w:rPr>
        <w:t xml:space="preserve"> روش های </w:t>
      </w:r>
      <w:r w:rsidR="00B243C3" w:rsidRPr="005800EE">
        <w:rPr>
          <w:rStyle w:val="rynqvb"/>
          <w:rFonts w:ascii="Times New Roman" w:hAnsi="Times New Roman" w:cs="B Nazanin" w:hint="cs"/>
          <w:color w:val="000000" w:themeColor="text1"/>
          <w:sz w:val="20"/>
          <w:szCs w:val="26"/>
          <w:rtl/>
          <w:lang w:bidi="fa-IR"/>
        </w:rPr>
        <w:t>مختلف و با هدف کاهش، افزایش، حفظ و سازگاری با عدم قطعیت صورت می‌گیرد.</w:t>
      </w:r>
      <w:r w:rsidR="003667BA" w:rsidRPr="005800EE">
        <w:rPr>
          <w:rStyle w:val="rynqvb"/>
          <w:rFonts w:ascii="Times New Roman" w:hAnsi="Times New Roman" w:cs="B Nazanin" w:hint="cs"/>
          <w:color w:val="000000" w:themeColor="text1"/>
          <w:sz w:val="20"/>
          <w:szCs w:val="26"/>
          <w:rtl/>
          <w:lang w:bidi="fa-IR"/>
        </w:rPr>
        <w:t xml:space="preserve"> </w:t>
      </w:r>
    </w:p>
    <w:p w14:paraId="491B7671" w14:textId="3BE354AB" w:rsidR="00F63110" w:rsidRPr="005800EE" w:rsidRDefault="00F63110" w:rsidP="00F63110">
      <w:pPr>
        <w:bidi/>
        <w:spacing w:line="240" w:lineRule="auto"/>
        <w:rPr>
          <w:rStyle w:val="rynqvb"/>
          <w:rFonts w:ascii="Times New Roman" w:hAnsi="Times New Roman" w:cs="B Nazanin"/>
          <w:bCs/>
          <w:color w:val="000000" w:themeColor="text1"/>
          <w:sz w:val="20"/>
          <w:szCs w:val="26"/>
          <w:rtl/>
          <w:lang w:bidi="fa-IR"/>
        </w:rPr>
      </w:pPr>
      <w:r w:rsidRPr="005800EE">
        <w:rPr>
          <w:rStyle w:val="rynqvb"/>
          <w:rFonts w:ascii="Times New Roman" w:hAnsi="Times New Roman" w:cs="B Nazanin" w:hint="cs"/>
          <w:bCs/>
          <w:color w:val="000000" w:themeColor="text1"/>
          <w:sz w:val="20"/>
          <w:szCs w:val="26"/>
          <w:rtl/>
          <w:lang w:bidi="fa-IR"/>
        </w:rPr>
        <w:t>کلیدواژه ها</w:t>
      </w:r>
      <w:r w:rsidR="003C3D8C" w:rsidRPr="005800EE">
        <w:rPr>
          <w:rStyle w:val="rynqvb"/>
          <w:rFonts w:ascii="Times New Roman" w:hAnsi="Times New Roman" w:cs="B Nazanin" w:hint="cs"/>
          <w:bCs/>
          <w:color w:val="000000" w:themeColor="text1"/>
          <w:sz w:val="20"/>
          <w:szCs w:val="26"/>
          <w:rtl/>
          <w:lang w:bidi="fa-IR"/>
        </w:rPr>
        <w:t xml:space="preserve">: </w:t>
      </w:r>
      <w:r w:rsidR="003C3D8C" w:rsidRPr="005800EE">
        <w:rPr>
          <w:rStyle w:val="rynqvb"/>
          <w:rFonts w:ascii="Times New Roman" w:hAnsi="Times New Roman" w:cs="B Nazanin" w:hint="cs"/>
          <w:color w:val="000000" w:themeColor="text1"/>
          <w:sz w:val="20"/>
          <w:szCs w:val="26"/>
          <w:rtl/>
          <w:lang w:bidi="fa-IR"/>
        </w:rPr>
        <w:t>رفتار اطلاع یابی، جستجوی اطلاعات، اجتناب از اطلاعات</w:t>
      </w:r>
      <w:r w:rsidR="003375D9" w:rsidRPr="005800EE">
        <w:rPr>
          <w:rStyle w:val="rynqvb"/>
          <w:rFonts w:ascii="Times New Roman" w:hAnsi="Times New Roman" w:cs="B Nazanin" w:hint="cs"/>
          <w:color w:val="000000" w:themeColor="text1"/>
          <w:sz w:val="20"/>
          <w:szCs w:val="26"/>
          <w:rtl/>
          <w:lang w:bidi="fa-IR"/>
        </w:rPr>
        <w:t xml:space="preserve">، </w:t>
      </w:r>
      <w:r w:rsidR="00DC611E" w:rsidRPr="005800EE">
        <w:rPr>
          <w:rStyle w:val="rynqvb"/>
          <w:rFonts w:ascii="Times New Roman" w:hAnsi="Times New Roman" w:cs="B Nazanin" w:hint="cs"/>
          <w:color w:val="000000" w:themeColor="text1"/>
          <w:sz w:val="20"/>
          <w:szCs w:val="26"/>
          <w:rtl/>
          <w:lang w:bidi="fa-IR"/>
        </w:rPr>
        <w:t xml:space="preserve">نظریه </w:t>
      </w:r>
      <w:r w:rsidR="00A52A81" w:rsidRPr="005800EE">
        <w:rPr>
          <w:rStyle w:val="rynqvb"/>
          <w:rFonts w:ascii="Times New Roman" w:hAnsi="Times New Roman" w:cs="B Nazanin" w:hint="cs"/>
          <w:color w:val="000000" w:themeColor="text1"/>
          <w:sz w:val="20"/>
          <w:szCs w:val="26"/>
          <w:rtl/>
          <w:lang w:bidi="fa-IR"/>
        </w:rPr>
        <w:t xml:space="preserve">مدیریت </w:t>
      </w:r>
      <w:r w:rsidR="003375D9" w:rsidRPr="005800EE">
        <w:rPr>
          <w:rStyle w:val="rynqvb"/>
          <w:rFonts w:ascii="Times New Roman" w:hAnsi="Times New Roman" w:cs="B Nazanin" w:hint="cs"/>
          <w:color w:val="000000" w:themeColor="text1"/>
          <w:sz w:val="20"/>
          <w:szCs w:val="26"/>
          <w:rtl/>
          <w:lang w:bidi="fa-IR"/>
        </w:rPr>
        <w:t>عدم قطعیت</w:t>
      </w:r>
    </w:p>
    <w:p w14:paraId="2DF79363" w14:textId="77777777" w:rsidR="007776A4" w:rsidRPr="005800EE" w:rsidRDefault="002F194B" w:rsidP="005800EE">
      <w:pPr>
        <w:bidi/>
        <w:spacing w:line="240" w:lineRule="auto"/>
        <w:rPr>
          <w:rStyle w:val="rynqvb"/>
          <w:rFonts w:ascii="Times New Roman" w:hAnsi="Times New Roman" w:cs="B Nazanin"/>
          <w:bCs/>
          <w:color w:val="000000" w:themeColor="text1"/>
          <w:sz w:val="20"/>
          <w:szCs w:val="26"/>
          <w:rtl/>
          <w:lang w:bidi="fa-IR"/>
        </w:rPr>
      </w:pPr>
      <w:r w:rsidRPr="005800EE">
        <w:rPr>
          <w:rStyle w:val="rynqvb"/>
          <w:rFonts w:ascii="Times New Roman" w:hAnsi="Times New Roman" w:cs="B Nazanin" w:hint="cs"/>
          <w:bCs/>
          <w:color w:val="000000" w:themeColor="text1"/>
          <w:sz w:val="20"/>
          <w:szCs w:val="26"/>
          <w:rtl/>
          <w:lang w:bidi="fa-IR"/>
        </w:rPr>
        <w:t>م</w:t>
      </w:r>
      <w:r w:rsidR="007776A4" w:rsidRPr="005800EE">
        <w:rPr>
          <w:rStyle w:val="rynqvb"/>
          <w:rFonts w:ascii="Times New Roman" w:hAnsi="Times New Roman" w:cs="B Nazanin" w:hint="cs"/>
          <w:bCs/>
          <w:color w:val="000000" w:themeColor="text1"/>
          <w:sz w:val="20"/>
          <w:szCs w:val="26"/>
          <w:rtl/>
          <w:lang w:bidi="fa-IR"/>
        </w:rPr>
        <w:t xml:space="preserve">قدمه </w:t>
      </w:r>
    </w:p>
    <w:p w14:paraId="524055AF" w14:textId="77777777" w:rsidR="00382BE3" w:rsidRDefault="008E5EAE" w:rsidP="00382BE3">
      <w:pPr>
        <w:bidi/>
        <w:spacing w:line="240" w:lineRule="auto"/>
        <w:jc w:val="lowKashida"/>
        <w:rPr>
          <w:rStyle w:val="rynqvb"/>
          <w:rFonts w:ascii="Times New Roman" w:hAnsi="Times New Roman" w:cs="B Nazanin"/>
          <w:color w:val="0D0D0D" w:themeColor="text1" w:themeTint="F2"/>
          <w:sz w:val="20"/>
          <w:szCs w:val="26"/>
          <w:lang w:bidi="fa-IR"/>
        </w:rPr>
      </w:pPr>
      <w:r w:rsidRPr="005800EE">
        <w:rPr>
          <w:rFonts w:ascii="Times New Roman" w:hAnsi="Times New Roman" w:cs="B Nazanin" w:hint="cs"/>
          <w:sz w:val="20"/>
          <w:szCs w:val="26"/>
          <w:rtl/>
        </w:rPr>
        <w:t>شرایط</w:t>
      </w:r>
      <w:r w:rsidR="002456FC" w:rsidRPr="005800EE">
        <w:rPr>
          <w:rFonts w:ascii="Times New Roman" w:hAnsi="Times New Roman" w:cs="B Nazanin" w:hint="cs"/>
          <w:sz w:val="20"/>
          <w:szCs w:val="26"/>
          <w:rtl/>
        </w:rPr>
        <w:t xml:space="preserve"> زندگی افراد به گونه ای است که با عدم قطعیت</w:t>
      </w:r>
      <w:r w:rsidR="002D52F7" w:rsidRPr="005800EE">
        <w:rPr>
          <w:rStyle w:val="FootnoteReference"/>
          <w:rFonts w:ascii="Times New Roman" w:hAnsi="Times New Roman" w:cs="B Nazanin"/>
          <w:sz w:val="20"/>
          <w:szCs w:val="26"/>
          <w:rtl/>
        </w:rPr>
        <w:footnoteReference w:id="1"/>
      </w:r>
      <w:r w:rsidR="002456FC" w:rsidRPr="005800EE">
        <w:rPr>
          <w:rFonts w:ascii="Times New Roman" w:hAnsi="Times New Roman" w:cs="B Nazanin" w:hint="cs"/>
          <w:sz w:val="20"/>
          <w:szCs w:val="26"/>
          <w:rtl/>
        </w:rPr>
        <w:t xml:space="preserve"> همراه است، از بیماری گرفته تا بارداری، سالخوردگی و غیره. براشرز (2000، ص478) عدم قطعیت را حالتی توصیف می کند که فرد در یک موقعیت مبهم یا پیچیده قرار می گیرد، به اطلاعات </w:t>
      </w:r>
      <w:r w:rsidR="002456FC" w:rsidRPr="005800EE">
        <w:rPr>
          <w:rFonts w:ascii="Times New Roman" w:hAnsi="Times New Roman" w:cs="B Nazanin" w:hint="cs"/>
          <w:color w:val="000000" w:themeColor="text1"/>
          <w:sz w:val="20"/>
          <w:szCs w:val="26"/>
          <w:rtl/>
        </w:rPr>
        <w:t>دسترسی ندارد یا با اطلاعات متناقضی روبه رو می شود، اینگونه افراد با توجه به دانش و درکی که از یک موقعیت دارند، احساس ناامنی و اضطراب می کنند(به نقل از گاسیورک، 2018).</w:t>
      </w:r>
      <w:r w:rsidR="002456FC" w:rsidRPr="005800EE">
        <w:rPr>
          <w:rFonts w:ascii="Times New Roman" w:hAnsi="Times New Roman" w:cs="B Nazanin" w:hint="cs"/>
          <w:sz w:val="20"/>
          <w:szCs w:val="26"/>
          <w:rtl/>
          <w:lang w:bidi="fa-IR"/>
        </w:rPr>
        <w:t xml:space="preserve"> میشل و بارون </w:t>
      </w:r>
      <w:r w:rsidR="002456FC" w:rsidRPr="005800EE">
        <w:rPr>
          <w:rFonts w:ascii="Times New Roman" w:hAnsi="Times New Roman" w:cs="B Nazanin" w:hint="cs"/>
          <w:sz w:val="20"/>
          <w:szCs w:val="26"/>
          <w:rtl/>
          <w:lang w:bidi="fa-IR"/>
        </w:rPr>
        <w:lastRenderedPageBreak/>
        <w:t xml:space="preserve">(2012)عدم قطعیت را به معنی عدم توانایی در پیش بینی وقایع می دانند که به عنوان بزرگ ترین منبع استرس اشخاص مبتلا به بیماری های مزمن و حاد شناخته شده است. </w:t>
      </w:r>
      <w:r w:rsidR="002456FC" w:rsidRPr="005800EE">
        <w:rPr>
          <w:rFonts w:ascii="Times New Roman" w:hAnsi="Times New Roman" w:cs="B Nazanin" w:hint="cs"/>
          <w:color w:val="000000" w:themeColor="text1"/>
          <w:sz w:val="20"/>
          <w:szCs w:val="26"/>
          <w:rtl/>
        </w:rPr>
        <w:t xml:space="preserve">برخی از عدم قطعیت ها می تواند سلامت فرد را تهدید کند و برخی دیگر نه. برای مثال عدم قطعیت در مورد نتیجه درمان یک بیماری می تواند باعث اضطراب و استرس شود و سلامت جسمی و روانی فرد را تهدید کند، اما عدم قطعیت در مورد رنگ چشم نوزادی که قرار است متولد شود، اینگونه نیست(متیوس، 2009). </w:t>
      </w:r>
      <w:r w:rsidR="002456FC" w:rsidRPr="005800EE">
        <w:rPr>
          <w:rStyle w:val="rynqvb"/>
          <w:rFonts w:ascii="Times New Roman" w:hAnsi="Times New Roman" w:cs="B Nazanin" w:hint="cs"/>
          <w:color w:val="0D0D0D" w:themeColor="text1" w:themeTint="F2"/>
          <w:sz w:val="20"/>
          <w:szCs w:val="26"/>
          <w:rtl/>
          <w:lang w:bidi="fa-IR"/>
        </w:rPr>
        <w:t xml:space="preserve"> عدم قطعیت علاوه بر اثرات منفی مانند اضطراب، ناامیدی، عدم اعتماد به نفس و غیره، اثرات مثبتی هم مانند خلاقیت و نواوری و غیره را دارد(اندرسون، 2006). </w:t>
      </w:r>
    </w:p>
    <w:p w14:paraId="0DC0A44C" w14:textId="0EE3BFC3" w:rsidR="00241C8B" w:rsidRPr="005800EE" w:rsidRDefault="00241C8B" w:rsidP="00382BE3">
      <w:pPr>
        <w:bidi/>
        <w:spacing w:line="240" w:lineRule="auto"/>
        <w:jc w:val="lowKashida"/>
        <w:rPr>
          <w:rStyle w:val="rynqvb"/>
          <w:rFonts w:ascii="Times New Roman" w:hAnsi="Times New Roman" w:cs="B Nazanin"/>
          <w:color w:val="000000" w:themeColor="text1"/>
          <w:sz w:val="20"/>
          <w:szCs w:val="26"/>
          <w:rtl/>
          <w:lang w:bidi="fa-IR"/>
        </w:rPr>
      </w:pPr>
      <w:r w:rsidRPr="005800EE">
        <w:rPr>
          <w:rStyle w:val="rynqvb"/>
          <w:rFonts w:ascii="Times New Roman" w:hAnsi="Times New Roman" w:cs="B Nazanin" w:hint="cs"/>
          <w:color w:val="0D0D0D" w:themeColor="text1" w:themeTint="F2"/>
          <w:sz w:val="20"/>
          <w:szCs w:val="26"/>
          <w:rtl/>
          <w:lang w:bidi="fa-IR"/>
        </w:rPr>
        <w:t>عدم قطعیت، مفهوم مهمی در مطالعات رفتار اطلاعاتی انسان</w:t>
      </w:r>
      <w:r w:rsidRPr="005800EE">
        <w:rPr>
          <w:rStyle w:val="FootnoteReference"/>
          <w:rFonts w:ascii="Times New Roman" w:hAnsi="Times New Roman" w:cs="B Nazanin"/>
          <w:color w:val="0D0D0D" w:themeColor="text1" w:themeTint="F2"/>
          <w:sz w:val="20"/>
          <w:szCs w:val="26"/>
          <w:rtl/>
          <w:lang w:bidi="fa-IR"/>
        </w:rPr>
        <w:footnoteReference w:id="2"/>
      </w:r>
      <w:r w:rsidRPr="005800EE">
        <w:rPr>
          <w:rStyle w:val="rynqvb"/>
          <w:rFonts w:ascii="Times New Roman" w:hAnsi="Times New Roman" w:cs="B Nazanin" w:hint="cs"/>
          <w:color w:val="0D0D0D" w:themeColor="text1" w:themeTint="F2"/>
          <w:sz w:val="20"/>
          <w:szCs w:val="26"/>
          <w:rtl/>
          <w:lang w:bidi="fa-IR"/>
        </w:rPr>
        <w:t xml:space="preserve"> محسوب می شود.</w:t>
      </w:r>
      <w:r w:rsidR="0000563C" w:rsidRPr="005800EE">
        <w:rPr>
          <w:rStyle w:val="rynqvb"/>
          <w:rFonts w:ascii="Times New Roman" w:hAnsi="Times New Roman" w:cs="B Nazanin" w:hint="cs"/>
          <w:color w:val="000000" w:themeColor="text1"/>
          <w:sz w:val="20"/>
          <w:szCs w:val="26"/>
          <w:rtl/>
          <w:lang w:bidi="fa-IR"/>
        </w:rPr>
        <w:t xml:space="preserve"> اطلاع‌یابی از منابع مختلف چه برای کار، اوقات فراغت، بیماری، سلامت یا غیره به عنوان بخشی از زندگی روزمره انسان شده است. </w:t>
      </w:r>
      <w:r w:rsidRPr="005800EE">
        <w:rPr>
          <w:rStyle w:val="rynqvb"/>
          <w:rFonts w:ascii="Times New Roman" w:hAnsi="Times New Roman" w:cs="B Nazanin" w:hint="cs"/>
          <w:color w:val="0D0D0D" w:themeColor="text1" w:themeTint="F2"/>
          <w:sz w:val="20"/>
          <w:szCs w:val="26"/>
          <w:rtl/>
          <w:lang w:bidi="fa-IR"/>
        </w:rPr>
        <w:t xml:space="preserve"> رفتار اطلاعاتی انسان، از جمله زمینه های پژوهشی مهم در رشته ارتباطات و اطلاع رسانی است که به جنبه های مختلف جستجو یا اجتناب اطلاعاتی می پردازد. رفتار اطلاعاتی به موضوعاتی مانند افراد چه کاری را چه زمانی انجام می‌دهند، چگونه جستجو می‌کنند، هنگام جستجو چه خطاهایی مرتکب می شوند، چه چیزهای را می دانند یا درک می کنند، چه انتخاب هایی دارند، چه احساساتی را بیان می کنند، برای نتایج چقدر ارزش قائل هستند و غیره می پردازد. </w:t>
      </w:r>
      <w:r w:rsidRPr="005800EE">
        <w:rPr>
          <w:rStyle w:val="rynqvb"/>
          <w:rFonts w:ascii="Times New Roman" w:hAnsi="Times New Roman" w:cs="B Nazanin" w:hint="cs"/>
          <w:color w:val="000000" w:themeColor="text1"/>
          <w:sz w:val="20"/>
          <w:szCs w:val="26"/>
          <w:rtl/>
          <w:lang w:bidi="fa-IR"/>
        </w:rPr>
        <w:t xml:space="preserve">(فیدل و دیگران، 1999). </w:t>
      </w:r>
    </w:p>
    <w:p w14:paraId="13E57550" w14:textId="2DD14907" w:rsidR="002456FC" w:rsidRPr="005800EE" w:rsidRDefault="002456FC" w:rsidP="002D52F7">
      <w:pPr>
        <w:bidi/>
        <w:spacing w:line="240" w:lineRule="auto"/>
        <w:jc w:val="lowKashida"/>
        <w:rPr>
          <w:rFonts w:ascii="Times New Roman" w:hAnsi="Times New Roman" w:cs="B Nazanin"/>
          <w:color w:val="0D0D0D" w:themeColor="text1" w:themeTint="F2"/>
          <w:sz w:val="20"/>
          <w:szCs w:val="26"/>
          <w:rtl/>
          <w:lang w:bidi="fa-IR"/>
        </w:rPr>
      </w:pPr>
      <w:r w:rsidRPr="005800EE">
        <w:rPr>
          <w:rFonts w:ascii="Times New Roman" w:hAnsi="Times New Roman" w:cs="B Nazanin" w:hint="cs"/>
          <w:sz w:val="20"/>
          <w:szCs w:val="26"/>
          <w:rtl/>
          <w:lang w:bidi="fa-IR"/>
        </w:rPr>
        <w:t xml:space="preserve">در میان استراتژی های مقابله با عدم قطعیت، جستجو یا اجتناب اطلاعاتی از جمله استراتژی هایی </w:t>
      </w:r>
      <w:r w:rsidR="00382BE3">
        <w:rPr>
          <w:rFonts w:ascii="Times New Roman" w:hAnsi="Times New Roman" w:cs="B Nazanin" w:hint="cs"/>
          <w:sz w:val="20"/>
          <w:szCs w:val="26"/>
          <w:rtl/>
          <w:lang w:bidi="fa-IR"/>
        </w:rPr>
        <w:t>هستند</w:t>
      </w:r>
      <w:r w:rsidRPr="005800EE">
        <w:rPr>
          <w:rFonts w:ascii="Times New Roman" w:hAnsi="Times New Roman" w:cs="B Nazanin" w:hint="cs"/>
          <w:sz w:val="20"/>
          <w:szCs w:val="26"/>
          <w:rtl/>
          <w:lang w:bidi="fa-IR"/>
        </w:rPr>
        <w:t xml:space="preserve"> که در تحقیقات مورد بررسی قرار گرفته اند.</w:t>
      </w:r>
      <w:r w:rsidR="00586F84" w:rsidRPr="005800EE">
        <w:rPr>
          <w:rFonts w:ascii="Times New Roman" w:hAnsi="Times New Roman" w:cs="B Nazanin" w:hint="cs"/>
          <w:sz w:val="20"/>
          <w:szCs w:val="26"/>
          <w:rtl/>
          <w:lang w:bidi="fa-IR"/>
        </w:rPr>
        <w:t xml:space="preserve"> با توجه به شرایط و منابع موجود،</w:t>
      </w:r>
      <w:r w:rsidRPr="005800EE">
        <w:rPr>
          <w:rFonts w:ascii="Times New Roman" w:hAnsi="Times New Roman" w:cs="B Nazanin" w:hint="cs"/>
          <w:sz w:val="20"/>
          <w:szCs w:val="26"/>
          <w:rtl/>
          <w:lang w:bidi="fa-IR"/>
        </w:rPr>
        <w:t xml:space="preserve"> ارزیابی عدم قطعیت توسط افراد ممکن است منجر به</w:t>
      </w:r>
      <w:r w:rsidR="00586F84" w:rsidRPr="005800EE">
        <w:rPr>
          <w:rFonts w:ascii="Times New Roman" w:hAnsi="Times New Roman" w:cs="B Nazanin" w:hint="cs"/>
          <w:sz w:val="20"/>
          <w:szCs w:val="26"/>
          <w:rtl/>
          <w:lang w:bidi="fa-IR"/>
        </w:rPr>
        <w:t xml:space="preserve"> استراتژی های مختلفی مانند</w:t>
      </w:r>
      <w:r w:rsidRPr="005800EE">
        <w:rPr>
          <w:rFonts w:ascii="Times New Roman" w:hAnsi="Times New Roman" w:cs="B Nazanin" w:hint="cs"/>
          <w:sz w:val="20"/>
          <w:szCs w:val="26"/>
          <w:rtl/>
          <w:lang w:bidi="fa-IR"/>
        </w:rPr>
        <w:t xml:space="preserve"> جستجو یا اجتناب اطلاعاتی به منظور افزایش، کاهش یا حفظ عدم قطعیت فرد شود(رینز، 2015). جانسون (1997) جستجوی</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اطلاعات</w:t>
      </w:r>
      <w:r w:rsidRPr="005800EE">
        <w:rPr>
          <w:rStyle w:val="FootnoteReference"/>
          <w:rFonts w:ascii="Times New Roman" w:hAnsi="Times New Roman" w:cs="B Nazanin"/>
          <w:sz w:val="20"/>
          <w:szCs w:val="26"/>
          <w:rtl/>
          <w:lang w:bidi="fa-IR"/>
        </w:rPr>
        <w:footnoteReference w:id="3"/>
      </w:r>
      <w:r w:rsidRPr="005800EE">
        <w:rPr>
          <w:rFonts w:ascii="Times New Roman" w:hAnsi="Times New Roman" w:cs="B Nazanin" w:hint="cs"/>
          <w:sz w:val="20"/>
          <w:szCs w:val="26"/>
          <w:rtl/>
          <w:lang w:bidi="fa-IR"/>
        </w:rPr>
        <w:t xml:space="preserve"> را</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به</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معنی</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کسب</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اطلاعات</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هدفمند</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از</w:t>
      </w:r>
      <w:r w:rsidRPr="005800EE">
        <w:rPr>
          <w:rFonts w:ascii="Times New Roman" w:hAnsi="Times New Roman" w:cs="B Nazanin"/>
          <w:sz w:val="20"/>
          <w:szCs w:val="26"/>
          <w:rtl/>
          <w:lang w:bidi="fa-IR"/>
        </w:rPr>
        <w:t xml:space="preserve"> </w:t>
      </w:r>
      <w:r w:rsidR="002D52F7" w:rsidRPr="005800EE">
        <w:rPr>
          <w:rFonts w:ascii="Times New Roman" w:hAnsi="Times New Roman" w:cs="B Nazanin" w:hint="cs"/>
          <w:sz w:val="20"/>
          <w:szCs w:val="26"/>
          <w:rtl/>
          <w:lang w:bidi="fa-IR"/>
        </w:rPr>
        <w:t>منابع اولیه اطلاعات قابل دسترس در محیط اطلاعاتی فرد</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به</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عنوان</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مثال،</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روزنامه</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ها، اینترنت،</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خانواده،</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دوستان و غیره</w:t>
      </w:r>
      <w:r w:rsidRPr="005800EE">
        <w:rPr>
          <w:rFonts w:ascii="Times New Roman" w:hAnsi="Times New Roman" w:cs="B Nazanin"/>
          <w:sz w:val="20"/>
          <w:szCs w:val="26"/>
          <w:rtl/>
          <w:lang w:bidi="fa-IR"/>
        </w:rPr>
        <w:t>)</w:t>
      </w:r>
      <w:r w:rsidRPr="005800EE">
        <w:rPr>
          <w:rFonts w:ascii="Times New Roman" w:hAnsi="Times New Roman" w:cs="B Nazanin" w:hint="cs"/>
          <w:sz w:val="20"/>
          <w:szCs w:val="26"/>
          <w:rtl/>
          <w:lang w:bidi="fa-IR"/>
        </w:rPr>
        <w:t xml:space="preserve"> می داند. جستجوی</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اطلاعات فرآیندی</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عمدی</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و</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هدفمند</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است</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که</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در</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آن</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افراد</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فعالانه</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به</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دنبال</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تغییر</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وضعیت</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دانش خود</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با</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جستجوی</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اطلاعات</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در</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مورد</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یک</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موضوع</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 xml:space="preserve">خاص هستند </w:t>
      </w:r>
      <w:r w:rsidR="002D52F7" w:rsidRPr="005800EE">
        <w:rPr>
          <w:rFonts w:ascii="Times New Roman" w:hAnsi="Times New Roman" w:cs="B Nazanin" w:hint="cs"/>
          <w:sz w:val="20"/>
          <w:szCs w:val="26"/>
          <w:rtl/>
          <w:lang w:bidi="fa-IR"/>
        </w:rPr>
        <w:t>که</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اطلاعات به</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دست</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آمده</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از</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این طریق</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در</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دانش</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موجود</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فرد</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گنجانده</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می</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شود</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اکثر</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تعاریف جستجوی</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اطلاعات بر پایه</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نیاز</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فرد</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به</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اطلاعات، ماهیت</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عمدی</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جستجو،</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و</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همچنین</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فرآیند</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پر</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کردن</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شکاف‌</w:t>
      </w:r>
      <w:r w:rsidR="002D52F7" w:rsidRPr="005800EE">
        <w:rPr>
          <w:rFonts w:ascii="Times New Roman" w:hAnsi="Times New Roman" w:cs="B Nazanin" w:hint="cs"/>
          <w:sz w:val="20"/>
          <w:szCs w:val="26"/>
          <w:rtl/>
          <w:lang w:bidi="fa-IR"/>
        </w:rPr>
        <w:t xml:space="preserve"> دانش در یک</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 xml:space="preserve">فعالیت </w:t>
      </w:r>
      <w:r w:rsidR="002D52F7" w:rsidRPr="005800EE">
        <w:rPr>
          <w:rFonts w:ascii="Times New Roman" w:hAnsi="Times New Roman" w:cs="B Nazanin" w:hint="cs"/>
          <w:sz w:val="20"/>
          <w:szCs w:val="26"/>
          <w:rtl/>
          <w:lang w:bidi="fa-IR"/>
        </w:rPr>
        <w:t>اطلاعاتی هستند</w:t>
      </w:r>
      <w:r w:rsidRPr="005800EE">
        <w:rPr>
          <w:rFonts w:ascii="Times New Roman" w:hAnsi="Times New Roman" w:cs="B Nazanin" w:hint="cs"/>
          <w:sz w:val="20"/>
          <w:szCs w:val="26"/>
          <w:rtl/>
          <w:lang w:bidi="fa-IR"/>
        </w:rPr>
        <w:t>. نمونه</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هایی</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از</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رفتارهای</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جستجوی</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اطلاعات</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مانند</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تلاش</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فعال</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برای</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به</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دست</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آوردن</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اطلاعات</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در</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مورد</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یک</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موضوع</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بهداشتی</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با</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کمک</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موتورهای</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 xml:space="preserve">جستجو </w:t>
      </w:r>
      <w:r w:rsidRPr="005800EE">
        <w:rPr>
          <w:rFonts w:ascii="Times New Roman" w:hAnsi="Times New Roman" w:cs="B Nazanin"/>
          <w:sz w:val="20"/>
          <w:szCs w:val="26"/>
          <w:rtl/>
          <w:lang w:bidi="fa-IR"/>
        </w:rPr>
        <w:t>(</w:t>
      </w:r>
      <w:r w:rsidRPr="005800EE">
        <w:rPr>
          <w:rFonts w:ascii="Times New Roman" w:hAnsi="Times New Roman" w:cs="B Nazanin" w:hint="cs"/>
          <w:sz w:val="20"/>
          <w:szCs w:val="26"/>
          <w:rtl/>
          <w:lang w:bidi="fa-IR"/>
        </w:rPr>
        <w:t>از</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طریق</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تلفن</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همراه</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یا</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کامپیوتر</w:t>
      </w:r>
      <w:r w:rsidRPr="005800EE">
        <w:rPr>
          <w:rFonts w:ascii="Times New Roman" w:hAnsi="Times New Roman" w:cs="B Nazanin"/>
          <w:sz w:val="20"/>
          <w:szCs w:val="26"/>
          <w:rtl/>
          <w:lang w:bidi="fa-IR"/>
        </w:rPr>
        <w:t>)</w:t>
      </w:r>
      <w:r w:rsidRPr="005800EE">
        <w:rPr>
          <w:rFonts w:ascii="Times New Roman" w:hAnsi="Times New Roman" w:cs="B Nazanin" w:hint="cs"/>
          <w:sz w:val="20"/>
          <w:szCs w:val="26"/>
          <w:rtl/>
          <w:lang w:bidi="fa-IR"/>
        </w:rPr>
        <w:t>،</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پرسیدن</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از</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یک</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دوست</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در</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مورد</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یک</w:t>
      </w:r>
      <w:r w:rsidRPr="005800EE">
        <w:rPr>
          <w:rFonts w:ascii="Times New Roman" w:hAnsi="Times New Roman" w:cs="B Nazanin"/>
          <w:sz w:val="20"/>
          <w:szCs w:val="26"/>
          <w:rtl/>
          <w:lang w:bidi="fa-IR"/>
        </w:rPr>
        <w:t xml:space="preserve"> </w:t>
      </w:r>
      <w:r w:rsidR="002D52F7" w:rsidRPr="005800EE">
        <w:rPr>
          <w:rFonts w:ascii="Times New Roman" w:hAnsi="Times New Roman" w:cs="B Nazanin" w:hint="cs"/>
          <w:sz w:val="20"/>
          <w:szCs w:val="26"/>
          <w:rtl/>
          <w:lang w:bidi="fa-IR"/>
        </w:rPr>
        <w:t>بیماری</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در</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طول</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مکالمات بین</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فردی،</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پرس</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و</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جو</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در</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مورد</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درمان</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دارویی</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در</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طول</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مشاوره</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با</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پزشک متخصص</w:t>
      </w:r>
      <w:r w:rsidR="002D52F7" w:rsidRPr="005800EE">
        <w:rPr>
          <w:rFonts w:ascii="Times New Roman" w:hAnsi="Times New Roman" w:cs="B Nazanin" w:hint="cs"/>
          <w:sz w:val="20"/>
          <w:szCs w:val="26"/>
          <w:rtl/>
          <w:lang w:bidi="fa-IR"/>
        </w:rPr>
        <w:t xml:space="preserve"> می باشد</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در</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تمام این</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موارد،</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رفتارهای</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جستجوی</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اطلاعات</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خارج</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از</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حالت</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عادی</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صورت</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می</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 xml:space="preserve">گیرد و </w:t>
      </w:r>
      <w:r w:rsidRPr="005800EE">
        <w:rPr>
          <w:rFonts w:ascii="Times New Roman" w:hAnsi="Times New Roman" w:cs="B Nazanin" w:hint="cs"/>
          <w:sz w:val="20"/>
          <w:szCs w:val="26"/>
          <w:rtl/>
        </w:rPr>
        <w:t>جریان</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گفتگو</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یا</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الگوهای</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استفاده</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از</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رسانه</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های اطلاعات</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از منابع رسمی و</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غیررسمی است</w:t>
      </w:r>
      <w:r w:rsidR="002D52F7" w:rsidRPr="005800EE">
        <w:rPr>
          <w:rFonts w:ascii="Times New Roman" w:hAnsi="Times New Roman" w:cs="B Nazanin" w:hint="cs"/>
          <w:sz w:val="20"/>
          <w:szCs w:val="26"/>
          <w:rtl/>
        </w:rPr>
        <w:t>. در این مسیر،</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خانواده،</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دوستان</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و</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همکاران</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یکی</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از</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منابع</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مهم</w:t>
      </w:r>
      <w:r w:rsidRPr="005800EE">
        <w:rPr>
          <w:rFonts w:ascii="Times New Roman" w:hAnsi="Times New Roman" w:cs="B Nazanin"/>
          <w:sz w:val="20"/>
          <w:szCs w:val="26"/>
          <w:rtl/>
        </w:rPr>
        <w:t xml:space="preserve"> </w:t>
      </w:r>
      <w:r w:rsidR="002D52F7" w:rsidRPr="005800EE">
        <w:rPr>
          <w:rFonts w:ascii="Times New Roman" w:hAnsi="Times New Roman" w:cs="B Nazanin" w:hint="cs"/>
          <w:sz w:val="20"/>
          <w:szCs w:val="26"/>
          <w:rtl/>
        </w:rPr>
        <w:t>اطلاعات هستند</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که</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همراه</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با</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جستجوهای</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هدفمند</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از</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منابع</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رسمی</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مانند کتاب</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و</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اینترنت،</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نیازهای</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اطلاعاتی</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را</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برآورده</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می</w:t>
      </w:r>
      <w:r w:rsidRPr="005800EE">
        <w:rPr>
          <w:rFonts w:ascii="Times New Roman" w:hAnsi="Times New Roman" w:cs="B Nazanin"/>
          <w:sz w:val="20"/>
          <w:szCs w:val="26"/>
          <w:rtl/>
        </w:rPr>
        <w:t xml:space="preserve"> </w:t>
      </w:r>
      <w:r w:rsidRPr="005800EE">
        <w:rPr>
          <w:rFonts w:ascii="Times New Roman" w:hAnsi="Times New Roman" w:cs="B Nazanin" w:hint="cs"/>
          <w:sz w:val="20"/>
          <w:szCs w:val="26"/>
          <w:rtl/>
        </w:rPr>
        <w:t>کنند</w:t>
      </w:r>
      <w:r w:rsidRPr="005800EE">
        <w:rPr>
          <w:rFonts w:ascii="Times New Roman" w:hAnsi="Times New Roman" w:cs="B Nazanin"/>
          <w:sz w:val="20"/>
          <w:szCs w:val="26"/>
          <w:rtl/>
        </w:rPr>
        <w:t>.</w:t>
      </w:r>
    </w:p>
    <w:p w14:paraId="64D22B78" w14:textId="3718001D" w:rsidR="002456FC" w:rsidRPr="005800EE" w:rsidRDefault="00487EDE" w:rsidP="0011153D">
      <w:pPr>
        <w:bidi/>
        <w:spacing w:line="240" w:lineRule="auto"/>
        <w:jc w:val="lowKashida"/>
        <w:rPr>
          <w:rFonts w:ascii="Times New Roman" w:hAnsi="Times New Roman" w:cs="B Nazanin"/>
          <w:sz w:val="20"/>
          <w:szCs w:val="26"/>
          <w:rtl/>
          <w:lang w:bidi="fa-IR"/>
        </w:rPr>
      </w:pPr>
      <w:r w:rsidRPr="005800EE">
        <w:rPr>
          <w:rFonts w:ascii="Times New Roman" w:hAnsi="Times New Roman" w:cs="B Nazanin" w:hint="cs"/>
          <w:sz w:val="20"/>
          <w:szCs w:val="26"/>
          <w:rtl/>
        </w:rPr>
        <w:t xml:space="preserve">در مقابل جستجوی اطلاعات، </w:t>
      </w:r>
      <w:r w:rsidR="002456FC" w:rsidRPr="005800EE">
        <w:rPr>
          <w:rFonts w:ascii="Times New Roman" w:hAnsi="Times New Roman" w:cs="B Nazanin" w:hint="cs"/>
          <w:sz w:val="20"/>
          <w:szCs w:val="26"/>
          <w:rtl/>
        </w:rPr>
        <w:t>اجتناب</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از</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اطلاعات</w:t>
      </w:r>
      <w:r w:rsidRPr="005800EE">
        <w:rPr>
          <w:rFonts w:ascii="Times New Roman" w:hAnsi="Times New Roman" w:cs="B Nazanin" w:hint="cs"/>
          <w:sz w:val="20"/>
          <w:szCs w:val="26"/>
          <w:rtl/>
        </w:rPr>
        <w:t xml:space="preserve"> قرار دارد. اجتناب از اطلاعات</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به</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عنوان</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رفتاری</w:t>
      </w:r>
      <w:r w:rsidR="002D52F7" w:rsidRPr="005800EE">
        <w:rPr>
          <w:rFonts w:ascii="Times New Roman" w:hAnsi="Times New Roman" w:cs="B Nazanin" w:hint="cs"/>
          <w:sz w:val="20"/>
          <w:szCs w:val="26"/>
          <w:rtl/>
        </w:rPr>
        <w:t xml:space="preserve"> تعریف شده است</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که</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به قصد جلوگیری</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یا</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تأخیر</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در</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دستیابی</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به</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اطلاعات ناخواسته موجود یا</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بالقوه</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صورت گیرد که</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مستلزم</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پرسیدن</w:t>
      </w:r>
      <w:r w:rsidR="002456FC" w:rsidRPr="005800EE">
        <w:rPr>
          <w:rFonts w:ascii="Times New Roman" w:hAnsi="Times New Roman" w:cs="B Nazanin"/>
          <w:sz w:val="20"/>
          <w:szCs w:val="26"/>
          <w:rtl/>
        </w:rPr>
        <w:t xml:space="preserve"> </w:t>
      </w:r>
      <w:r w:rsidR="0011153D" w:rsidRPr="005800EE">
        <w:rPr>
          <w:rFonts w:ascii="Times New Roman" w:hAnsi="Times New Roman" w:cs="B Nazanin" w:hint="cs"/>
          <w:sz w:val="20"/>
          <w:szCs w:val="26"/>
          <w:rtl/>
        </w:rPr>
        <w:t>از</w:t>
      </w:r>
      <w:r w:rsidR="002456FC" w:rsidRPr="005800EE">
        <w:rPr>
          <w:rFonts w:ascii="Times New Roman" w:hAnsi="Times New Roman" w:cs="B Nazanin" w:hint="cs"/>
          <w:sz w:val="20"/>
          <w:szCs w:val="26"/>
          <w:rtl/>
        </w:rPr>
        <w:t xml:space="preserve"> کسی</w:t>
      </w:r>
      <w:r w:rsidR="0011153D" w:rsidRPr="005800EE">
        <w:rPr>
          <w:rFonts w:ascii="Times New Roman" w:hAnsi="Times New Roman" w:cs="B Nazanin" w:hint="cs"/>
          <w:sz w:val="20"/>
          <w:szCs w:val="26"/>
          <w:rtl/>
        </w:rPr>
        <w:t xml:space="preserve"> است</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که</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اطلاعاتی</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را</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فاش</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نمی</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کند،</w:t>
      </w:r>
      <w:r w:rsidR="002456FC" w:rsidRPr="005800EE">
        <w:rPr>
          <w:rFonts w:ascii="Times New Roman" w:hAnsi="Times New Roman" w:cs="B Nazanin"/>
          <w:sz w:val="20"/>
          <w:szCs w:val="26"/>
          <w:rtl/>
        </w:rPr>
        <w:t xml:space="preserve"> </w:t>
      </w:r>
      <w:r w:rsidR="0011153D" w:rsidRPr="005800EE">
        <w:rPr>
          <w:rFonts w:ascii="Times New Roman" w:hAnsi="Times New Roman" w:cs="B Nazanin" w:hint="cs"/>
          <w:sz w:val="20"/>
          <w:szCs w:val="26"/>
          <w:rtl/>
        </w:rPr>
        <w:t xml:space="preserve">یا </w:t>
      </w:r>
      <w:r w:rsidR="002456FC" w:rsidRPr="005800EE">
        <w:rPr>
          <w:rFonts w:ascii="Times New Roman" w:hAnsi="Times New Roman" w:cs="B Nazanin" w:hint="cs"/>
          <w:sz w:val="20"/>
          <w:szCs w:val="26"/>
          <w:rtl/>
        </w:rPr>
        <w:t>از</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نظر</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فیزیکی</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موقعیتی</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را</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برای</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جلوگیری</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از</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یادگیری</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اطلاعات</w:t>
      </w:r>
      <w:r w:rsidR="002D52F7" w:rsidRPr="005800EE">
        <w:rPr>
          <w:rFonts w:ascii="Times New Roman" w:hAnsi="Times New Roman" w:cs="B Nazanin" w:hint="cs"/>
          <w:sz w:val="20"/>
          <w:szCs w:val="26"/>
          <w:rtl/>
        </w:rPr>
        <w:t xml:space="preserve"> ترک شود</w:t>
      </w:r>
      <w:r w:rsidR="0011153D" w:rsidRPr="005800EE">
        <w:rPr>
          <w:rFonts w:ascii="Times New Roman" w:hAnsi="Times New Roman" w:cs="B Nazanin" w:hint="cs"/>
          <w:sz w:val="20"/>
          <w:szCs w:val="26"/>
          <w:rtl/>
        </w:rPr>
        <w:t xml:space="preserve">. </w:t>
      </w:r>
      <w:r w:rsidR="002D52F7" w:rsidRPr="005800EE">
        <w:rPr>
          <w:rFonts w:ascii="Times New Roman" w:hAnsi="Times New Roman" w:cs="B Nazanin" w:hint="cs"/>
          <w:sz w:val="20"/>
          <w:szCs w:val="26"/>
          <w:rtl/>
        </w:rPr>
        <w:t>ا</w:t>
      </w:r>
      <w:r w:rsidR="002456FC" w:rsidRPr="005800EE">
        <w:rPr>
          <w:rFonts w:ascii="Times New Roman" w:hAnsi="Times New Roman" w:cs="B Nazanin" w:hint="cs"/>
          <w:sz w:val="20"/>
          <w:szCs w:val="26"/>
          <w:rtl/>
        </w:rPr>
        <w:t>جتناب</w:t>
      </w:r>
      <w:r w:rsidR="002456FC" w:rsidRPr="005800EE">
        <w:rPr>
          <w:rFonts w:ascii="Times New Roman" w:hAnsi="Times New Roman" w:cs="B Nazanin"/>
          <w:sz w:val="20"/>
          <w:szCs w:val="26"/>
          <w:rtl/>
        </w:rPr>
        <w:t xml:space="preserve"> </w:t>
      </w:r>
      <w:r w:rsidR="002D52F7" w:rsidRPr="005800EE">
        <w:rPr>
          <w:rFonts w:ascii="Times New Roman" w:hAnsi="Times New Roman" w:cs="B Nazanin" w:hint="cs"/>
          <w:sz w:val="20"/>
          <w:szCs w:val="26"/>
          <w:rtl/>
        </w:rPr>
        <w:t>اطلاعاتی می تواند</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فعال</w:t>
      </w:r>
      <w:r w:rsidR="002456FC" w:rsidRPr="005800EE">
        <w:rPr>
          <w:rFonts w:ascii="Times New Roman" w:hAnsi="Times New Roman" w:cs="B Nazanin"/>
          <w:sz w:val="20"/>
          <w:szCs w:val="26"/>
          <w:rtl/>
        </w:rPr>
        <w:t xml:space="preserve"> (</w:t>
      </w:r>
      <w:r w:rsidR="002D52F7" w:rsidRPr="005800EE">
        <w:rPr>
          <w:rFonts w:ascii="Times New Roman" w:hAnsi="Times New Roman" w:cs="B Nazanin" w:hint="cs"/>
          <w:sz w:val="20"/>
          <w:szCs w:val="26"/>
          <w:rtl/>
        </w:rPr>
        <w:t>مثل</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درخواست</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از</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کسی</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که</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اطلاعات</w:t>
      </w:r>
      <w:r w:rsidR="002D52F7" w:rsidRPr="005800EE">
        <w:rPr>
          <w:rFonts w:ascii="Times New Roman" w:hAnsi="Times New Roman" w:cs="B Nazanin" w:hint="cs"/>
          <w:sz w:val="20"/>
          <w:szCs w:val="26"/>
          <w:rtl/>
        </w:rPr>
        <w:t xml:space="preserve"> فاش</w:t>
      </w:r>
      <w:r w:rsidR="002D52F7" w:rsidRPr="005800EE">
        <w:rPr>
          <w:rFonts w:ascii="Times New Roman" w:hAnsi="Times New Roman" w:cs="B Nazanin"/>
          <w:sz w:val="20"/>
          <w:szCs w:val="26"/>
          <w:rtl/>
        </w:rPr>
        <w:t xml:space="preserve"> </w:t>
      </w:r>
      <w:r w:rsidR="002D52F7" w:rsidRPr="005800EE">
        <w:rPr>
          <w:rFonts w:ascii="Times New Roman" w:hAnsi="Times New Roman" w:cs="B Nazanin" w:hint="cs"/>
          <w:sz w:val="20"/>
          <w:szCs w:val="26"/>
          <w:rtl/>
        </w:rPr>
        <w:t>نکند</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یا</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منفعل</w:t>
      </w:r>
      <w:r w:rsidR="002456FC" w:rsidRPr="005800EE">
        <w:rPr>
          <w:rFonts w:ascii="Times New Roman" w:hAnsi="Times New Roman" w:cs="B Nazanin"/>
          <w:sz w:val="20"/>
          <w:szCs w:val="26"/>
          <w:rtl/>
        </w:rPr>
        <w:t xml:space="preserve"> (</w:t>
      </w:r>
      <w:r w:rsidR="002D52F7" w:rsidRPr="005800EE">
        <w:rPr>
          <w:rFonts w:ascii="Times New Roman" w:hAnsi="Times New Roman" w:cs="B Nazanin" w:hint="cs"/>
          <w:sz w:val="20"/>
          <w:szCs w:val="26"/>
          <w:rtl/>
        </w:rPr>
        <w:t>مثل</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نپرسیدن</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lastRenderedPageBreak/>
        <w:t>سؤال</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از</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کسی که</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اطلاعات</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را</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فاش</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می</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کند</w:t>
      </w:r>
      <w:r w:rsidR="002456FC" w:rsidRPr="005800EE">
        <w:rPr>
          <w:rFonts w:ascii="Times New Roman" w:hAnsi="Times New Roman" w:cs="B Nazanin"/>
          <w:sz w:val="20"/>
          <w:szCs w:val="26"/>
          <w:rtl/>
        </w:rPr>
        <w:t>)</w:t>
      </w:r>
      <w:r w:rsidR="002D52F7" w:rsidRPr="005800EE">
        <w:rPr>
          <w:rFonts w:ascii="Times New Roman" w:hAnsi="Times New Roman" w:cs="B Nazanin" w:hint="cs"/>
          <w:sz w:val="20"/>
          <w:szCs w:val="26"/>
          <w:rtl/>
        </w:rPr>
        <w:t xml:space="preserve"> باشد</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 xml:space="preserve"> بیش</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از</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نیمی</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از</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شرکت</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کنندگان</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در</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یک</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مطالعه</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گزارش</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دادند</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نمی</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خواهند</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بدانند</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که</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آیا</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همسرشان</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آسیب</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پذیری</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ژنتیکی</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دارد</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یا</w:t>
      </w:r>
      <w:r w:rsidR="002456FC" w:rsidRPr="005800EE">
        <w:rPr>
          <w:rFonts w:ascii="Times New Roman" w:hAnsi="Times New Roman" w:cs="B Nazanin"/>
          <w:sz w:val="20"/>
          <w:szCs w:val="26"/>
          <w:rtl/>
        </w:rPr>
        <w:t xml:space="preserve"> </w:t>
      </w:r>
      <w:r w:rsidR="0022012E" w:rsidRPr="005800EE">
        <w:rPr>
          <w:rFonts w:ascii="Times New Roman" w:hAnsi="Times New Roman" w:cs="B Nazanin" w:hint="cs"/>
          <w:sz w:val="20"/>
          <w:szCs w:val="26"/>
          <w:rtl/>
        </w:rPr>
        <w:t>خیر</w:t>
      </w:r>
      <w:r w:rsidR="002456FC" w:rsidRPr="005800EE">
        <w:rPr>
          <w:rFonts w:ascii="Times New Roman" w:hAnsi="Times New Roman" w:cs="B Nazanin"/>
          <w:sz w:val="20"/>
          <w:szCs w:val="26"/>
          <w:rtl/>
        </w:rPr>
        <w:t>(</w:t>
      </w:r>
      <w:r w:rsidR="002456FC" w:rsidRPr="005800EE">
        <w:rPr>
          <w:rFonts w:ascii="Times New Roman" w:hAnsi="Times New Roman" w:cs="B Nazanin" w:hint="cs"/>
          <w:sz w:val="20"/>
          <w:szCs w:val="26"/>
          <w:rtl/>
        </w:rPr>
        <w:t>یانیو،</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بنادر</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و</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ساگی،</w:t>
      </w:r>
      <w:r w:rsidR="002456FC" w:rsidRPr="005800EE">
        <w:rPr>
          <w:rFonts w:ascii="Times New Roman" w:hAnsi="Times New Roman" w:cs="B Nazanin"/>
          <w:sz w:val="20"/>
          <w:szCs w:val="26"/>
          <w:rtl/>
        </w:rPr>
        <w:t xml:space="preserve"> 2004). </w:t>
      </w:r>
      <w:r w:rsidR="002456FC" w:rsidRPr="005800EE">
        <w:rPr>
          <w:rFonts w:ascii="Times New Roman" w:hAnsi="Times New Roman" w:cs="B Nazanin" w:hint="cs"/>
          <w:sz w:val="20"/>
          <w:szCs w:val="26"/>
          <w:rtl/>
        </w:rPr>
        <w:t>علاوه</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بر</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این،</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مطالعه</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ای</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از همسران</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مردان</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مبتلا</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به</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سرطان</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پروستات</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شواهدی</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را</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نشان</w:t>
      </w:r>
      <w:r w:rsidR="002456FC" w:rsidRPr="005800EE">
        <w:rPr>
          <w:rFonts w:ascii="Times New Roman" w:hAnsi="Times New Roman" w:cs="B Nazanin"/>
          <w:sz w:val="20"/>
          <w:szCs w:val="26"/>
          <w:rtl/>
        </w:rPr>
        <w:t xml:space="preserve"> </w:t>
      </w:r>
      <w:r w:rsidR="0022012E" w:rsidRPr="005800EE">
        <w:rPr>
          <w:rFonts w:ascii="Times New Roman" w:hAnsi="Times New Roman" w:cs="B Nazanin" w:hint="cs"/>
          <w:sz w:val="20"/>
          <w:szCs w:val="26"/>
          <w:rtl/>
        </w:rPr>
        <w:t>داد</w:t>
      </w:r>
      <w:r w:rsidR="002456FC" w:rsidRPr="005800EE">
        <w:rPr>
          <w:rFonts w:ascii="Times New Roman" w:hAnsi="Times New Roman" w:cs="B Nazanin" w:hint="cs"/>
          <w:sz w:val="20"/>
          <w:szCs w:val="26"/>
          <w:rtl/>
        </w:rPr>
        <w:t>د</w:t>
      </w:r>
      <w:r w:rsidR="0022012E" w:rsidRPr="005800EE">
        <w:rPr>
          <w:rFonts w:ascii="Times New Roman" w:hAnsi="Times New Roman" w:cs="B Nazanin" w:hint="cs"/>
          <w:sz w:val="20"/>
          <w:szCs w:val="26"/>
          <w:rtl/>
        </w:rPr>
        <w:t xml:space="preserve"> که</w:t>
      </w:r>
      <w:r w:rsidR="002456FC" w:rsidRPr="005800EE">
        <w:rPr>
          <w:rFonts w:ascii="Times New Roman" w:hAnsi="Times New Roman" w:cs="B Nazanin" w:hint="cs"/>
          <w:sz w:val="20"/>
          <w:szCs w:val="26"/>
          <w:rtl/>
        </w:rPr>
        <w:t xml:space="preserve"> همسران</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با</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اجتناب</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از</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اطلاعات</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در</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مورد</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سرطان</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پروستات</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با</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آن</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مقابله</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 xml:space="preserve">کردند </w:t>
      </w:r>
      <w:r w:rsidR="002456FC" w:rsidRPr="005800EE">
        <w:rPr>
          <w:rFonts w:ascii="Times New Roman" w:hAnsi="Times New Roman" w:cs="B Nazanin"/>
          <w:sz w:val="20"/>
          <w:szCs w:val="26"/>
          <w:rtl/>
        </w:rPr>
        <w:t>(</w:t>
      </w:r>
      <w:r w:rsidR="002456FC" w:rsidRPr="005800EE">
        <w:rPr>
          <w:rFonts w:ascii="Times New Roman" w:hAnsi="Times New Roman" w:cs="B Nazanin"/>
          <w:sz w:val="20"/>
          <w:szCs w:val="26"/>
        </w:rPr>
        <w:t>Feltwell &amp; Rees</w:t>
      </w:r>
      <w:r w:rsidR="002456FC" w:rsidRPr="005800EE">
        <w:rPr>
          <w:rFonts w:ascii="Times New Roman" w:hAnsi="Times New Roman" w:cs="B Nazanin" w:hint="cs"/>
          <w:sz w:val="20"/>
          <w:szCs w:val="26"/>
          <w:rtl/>
        </w:rPr>
        <w:t>،</w:t>
      </w:r>
      <w:r w:rsidR="002456FC" w:rsidRPr="005800EE">
        <w:rPr>
          <w:rFonts w:ascii="Times New Roman" w:hAnsi="Times New Roman" w:cs="B Nazanin"/>
          <w:sz w:val="20"/>
          <w:szCs w:val="26"/>
          <w:rtl/>
        </w:rPr>
        <w:t xml:space="preserve"> </w:t>
      </w:r>
      <w:r w:rsidR="002456FC" w:rsidRPr="005800EE">
        <w:rPr>
          <w:rFonts w:ascii="Times New Roman" w:hAnsi="Times New Roman" w:cs="B Nazanin"/>
          <w:sz w:val="20"/>
          <w:szCs w:val="26"/>
        </w:rPr>
        <w:t>2004</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در</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نهایت،</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اجتناب</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از</w:t>
      </w:r>
      <w:r w:rsidR="002456FC" w:rsidRPr="005800EE">
        <w:rPr>
          <w:rFonts w:ascii="Times New Roman" w:hAnsi="Times New Roman" w:cs="B Nazanin"/>
          <w:sz w:val="20"/>
          <w:szCs w:val="26"/>
          <w:rtl/>
        </w:rPr>
        <w:t xml:space="preserve"> </w:t>
      </w:r>
      <w:r w:rsidR="0011153D" w:rsidRPr="005800EE">
        <w:rPr>
          <w:rFonts w:ascii="Times New Roman" w:hAnsi="Times New Roman" w:cs="B Nazanin" w:hint="cs"/>
          <w:sz w:val="20"/>
          <w:szCs w:val="26"/>
          <w:rtl/>
        </w:rPr>
        <w:t xml:space="preserve">اطلاعات </w:t>
      </w:r>
      <w:r w:rsidR="002456FC" w:rsidRPr="005800EE">
        <w:rPr>
          <w:rFonts w:ascii="Times New Roman" w:hAnsi="Times New Roman" w:cs="B Nazanin" w:hint="cs"/>
          <w:sz w:val="20"/>
          <w:szCs w:val="26"/>
          <w:rtl/>
        </w:rPr>
        <w:t>می</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تواند</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موقت</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یا</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دائمی</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باشد</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مردم</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ممکن</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است</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از</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اطلاعات</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به</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قصد</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یادگیری</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اطلاعات</w:t>
      </w:r>
      <w:r w:rsidR="002456FC" w:rsidRPr="005800EE">
        <w:rPr>
          <w:rFonts w:ascii="Times New Roman" w:hAnsi="Times New Roman" w:cs="B Nazanin"/>
          <w:sz w:val="20"/>
          <w:szCs w:val="26"/>
          <w:rtl/>
        </w:rPr>
        <w:t xml:space="preserve"> </w:t>
      </w:r>
      <w:r w:rsidR="0011153D" w:rsidRPr="005800EE">
        <w:rPr>
          <w:rFonts w:ascii="Times New Roman" w:hAnsi="Times New Roman" w:cs="B Nazanin" w:hint="cs"/>
          <w:sz w:val="20"/>
          <w:szCs w:val="26"/>
          <w:rtl/>
        </w:rPr>
        <w:t>در زمان دیگر</w:t>
      </w:r>
      <w:r w:rsidR="002456FC" w:rsidRPr="005800EE">
        <w:rPr>
          <w:rFonts w:ascii="Times New Roman" w:hAnsi="Times New Roman" w:cs="B Nazanin" w:hint="cs"/>
          <w:sz w:val="20"/>
          <w:szCs w:val="26"/>
          <w:rtl/>
        </w:rPr>
        <w:t>،</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یا</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ممکن</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است تصمیم</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بگیرید</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که</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به</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طور</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کامل</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از</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اطلاعات</w:t>
      </w:r>
      <w:r w:rsidR="002456FC" w:rsidRPr="005800EE">
        <w:rPr>
          <w:rFonts w:ascii="Times New Roman" w:hAnsi="Times New Roman" w:cs="B Nazanin"/>
          <w:sz w:val="20"/>
          <w:szCs w:val="26"/>
          <w:rtl/>
        </w:rPr>
        <w:t xml:space="preserve"> </w:t>
      </w:r>
      <w:r w:rsidR="002456FC" w:rsidRPr="005800EE">
        <w:rPr>
          <w:rFonts w:ascii="Times New Roman" w:hAnsi="Times New Roman" w:cs="B Nazanin" w:hint="cs"/>
          <w:sz w:val="20"/>
          <w:szCs w:val="26"/>
          <w:rtl/>
        </w:rPr>
        <w:t>اجتناب</w:t>
      </w:r>
      <w:r w:rsidR="002456FC" w:rsidRPr="005800EE">
        <w:rPr>
          <w:rFonts w:ascii="Times New Roman" w:hAnsi="Times New Roman" w:cs="B Nazanin"/>
          <w:sz w:val="20"/>
          <w:szCs w:val="26"/>
          <w:rtl/>
        </w:rPr>
        <w:t xml:space="preserve"> </w:t>
      </w:r>
      <w:r w:rsidR="0011153D" w:rsidRPr="005800EE">
        <w:rPr>
          <w:rFonts w:ascii="Times New Roman" w:hAnsi="Times New Roman" w:cs="B Nazanin" w:hint="cs"/>
          <w:sz w:val="20"/>
          <w:szCs w:val="26"/>
          <w:rtl/>
        </w:rPr>
        <w:t>کنند.</w:t>
      </w:r>
    </w:p>
    <w:p w14:paraId="7B768E37" w14:textId="57523BF3" w:rsidR="0011153D" w:rsidRPr="005800EE" w:rsidRDefault="0022012E" w:rsidP="00586F84">
      <w:pPr>
        <w:bidi/>
        <w:spacing w:line="240" w:lineRule="auto"/>
        <w:jc w:val="lowKashida"/>
        <w:rPr>
          <w:rStyle w:val="rynqvb"/>
          <w:rFonts w:ascii="Times New Roman" w:hAnsi="Times New Roman" w:cs="B Nazanin"/>
          <w:color w:val="0D0D0D" w:themeColor="text1" w:themeTint="F2"/>
          <w:sz w:val="20"/>
          <w:szCs w:val="26"/>
          <w:rtl/>
          <w:lang w:bidi="fa-IR"/>
        </w:rPr>
      </w:pPr>
      <w:r w:rsidRPr="005800EE">
        <w:rPr>
          <w:rStyle w:val="rynqvb"/>
          <w:rFonts w:ascii="Times New Roman" w:hAnsi="Times New Roman" w:cs="B Nazanin" w:hint="cs"/>
          <w:color w:val="0D0D0D" w:themeColor="text1" w:themeTint="F2"/>
          <w:sz w:val="20"/>
          <w:szCs w:val="26"/>
          <w:rtl/>
          <w:lang w:bidi="fa-IR"/>
        </w:rPr>
        <w:t xml:space="preserve">با وجود اینکه، </w:t>
      </w:r>
      <w:r w:rsidR="0011153D" w:rsidRPr="005800EE">
        <w:rPr>
          <w:rStyle w:val="rynqvb"/>
          <w:rFonts w:ascii="Times New Roman" w:hAnsi="Times New Roman" w:cs="B Nazanin" w:hint="cs"/>
          <w:color w:val="0D0D0D" w:themeColor="text1" w:themeTint="F2"/>
          <w:sz w:val="20"/>
          <w:szCs w:val="26"/>
          <w:rtl/>
          <w:lang w:bidi="fa-IR"/>
        </w:rPr>
        <w:t xml:space="preserve">تحقیقات </w:t>
      </w:r>
      <w:r w:rsidRPr="005800EE">
        <w:rPr>
          <w:rStyle w:val="rynqvb"/>
          <w:rFonts w:ascii="Times New Roman" w:hAnsi="Times New Roman" w:cs="B Nazanin" w:hint="cs"/>
          <w:color w:val="0D0D0D" w:themeColor="text1" w:themeTint="F2"/>
          <w:sz w:val="20"/>
          <w:szCs w:val="26"/>
          <w:rtl/>
          <w:lang w:bidi="fa-IR"/>
        </w:rPr>
        <w:t>زیادی</w:t>
      </w:r>
      <w:r w:rsidR="0011153D" w:rsidRPr="005800EE">
        <w:rPr>
          <w:rStyle w:val="rynqvb"/>
          <w:rFonts w:ascii="Times New Roman" w:hAnsi="Times New Roman" w:cs="B Nazanin" w:hint="cs"/>
          <w:color w:val="0D0D0D" w:themeColor="text1" w:themeTint="F2"/>
          <w:sz w:val="20"/>
          <w:szCs w:val="26"/>
          <w:rtl/>
          <w:lang w:bidi="fa-IR"/>
        </w:rPr>
        <w:t xml:space="preserve"> در حوزه رفتار اطلاع یابی انسان و عدم قطعیت صورت گرفته است، اما هنوز برخی از جنبه ها</w:t>
      </w:r>
      <w:r w:rsidR="0000563C" w:rsidRPr="005800EE">
        <w:rPr>
          <w:rStyle w:val="rynqvb"/>
          <w:rFonts w:ascii="Times New Roman" w:hAnsi="Times New Roman" w:cs="B Nazanin" w:hint="cs"/>
          <w:color w:val="0D0D0D" w:themeColor="text1" w:themeTint="F2"/>
          <w:sz w:val="20"/>
          <w:szCs w:val="26"/>
          <w:rtl/>
          <w:lang w:bidi="fa-IR"/>
        </w:rPr>
        <w:t>ی آن</w:t>
      </w:r>
      <w:r w:rsidR="0011153D" w:rsidRPr="005800EE">
        <w:rPr>
          <w:rStyle w:val="rynqvb"/>
          <w:rFonts w:ascii="Times New Roman" w:hAnsi="Times New Roman" w:cs="B Nazanin" w:hint="cs"/>
          <w:color w:val="0D0D0D" w:themeColor="text1" w:themeTint="F2"/>
          <w:sz w:val="20"/>
          <w:szCs w:val="26"/>
          <w:rtl/>
          <w:lang w:bidi="fa-IR"/>
        </w:rPr>
        <w:t xml:space="preserve"> مبهم باقی مانده است. براشرز در مقاله‌اش</w:t>
      </w:r>
      <w:r w:rsidR="0011153D" w:rsidRPr="005800EE">
        <w:rPr>
          <w:rStyle w:val="rynqvb"/>
          <w:rFonts w:ascii="Times New Roman" w:hAnsi="Times New Roman" w:cs="B Nazanin"/>
          <w:color w:val="0D0D0D" w:themeColor="text1" w:themeTint="F2"/>
          <w:sz w:val="20"/>
          <w:szCs w:val="26"/>
          <w:rtl/>
          <w:lang w:bidi="fa-IR"/>
        </w:rPr>
        <w:t xml:space="preserve"> (2007) </w:t>
      </w:r>
      <w:r w:rsidR="0011153D" w:rsidRPr="005800EE">
        <w:rPr>
          <w:rStyle w:val="rynqvb"/>
          <w:rFonts w:ascii="Times New Roman" w:hAnsi="Times New Roman" w:cs="B Nazanin" w:hint="cs"/>
          <w:color w:val="0D0D0D" w:themeColor="text1" w:themeTint="F2"/>
          <w:sz w:val="20"/>
          <w:szCs w:val="26"/>
          <w:rtl/>
          <w:lang w:bidi="fa-IR"/>
        </w:rPr>
        <w:t>خواستار</w:t>
      </w:r>
      <w:r w:rsidR="0011153D" w:rsidRPr="005800EE">
        <w:rPr>
          <w:rStyle w:val="rynqvb"/>
          <w:rFonts w:ascii="Times New Roman" w:hAnsi="Times New Roman" w:cs="B Nazanin"/>
          <w:color w:val="0D0D0D" w:themeColor="text1" w:themeTint="F2"/>
          <w:sz w:val="20"/>
          <w:szCs w:val="26"/>
          <w:rtl/>
          <w:lang w:bidi="fa-IR"/>
        </w:rPr>
        <w:t xml:space="preserve"> </w:t>
      </w:r>
      <w:r w:rsidR="0011153D" w:rsidRPr="005800EE">
        <w:rPr>
          <w:rStyle w:val="rynqvb"/>
          <w:rFonts w:ascii="Times New Roman" w:hAnsi="Times New Roman" w:cs="B Nazanin" w:hint="cs"/>
          <w:color w:val="0D0D0D" w:themeColor="text1" w:themeTint="F2"/>
          <w:sz w:val="20"/>
          <w:szCs w:val="26"/>
          <w:rtl/>
          <w:lang w:bidi="fa-IR"/>
        </w:rPr>
        <w:t>تحقیقات</w:t>
      </w:r>
      <w:r w:rsidR="0011153D" w:rsidRPr="005800EE">
        <w:rPr>
          <w:rStyle w:val="rynqvb"/>
          <w:rFonts w:ascii="Times New Roman" w:hAnsi="Times New Roman" w:cs="B Nazanin"/>
          <w:color w:val="0D0D0D" w:themeColor="text1" w:themeTint="F2"/>
          <w:sz w:val="20"/>
          <w:szCs w:val="26"/>
          <w:rtl/>
          <w:lang w:bidi="fa-IR"/>
        </w:rPr>
        <w:t xml:space="preserve"> </w:t>
      </w:r>
      <w:r w:rsidR="0011153D" w:rsidRPr="005800EE">
        <w:rPr>
          <w:rStyle w:val="rynqvb"/>
          <w:rFonts w:ascii="Times New Roman" w:hAnsi="Times New Roman" w:cs="B Nazanin" w:hint="cs"/>
          <w:color w:val="0D0D0D" w:themeColor="text1" w:themeTint="F2"/>
          <w:sz w:val="20"/>
          <w:szCs w:val="26"/>
          <w:rtl/>
          <w:lang w:bidi="fa-IR"/>
        </w:rPr>
        <w:t>بیشتر</w:t>
      </w:r>
      <w:r w:rsidR="0011153D" w:rsidRPr="005800EE">
        <w:rPr>
          <w:rStyle w:val="rynqvb"/>
          <w:rFonts w:ascii="Times New Roman" w:hAnsi="Times New Roman" w:cs="B Nazanin"/>
          <w:color w:val="0D0D0D" w:themeColor="text1" w:themeTint="F2"/>
          <w:sz w:val="20"/>
          <w:szCs w:val="26"/>
          <w:rtl/>
          <w:lang w:bidi="fa-IR"/>
        </w:rPr>
        <w:t xml:space="preserve"> </w:t>
      </w:r>
      <w:r w:rsidR="0011153D" w:rsidRPr="005800EE">
        <w:rPr>
          <w:rStyle w:val="rynqvb"/>
          <w:rFonts w:ascii="Times New Roman" w:hAnsi="Times New Roman" w:cs="B Nazanin" w:hint="cs"/>
          <w:color w:val="0D0D0D" w:themeColor="text1" w:themeTint="F2"/>
          <w:sz w:val="20"/>
          <w:szCs w:val="26"/>
          <w:rtl/>
          <w:lang w:bidi="fa-IR"/>
        </w:rPr>
        <w:t>برای</w:t>
      </w:r>
      <w:r w:rsidR="0011153D" w:rsidRPr="005800EE">
        <w:rPr>
          <w:rStyle w:val="rynqvb"/>
          <w:rFonts w:ascii="Times New Roman" w:hAnsi="Times New Roman" w:cs="B Nazanin"/>
          <w:color w:val="0D0D0D" w:themeColor="text1" w:themeTint="F2"/>
          <w:sz w:val="20"/>
          <w:szCs w:val="26"/>
          <w:rtl/>
          <w:lang w:bidi="fa-IR"/>
        </w:rPr>
        <w:t xml:space="preserve"> </w:t>
      </w:r>
      <w:r w:rsidR="0011153D" w:rsidRPr="005800EE">
        <w:rPr>
          <w:rStyle w:val="rynqvb"/>
          <w:rFonts w:ascii="Times New Roman" w:hAnsi="Times New Roman" w:cs="B Nazanin" w:hint="cs"/>
          <w:color w:val="0D0D0D" w:themeColor="text1" w:themeTint="F2"/>
          <w:sz w:val="20"/>
          <w:szCs w:val="26"/>
          <w:rtl/>
          <w:lang w:bidi="fa-IR"/>
        </w:rPr>
        <w:t>پرداختن</w:t>
      </w:r>
      <w:r w:rsidR="0011153D" w:rsidRPr="005800EE">
        <w:rPr>
          <w:rStyle w:val="rynqvb"/>
          <w:rFonts w:ascii="Times New Roman" w:hAnsi="Times New Roman" w:cs="B Nazanin"/>
          <w:color w:val="0D0D0D" w:themeColor="text1" w:themeTint="F2"/>
          <w:sz w:val="20"/>
          <w:szCs w:val="26"/>
          <w:rtl/>
          <w:lang w:bidi="fa-IR"/>
        </w:rPr>
        <w:t xml:space="preserve"> </w:t>
      </w:r>
      <w:r w:rsidR="0011153D" w:rsidRPr="005800EE">
        <w:rPr>
          <w:rStyle w:val="rynqvb"/>
          <w:rFonts w:ascii="Times New Roman" w:hAnsi="Times New Roman" w:cs="B Nazanin" w:hint="cs"/>
          <w:color w:val="0D0D0D" w:themeColor="text1" w:themeTint="F2"/>
          <w:sz w:val="20"/>
          <w:szCs w:val="26"/>
          <w:rtl/>
          <w:lang w:bidi="fa-IR"/>
        </w:rPr>
        <w:t>به</w:t>
      </w:r>
      <w:r w:rsidR="0011153D" w:rsidRPr="005800EE">
        <w:rPr>
          <w:rStyle w:val="rynqvb"/>
          <w:rFonts w:ascii="Times New Roman" w:hAnsi="Times New Roman" w:cs="B Nazanin"/>
          <w:color w:val="0D0D0D" w:themeColor="text1" w:themeTint="F2"/>
          <w:sz w:val="20"/>
          <w:szCs w:val="26"/>
          <w:rtl/>
          <w:lang w:bidi="fa-IR"/>
        </w:rPr>
        <w:t xml:space="preserve"> </w:t>
      </w:r>
      <w:r w:rsidR="0011153D" w:rsidRPr="005800EE">
        <w:rPr>
          <w:rStyle w:val="rynqvb"/>
          <w:rFonts w:ascii="Times New Roman" w:hAnsi="Times New Roman" w:cs="B Nazanin" w:hint="cs"/>
          <w:color w:val="0D0D0D" w:themeColor="text1" w:themeTint="F2"/>
          <w:sz w:val="20"/>
          <w:szCs w:val="26"/>
          <w:rtl/>
          <w:lang w:bidi="fa-IR"/>
        </w:rPr>
        <w:t>چگونگی</w:t>
      </w:r>
      <w:r w:rsidR="0011153D" w:rsidRPr="005800EE">
        <w:rPr>
          <w:rStyle w:val="rynqvb"/>
          <w:rFonts w:ascii="Times New Roman" w:hAnsi="Times New Roman" w:cs="B Nazanin"/>
          <w:color w:val="0D0D0D" w:themeColor="text1" w:themeTint="F2"/>
          <w:sz w:val="20"/>
          <w:szCs w:val="26"/>
          <w:rtl/>
          <w:lang w:bidi="fa-IR"/>
        </w:rPr>
        <w:t xml:space="preserve"> </w:t>
      </w:r>
      <w:r w:rsidR="0011153D" w:rsidRPr="005800EE">
        <w:rPr>
          <w:rStyle w:val="rynqvb"/>
          <w:rFonts w:ascii="Times New Roman" w:hAnsi="Times New Roman" w:cs="B Nazanin" w:hint="cs"/>
          <w:color w:val="0D0D0D" w:themeColor="text1" w:themeTint="F2"/>
          <w:sz w:val="20"/>
          <w:szCs w:val="26"/>
          <w:rtl/>
          <w:lang w:bidi="fa-IR"/>
        </w:rPr>
        <w:t>ارتباط</w:t>
      </w:r>
      <w:r w:rsidR="0011153D" w:rsidRPr="005800EE">
        <w:rPr>
          <w:rStyle w:val="rynqvb"/>
          <w:rFonts w:ascii="Times New Roman" w:hAnsi="Times New Roman" w:cs="B Nazanin"/>
          <w:color w:val="0D0D0D" w:themeColor="text1" w:themeTint="F2"/>
          <w:sz w:val="20"/>
          <w:szCs w:val="26"/>
          <w:rtl/>
          <w:lang w:bidi="fa-IR"/>
        </w:rPr>
        <w:t xml:space="preserve"> </w:t>
      </w:r>
      <w:r w:rsidR="0011153D" w:rsidRPr="005800EE">
        <w:rPr>
          <w:rStyle w:val="rynqvb"/>
          <w:rFonts w:ascii="Times New Roman" w:hAnsi="Times New Roman" w:cs="B Nazanin" w:hint="cs"/>
          <w:color w:val="0D0D0D" w:themeColor="text1" w:themeTint="F2"/>
          <w:sz w:val="20"/>
          <w:szCs w:val="26"/>
          <w:rtl/>
          <w:lang w:bidi="fa-IR"/>
        </w:rPr>
        <w:t>عدم</w:t>
      </w:r>
      <w:r w:rsidR="0011153D" w:rsidRPr="005800EE">
        <w:rPr>
          <w:rStyle w:val="rynqvb"/>
          <w:rFonts w:ascii="Times New Roman" w:hAnsi="Times New Roman" w:cs="B Nazanin"/>
          <w:color w:val="0D0D0D" w:themeColor="text1" w:themeTint="F2"/>
          <w:sz w:val="20"/>
          <w:szCs w:val="26"/>
          <w:rtl/>
          <w:lang w:bidi="fa-IR"/>
        </w:rPr>
        <w:t xml:space="preserve"> </w:t>
      </w:r>
      <w:r w:rsidR="0011153D" w:rsidRPr="005800EE">
        <w:rPr>
          <w:rStyle w:val="rynqvb"/>
          <w:rFonts w:ascii="Times New Roman" w:hAnsi="Times New Roman" w:cs="B Nazanin" w:hint="cs"/>
          <w:color w:val="0D0D0D" w:themeColor="text1" w:themeTint="F2"/>
          <w:sz w:val="20"/>
          <w:szCs w:val="26"/>
          <w:rtl/>
          <w:lang w:bidi="fa-IR"/>
        </w:rPr>
        <w:t>قطعیت</w:t>
      </w:r>
      <w:r w:rsidR="0011153D" w:rsidRPr="005800EE">
        <w:rPr>
          <w:rStyle w:val="rynqvb"/>
          <w:rFonts w:ascii="Times New Roman" w:hAnsi="Times New Roman" w:cs="B Nazanin"/>
          <w:color w:val="0D0D0D" w:themeColor="text1" w:themeTint="F2"/>
          <w:sz w:val="20"/>
          <w:szCs w:val="26"/>
          <w:rtl/>
          <w:lang w:bidi="fa-IR"/>
        </w:rPr>
        <w:t xml:space="preserve"> </w:t>
      </w:r>
      <w:r w:rsidR="0011153D" w:rsidRPr="005800EE">
        <w:rPr>
          <w:rStyle w:val="rynqvb"/>
          <w:rFonts w:ascii="Times New Roman" w:hAnsi="Times New Roman" w:cs="B Nazanin" w:hint="cs"/>
          <w:color w:val="0D0D0D" w:themeColor="text1" w:themeTint="F2"/>
          <w:sz w:val="20"/>
          <w:szCs w:val="26"/>
          <w:rtl/>
          <w:lang w:bidi="fa-IR"/>
        </w:rPr>
        <w:t>با</w:t>
      </w:r>
      <w:r w:rsidR="0011153D" w:rsidRPr="005800EE">
        <w:rPr>
          <w:rStyle w:val="rynqvb"/>
          <w:rFonts w:ascii="Times New Roman" w:hAnsi="Times New Roman" w:cs="B Nazanin"/>
          <w:color w:val="0D0D0D" w:themeColor="text1" w:themeTint="F2"/>
          <w:sz w:val="20"/>
          <w:szCs w:val="26"/>
          <w:rtl/>
          <w:lang w:bidi="fa-IR"/>
        </w:rPr>
        <w:t xml:space="preserve"> </w:t>
      </w:r>
      <w:r w:rsidR="0011153D" w:rsidRPr="005800EE">
        <w:rPr>
          <w:rStyle w:val="rynqvb"/>
          <w:rFonts w:ascii="Times New Roman" w:hAnsi="Times New Roman" w:cs="B Nazanin" w:hint="cs"/>
          <w:color w:val="0D0D0D" w:themeColor="text1" w:themeTint="F2"/>
          <w:sz w:val="20"/>
          <w:szCs w:val="26"/>
          <w:rtl/>
          <w:lang w:bidi="fa-IR"/>
        </w:rPr>
        <w:t>جستجو</w:t>
      </w:r>
      <w:r w:rsidR="0011153D" w:rsidRPr="005800EE">
        <w:rPr>
          <w:rStyle w:val="rynqvb"/>
          <w:rFonts w:ascii="Times New Roman" w:hAnsi="Times New Roman" w:cs="B Nazanin"/>
          <w:color w:val="0D0D0D" w:themeColor="text1" w:themeTint="F2"/>
          <w:sz w:val="20"/>
          <w:szCs w:val="26"/>
          <w:rtl/>
          <w:lang w:bidi="fa-IR"/>
        </w:rPr>
        <w:t xml:space="preserve"> </w:t>
      </w:r>
      <w:r w:rsidR="0011153D" w:rsidRPr="005800EE">
        <w:rPr>
          <w:rStyle w:val="rynqvb"/>
          <w:rFonts w:ascii="Times New Roman" w:hAnsi="Times New Roman" w:cs="B Nazanin" w:hint="cs"/>
          <w:color w:val="0D0D0D" w:themeColor="text1" w:themeTint="F2"/>
          <w:sz w:val="20"/>
          <w:szCs w:val="26"/>
          <w:rtl/>
          <w:lang w:bidi="fa-IR"/>
        </w:rPr>
        <w:t>و</w:t>
      </w:r>
      <w:r w:rsidR="0011153D" w:rsidRPr="005800EE">
        <w:rPr>
          <w:rStyle w:val="rynqvb"/>
          <w:rFonts w:ascii="Times New Roman" w:hAnsi="Times New Roman" w:cs="B Nazanin"/>
          <w:color w:val="0D0D0D" w:themeColor="text1" w:themeTint="F2"/>
          <w:sz w:val="20"/>
          <w:szCs w:val="26"/>
          <w:rtl/>
          <w:lang w:bidi="fa-IR"/>
        </w:rPr>
        <w:t xml:space="preserve"> </w:t>
      </w:r>
      <w:r w:rsidR="0011153D" w:rsidRPr="005800EE">
        <w:rPr>
          <w:rStyle w:val="rynqvb"/>
          <w:rFonts w:ascii="Times New Roman" w:hAnsi="Times New Roman" w:cs="B Nazanin" w:hint="cs"/>
          <w:color w:val="0D0D0D" w:themeColor="text1" w:themeTint="F2"/>
          <w:sz w:val="20"/>
          <w:szCs w:val="26"/>
          <w:rtl/>
          <w:lang w:bidi="fa-IR"/>
        </w:rPr>
        <w:t>اجتناب</w:t>
      </w:r>
      <w:r w:rsidR="0011153D" w:rsidRPr="005800EE">
        <w:rPr>
          <w:rStyle w:val="rynqvb"/>
          <w:rFonts w:ascii="Times New Roman" w:hAnsi="Times New Roman" w:cs="B Nazanin"/>
          <w:color w:val="0D0D0D" w:themeColor="text1" w:themeTint="F2"/>
          <w:sz w:val="20"/>
          <w:szCs w:val="26"/>
          <w:rtl/>
          <w:lang w:bidi="fa-IR"/>
        </w:rPr>
        <w:t xml:space="preserve"> </w:t>
      </w:r>
      <w:r w:rsidR="0011153D" w:rsidRPr="005800EE">
        <w:rPr>
          <w:rStyle w:val="rynqvb"/>
          <w:rFonts w:ascii="Times New Roman" w:hAnsi="Times New Roman" w:cs="B Nazanin" w:hint="cs"/>
          <w:color w:val="0D0D0D" w:themeColor="text1" w:themeTint="F2"/>
          <w:sz w:val="20"/>
          <w:szCs w:val="26"/>
          <w:rtl/>
          <w:lang w:bidi="fa-IR"/>
        </w:rPr>
        <w:t>از</w:t>
      </w:r>
      <w:r w:rsidR="0011153D" w:rsidRPr="005800EE">
        <w:rPr>
          <w:rStyle w:val="rynqvb"/>
          <w:rFonts w:ascii="Times New Roman" w:hAnsi="Times New Roman" w:cs="B Nazanin"/>
          <w:color w:val="0D0D0D" w:themeColor="text1" w:themeTint="F2"/>
          <w:sz w:val="20"/>
          <w:szCs w:val="26"/>
          <w:rtl/>
          <w:lang w:bidi="fa-IR"/>
        </w:rPr>
        <w:t xml:space="preserve"> </w:t>
      </w:r>
      <w:r w:rsidR="0011153D" w:rsidRPr="005800EE">
        <w:rPr>
          <w:rStyle w:val="rynqvb"/>
          <w:rFonts w:ascii="Times New Roman" w:hAnsi="Times New Roman" w:cs="B Nazanin" w:hint="cs"/>
          <w:color w:val="0D0D0D" w:themeColor="text1" w:themeTint="F2"/>
          <w:sz w:val="20"/>
          <w:szCs w:val="26"/>
          <w:rtl/>
          <w:lang w:bidi="fa-IR"/>
        </w:rPr>
        <w:t>اطلاعات</w:t>
      </w:r>
      <w:r w:rsidR="0011153D" w:rsidRPr="005800EE">
        <w:rPr>
          <w:rStyle w:val="rynqvb"/>
          <w:rFonts w:ascii="Times New Roman" w:hAnsi="Times New Roman" w:cs="B Nazanin"/>
          <w:color w:val="0D0D0D" w:themeColor="text1" w:themeTint="F2"/>
          <w:sz w:val="20"/>
          <w:szCs w:val="26"/>
          <w:rtl/>
          <w:lang w:bidi="fa-IR"/>
        </w:rPr>
        <w:t xml:space="preserve"> </w:t>
      </w:r>
      <w:r w:rsidR="0011153D" w:rsidRPr="005800EE">
        <w:rPr>
          <w:rStyle w:val="rynqvb"/>
          <w:rFonts w:ascii="Times New Roman" w:hAnsi="Times New Roman" w:cs="B Nazanin" w:hint="cs"/>
          <w:color w:val="0D0D0D" w:themeColor="text1" w:themeTint="F2"/>
          <w:sz w:val="20"/>
          <w:szCs w:val="26"/>
          <w:rtl/>
          <w:lang w:bidi="fa-IR"/>
        </w:rPr>
        <w:t>و</w:t>
      </w:r>
      <w:r w:rsidR="0011153D" w:rsidRPr="005800EE">
        <w:rPr>
          <w:rStyle w:val="rynqvb"/>
          <w:rFonts w:ascii="Times New Roman" w:hAnsi="Times New Roman" w:cs="B Nazanin"/>
          <w:color w:val="0D0D0D" w:themeColor="text1" w:themeTint="F2"/>
          <w:sz w:val="20"/>
          <w:szCs w:val="26"/>
          <w:rtl/>
          <w:lang w:bidi="fa-IR"/>
        </w:rPr>
        <w:t xml:space="preserve"> </w:t>
      </w:r>
      <w:r w:rsidR="0011153D" w:rsidRPr="005800EE">
        <w:rPr>
          <w:rStyle w:val="rynqvb"/>
          <w:rFonts w:ascii="Times New Roman" w:hAnsi="Times New Roman" w:cs="B Nazanin" w:hint="cs"/>
          <w:color w:val="0D0D0D" w:themeColor="text1" w:themeTint="F2"/>
          <w:sz w:val="20"/>
          <w:szCs w:val="26"/>
          <w:rtl/>
          <w:lang w:bidi="fa-IR"/>
        </w:rPr>
        <w:t>همچنین</w:t>
      </w:r>
      <w:r w:rsidR="0011153D" w:rsidRPr="005800EE">
        <w:rPr>
          <w:rStyle w:val="rynqvb"/>
          <w:rFonts w:ascii="Times New Roman" w:hAnsi="Times New Roman" w:cs="B Nazanin"/>
          <w:color w:val="0D0D0D" w:themeColor="text1" w:themeTint="F2"/>
          <w:sz w:val="20"/>
          <w:szCs w:val="26"/>
          <w:rtl/>
          <w:lang w:bidi="fa-IR"/>
        </w:rPr>
        <w:t xml:space="preserve"> </w:t>
      </w:r>
      <w:r w:rsidR="0011153D" w:rsidRPr="005800EE">
        <w:rPr>
          <w:rStyle w:val="rynqvb"/>
          <w:rFonts w:ascii="Times New Roman" w:hAnsi="Times New Roman" w:cs="B Nazanin" w:hint="cs"/>
          <w:color w:val="0D0D0D" w:themeColor="text1" w:themeTint="F2"/>
          <w:sz w:val="20"/>
          <w:szCs w:val="26"/>
          <w:rtl/>
          <w:lang w:bidi="fa-IR"/>
        </w:rPr>
        <w:t>مکانیسم‌های</w:t>
      </w:r>
      <w:r w:rsidR="0011153D" w:rsidRPr="005800EE">
        <w:rPr>
          <w:rStyle w:val="rynqvb"/>
          <w:rFonts w:ascii="Times New Roman" w:hAnsi="Times New Roman" w:cs="B Nazanin"/>
          <w:color w:val="0D0D0D" w:themeColor="text1" w:themeTint="F2"/>
          <w:sz w:val="20"/>
          <w:szCs w:val="26"/>
          <w:rtl/>
          <w:lang w:bidi="fa-IR"/>
        </w:rPr>
        <w:t xml:space="preserve"> </w:t>
      </w:r>
      <w:r w:rsidR="0011153D" w:rsidRPr="005800EE">
        <w:rPr>
          <w:rStyle w:val="rynqvb"/>
          <w:rFonts w:ascii="Times New Roman" w:hAnsi="Times New Roman" w:cs="B Nazanin" w:hint="cs"/>
          <w:color w:val="0D0D0D" w:themeColor="text1" w:themeTint="F2"/>
          <w:sz w:val="20"/>
          <w:szCs w:val="26"/>
          <w:rtl/>
          <w:lang w:bidi="fa-IR"/>
        </w:rPr>
        <w:t>روان‌شناختی</w:t>
      </w:r>
      <w:r w:rsidR="0011153D" w:rsidRPr="005800EE">
        <w:rPr>
          <w:rStyle w:val="rynqvb"/>
          <w:rFonts w:ascii="Times New Roman" w:hAnsi="Times New Roman" w:cs="B Nazanin"/>
          <w:color w:val="0D0D0D" w:themeColor="text1" w:themeTint="F2"/>
          <w:sz w:val="20"/>
          <w:szCs w:val="26"/>
          <w:rtl/>
          <w:lang w:bidi="fa-IR"/>
        </w:rPr>
        <w:t xml:space="preserve"> </w:t>
      </w:r>
      <w:r w:rsidR="0011153D" w:rsidRPr="005800EE">
        <w:rPr>
          <w:rStyle w:val="rynqvb"/>
          <w:rFonts w:ascii="Times New Roman" w:hAnsi="Times New Roman" w:cs="B Nazanin" w:hint="cs"/>
          <w:color w:val="0D0D0D" w:themeColor="text1" w:themeTint="F2"/>
          <w:sz w:val="20"/>
          <w:szCs w:val="26"/>
          <w:rtl/>
          <w:lang w:bidi="fa-IR"/>
        </w:rPr>
        <w:t>که</w:t>
      </w:r>
      <w:r w:rsidR="0011153D" w:rsidRPr="005800EE">
        <w:rPr>
          <w:rStyle w:val="rynqvb"/>
          <w:rFonts w:ascii="Times New Roman" w:hAnsi="Times New Roman" w:cs="B Nazanin"/>
          <w:color w:val="0D0D0D" w:themeColor="text1" w:themeTint="F2"/>
          <w:sz w:val="20"/>
          <w:szCs w:val="26"/>
          <w:rtl/>
          <w:lang w:bidi="fa-IR"/>
        </w:rPr>
        <w:t xml:space="preserve"> </w:t>
      </w:r>
      <w:r w:rsidR="0011153D" w:rsidRPr="005800EE">
        <w:rPr>
          <w:rStyle w:val="rynqvb"/>
          <w:rFonts w:ascii="Times New Roman" w:hAnsi="Times New Roman" w:cs="B Nazanin" w:hint="cs"/>
          <w:color w:val="0D0D0D" w:themeColor="text1" w:themeTint="F2"/>
          <w:sz w:val="20"/>
          <w:szCs w:val="26"/>
          <w:rtl/>
          <w:lang w:bidi="fa-IR"/>
        </w:rPr>
        <w:t>مدیریت</w:t>
      </w:r>
      <w:r w:rsidR="0011153D" w:rsidRPr="005800EE">
        <w:rPr>
          <w:rStyle w:val="rynqvb"/>
          <w:rFonts w:ascii="Times New Roman" w:hAnsi="Times New Roman" w:cs="B Nazanin"/>
          <w:color w:val="0D0D0D" w:themeColor="text1" w:themeTint="F2"/>
          <w:sz w:val="20"/>
          <w:szCs w:val="26"/>
          <w:rtl/>
          <w:lang w:bidi="fa-IR"/>
        </w:rPr>
        <w:t xml:space="preserve"> </w:t>
      </w:r>
      <w:r w:rsidR="0011153D" w:rsidRPr="005800EE">
        <w:rPr>
          <w:rStyle w:val="rynqvb"/>
          <w:rFonts w:ascii="Times New Roman" w:hAnsi="Times New Roman" w:cs="B Nazanin" w:hint="cs"/>
          <w:color w:val="0D0D0D" w:themeColor="text1" w:themeTint="F2"/>
          <w:sz w:val="20"/>
          <w:szCs w:val="26"/>
          <w:rtl/>
          <w:lang w:bidi="fa-IR"/>
        </w:rPr>
        <w:t>عدم</w:t>
      </w:r>
      <w:r w:rsidR="0011153D" w:rsidRPr="005800EE">
        <w:rPr>
          <w:rStyle w:val="rynqvb"/>
          <w:rFonts w:ascii="Times New Roman" w:hAnsi="Times New Roman" w:cs="B Nazanin"/>
          <w:color w:val="0D0D0D" w:themeColor="text1" w:themeTint="F2"/>
          <w:sz w:val="20"/>
          <w:szCs w:val="26"/>
          <w:rtl/>
          <w:lang w:bidi="fa-IR"/>
        </w:rPr>
        <w:t xml:space="preserve"> </w:t>
      </w:r>
      <w:r w:rsidR="0011153D" w:rsidRPr="005800EE">
        <w:rPr>
          <w:rStyle w:val="rynqvb"/>
          <w:rFonts w:ascii="Times New Roman" w:hAnsi="Times New Roman" w:cs="B Nazanin" w:hint="cs"/>
          <w:color w:val="0D0D0D" w:themeColor="text1" w:themeTint="F2"/>
          <w:sz w:val="20"/>
          <w:szCs w:val="26"/>
          <w:rtl/>
          <w:lang w:bidi="fa-IR"/>
        </w:rPr>
        <w:t>اطمینان</w:t>
      </w:r>
      <w:r w:rsidR="0011153D" w:rsidRPr="005800EE">
        <w:rPr>
          <w:rStyle w:val="rynqvb"/>
          <w:rFonts w:ascii="Times New Roman" w:hAnsi="Times New Roman" w:cs="B Nazanin"/>
          <w:color w:val="0D0D0D" w:themeColor="text1" w:themeTint="F2"/>
          <w:sz w:val="20"/>
          <w:szCs w:val="26"/>
          <w:rtl/>
          <w:lang w:bidi="fa-IR"/>
        </w:rPr>
        <w:t xml:space="preserve"> </w:t>
      </w:r>
      <w:r w:rsidR="0011153D" w:rsidRPr="005800EE">
        <w:rPr>
          <w:rStyle w:val="rynqvb"/>
          <w:rFonts w:ascii="Times New Roman" w:hAnsi="Times New Roman" w:cs="B Nazanin" w:hint="cs"/>
          <w:color w:val="0D0D0D" w:themeColor="text1" w:themeTint="F2"/>
          <w:sz w:val="20"/>
          <w:szCs w:val="26"/>
          <w:rtl/>
          <w:lang w:bidi="fa-IR"/>
        </w:rPr>
        <w:t>را</w:t>
      </w:r>
      <w:r w:rsidR="0011153D" w:rsidRPr="005800EE">
        <w:rPr>
          <w:rStyle w:val="rynqvb"/>
          <w:rFonts w:ascii="Times New Roman" w:hAnsi="Times New Roman" w:cs="B Nazanin"/>
          <w:color w:val="0D0D0D" w:themeColor="text1" w:themeTint="F2"/>
          <w:sz w:val="20"/>
          <w:szCs w:val="26"/>
          <w:rtl/>
          <w:lang w:bidi="fa-IR"/>
        </w:rPr>
        <w:t xml:space="preserve"> </w:t>
      </w:r>
      <w:r w:rsidR="0011153D" w:rsidRPr="005800EE">
        <w:rPr>
          <w:rStyle w:val="rynqvb"/>
          <w:rFonts w:ascii="Times New Roman" w:hAnsi="Times New Roman" w:cs="B Nazanin" w:hint="cs"/>
          <w:color w:val="0D0D0D" w:themeColor="text1" w:themeTint="F2"/>
          <w:sz w:val="20"/>
          <w:szCs w:val="26"/>
          <w:rtl/>
          <w:lang w:bidi="fa-IR"/>
        </w:rPr>
        <w:t>هدایت</w:t>
      </w:r>
      <w:r w:rsidR="0011153D" w:rsidRPr="005800EE">
        <w:rPr>
          <w:rStyle w:val="rynqvb"/>
          <w:rFonts w:ascii="Times New Roman" w:hAnsi="Times New Roman" w:cs="B Nazanin"/>
          <w:color w:val="0D0D0D" w:themeColor="text1" w:themeTint="F2"/>
          <w:sz w:val="20"/>
          <w:szCs w:val="26"/>
          <w:rtl/>
          <w:lang w:bidi="fa-IR"/>
        </w:rPr>
        <w:t xml:space="preserve"> </w:t>
      </w:r>
      <w:r w:rsidR="0011153D" w:rsidRPr="005800EE">
        <w:rPr>
          <w:rStyle w:val="rynqvb"/>
          <w:rFonts w:ascii="Times New Roman" w:hAnsi="Times New Roman" w:cs="B Nazanin" w:hint="cs"/>
          <w:color w:val="0D0D0D" w:themeColor="text1" w:themeTint="F2"/>
          <w:sz w:val="20"/>
          <w:szCs w:val="26"/>
          <w:rtl/>
          <w:lang w:bidi="fa-IR"/>
        </w:rPr>
        <w:t>می‌کنند،</w:t>
      </w:r>
      <w:r w:rsidR="0011153D" w:rsidRPr="005800EE">
        <w:rPr>
          <w:rStyle w:val="rynqvb"/>
          <w:rFonts w:ascii="Times New Roman" w:hAnsi="Times New Roman" w:cs="B Nazanin"/>
          <w:color w:val="0D0D0D" w:themeColor="text1" w:themeTint="F2"/>
          <w:sz w:val="20"/>
          <w:szCs w:val="26"/>
          <w:rtl/>
          <w:lang w:bidi="fa-IR"/>
        </w:rPr>
        <w:t xml:space="preserve"> </w:t>
      </w:r>
      <w:r w:rsidR="0011153D" w:rsidRPr="005800EE">
        <w:rPr>
          <w:rStyle w:val="rynqvb"/>
          <w:rFonts w:ascii="Times New Roman" w:hAnsi="Times New Roman" w:cs="B Nazanin" w:hint="cs"/>
          <w:color w:val="0D0D0D" w:themeColor="text1" w:themeTint="F2"/>
          <w:sz w:val="20"/>
          <w:szCs w:val="26"/>
          <w:rtl/>
          <w:lang w:bidi="fa-IR"/>
        </w:rPr>
        <w:t>شد</w:t>
      </w:r>
      <w:r w:rsidR="0011153D" w:rsidRPr="005800EE">
        <w:rPr>
          <w:rStyle w:val="rynqvb"/>
          <w:rFonts w:ascii="Times New Roman" w:hAnsi="Times New Roman" w:cs="B Nazanin"/>
          <w:color w:val="0D0D0D" w:themeColor="text1" w:themeTint="F2"/>
          <w:sz w:val="20"/>
          <w:szCs w:val="26"/>
          <w:rtl/>
          <w:lang w:bidi="fa-IR"/>
        </w:rPr>
        <w:t>.</w:t>
      </w:r>
      <w:r w:rsidRPr="005800EE">
        <w:rPr>
          <w:rStyle w:val="rynqvb"/>
          <w:rFonts w:ascii="Times New Roman" w:hAnsi="Times New Roman" w:cs="B Nazanin" w:hint="cs"/>
          <w:color w:val="0D0D0D" w:themeColor="text1" w:themeTint="F2"/>
          <w:sz w:val="20"/>
          <w:szCs w:val="26"/>
          <w:rtl/>
          <w:lang w:bidi="fa-IR"/>
        </w:rPr>
        <w:t xml:space="preserve"> </w:t>
      </w:r>
      <w:r w:rsidR="00586F84" w:rsidRPr="005800EE">
        <w:rPr>
          <w:rStyle w:val="rynqvb"/>
          <w:rFonts w:ascii="Times New Roman" w:hAnsi="Times New Roman" w:cs="B Nazanin" w:hint="cs"/>
          <w:color w:val="0D0D0D" w:themeColor="text1" w:themeTint="F2"/>
          <w:sz w:val="20"/>
          <w:szCs w:val="26"/>
          <w:rtl/>
          <w:lang w:bidi="fa-IR"/>
        </w:rPr>
        <w:t xml:space="preserve">با توجه به دامنه وسیع و پتانسیل قوی نظریه مدیریت عدم قطعیت برای توضیح رفتارهای اطلاعاتی نسبت به وضعیت های مختلف عدم قطعیت، </w:t>
      </w:r>
      <w:r w:rsidRPr="005800EE">
        <w:rPr>
          <w:rStyle w:val="rynqvb"/>
          <w:rFonts w:ascii="Times New Roman" w:hAnsi="Times New Roman" w:cs="B Nazanin" w:hint="cs"/>
          <w:color w:val="0D0D0D" w:themeColor="text1" w:themeTint="F2"/>
          <w:sz w:val="20"/>
          <w:szCs w:val="26"/>
          <w:rtl/>
          <w:lang w:bidi="fa-IR"/>
        </w:rPr>
        <w:t xml:space="preserve">این مقاله با مرور سیستماتیک به دنبال بررسی و روشن شدن جنبه های مختلف رفتار اطلاع یابی سلامت </w:t>
      </w:r>
      <w:r w:rsidR="0000563C" w:rsidRPr="005800EE">
        <w:rPr>
          <w:rStyle w:val="rynqvb"/>
          <w:rFonts w:ascii="Times New Roman" w:hAnsi="Times New Roman" w:cs="B Nazanin" w:hint="cs"/>
          <w:color w:val="0D0D0D" w:themeColor="text1" w:themeTint="F2"/>
          <w:sz w:val="20"/>
          <w:szCs w:val="26"/>
          <w:rtl/>
          <w:lang w:bidi="fa-IR"/>
        </w:rPr>
        <w:t>انسان</w:t>
      </w:r>
      <w:r w:rsidRPr="005800EE">
        <w:rPr>
          <w:rStyle w:val="rynqvb"/>
          <w:rFonts w:ascii="Times New Roman" w:hAnsi="Times New Roman" w:cs="B Nazanin" w:hint="cs"/>
          <w:color w:val="0D0D0D" w:themeColor="text1" w:themeTint="F2"/>
          <w:sz w:val="20"/>
          <w:szCs w:val="26"/>
          <w:rtl/>
          <w:lang w:bidi="fa-IR"/>
        </w:rPr>
        <w:t xml:space="preserve"> در مواجه با عدم قطعیت تجربه شده با کمک نظریه مدیریت عدم قطعیت می باشد.  </w:t>
      </w:r>
    </w:p>
    <w:p w14:paraId="63E8E404" w14:textId="17EFAEF7" w:rsidR="00287119" w:rsidRPr="005800EE" w:rsidRDefault="00287119" w:rsidP="002D52F7">
      <w:pPr>
        <w:bidi/>
        <w:spacing w:line="240" w:lineRule="auto"/>
        <w:rPr>
          <w:rStyle w:val="rynqvb"/>
          <w:rFonts w:ascii="Times New Roman" w:hAnsi="Times New Roman" w:cs="B Nazanin"/>
          <w:bCs/>
          <w:color w:val="000000" w:themeColor="text1"/>
          <w:sz w:val="20"/>
          <w:szCs w:val="26"/>
          <w:rtl/>
          <w:lang w:bidi="fa-IR"/>
        </w:rPr>
      </w:pPr>
      <w:r w:rsidRPr="005800EE">
        <w:rPr>
          <w:rStyle w:val="rynqvb"/>
          <w:rFonts w:ascii="Times New Roman" w:hAnsi="Times New Roman" w:cs="B Nazanin" w:hint="cs"/>
          <w:bCs/>
          <w:color w:val="000000" w:themeColor="text1"/>
          <w:sz w:val="20"/>
          <w:szCs w:val="26"/>
          <w:rtl/>
          <w:lang w:bidi="fa-IR"/>
        </w:rPr>
        <w:t xml:space="preserve">نظریه </w:t>
      </w:r>
      <w:r w:rsidR="000E115E" w:rsidRPr="005800EE">
        <w:rPr>
          <w:rStyle w:val="rynqvb"/>
          <w:rFonts w:ascii="Times New Roman" w:hAnsi="Times New Roman" w:cs="B Nazanin" w:hint="cs"/>
          <w:bCs/>
          <w:color w:val="000000" w:themeColor="text1"/>
          <w:sz w:val="20"/>
          <w:szCs w:val="26"/>
          <w:rtl/>
          <w:lang w:bidi="fa-IR"/>
        </w:rPr>
        <w:t>مدیریت عدم قطعیت</w:t>
      </w:r>
      <w:r w:rsidRPr="005800EE">
        <w:rPr>
          <w:rStyle w:val="rynqvb"/>
          <w:rFonts w:ascii="Times New Roman" w:hAnsi="Times New Roman" w:cs="B Nazanin" w:hint="cs"/>
          <w:bCs/>
          <w:color w:val="000000" w:themeColor="text1"/>
          <w:sz w:val="20"/>
          <w:szCs w:val="26"/>
          <w:rtl/>
          <w:lang w:bidi="fa-IR"/>
        </w:rPr>
        <w:t xml:space="preserve"> </w:t>
      </w:r>
    </w:p>
    <w:p w14:paraId="4AFA1E3A" w14:textId="033E31E2" w:rsidR="005417D9" w:rsidRPr="005800EE" w:rsidRDefault="0022012E" w:rsidP="00807AEF">
      <w:pPr>
        <w:bidi/>
        <w:spacing w:line="240" w:lineRule="auto"/>
        <w:jc w:val="lowKashida"/>
        <w:rPr>
          <w:rFonts w:ascii="Times New Roman" w:hAnsi="Times New Roman" w:cs="B Nazanin"/>
          <w:sz w:val="20"/>
          <w:szCs w:val="26"/>
          <w:rtl/>
          <w:lang w:bidi="fa-IR"/>
        </w:rPr>
      </w:pPr>
      <w:r w:rsidRPr="005800EE">
        <w:rPr>
          <w:rFonts w:ascii="Times New Roman" w:hAnsi="Times New Roman" w:cs="B Nazanin" w:hint="cs"/>
          <w:sz w:val="20"/>
          <w:szCs w:val="26"/>
          <w:rtl/>
        </w:rPr>
        <w:t>علاوه بر نظریه کاهش عدم قطعیت</w:t>
      </w:r>
      <w:r w:rsidRPr="005800EE">
        <w:rPr>
          <w:rStyle w:val="FootnoteReference"/>
          <w:rFonts w:ascii="Times New Roman" w:hAnsi="Times New Roman" w:cs="B Nazanin"/>
          <w:sz w:val="20"/>
          <w:szCs w:val="26"/>
          <w:rtl/>
        </w:rPr>
        <w:footnoteReference w:id="4"/>
      </w:r>
      <w:r w:rsidRPr="005800EE">
        <w:rPr>
          <w:rFonts w:ascii="Times New Roman" w:hAnsi="Times New Roman" w:cs="B Nazanin" w:hint="cs"/>
          <w:sz w:val="20"/>
          <w:szCs w:val="26"/>
          <w:rtl/>
        </w:rPr>
        <w:t xml:space="preserve"> و مدیریت اطلاعات باانگیزه</w:t>
      </w:r>
      <w:r w:rsidRPr="005800EE">
        <w:rPr>
          <w:rStyle w:val="FootnoteReference"/>
          <w:rFonts w:ascii="Times New Roman" w:hAnsi="Times New Roman" w:cs="B Nazanin"/>
          <w:sz w:val="20"/>
          <w:szCs w:val="26"/>
          <w:rtl/>
        </w:rPr>
        <w:footnoteReference w:id="5"/>
      </w:r>
      <w:r w:rsidRPr="005800EE">
        <w:rPr>
          <w:rFonts w:ascii="Times New Roman" w:hAnsi="Times New Roman" w:cs="B Nazanin" w:hint="cs"/>
          <w:sz w:val="20"/>
          <w:szCs w:val="26"/>
          <w:rtl/>
          <w:lang w:bidi="fa-IR"/>
        </w:rPr>
        <w:t>(</w:t>
      </w:r>
      <w:r w:rsidRPr="005800EE">
        <w:rPr>
          <w:rFonts w:ascii="Times New Roman" w:hAnsi="Times New Roman" w:cs="AdvOT5843c571"/>
          <w:sz w:val="20"/>
          <w:szCs w:val="24"/>
          <w:lang w:bidi="fa-IR"/>
        </w:rPr>
        <w:t>Afifi &amp; Weiner</w:t>
      </w:r>
      <w:r w:rsidRPr="005800EE">
        <w:rPr>
          <w:rFonts w:ascii="Times New Roman" w:hAnsi="Times New Roman" w:cs="B Nazanin"/>
          <w:sz w:val="20"/>
          <w:szCs w:val="24"/>
          <w:lang w:bidi="fa-IR"/>
        </w:rPr>
        <w:t>, 2004</w:t>
      </w:r>
      <w:r w:rsidRPr="005800EE">
        <w:rPr>
          <w:rFonts w:ascii="Times New Roman" w:hAnsi="Times New Roman" w:cs="B Nazanin" w:hint="cs"/>
          <w:sz w:val="20"/>
          <w:szCs w:val="26"/>
          <w:rtl/>
          <w:lang w:bidi="fa-IR"/>
        </w:rPr>
        <w:t xml:space="preserve">) نظریه مدیریت عدم قطعیت از جمله نظریه های مهم ارتباطات هست که با نحوه کاهش عدم قطعیت تجربه شده توسط افراد مرتبط است (براشرز،2001؛ ووس، 2013). </w:t>
      </w:r>
      <w:r w:rsidR="0044035E" w:rsidRPr="005800EE">
        <w:rPr>
          <w:rFonts w:ascii="Times New Roman" w:hAnsi="Times New Roman" w:cs="B Nazanin" w:hint="cs"/>
          <w:sz w:val="20"/>
          <w:szCs w:val="26"/>
          <w:rtl/>
          <w:lang w:bidi="fa-IR"/>
        </w:rPr>
        <w:t xml:space="preserve">نظریه مدیریت عدم قطعیت، </w:t>
      </w:r>
      <w:r w:rsidR="00B338F3" w:rsidRPr="005800EE">
        <w:rPr>
          <w:rFonts w:ascii="Times New Roman" w:hAnsi="Times New Roman" w:cs="B Nazanin" w:hint="cs"/>
          <w:sz w:val="20"/>
          <w:szCs w:val="26"/>
          <w:rtl/>
          <w:lang w:bidi="fa-IR"/>
        </w:rPr>
        <w:t>به بررسی واکنش های ارتباطی</w:t>
      </w:r>
      <w:r w:rsidR="0044035E" w:rsidRPr="005800EE">
        <w:rPr>
          <w:rFonts w:ascii="Times New Roman" w:hAnsi="Times New Roman" w:cs="B Nazanin" w:hint="cs"/>
          <w:sz w:val="20"/>
          <w:szCs w:val="26"/>
          <w:rtl/>
          <w:lang w:bidi="fa-IR"/>
        </w:rPr>
        <w:t xml:space="preserve"> مردم </w:t>
      </w:r>
      <w:r w:rsidRPr="005800EE">
        <w:rPr>
          <w:rFonts w:ascii="Times New Roman" w:hAnsi="Times New Roman" w:cs="B Nazanin" w:hint="cs"/>
          <w:sz w:val="20"/>
          <w:szCs w:val="26"/>
          <w:rtl/>
          <w:lang w:bidi="fa-IR"/>
        </w:rPr>
        <w:t xml:space="preserve">نسبت </w:t>
      </w:r>
      <w:r w:rsidR="0044035E" w:rsidRPr="005800EE">
        <w:rPr>
          <w:rFonts w:ascii="Times New Roman" w:hAnsi="Times New Roman" w:cs="B Nazanin" w:hint="cs"/>
          <w:sz w:val="20"/>
          <w:szCs w:val="26"/>
          <w:rtl/>
          <w:lang w:bidi="fa-IR"/>
        </w:rPr>
        <w:t>به عدم قطعیت</w:t>
      </w:r>
      <w:r w:rsidRPr="005800EE">
        <w:rPr>
          <w:rFonts w:ascii="Times New Roman" w:hAnsi="Times New Roman" w:cs="B Nazanin" w:hint="cs"/>
          <w:sz w:val="20"/>
          <w:szCs w:val="26"/>
          <w:rtl/>
          <w:lang w:bidi="fa-IR"/>
        </w:rPr>
        <w:t xml:space="preserve"> تجربه شده آنها</w:t>
      </w:r>
      <w:r w:rsidR="0044035E" w:rsidRPr="005800EE">
        <w:rPr>
          <w:rFonts w:ascii="Times New Roman" w:hAnsi="Times New Roman" w:cs="B Nazanin" w:hint="cs"/>
          <w:sz w:val="20"/>
          <w:szCs w:val="26"/>
          <w:rtl/>
          <w:lang w:bidi="fa-IR"/>
        </w:rPr>
        <w:t xml:space="preserve"> </w:t>
      </w:r>
      <w:r w:rsidR="00B338F3" w:rsidRPr="005800EE">
        <w:rPr>
          <w:rFonts w:ascii="Times New Roman" w:hAnsi="Times New Roman" w:cs="B Nazanin" w:hint="cs"/>
          <w:sz w:val="20"/>
          <w:szCs w:val="26"/>
          <w:rtl/>
          <w:lang w:bidi="fa-IR"/>
        </w:rPr>
        <w:t xml:space="preserve">می پردازد </w:t>
      </w:r>
      <w:r w:rsidR="0044035E" w:rsidRPr="005800EE">
        <w:rPr>
          <w:rFonts w:ascii="Times New Roman" w:hAnsi="Times New Roman" w:cs="B Nazanin" w:hint="cs"/>
          <w:sz w:val="20"/>
          <w:szCs w:val="26"/>
          <w:rtl/>
          <w:lang w:bidi="fa-IR"/>
        </w:rPr>
        <w:t>(براشرز، 2001). به زعم براشرز(200</w:t>
      </w:r>
      <w:r w:rsidRPr="005800EE">
        <w:rPr>
          <w:rFonts w:ascii="Times New Roman" w:hAnsi="Times New Roman" w:cs="B Nazanin" w:hint="cs"/>
          <w:sz w:val="20"/>
          <w:szCs w:val="26"/>
          <w:rtl/>
          <w:lang w:bidi="fa-IR"/>
        </w:rPr>
        <w:t>2</w:t>
      </w:r>
      <w:r w:rsidR="0044035E" w:rsidRPr="005800EE">
        <w:rPr>
          <w:rFonts w:ascii="Times New Roman" w:hAnsi="Times New Roman" w:cs="B Nazanin" w:hint="cs"/>
          <w:sz w:val="20"/>
          <w:szCs w:val="26"/>
          <w:rtl/>
          <w:lang w:bidi="fa-IR"/>
        </w:rPr>
        <w:t xml:space="preserve">) عدم قطعیت </w:t>
      </w:r>
      <w:r w:rsidR="003C3D8C" w:rsidRPr="005800EE">
        <w:rPr>
          <w:rFonts w:ascii="Times New Roman" w:hAnsi="Times New Roman" w:cs="B Nazanin" w:hint="cs"/>
          <w:sz w:val="20"/>
          <w:szCs w:val="26"/>
          <w:rtl/>
          <w:lang w:bidi="fa-IR"/>
        </w:rPr>
        <w:t>اشاره به</w:t>
      </w:r>
      <w:r w:rsidR="0044035E" w:rsidRPr="005800EE">
        <w:rPr>
          <w:rFonts w:ascii="Times New Roman" w:hAnsi="Times New Roman" w:cs="B Nazanin" w:hint="cs"/>
          <w:sz w:val="20"/>
          <w:szCs w:val="26"/>
          <w:rtl/>
          <w:lang w:bidi="fa-IR"/>
        </w:rPr>
        <w:t xml:space="preserve"> وضعیت، شرایط، رفتار</w:t>
      </w:r>
      <w:r w:rsidR="00B338F3" w:rsidRPr="005800EE">
        <w:rPr>
          <w:rFonts w:ascii="Times New Roman" w:hAnsi="Times New Roman" w:cs="B Nazanin" w:hint="cs"/>
          <w:sz w:val="20"/>
          <w:szCs w:val="26"/>
          <w:rtl/>
          <w:lang w:bidi="fa-IR"/>
        </w:rPr>
        <w:t xml:space="preserve"> </w:t>
      </w:r>
      <w:r w:rsidR="0044035E" w:rsidRPr="005800EE">
        <w:rPr>
          <w:rFonts w:ascii="Times New Roman" w:hAnsi="Times New Roman" w:cs="B Nazanin" w:hint="cs"/>
          <w:sz w:val="20"/>
          <w:szCs w:val="26"/>
          <w:rtl/>
          <w:lang w:bidi="fa-IR"/>
        </w:rPr>
        <w:t xml:space="preserve">و اطلاعات ناشناخته، مبهم، احتمالی، پیچیده، ناکافی و غیرقابل پیش بینی </w:t>
      </w:r>
      <w:r w:rsidR="003C3D8C" w:rsidRPr="005800EE">
        <w:rPr>
          <w:rFonts w:ascii="Times New Roman" w:hAnsi="Times New Roman" w:cs="B Nazanin" w:hint="cs"/>
          <w:sz w:val="20"/>
          <w:szCs w:val="26"/>
          <w:rtl/>
          <w:lang w:bidi="fa-IR"/>
        </w:rPr>
        <w:t>دارد</w:t>
      </w:r>
      <w:r w:rsidR="0044035E" w:rsidRPr="005800EE">
        <w:rPr>
          <w:rFonts w:ascii="Times New Roman" w:hAnsi="Times New Roman" w:cs="B Nazanin" w:hint="cs"/>
          <w:sz w:val="20"/>
          <w:szCs w:val="26"/>
          <w:rtl/>
          <w:lang w:bidi="fa-IR"/>
        </w:rPr>
        <w:t>. مدیریت اطلاعات جزء حیاتی از مدیریت عدم قطعیت محسوب می شود (براشرز،200</w:t>
      </w:r>
      <w:r w:rsidRPr="005800EE">
        <w:rPr>
          <w:rFonts w:ascii="Times New Roman" w:hAnsi="Times New Roman" w:cs="B Nazanin" w:hint="cs"/>
          <w:sz w:val="20"/>
          <w:szCs w:val="26"/>
          <w:rtl/>
          <w:lang w:bidi="fa-IR"/>
        </w:rPr>
        <w:t>4</w:t>
      </w:r>
      <w:r w:rsidR="0044035E" w:rsidRPr="005800EE">
        <w:rPr>
          <w:rFonts w:ascii="Times New Roman" w:hAnsi="Times New Roman" w:cs="B Nazanin" w:hint="cs"/>
          <w:sz w:val="20"/>
          <w:szCs w:val="26"/>
          <w:rtl/>
          <w:lang w:bidi="fa-IR"/>
        </w:rPr>
        <w:t>)</w:t>
      </w:r>
      <w:r w:rsidR="00E66B84" w:rsidRPr="005800EE">
        <w:rPr>
          <w:rFonts w:ascii="Times New Roman" w:hAnsi="Times New Roman" w:cs="B Nazanin" w:hint="cs"/>
          <w:sz w:val="20"/>
          <w:szCs w:val="26"/>
          <w:rtl/>
          <w:lang w:bidi="fa-IR"/>
        </w:rPr>
        <w:t>،</w:t>
      </w:r>
      <w:r w:rsidR="00B338F3" w:rsidRPr="005800EE">
        <w:rPr>
          <w:rFonts w:ascii="Times New Roman" w:hAnsi="Times New Roman" w:cs="B Nazanin" w:hint="cs"/>
          <w:sz w:val="20"/>
          <w:szCs w:val="26"/>
          <w:rtl/>
          <w:lang w:bidi="fa-IR"/>
        </w:rPr>
        <w:t xml:space="preserve"> به این صورت که </w:t>
      </w:r>
      <w:r w:rsidR="0044035E" w:rsidRPr="005800EE">
        <w:rPr>
          <w:rFonts w:ascii="Times New Roman" w:hAnsi="Times New Roman" w:cs="B Nazanin" w:hint="cs"/>
          <w:sz w:val="20"/>
          <w:szCs w:val="26"/>
          <w:rtl/>
          <w:lang w:bidi="fa-IR"/>
        </w:rPr>
        <w:t xml:space="preserve">افراد ممکن است </w:t>
      </w:r>
      <w:r w:rsidR="00E66B84" w:rsidRPr="005800EE">
        <w:rPr>
          <w:rFonts w:ascii="Times New Roman" w:hAnsi="Times New Roman" w:cs="B Nazanin" w:hint="cs"/>
          <w:sz w:val="20"/>
          <w:szCs w:val="26"/>
          <w:rtl/>
          <w:lang w:bidi="fa-IR"/>
        </w:rPr>
        <w:t xml:space="preserve">نسبت به عدم قطعیت </w:t>
      </w:r>
      <w:r w:rsidR="005417D9" w:rsidRPr="005800EE">
        <w:rPr>
          <w:rFonts w:ascii="Times New Roman" w:hAnsi="Times New Roman" w:cs="B Nazanin" w:hint="cs"/>
          <w:sz w:val="20"/>
          <w:szCs w:val="26"/>
          <w:rtl/>
          <w:lang w:bidi="fa-IR"/>
        </w:rPr>
        <w:t xml:space="preserve">ارزیابی و </w:t>
      </w:r>
      <w:r w:rsidR="0044035E" w:rsidRPr="005800EE">
        <w:rPr>
          <w:rFonts w:ascii="Times New Roman" w:hAnsi="Times New Roman" w:cs="B Nazanin" w:hint="cs"/>
          <w:sz w:val="20"/>
          <w:szCs w:val="26"/>
          <w:rtl/>
          <w:lang w:bidi="fa-IR"/>
        </w:rPr>
        <w:t>واکنش های مختلفی را نشان دهند</w:t>
      </w:r>
      <w:r w:rsidR="00E66B84" w:rsidRPr="005800EE">
        <w:rPr>
          <w:rFonts w:ascii="Times New Roman" w:hAnsi="Times New Roman" w:cs="B Nazanin" w:hint="cs"/>
          <w:sz w:val="20"/>
          <w:szCs w:val="26"/>
          <w:rtl/>
          <w:lang w:bidi="fa-IR"/>
        </w:rPr>
        <w:t>. آنها</w:t>
      </w:r>
      <w:r w:rsidR="0044035E" w:rsidRPr="005800EE">
        <w:rPr>
          <w:rFonts w:ascii="Times New Roman" w:hAnsi="Times New Roman" w:cs="B Nazanin" w:hint="cs"/>
          <w:sz w:val="20"/>
          <w:szCs w:val="26"/>
          <w:rtl/>
          <w:lang w:bidi="fa-IR"/>
        </w:rPr>
        <w:t xml:space="preserve"> اگر عدم اطمینان را امری نامطلوب درک کنند، برای کاهش آن از طریق جستجوی اطلاعات، جستجوی حمایت از دیگران </w:t>
      </w:r>
      <w:r w:rsidR="00E66B84" w:rsidRPr="005800EE">
        <w:rPr>
          <w:rFonts w:ascii="Times New Roman" w:hAnsi="Times New Roman" w:cs="B Nazanin" w:hint="cs"/>
          <w:sz w:val="20"/>
          <w:szCs w:val="26"/>
          <w:rtl/>
          <w:lang w:bidi="fa-IR"/>
        </w:rPr>
        <w:t>رفتار</w:t>
      </w:r>
      <w:r w:rsidR="0044035E" w:rsidRPr="005800EE">
        <w:rPr>
          <w:rFonts w:ascii="Times New Roman" w:hAnsi="Times New Roman" w:cs="B Nazanin" w:hint="cs"/>
          <w:sz w:val="20"/>
          <w:szCs w:val="26"/>
          <w:rtl/>
          <w:lang w:bidi="fa-IR"/>
        </w:rPr>
        <w:t xml:space="preserve"> می کنند (پرز و همکاران، 2019). اما اگر افراد عدم اطمینان را مثبت ارزیابی کنند</w:t>
      </w:r>
      <w:r w:rsidR="00E66B84" w:rsidRPr="005800EE">
        <w:rPr>
          <w:rFonts w:ascii="Times New Roman" w:hAnsi="Times New Roman" w:cs="B Nazanin" w:hint="cs"/>
          <w:sz w:val="20"/>
          <w:szCs w:val="26"/>
          <w:rtl/>
          <w:lang w:bidi="fa-IR"/>
        </w:rPr>
        <w:t>(برای مثال</w:t>
      </w:r>
      <w:r w:rsidR="0044035E" w:rsidRPr="005800EE">
        <w:rPr>
          <w:rFonts w:ascii="Times New Roman" w:hAnsi="Times New Roman" w:cs="B Nazanin" w:hint="cs"/>
          <w:sz w:val="20"/>
          <w:szCs w:val="26"/>
          <w:rtl/>
          <w:lang w:bidi="fa-IR"/>
        </w:rPr>
        <w:t xml:space="preserve"> به عنوان یک فرصت، منبع امید، ارجح بر قطعیت و یا خنثی</w:t>
      </w:r>
      <w:r w:rsidR="00E66B84" w:rsidRPr="005800EE">
        <w:rPr>
          <w:rFonts w:ascii="Times New Roman" w:hAnsi="Times New Roman" w:cs="B Nazanin" w:hint="cs"/>
          <w:sz w:val="20"/>
          <w:szCs w:val="26"/>
          <w:rtl/>
          <w:lang w:bidi="fa-IR"/>
        </w:rPr>
        <w:t>)</w:t>
      </w:r>
      <w:r w:rsidR="0044035E" w:rsidRPr="005800EE">
        <w:rPr>
          <w:rFonts w:ascii="Times New Roman" w:hAnsi="Times New Roman" w:cs="B Nazanin" w:hint="cs"/>
          <w:sz w:val="20"/>
          <w:szCs w:val="26"/>
          <w:rtl/>
          <w:lang w:bidi="fa-IR"/>
        </w:rPr>
        <w:t>، برای حفظ آن از اطلاعاتی که می تواند باعث قطعیت آن ها شود</w:t>
      </w:r>
      <w:r w:rsidR="00E66B84" w:rsidRPr="005800EE">
        <w:rPr>
          <w:rFonts w:ascii="Times New Roman" w:hAnsi="Times New Roman" w:cs="B Nazanin" w:hint="cs"/>
          <w:sz w:val="20"/>
          <w:szCs w:val="26"/>
          <w:rtl/>
          <w:lang w:bidi="fa-IR"/>
        </w:rPr>
        <w:t>،</w:t>
      </w:r>
      <w:r w:rsidR="0044035E" w:rsidRPr="005800EE">
        <w:rPr>
          <w:rFonts w:ascii="Times New Roman" w:hAnsi="Times New Roman" w:cs="B Nazanin" w:hint="cs"/>
          <w:sz w:val="20"/>
          <w:szCs w:val="26"/>
          <w:rtl/>
          <w:lang w:bidi="fa-IR"/>
        </w:rPr>
        <w:t xml:space="preserve"> اجتناب می کنند. کسانی</w:t>
      </w:r>
      <w:r w:rsidR="00E66B84" w:rsidRPr="005800EE">
        <w:rPr>
          <w:rFonts w:ascii="Times New Roman" w:hAnsi="Times New Roman" w:cs="B Nazanin" w:hint="cs"/>
          <w:sz w:val="20"/>
          <w:szCs w:val="26"/>
          <w:rtl/>
          <w:lang w:bidi="fa-IR"/>
        </w:rPr>
        <w:t xml:space="preserve"> هم</w:t>
      </w:r>
      <w:r w:rsidR="0044035E" w:rsidRPr="005800EE">
        <w:rPr>
          <w:rFonts w:ascii="Times New Roman" w:hAnsi="Times New Roman" w:cs="B Nazanin" w:hint="cs"/>
          <w:sz w:val="20"/>
          <w:szCs w:val="26"/>
          <w:rtl/>
          <w:lang w:bidi="fa-IR"/>
        </w:rPr>
        <w:t xml:space="preserve"> که تمایل به افزایش عدم قطعیت دارند ممکن است به دنبال اطلاعات متناقص یا امیدوارکننده باشند (براشرز، 2000) یا برخی دیگر یاد</w:t>
      </w:r>
      <w:r w:rsidR="00E66B84" w:rsidRPr="005800EE">
        <w:rPr>
          <w:rFonts w:ascii="Times New Roman" w:hAnsi="Times New Roman" w:cs="B Nazanin" w:hint="cs"/>
          <w:sz w:val="20"/>
          <w:szCs w:val="26"/>
          <w:rtl/>
          <w:lang w:bidi="fa-IR"/>
        </w:rPr>
        <w:t xml:space="preserve"> </w:t>
      </w:r>
      <w:r w:rsidR="0044035E" w:rsidRPr="005800EE">
        <w:rPr>
          <w:rFonts w:ascii="Times New Roman" w:hAnsi="Times New Roman" w:cs="B Nazanin" w:hint="cs"/>
          <w:sz w:val="20"/>
          <w:szCs w:val="26"/>
          <w:rtl/>
          <w:lang w:bidi="fa-IR"/>
        </w:rPr>
        <w:t>می</w:t>
      </w:r>
      <w:r w:rsidR="00E66B84" w:rsidRPr="005800EE">
        <w:rPr>
          <w:rFonts w:ascii="Times New Roman" w:hAnsi="Times New Roman" w:cs="B Nazanin" w:hint="cs"/>
          <w:sz w:val="20"/>
          <w:szCs w:val="26"/>
          <w:rtl/>
          <w:lang w:bidi="fa-IR"/>
        </w:rPr>
        <w:t xml:space="preserve"> </w:t>
      </w:r>
      <w:r w:rsidR="0044035E" w:rsidRPr="005800EE">
        <w:rPr>
          <w:rFonts w:ascii="Times New Roman" w:hAnsi="Times New Roman" w:cs="B Nazanin" w:hint="cs"/>
          <w:sz w:val="20"/>
          <w:szCs w:val="26"/>
          <w:rtl/>
          <w:lang w:bidi="fa-IR"/>
        </w:rPr>
        <w:t>گیرند که با عدم قطعیت خود مدارا کنند</w:t>
      </w:r>
      <w:r w:rsidR="00E66B84" w:rsidRPr="005800EE">
        <w:rPr>
          <w:rFonts w:ascii="Times New Roman" w:hAnsi="Times New Roman" w:cs="B Nazanin" w:hint="cs"/>
          <w:sz w:val="20"/>
          <w:szCs w:val="26"/>
          <w:rtl/>
          <w:lang w:bidi="fa-IR"/>
        </w:rPr>
        <w:t>.</w:t>
      </w:r>
      <w:r w:rsidR="003C3D8C" w:rsidRPr="005800EE">
        <w:rPr>
          <w:rFonts w:ascii="Times New Roman" w:hAnsi="Times New Roman" w:cs="B Nazanin" w:hint="cs"/>
          <w:sz w:val="20"/>
          <w:szCs w:val="26"/>
          <w:rtl/>
          <w:lang w:bidi="fa-IR"/>
        </w:rPr>
        <w:t xml:space="preserve"> </w:t>
      </w:r>
    </w:p>
    <w:p w14:paraId="1F3317AC" w14:textId="14EB6258" w:rsidR="00660DDC" w:rsidRPr="005800EE" w:rsidRDefault="00EB4398" w:rsidP="00CC1B7F">
      <w:pPr>
        <w:bidi/>
        <w:spacing w:line="240" w:lineRule="auto"/>
        <w:jc w:val="lowKashida"/>
        <w:rPr>
          <w:rFonts w:ascii="Times New Roman" w:hAnsi="Times New Roman" w:cs="B Nazanin"/>
          <w:sz w:val="20"/>
          <w:szCs w:val="26"/>
          <w:rtl/>
          <w:lang w:bidi="fa-IR"/>
        </w:rPr>
      </w:pPr>
      <w:r w:rsidRPr="005800EE">
        <w:rPr>
          <w:rFonts w:ascii="Times New Roman" w:hAnsi="Times New Roman" w:cs="B Nazanin" w:hint="cs"/>
          <w:sz w:val="20"/>
          <w:szCs w:val="26"/>
          <w:rtl/>
          <w:lang w:bidi="fa-IR"/>
        </w:rPr>
        <w:t xml:space="preserve">از آنجایی که </w:t>
      </w:r>
      <w:r w:rsidR="005417D9" w:rsidRPr="005800EE">
        <w:rPr>
          <w:rFonts w:ascii="Times New Roman" w:hAnsi="Times New Roman" w:cs="B Nazanin" w:hint="cs"/>
          <w:sz w:val="20"/>
          <w:szCs w:val="26"/>
          <w:rtl/>
          <w:lang w:bidi="fa-IR"/>
        </w:rPr>
        <w:t>تفاوت‌های فردی، خانوادگی، سازمانی، زمینه ای، فرهنگی، اقتصادی، سیاسی و غیره می تواند بر نتایج حاصل از جستجو و اج</w:t>
      </w:r>
      <w:r w:rsidRPr="005800EE">
        <w:rPr>
          <w:rFonts w:ascii="Times New Roman" w:hAnsi="Times New Roman" w:cs="B Nazanin" w:hint="cs"/>
          <w:sz w:val="20"/>
          <w:szCs w:val="26"/>
          <w:rtl/>
          <w:lang w:bidi="fa-IR"/>
        </w:rPr>
        <w:t xml:space="preserve">تناب اطلاعات سلامت تاثیر بگذارد؛ و از طرفی دیگر </w:t>
      </w:r>
      <w:r w:rsidR="005417D9" w:rsidRPr="005800EE">
        <w:rPr>
          <w:rFonts w:ascii="Times New Roman" w:hAnsi="Times New Roman" w:cs="B Nazanin" w:hint="cs"/>
          <w:sz w:val="20"/>
          <w:szCs w:val="26"/>
          <w:rtl/>
          <w:lang w:bidi="fa-IR"/>
        </w:rPr>
        <w:t>روابط بین نوع و منبع عدم قطعیت با استراتژی های مدیریت عدم قطعیت پیچیده و چندبعدی است</w:t>
      </w:r>
      <w:r w:rsidR="0022012E" w:rsidRPr="005800EE">
        <w:rPr>
          <w:rFonts w:ascii="Times New Roman" w:hAnsi="Times New Roman" w:cs="B Nazanin" w:hint="cs"/>
          <w:sz w:val="20"/>
          <w:szCs w:val="26"/>
          <w:rtl/>
        </w:rPr>
        <w:t>؛</w:t>
      </w:r>
      <w:r w:rsidR="00241C8B" w:rsidRPr="005800EE">
        <w:rPr>
          <w:rFonts w:ascii="Times New Roman" w:hAnsi="Times New Roman" w:cs="B Nazanin" w:hint="cs"/>
          <w:sz w:val="20"/>
          <w:szCs w:val="26"/>
          <w:rtl/>
        </w:rPr>
        <w:t xml:space="preserve"> </w:t>
      </w:r>
      <w:r w:rsidR="002D52F7" w:rsidRPr="005800EE">
        <w:rPr>
          <w:rFonts w:ascii="Times New Roman" w:hAnsi="Times New Roman" w:cs="B Nazanin" w:hint="cs"/>
          <w:sz w:val="20"/>
          <w:szCs w:val="26"/>
          <w:rtl/>
        </w:rPr>
        <w:t>بنابراین</w:t>
      </w:r>
      <w:r w:rsidR="005417D9" w:rsidRPr="005800EE">
        <w:rPr>
          <w:rFonts w:ascii="Times New Roman" w:hAnsi="Times New Roman" w:cs="B Nazanin" w:hint="cs"/>
          <w:sz w:val="20"/>
          <w:szCs w:val="26"/>
          <w:rtl/>
        </w:rPr>
        <w:t xml:space="preserve"> </w:t>
      </w:r>
      <w:r w:rsidRPr="005800EE">
        <w:rPr>
          <w:rFonts w:ascii="Times New Roman" w:hAnsi="Times New Roman" w:cs="B Nazanin" w:hint="cs"/>
          <w:sz w:val="20"/>
          <w:szCs w:val="26"/>
          <w:rtl/>
        </w:rPr>
        <w:t xml:space="preserve">این پژوهش قصد دارد </w:t>
      </w:r>
      <w:r w:rsidR="0022012E" w:rsidRPr="005800EE">
        <w:rPr>
          <w:rFonts w:ascii="Times New Roman" w:hAnsi="Times New Roman" w:cs="B Nazanin" w:hint="cs"/>
          <w:sz w:val="20"/>
          <w:szCs w:val="26"/>
          <w:rtl/>
        </w:rPr>
        <w:t xml:space="preserve">جنبه های مختلف </w:t>
      </w:r>
      <w:r w:rsidRPr="005800EE">
        <w:rPr>
          <w:rStyle w:val="rynqvb"/>
          <w:rFonts w:ascii="Times New Roman" w:hAnsi="Times New Roman" w:cs="B Nazanin" w:hint="cs"/>
          <w:color w:val="000000" w:themeColor="text1"/>
          <w:sz w:val="20"/>
          <w:szCs w:val="26"/>
          <w:rtl/>
          <w:lang w:bidi="fa-IR"/>
        </w:rPr>
        <w:t>رفتار اطلاع یابی سلامت را از دیدگاه نظریه مدیریت عدم قطعیت</w:t>
      </w:r>
      <w:r w:rsidRPr="005800EE">
        <w:rPr>
          <w:rFonts w:ascii="Times New Roman" w:hAnsi="Times New Roman" w:cs="B Nazanin" w:hint="cs"/>
          <w:sz w:val="20"/>
          <w:szCs w:val="26"/>
          <w:rtl/>
        </w:rPr>
        <w:t xml:space="preserve"> با </w:t>
      </w:r>
      <w:r w:rsidR="00CC1B7F" w:rsidRPr="005800EE">
        <w:rPr>
          <w:rFonts w:ascii="Times New Roman" w:hAnsi="Times New Roman" w:cs="B Nazanin" w:hint="cs"/>
          <w:sz w:val="20"/>
          <w:szCs w:val="26"/>
          <w:rtl/>
        </w:rPr>
        <w:t>روش</w:t>
      </w:r>
      <w:r w:rsidRPr="005800EE">
        <w:rPr>
          <w:rFonts w:ascii="Times New Roman" w:hAnsi="Times New Roman" w:cs="B Nazanin" w:hint="cs"/>
          <w:sz w:val="20"/>
          <w:szCs w:val="26"/>
          <w:rtl/>
        </w:rPr>
        <w:t xml:space="preserve"> سیستماتیک بررسی کند. </w:t>
      </w:r>
      <w:r w:rsidR="0044035E" w:rsidRPr="005800EE">
        <w:rPr>
          <w:rFonts w:ascii="Times New Roman" w:hAnsi="Times New Roman" w:cs="B Nazanin" w:hint="cs"/>
          <w:sz w:val="20"/>
          <w:szCs w:val="26"/>
          <w:rtl/>
          <w:lang w:bidi="fa-IR"/>
        </w:rPr>
        <w:t xml:space="preserve">بنابراین </w:t>
      </w:r>
      <w:r w:rsidRPr="005800EE">
        <w:rPr>
          <w:rFonts w:ascii="Times New Roman" w:hAnsi="Times New Roman" w:cs="B Nazanin" w:hint="cs"/>
          <w:sz w:val="20"/>
          <w:szCs w:val="26"/>
          <w:rtl/>
          <w:lang w:bidi="fa-IR"/>
        </w:rPr>
        <w:t>سوالات</w:t>
      </w:r>
      <w:r w:rsidR="0044035E" w:rsidRPr="005800EE">
        <w:rPr>
          <w:rFonts w:ascii="Times New Roman" w:hAnsi="Times New Roman" w:cs="B Nazanin" w:hint="cs"/>
          <w:sz w:val="20"/>
          <w:szCs w:val="26"/>
          <w:rtl/>
          <w:lang w:bidi="fa-IR"/>
        </w:rPr>
        <w:t xml:space="preserve"> تحقیق عبارتنداز:</w:t>
      </w:r>
    </w:p>
    <w:p w14:paraId="31AC46A5" w14:textId="67D5657A" w:rsidR="0044035E" w:rsidRPr="005800EE" w:rsidRDefault="00241C8B" w:rsidP="00241C8B">
      <w:pPr>
        <w:bidi/>
        <w:spacing w:line="240" w:lineRule="auto"/>
        <w:jc w:val="lowKashida"/>
        <w:rPr>
          <w:rFonts w:ascii="Times New Roman" w:hAnsi="Times New Roman" w:cs="B Nazanin"/>
          <w:sz w:val="20"/>
          <w:szCs w:val="26"/>
          <w:lang w:bidi="fa-IR"/>
        </w:rPr>
      </w:pPr>
      <w:r w:rsidRPr="005800EE">
        <w:rPr>
          <w:rFonts w:ascii="Times New Roman" w:hAnsi="Times New Roman" w:cs="B Nazanin"/>
          <w:sz w:val="20"/>
          <w:szCs w:val="26"/>
          <w:lang w:bidi="fa-IR"/>
        </w:rPr>
        <w:lastRenderedPageBreak/>
        <w:t>QR1</w:t>
      </w:r>
      <w:r w:rsidRPr="005800EE">
        <w:rPr>
          <w:rFonts w:ascii="Times New Roman" w:hAnsi="Times New Roman" w:cs="B Nazanin" w:hint="cs"/>
          <w:sz w:val="20"/>
          <w:szCs w:val="26"/>
          <w:rtl/>
          <w:lang w:bidi="fa-IR"/>
        </w:rPr>
        <w:t xml:space="preserve">: </w:t>
      </w:r>
      <w:r w:rsidR="000E115E" w:rsidRPr="005800EE">
        <w:rPr>
          <w:rFonts w:ascii="Times New Roman" w:hAnsi="Times New Roman" w:cs="B Nazanin" w:hint="cs"/>
          <w:sz w:val="20"/>
          <w:szCs w:val="26"/>
          <w:rtl/>
          <w:lang w:bidi="fa-IR"/>
        </w:rPr>
        <w:t>خصوصیات مطالعاتی که از نظریه مدیریت عدم قطعیت</w:t>
      </w:r>
      <w:r w:rsidR="00EB4398" w:rsidRPr="005800EE">
        <w:rPr>
          <w:rFonts w:ascii="Times New Roman" w:hAnsi="Times New Roman" w:cs="B Nazanin" w:hint="cs"/>
          <w:sz w:val="20"/>
          <w:szCs w:val="26"/>
          <w:rtl/>
          <w:lang w:bidi="fa-IR"/>
        </w:rPr>
        <w:t xml:space="preserve"> در حوزه سلامت</w:t>
      </w:r>
      <w:r w:rsidR="000E115E" w:rsidRPr="005800EE">
        <w:rPr>
          <w:rFonts w:ascii="Times New Roman" w:hAnsi="Times New Roman" w:cs="B Nazanin" w:hint="cs"/>
          <w:sz w:val="20"/>
          <w:szCs w:val="26"/>
          <w:rtl/>
          <w:lang w:bidi="fa-IR"/>
        </w:rPr>
        <w:t xml:space="preserve"> استفاده </w:t>
      </w:r>
      <w:r w:rsidR="00A4233D" w:rsidRPr="005800EE">
        <w:rPr>
          <w:rFonts w:ascii="Times New Roman" w:hAnsi="Times New Roman" w:cs="B Nazanin" w:hint="cs"/>
          <w:sz w:val="20"/>
          <w:szCs w:val="26"/>
          <w:rtl/>
          <w:lang w:bidi="fa-IR"/>
        </w:rPr>
        <w:t>کرد</w:t>
      </w:r>
      <w:r w:rsidR="00EB4398" w:rsidRPr="005800EE">
        <w:rPr>
          <w:rFonts w:ascii="Times New Roman" w:hAnsi="Times New Roman" w:cs="B Nazanin" w:hint="cs"/>
          <w:sz w:val="20"/>
          <w:szCs w:val="26"/>
          <w:rtl/>
          <w:lang w:bidi="fa-IR"/>
        </w:rPr>
        <w:t>ه اند، چیست؟</w:t>
      </w:r>
    </w:p>
    <w:p w14:paraId="2CBF5652" w14:textId="023AF5AE" w:rsidR="0044035E" w:rsidRPr="005800EE" w:rsidRDefault="00241C8B" w:rsidP="00241C8B">
      <w:pPr>
        <w:bidi/>
        <w:spacing w:line="240" w:lineRule="auto"/>
        <w:jc w:val="lowKashida"/>
        <w:rPr>
          <w:rFonts w:ascii="Times New Roman" w:hAnsi="Times New Roman" w:cs="B Nazanin"/>
          <w:sz w:val="20"/>
          <w:szCs w:val="26"/>
          <w:lang w:bidi="fa-IR"/>
        </w:rPr>
      </w:pPr>
      <w:r w:rsidRPr="005800EE">
        <w:rPr>
          <w:rFonts w:ascii="Times New Roman" w:hAnsi="Times New Roman" w:cs="B Nazanin"/>
          <w:sz w:val="20"/>
          <w:szCs w:val="26"/>
          <w:lang w:bidi="fa-IR"/>
        </w:rPr>
        <w:t>QR2</w:t>
      </w:r>
      <w:r w:rsidRPr="005800EE">
        <w:rPr>
          <w:rFonts w:ascii="Times New Roman" w:hAnsi="Times New Roman" w:cs="B Nazanin" w:hint="cs"/>
          <w:sz w:val="20"/>
          <w:szCs w:val="26"/>
          <w:rtl/>
          <w:lang w:bidi="fa-IR"/>
        </w:rPr>
        <w:t xml:space="preserve">: </w:t>
      </w:r>
      <w:r w:rsidR="00A4233D" w:rsidRPr="005800EE">
        <w:rPr>
          <w:rFonts w:ascii="Times New Roman" w:hAnsi="Times New Roman" w:cs="B Nazanin" w:hint="cs"/>
          <w:sz w:val="20"/>
          <w:szCs w:val="26"/>
          <w:rtl/>
          <w:lang w:bidi="fa-IR"/>
        </w:rPr>
        <w:t>منبع و نوع عدم قطعیت تشخیص داده شده</w:t>
      </w:r>
      <w:r w:rsidR="00BB7836" w:rsidRPr="005800EE">
        <w:rPr>
          <w:rFonts w:ascii="Times New Roman" w:hAnsi="Times New Roman" w:cs="B Nazanin" w:hint="cs"/>
          <w:sz w:val="20"/>
          <w:szCs w:val="26"/>
          <w:rtl/>
          <w:lang w:bidi="fa-IR"/>
        </w:rPr>
        <w:t xml:space="preserve"> در </w:t>
      </w:r>
      <w:r w:rsidR="00EB4398" w:rsidRPr="005800EE">
        <w:rPr>
          <w:rFonts w:ascii="Times New Roman" w:hAnsi="Times New Roman" w:cs="B Nazanin" w:hint="cs"/>
          <w:sz w:val="20"/>
          <w:szCs w:val="26"/>
          <w:rtl/>
          <w:lang w:bidi="fa-IR"/>
        </w:rPr>
        <w:t>این مطالعات چیست؟</w:t>
      </w:r>
      <w:r w:rsidR="0044035E" w:rsidRPr="005800EE">
        <w:rPr>
          <w:rFonts w:ascii="Times New Roman" w:hAnsi="Times New Roman" w:cs="B Nazanin" w:hint="cs"/>
          <w:sz w:val="20"/>
          <w:szCs w:val="26"/>
          <w:rtl/>
          <w:lang w:bidi="fa-IR"/>
        </w:rPr>
        <w:t xml:space="preserve"> </w:t>
      </w:r>
    </w:p>
    <w:p w14:paraId="2EDACFA5" w14:textId="00A6E8C3" w:rsidR="0061125A" w:rsidRPr="005800EE" w:rsidRDefault="00241C8B" w:rsidP="00241C8B">
      <w:pPr>
        <w:bidi/>
        <w:spacing w:line="240" w:lineRule="auto"/>
        <w:jc w:val="lowKashida"/>
        <w:rPr>
          <w:rFonts w:ascii="Times New Roman" w:hAnsi="Times New Roman" w:cs="B Nazanin"/>
          <w:sz w:val="20"/>
          <w:szCs w:val="26"/>
          <w:lang w:bidi="fa-IR"/>
        </w:rPr>
      </w:pPr>
      <w:r w:rsidRPr="005800EE">
        <w:rPr>
          <w:rFonts w:ascii="Times New Roman" w:hAnsi="Times New Roman" w:cs="B Nazanin"/>
          <w:sz w:val="20"/>
          <w:szCs w:val="26"/>
          <w:lang w:bidi="fa-IR"/>
        </w:rPr>
        <w:t>QR3</w:t>
      </w:r>
      <w:r w:rsidRPr="005800EE">
        <w:rPr>
          <w:rFonts w:ascii="Times New Roman" w:hAnsi="Times New Roman" w:cs="B Nazanin" w:hint="cs"/>
          <w:sz w:val="20"/>
          <w:szCs w:val="26"/>
          <w:rtl/>
          <w:lang w:bidi="fa-IR"/>
        </w:rPr>
        <w:t xml:space="preserve">: </w:t>
      </w:r>
      <w:r w:rsidR="000E115E" w:rsidRPr="005800EE">
        <w:rPr>
          <w:rFonts w:ascii="Times New Roman" w:hAnsi="Times New Roman" w:cs="B Nazanin" w:hint="cs"/>
          <w:sz w:val="20"/>
          <w:szCs w:val="26"/>
          <w:rtl/>
          <w:lang w:bidi="fa-IR"/>
        </w:rPr>
        <w:t>نوع واکنش رفتار اطلاع یابی</w:t>
      </w:r>
      <w:r w:rsidR="0044035E" w:rsidRPr="005800EE">
        <w:rPr>
          <w:rFonts w:ascii="Times New Roman" w:hAnsi="Times New Roman" w:cs="B Nazanin" w:hint="cs"/>
          <w:sz w:val="20"/>
          <w:szCs w:val="26"/>
          <w:rtl/>
          <w:lang w:bidi="fa-IR"/>
        </w:rPr>
        <w:t xml:space="preserve"> </w:t>
      </w:r>
      <w:r w:rsidR="000E115E" w:rsidRPr="005800EE">
        <w:rPr>
          <w:rFonts w:ascii="Times New Roman" w:hAnsi="Times New Roman" w:cs="B Nazanin" w:hint="cs"/>
          <w:sz w:val="20"/>
          <w:szCs w:val="26"/>
          <w:rtl/>
          <w:lang w:bidi="fa-IR"/>
        </w:rPr>
        <w:t>نسبت به عدم قطعیت</w:t>
      </w:r>
      <w:r w:rsidR="00A4233D" w:rsidRPr="005800EE">
        <w:rPr>
          <w:rFonts w:ascii="Times New Roman" w:hAnsi="Times New Roman" w:cs="B Nazanin" w:hint="cs"/>
          <w:sz w:val="20"/>
          <w:szCs w:val="26"/>
          <w:rtl/>
          <w:lang w:bidi="fa-IR"/>
        </w:rPr>
        <w:t xml:space="preserve"> </w:t>
      </w:r>
      <w:r w:rsidR="0061125A" w:rsidRPr="005800EE">
        <w:rPr>
          <w:rFonts w:ascii="Times New Roman" w:hAnsi="Times New Roman" w:cs="B Nazanin" w:hint="cs"/>
          <w:sz w:val="20"/>
          <w:szCs w:val="26"/>
          <w:rtl/>
          <w:lang w:bidi="fa-IR"/>
        </w:rPr>
        <w:t xml:space="preserve">در </w:t>
      </w:r>
      <w:r w:rsidR="00EB4398" w:rsidRPr="005800EE">
        <w:rPr>
          <w:rFonts w:ascii="Times New Roman" w:hAnsi="Times New Roman" w:cs="B Nazanin" w:hint="cs"/>
          <w:sz w:val="20"/>
          <w:szCs w:val="26"/>
          <w:rtl/>
          <w:lang w:bidi="fa-IR"/>
        </w:rPr>
        <w:t>این مطالعات چیست؟</w:t>
      </w:r>
      <w:r w:rsidR="0061125A" w:rsidRPr="005800EE">
        <w:rPr>
          <w:rFonts w:ascii="Times New Roman" w:hAnsi="Times New Roman" w:cs="B Nazanin" w:hint="cs"/>
          <w:sz w:val="20"/>
          <w:szCs w:val="26"/>
          <w:rtl/>
          <w:lang w:bidi="fa-IR"/>
        </w:rPr>
        <w:t xml:space="preserve"> </w:t>
      </w:r>
    </w:p>
    <w:p w14:paraId="48726E03" w14:textId="05B49408" w:rsidR="0061125A" w:rsidRPr="005800EE" w:rsidRDefault="00241C8B" w:rsidP="00A10BF5">
      <w:pPr>
        <w:bidi/>
        <w:spacing w:line="240" w:lineRule="auto"/>
        <w:jc w:val="lowKashida"/>
        <w:rPr>
          <w:rFonts w:ascii="Times New Roman" w:hAnsi="Times New Roman" w:cs="B Nazanin"/>
          <w:sz w:val="20"/>
          <w:szCs w:val="26"/>
          <w:lang w:bidi="fa-IR"/>
        </w:rPr>
      </w:pPr>
      <w:r w:rsidRPr="005800EE">
        <w:rPr>
          <w:rFonts w:ascii="Times New Roman" w:hAnsi="Times New Roman" w:cs="B Nazanin"/>
          <w:sz w:val="20"/>
          <w:szCs w:val="26"/>
          <w:lang w:bidi="fa-IR"/>
        </w:rPr>
        <w:t>QR4</w:t>
      </w:r>
      <w:r w:rsidRPr="005800EE">
        <w:rPr>
          <w:rFonts w:ascii="Times New Roman" w:hAnsi="Times New Roman" w:cs="B Nazanin" w:hint="cs"/>
          <w:sz w:val="20"/>
          <w:szCs w:val="26"/>
          <w:rtl/>
          <w:lang w:bidi="fa-IR"/>
        </w:rPr>
        <w:t xml:space="preserve">: </w:t>
      </w:r>
      <w:r w:rsidR="00A10BF5" w:rsidRPr="005800EE">
        <w:rPr>
          <w:rFonts w:ascii="Times New Roman" w:hAnsi="Times New Roman" w:cs="B Nazanin" w:hint="cs"/>
          <w:sz w:val="20"/>
          <w:szCs w:val="26"/>
          <w:rtl/>
          <w:lang w:bidi="fa-IR"/>
        </w:rPr>
        <w:t>دلیل و نحوه جستجو یا اجتناب اطلاعاتی در مواجه با انواع عدم قطعیت در این مطالعات به چه صورت بوده است؟</w:t>
      </w:r>
    </w:p>
    <w:p w14:paraId="048DAB77" w14:textId="3BA7AAE9" w:rsidR="0042526B" w:rsidRPr="005800EE" w:rsidRDefault="0042526B" w:rsidP="00660DDC">
      <w:pPr>
        <w:bidi/>
        <w:spacing w:line="240" w:lineRule="auto"/>
        <w:jc w:val="lowKashida"/>
        <w:rPr>
          <w:rFonts w:ascii="Times New Roman" w:hAnsi="Times New Roman" w:cs="B Nazanin"/>
          <w:bCs/>
          <w:sz w:val="20"/>
          <w:szCs w:val="26"/>
          <w:rtl/>
          <w:lang w:bidi="fa-IR"/>
        </w:rPr>
      </w:pPr>
      <w:r w:rsidRPr="005800EE">
        <w:rPr>
          <w:rFonts w:ascii="Times New Roman" w:hAnsi="Times New Roman" w:cs="B Nazanin" w:hint="cs"/>
          <w:bCs/>
          <w:sz w:val="20"/>
          <w:szCs w:val="26"/>
          <w:rtl/>
          <w:lang w:bidi="fa-IR"/>
        </w:rPr>
        <w:t xml:space="preserve">روش پژوهش </w:t>
      </w:r>
    </w:p>
    <w:p w14:paraId="2AFFF4C7" w14:textId="3BC2DF8D" w:rsidR="00A50151" w:rsidRPr="005800EE" w:rsidRDefault="00A50151" w:rsidP="005800EE">
      <w:pPr>
        <w:bidi/>
        <w:spacing w:line="240" w:lineRule="auto"/>
        <w:jc w:val="lowKashida"/>
        <w:rPr>
          <w:rStyle w:val="rynqvb"/>
          <w:rFonts w:ascii="Times New Roman" w:hAnsi="Times New Roman" w:cs="B Nazanin"/>
          <w:sz w:val="20"/>
          <w:szCs w:val="26"/>
          <w:rtl/>
          <w:lang w:bidi="fa-IR"/>
        </w:rPr>
      </w:pPr>
      <w:r w:rsidRPr="005800EE">
        <w:rPr>
          <w:rStyle w:val="rynqvb"/>
          <w:rFonts w:ascii="Times New Roman" w:hAnsi="Times New Roman" w:cs="B Nazanin" w:hint="cs"/>
          <w:sz w:val="20"/>
          <w:szCs w:val="26"/>
          <w:rtl/>
          <w:lang w:bidi="fa-IR"/>
        </w:rPr>
        <w:t xml:space="preserve">به منظور بررسی رفتار اطلاع یابی سلامت </w:t>
      </w:r>
      <w:r w:rsidR="00487EDE" w:rsidRPr="005800EE">
        <w:rPr>
          <w:rStyle w:val="rynqvb"/>
          <w:rFonts w:ascii="Times New Roman" w:hAnsi="Times New Roman" w:cs="B Nazanin" w:hint="cs"/>
          <w:sz w:val="20"/>
          <w:szCs w:val="26"/>
          <w:rtl/>
          <w:lang w:bidi="fa-IR"/>
        </w:rPr>
        <w:t>از</w:t>
      </w:r>
      <w:r w:rsidR="00382BE3">
        <w:rPr>
          <w:rStyle w:val="rynqvb"/>
          <w:rFonts w:ascii="Times New Roman" w:hAnsi="Times New Roman" w:cs="B Nazanin" w:hint="cs"/>
          <w:sz w:val="20"/>
          <w:szCs w:val="26"/>
          <w:rtl/>
          <w:lang w:bidi="fa-IR"/>
        </w:rPr>
        <w:t xml:space="preserve"> دیدگاه</w:t>
      </w:r>
      <w:r w:rsidR="00487EDE" w:rsidRPr="005800EE">
        <w:rPr>
          <w:rStyle w:val="rynqvb"/>
          <w:rFonts w:ascii="Times New Roman" w:hAnsi="Times New Roman" w:cs="B Nazanin" w:hint="cs"/>
          <w:sz w:val="20"/>
          <w:szCs w:val="26"/>
          <w:rtl/>
          <w:lang w:bidi="fa-IR"/>
        </w:rPr>
        <w:t xml:space="preserve"> نظریه مدیریت عدم قطعیت</w:t>
      </w:r>
      <w:r w:rsidR="00382BE3">
        <w:rPr>
          <w:rStyle w:val="rynqvb"/>
          <w:rFonts w:ascii="Times New Roman" w:hAnsi="Times New Roman" w:cs="B Nazanin" w:hint="cs"/>
          <w:sz w:val="20"/>
          <w:szCs w:val="26"/>
          <w:rtl/>
          <w:lang w:bidi="fa-IR"/>
        </w:rPr>
        <w:t>،</w:t>
      </w:r>
      <w:r w:rsidR="00487EDE" w:rsidRPr="005800EE">
        <w:rPr>
          <w:rStyle w:val="rynqvb"/>
          <w:rFonts w:ascii="Times New Roman" w:hAnsi="Times New Roman" w:cs="B Nazanin" w:hint="cs"/>
          <w:sz w:val="20"/>
          <w:szCs w:val="26"/>
          <w:rtl/>
          <w:lang w:bidi="fa-IR"/>
        </w:rPr>
        <w:t xml:space="preserve"> از روش مرور دامنه ای با استفاده از دستورالعمل های پریزما استفاده شد. </w:t>
      </w:r>
      <w:r w:rsidR="005800EE" w:rsidRPr="005800EE">
        <w:rPr>
          <w:rStyle w:val="rynqvb"/>
          <w:rFonts w:ascii="Times New Roman" w:hAnsi="Times New Roman" w:cs="B Nazanin" w:hint="cs"/>
          <w:sz w:val="20"/>
          <w:szCs w:val="26"/>
          <w:rtl/>
          <w:lang w:bidi="fa-IR"/>
        </w:rPr>
        <w:t xml:space="preserve">استراتژی جستجو </w:t>
      </w:r>
      <w:r w:rsidRPr="005800EE">
        <w:rPr>
          <w:rStyle w:val="rynqvb"/>
          <w:rFonts w:ascii="Times New Roman" w:hAnsi="Times New Roman" w:cs="B Nazanin" w:hint="cs"/>
          <w:sz w:val="20"/>
          <w:szCs w:val="26"/>
          <w:rtl/>
          <w:lang w:bidi="fa-IR"/>
        </w:rPr>
        <w:t>در پایگاه پاپمد</w:t>
      </w:r>
      <w:r w:rsidR="00F73431" w:rsidRPr="005800EE">
        <w:rPr>
          <w:rStyle w:val="rynqvb"/>
          <w:rFonts w:ascii="Times New Roman" w:hAnsi="Times New Roman" w:cs="B Nazanin" w:hint="cs"/>
          <w:sz w:val="20"/>
          <w:szCs w:val="26"/>
          <w:rtl/>
          <w:lang w:bidi="fa-IR"/>
        </w:rPr>
        <w:t>،</w:t>
      </w:r>
      <w:r w:rsidRPr="005800EE">
        <w:rPr>
          <w:rStyle w:val="rynqvb"/>
          <w:rFonts w:ascii="Times New Roman" w:hAnsi="Times New Roman" w:cs="B Nazanin" w:hint="cs"/>
          <w:sz w:val="20"/>
          <w:szCs w:val="26"/>
          <w:rtl/>
          <w:lang w:bidi="fa-IR"/>
        </w:rPr>
        <w:t xml:space="preserve"> </w:t>
      </w:r>
      <w:r w:rsidR="005800EE" w:rsidRPr="005800EE">
        <w:rPr>
          <w:rStyle w:val="rynqvb"/>
          <w:rFonts w:ascii="Times New Roman" w:hAnsi="Times New Roman" w:cs="B Nazanin" w:hint="cs"/>
          <w:sz w:val="20"/>
          <w:szCs w:val="26"/>
          <w:rtl/>
          <w:lang w:bidi="fa-IR"/>
        </w:rPr>
        <w:t>امبیس</w:t>
      </w:r>
      <w:r w:rsidR="00F73431" w:rsidRPr="005800EE">
        <w:rPr>
          <w:rStyle w:val="rynqvb"/>
          <w:rFonts w:ascii="Times New Roman" w:hAnsi="Times New Roman" w:cs="B Nazanin" w:hint="cs"/>
          <w:sz w:val="20"/>
          <w:szCs w:val="26"/>
          <w:rtl/>
          <w:lang w:bidi="fa-IR"/>
        </w:rPr>
        <w:t xml:space="preserve"> و اوید</w:t>
      </w:r>
      <w:r w:rsidRPr="005800EE">
        <w:rPr>
          <w:rStyle w:val="rynqvb"/>
          <w:rFonts w:ascii="Times New Roman" w:hAnsi="Times New Roman" w:cs="B Nazanin" w:hint="cs"/>
          <w:sz w:val="20"/>
          <w:szCs w:val="26"/>
          <w:rtl/>
          <w:lang w:bidi="fa-IR"/>
        </w:rPr>
        <w:t xml:space="preserve"> </w:t>
      </w:r>
      <w:r w:rsidR="005800EE" w:rsidRPr="005800EE">
        <w:rPr>
          <w:rStyle w:val="rynqvb"/>
          <w:rFonts w:ascii="Times New Roman" w:hAnsi="Times New Roman" w:cs="B Nazanin" w:hint="cs"/>
          <w:sz w:val="20"/>
          <w:szCs w:val="26"/>
          <w:rtl/>
          <w:lang w:bidi="fa-IR"/>
        </w:rPr>
        <w:t>در تاری</w:t>
      </w:r>
      <w:r w:rsidR="00382BE3">
        <w:rPr>
          <w:rStyle w:val="rynqvb"/>
          <w:rFonts w:ascii="Times New Roman" w:hAnsi="Times New Roman" w:cs="B Nazanin" w:hint="cs"/>
          <w:sz w:val="20"/>
          <w:szCs w:val="26"/>
          <w:rtl/>
          <w:lang w:bidi="fa-IR"/>
        </w:rPr>
        <w:t xml:space="preserve">23 </w:t>
      </w:r>
      <w:r w:rsidR="00382BE3">
        <w:rPr>
          <w:rStyle w:val="rynqvb"/>
          <w:rFonts w:ascii="Times New Roman" w:hAnsi="Times New Roman" w:cs="B Nazanin"/>
          <w:sz w:val="20"/>
          <w:szCs w:val="26"/>
          <w:lang w:bidi="fa-IR"/>
        </w:rPr>
        <w:t xml:space="preserve">Agust </w:t>
      </w:r>
      <w:r w:rsidR="005800EE" w:rsidRPr="005800EE">
        <w:rPr>
          <w:rStyle w:val="rynqvb"/>
          <w:rFonts w:ascii="Times New Roman" w:hAnsi="Times New Roman" w:cs="B Nazanin" w:hint="cs"/>
          <w:sz w:val="20"/>
          <w:szCs w:val="26"/>
          <w:rtl/>
          <w:lang w:bidi="fa-IR"/>
        </w:rPr>
        <w:t xml:space="preserve"> </w:t>
      </w:r>
      <w:r w:rsidR="00382BE3">
        <w:rPr>
          <w:rStyle w:val="rynqvb"/>
          <w:rFonts w:ascii="Times New Roman" w:hAnsi="Times New Roman" w:cs="B Nazanin"/>
          <w:sz w:val="20"/>
          <w:szCs w:val="26"/>
          <w:lang w:bidi="fa-IR"/>
        </w:rPr>
        <w:t>2023</w:t>
      </w:r>
      <w:r w:rsidR="00382BE3">
        <w:rPr>
          <w:rStyle w:val="rynqvb"/>
          <w:rFonts w:ascii="Times New Roman" w:hAnsi="Times New Roman" w:cs="B Nazanin"/>
          <w:sz w:val="20"/>
          <w:szCs w:val="26"/>
          <w:lang w:bidi="fa-IR"/>
        </w:rPr>
        <w:t xml:space="preserve"> </w:t>
      </w:r>
      <w:r w:rsidRPr="005800EE">
        <w:rPr>
          <w:rStyle w:val="rynqvb"/>
          <w:rFonts w:ascii="Times New Roman" w:hAnsi="Times New Roman" w:cs="B Nazanin" w:hint="cs"/>
          <w:sz w:val="20"/>
          <w:szCs w:val="26"/>
          <w:rtl/>
          <w:lang w:bidi="fa-IR"/>
        </w:rPr>
        <w:t xml:space="preserve">مورد جست‌و‌جو قرار گرفت. جست‌وجوی مطالعات مرتبط با پژوهش حاضر بر اساس عبارت </w:t>
      </w:r>
      <w:r w:rsidRPr="005800EE">
        <w:rPr>
          <w:rStyle w:val="rynqvb"/>
          <w:rFonts w:ascii="Times New Roman" w:hAnsi="Times New Roman" w:cs="B Nazanin"/>
          <w:sz w:val="20"/>
          <w:szCs w:val="26"/>
          <w:rtl/>
          <w:lang w:bidi="fa-IR"/>
        </w:rPr>
        <w:t>«</w:t>
      </w:r>
      <w:r w:rsidRPr="005800EE">
        <w:rPr>
          <w:rStyle w:val="rynqvb"/>
          <w:rFonts w:ascii="Times New Roman" w:hAnsi="Times New Roman" w:cs="B Nazanin"/>
          <w:sz w:val="20"/>
          <w:szCs w:val="26"/>
          <w:lang w:bidi="fa-IR"/>
        </w:rPr>
        <w:t>uncertainty management</w:t>
      </w:r>
      <w:r w:rsidRPr="005800EE">
        <w:rPr>
          <w:rStyle w:val="rynqvb"/>
          <w:rFonts w:ascii="Times New Roman" w:hAnsi="Times New Roman" w:cs="B Nazanin"/>
          <w:sz w:val="20"/>
          <w:szCs w:val="26"/>
          <w:rtl/>
          <w:lang w:bidi="fa-IR"/>
        </w:rPr>
        <w:t>»</w:t>
      </w:r>
      <w:r w:rsidRPr="005800EE">
        <w:rPr>
          <w:rStyle w:val="rynqvb"/>
          <w:rFonts w:ascii="Times New Roman" w:hAnsi="Times New Roman" w:cs="B Nazanin"/>
          <w:sz w:val="20"/>
          <w:szCs w:val="26"/>
          <w:lang w:bidi="fa-IR"/>
        </w:rPr>
        <w:t xml:space="preserve"> </w:t>
      </w:r>
      <w:r w:rsidRPr="005800EE">
        <w:rPr>
          <w:rStyle w:val="rynqvb"/>
          <w:rFonts w:ascii="Times New Roman" w:hAnsi="Times New Roman" w:cs="B Nazanin" w:hint="cs"/>
          <w:sz w:val="20"/>
          <w:szCs w:val="26"/>
          <w:rtl/>
          <w:lang w:bidi="fa-IR"/>
        </w:rPr>
        <w:t xml:space="preserve">در عنوان یا چکیده صورت گرفت. معیار ورود به مطالعه </w:t>
      </w:r>
      <w:r w:rsidR="00382BE3">
        <w:rPr>
          <w:rStyle w:val="rynqvb"/>
          <w:rFonts w:ascii="Times New Roman" w:hAnsi="Times New Roman" w:cs="B Nazanin" w:hint="cs"/>
          <w:sz w:val="20"/>
          <w:szCs w:val="26"/>
          <w:rtl/>
          <w:lang w:bidi="fa-IR"/>
        </w:rPr>
        <w:t>مقالات</w:t>
      </w:r>
      <w:r w:rsidRPr="005800EE">
        <w:rPr>
          <w:rStyle w:val="rynqvb"/>
          <w:rFonts w:ascii="Times New Roman" w:hAnsi="Times New Roman" w:cs="B Nazanin" w:hint="cs"/>
          <w:sz w:val="20"/>
          <w:szCs w:val="26"/>
          <w:rtl/>
          <w:lang w:bidi="fa-IR"/>
        </w:rPr>
        <w:t xml:space="preserve"> به زبان انگلیسی </w:t>
      </w:r>
      <w:r w:rsidR="005800EE" w:rsidRPr="005800EE">
        <w:rPr>
          <w:rStyle w:val="rynqvb"/>
          <w:rFonts w:ascii="Times New Roman" w:hAnsi="Times New Roman" w:cs="B Nazanin" w:hint="cs"/>
          <w:sz w:val="20"/>
          <w:szCs w:val="26"/>
          <w:rtl/>
          <w:lang w:bidi="fa-IR"/>
        </w:rPr>
        <w:t>که با هدف تحق</w:t>
      </w:r>
      <w:r w:rsidR="00382BE3">
        <w:rPr>
          <w:rStyle w:val="rynqvb"/>
          <w:rFonts w:ascii="Times New Roman" w:hAnsi="Times New Roman" w:cs="B Nazanin" w:hint="cs"/>
          <w:sz w:val="20"/>
          <w:szCs w:val="26"/>
          <w:rtl/>
          <w:lang w:bidi="fa-IR"/>
        </w:rPr>
        <w:t>ی</w:t>
      </w:r>
      <w:r w:rsidR="005800EE" w:rsidRPr="005800EE">
        <w:rPr>
          <w:rStyle w:val="rynqvb"/>
          <w:rFonts w:ascii="Times New Roman" w:hAnsi="Times New Roman" w:cs="B Nazanin" w:hint="cs"/>
          <w:sz w:val="20"/>
          <w:szCs w:val="26"/>
          <w:rtl/>
          <w:lang w:bidi="fa-IR"/>
        </w:rPr>
        <w:t xml:space="preserve">ق مرتبط و دارای چارچوب تحقیقاتی ساختاریافته </w:t>
      </w:r>
      <w:r w:rsidR="00382BE3">
        <w:rPr>
          <w:rStyle w:val="rynqvb"/>
          <w:rFonts w:ascii="Times New Roman" w:hAnsi="Times New Roman" w:cs="B Nazanin" w:hint="cs"/>
          <w:sz w:val="20"/>
          <w:szCs w:val="26"/>
          <w:rtl/>
          <w:lang w:bidi="fa-IR"/>
        </w:rPr>
        <w:t>باشند</w:t>
      </w:r>
      <w:r w:rsidRPr="005800EE">
        <w:rPr>
          <w:rStyle w:val="rynqvb"/>
          <w:rFonts w:ascii="Times New Roman" w:hAnsi="Times New Roman" w:cs="B Nazanin" w:hint="cs"/>
          <w:sz w:val="20"/>
          <w:szCs w:val="26"/>
          <w:rtl/>
          <w:lang w:bidi="fa-IR"/>
        </w:rPr>
        <w:t xml:space="preserve">. مقالات تکراری و مقالاتی که به متن کامل آنها نتوانستیم دسترسی پیدا کنیم </w:t>
      </w:r>
      <w:r w:rsidR="005800EE" w:rsidRPr="005800EE">
        <w:rPr>
          <w:rStyle w:val="rynqvb"/>
          <w:rFonts w:ascii="Times New Roman" w:hAnsi="Times New Roman" w:cs="B Nazanin" w:hint="cs"/>
          <w:sz w:val="20"/>
          <w:szCs w:val="26"/>
          <w:rtl/>
          <w:lang w:bidi="fa-IR"/>
        </w:rPr>
        <w:t xml:space="preserve">و نامه به سردبیر </w:t>
      </w:r>
      <w:r w:rsidRPr="005800EE">
        <w:rPr>
          <w:rStyle w:val="rynqvb"/>
          <w:rFonts w:ascii="Times New Roman" w:hAnsi="Times New Roman" w:cs="B Nazanin" w:hint="cs"/>
          <w:sz w:val="20"/>
          <w:szCs w:val="26"/>
          <w:rtl/>
          <w:lang w:bidi="fa-IR"/>
        </w:rPr>
        <w:t xml:space="preserve">از مطالعه خارج شدند.‌  </w:t>
      </w:r>
      <w:r w:rsidR="005800EE" w:rsidRPr="005800EE">
        <w:rPr>
          <w:rStyle w:val="rynqvb"/>
          <w:rFonts w:ascii="Times New Roman" w:hAnsi="Times New Roman" w:cs="B Nazanin" w:hint="cs"/>
          <w:sz w:val="20"/>
          <w:szCs w:val="26"/>
          <w:rtl/>
          <w:lang w:bidi="fa-IR"/>
        </w:rPr>
        <w:t xml:space="preserve">همچنین مراجع مقالات را نیز برای بازیابی منابع مرتبط بیشتر استفاده کردیم. </w:t>
      </w:r>
      <w:r w:rsidRPr="005800EE">
        <w:rPr>
          <w:rStyle w:val="rynqvb"/>
          <w:rFonts w:ascii="Times New Roman" w:hAnsi="Times New Roman" w:cs="B Nazanin" w:hint="cs"/>
          <w:sz w:val="20"/>
          <w:szCs w:val="26"/>
          <w:rtl/>
          <w:lang w:bidi="fa-IR"/>
        </w:rPr>
        <w:t xml:space="preserve">بعد از به کار بستن معیار ورود و خروج </w:t>
      </w:r>
      <w:r w:rsidRPr="00382BE3">
        <w:rPr>
          <w:rStyle w:val="rynqvb"/>
          <w:rFonts w:ascii="Times New Roman" w:hAnsi="Times New Roman" w:cs="B Nazanin" w:hint="cs"/>
          <w:sz w:val="20"/>
          <w:szCs w:val="26"/>
          <w:highlight w:val="yellow"/>
          <w:rtl/>
          <w:lang w:bidi="fa-IR"/>
        </w:rPr>
        <w:t xml:space="preserve">از </w:t>
      </w:r>
      <w:r w:rsidR="00382BE3" w:rsidRPr="00382BE3">
        <w:rPr>
          <w:rStyle w:val="rynqvb"/>
          <w:rFonts w:ascii="Times New Roman" w:hAnsi="Times New Roman" w:cs="B Nazanin" w:hint="cs"/>
          <w:sz w:val="20"/>
          <w:szCs w:val="26"/>
          <w:highlight w:val="yellow"/>
          <w:rtl/>
          <w:lang w:bidi="fa-IR"/>
        </w:rPr>
        <w:t xml:space="preserve">؟ </w:t>
      </w:r>
      <w:r w:rsidRPr="00382BE3">
        <w:rPr>
          <w:rStyle w:val="rynqvb"/>
          <w:rFonts w:ascii="Times New Roman" w:hAnsi="Times New Roman" w:cs="B Nazanin" w:hint="cs"/>
          <w:sz w:val="20"/>
          <w:szCs w:val="26"/>
          <w:highlight w:val="yellow"/>
          <w:rtl/>
          <w:lang w:bidi="fa-IR"/>
        </w:rPr>
        <w:t>مقاله</w:t>
      </w:r>
      <w:r w:rsidRPr="005800EE">
        <w:rPr>
          <w:rStyle w:val="rynqvb"/>
          <w:rFonts w:ascii="Times New Roman" w:hAnsi="Times New Roman" w:cs="B Nazanin" w:hint="cs"/>
          <w:sz w:val="20"/>
          <w:szCs w:val="26"/>
          <w:rtl/>
          <w:lang w:bidi="fa-IR"/>
        </w:rPr>
        <w:t>،</w:t>
      </w:r>
      <w:r w:rsidR="005800EE" w:rsidRPr="005800EE">
        <w:rPr>
          <w:rStyle w:val="rynqvb"/>
          <w:rFonts w:ascii="Times New Roman" w:hAnsi="Times New Roman" w:cs="B Nazanin" w:hint="cs"/>
          <w:sz w:val="20"/>
          <w:szCs w:val="26"/>
          <w:rtl/>
          <w:lang w:bidi="fa-IR"/>
        </w:rPr>
        <w:t xml:space="preserve"> در نهایت</w:t>
      </w:r>
      <w:r w:rsidRPr="005800EE">
        <w:rPr>
          <w:rStyle w:val="rynqvb"/>
          <w:rFonts w:ascii="Times New Roman" w:hAnsi="Times New Roman" w:cs="B Nazanin" w:hint="cs"/>
          <w:sz w:val="20"/>
          <w:szCs w:val="26"/>
          <w:rtl/>
          <w:lang w:bidi="fa-IR"/>
        </w:rPr>
        <w:t xml:space="preserve"> </w:t>
      </w:r>
      <w:r w:rsidR="005800EE" w:rsidRPr="005800EE">
        <w:rPr>
          <w:rStyle w:val="rynqvb"/>
          <w:rFonts w:ascii="Times New Roman" w:hAnsi="Times New Roman" w:cs="B Nazanin" w:hint="cs"/>
          <w:sz w:val="20"/>
          <w:szCs w:val="26"/>
          <w:rtl/>
          <w:lang w:bidi="fa-IR"/>
        </w:rPr>
        <w:t>43</w:t>
      </w:r>
      <w:r w:rsidR="00BB063D" w:rsidRPr="005800EE">
        <w:rPr>
          <w:rStyle w:val="rynqvb"/>
          <w:rFonts w:ascii="Times New Roman" w:hAnsi="Times New Roman" w:cs="B Nazanin" w:hint="cs"/>
          <w:sz w:val="20"/>
          <w:szCs w:val="26"/>
          <w:rtl/>
          <w:lang w:bidi="fa-IR"/>
        </w:rPr>
        <w:t xml:space="preserve"> </w:t>
      </w:r>
      <w:r w:rsidRPr="005800EE">
        <w:rPr>
          <w:rStyle w:val="rynqvb"/>
          <w:rFonts w:ascii="Times New Roman" w:hAnsi="Times New Roman" w:cs="B Nazanin" w:hint="cs"/>
          <w:sz w:val="20"/>
          <w:szCs w:val="26"/>
          <w:rtl/>
          <w:lang w:bidi="fa-IR"/>
        </w:rPr>
        <w:t>مقاله</w:t>
      </w:r>
      <w:r w:rsidR="005800EE" w:rsidRPr="005800EE">
        <w:rPr>
          <w:rStyle w:val="rynqvb"/>
          <w:rFonts w:ascii="Times New Roman" w:hAnsi="Times New Roman" w:cs="B Nazanin" w:hint="cs"/>
          <w:sz w:val="20"/>
          <w:szCs w:val="26"/>
          <w:rtl/>
          <w:lang w:bidi="fa-IR"/>
        </w:rPr>
        <w:t xml:space="preserve"> کاملاً</w:t>
      </w:r>
      <w:r w:rsidRPr="005800EE">
        <w:rPr>
          <w:rStyle w:val="rynqvb"/>
          <w:rFonts w:ascii="Times New Roman" w:hAnsi="Times New Roman" w:cs="B Nazanin" w:hint="cs"/>
          <w:sz w:val="20"/>
          <w:szCs w:val="26"/>
          <w:rtl/>
          <w:lang w:bidi="fa-IR"/>
        </w:rPr>
        <w:t xml:space="preserve"> مرتبط مورد بررسی قرار گرفت. مطالعات واجد شرایط به صورت مجزا توسط پژوهشگران با استفاده از فرم استخراج داده تهیه شده و بر اساس هدف که شامل عناصر داده‌ای در مورد نام نویسنده و سال انتشار، عنوان مقاله، </w:t>
      </w:r>
      <w:r w:rsidR="00BB063D" w:rsidRPr="005800EE">
        <w:rPr>
          <w:rStyle w:val="rynqvb"/>
          <w:rFonts w:ascii="Times New Roman" w:hAnsi="Times New Roman" w:cs="B Nazanin" w:hint="cs"/>
          <w:sz w:val="20"/>
          <w:szCs w:val="26"/>
          <w:rtl/>
          <w:lang w:bidi="fa-IR"/>
        </w:rPr>
        <w:t xml:space="preserve">روش پژوهش، نمونه، نوع عدم قطعیت، منبع عدم قطعیت، استراتژی های مقابله با عدم قطعیت، دلیل جستجو یا اجتناب اطلاعات، نوع اطلاعات مورد جستجو یا اجتناب </w:t>
      </w:r>
      <w:r w:rsidRPr="005800EE">
        <w:rPr>
          <w:rStyle w:val="rynqvb"/>
          <w:rFonts w:ascii="Times New Roman" w:hAnsi="Times New Roman" w:cs="B Nazanin" w:hint="cs"/>
          <w:sz w:val="20"/>
          <w:szCs w:val="26"/>
          <w:rtl/>
          <w:lang w:bidi="fa-IR"/>
        </w:rPr>
        <w:t>بررسی شد</w:t>
      </w:r>
      <w:r w:rsidR="005800EE" w:rsidRPr="005800EE">
        <w:rPr>
          <w:rStyle w:val="rynqvb"/>
          <w:rFonts w:ascii="Times New Roman" w:hAnsi="Times New Roman" w:cs="B Nazanin" w:hint="cs"/>
          <w:sz w:val="20"/>
          <w:szCs w:val="26"/>
          <w:rtl/>
          <w:lang w:bidi="fa-IR"/>
        </w:rPr>
        <w:t>ند</w:t>
      </w:r>
      <w:r w:rsidR="00382BE3">
        <w:rPr>
          <w:rStyle w:val="rynqvb"/>
          <w:rFonts w:ascii="Times New Roman" w:hAnsi="Times New Roman" w:cs="B Nazanin" w:hint="cs"/>
          <w:sz w:val="20"/>
          <w:szCs w:val="26"/>
          <w:rtl/>
          <w:lang w:bidi="fa-IR"/>
        </w:rPr>
        <w:t>(جدول 1 پیوست)</w:t>
      </w:r>
      <w:r w:rsidRPr="005800EE">
        <w:rPr>
          <w:rStyle w:val="rynqvb"/>
          <w:rFonts w:ascii="Times New Roman" w:hAnsi="Times New Roman" w:cs="B Nazanin" w:hint="cs"/>
          <w:sz w:val="20"/>
          <w:szCs w:val="26"/>
          <w:rtl/>
          <w:lang w:bidi="fa-IR"/>
        </w:rPr>
        <w:t xml:space="preserve">. </w:t>
      </w:r>
    </w:p>
    <w:p w14:paraId="760C0EF2" w14:textId="53382A17" w:rsidR="00B2372F" w:rsidRPr="005800EE" w:rsidRDefault="00B2372F" w:rsidP="00B2372F">
      <w:pPr>
        <w:bidi/>
        <w:spacing w:line="240" w:lineRule="auto"/>
        <w:jc w:val="lowKashida"/>
        <w:rPr>
          <w:rStyle w:val="rynqvb"/>
          <w:rFonts w:ascii="Times New Roman" w:hAnsi="Times New Roman" w:cs="B Nazanin"/>
          <w:sz w:val="20"/>
          <w:szCs w:val="26"/>
          <w:rtl/>
          <w:lang w:bidi="fa-IR"/>
        </w:rPr>
      </w:pPr>
      <w:r w:rsidRPr="005800EE">
        <w:rPr>
          <w:rFonts w:ascii="Times New Roman" w:hAnsi="Times New Roman" w:cs="B Nazanin" w:hint="cs"/>
          <w:noProof/>
          <w:sz w:val="20"/>
          <w:szCs w:val="26"/>
          <w:rtl/>
          <w:lang w:bidi="fa-IR"/>
        </w:rPr>
        <w:lastRenderedPageBreak/>
        <mc:AlternateContent>
          <mc:Choice Requires="wpc">
            <w:drawing>
              <wp:inline distT="0" distB="0" distL="0" distR="0" wp14:anchorId="2CB3A067" wp14:editId="04BD098E">
                <wp:extent cx="5486400" cy="4695824"/>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Rounded Rectangle 8"/>
                        <wps:cNvSpPr/>
                        <wps:spPr>
                          <a:xfrm>
                            <a:off x="95249" y="198680"/>
                            <a:ext cx="457201" cy="876391"/>
                          </a:xfrm>
                          <a:prstGeom prst="round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txbx>
                          <w:txbxContent>
                            <w:p w14:paraId="2ABF3D29" w14:textId="5F57D46F" w:rsidR="00D50696" w:rsidRPr="00382BE3" w:rsidRDefault="00D50696" w:rsidP="00382BE3">
                              <w:pPr>
                                <w:spacing w:line="240" w:lineRule="auto"/>
                                <w:jc w:val="center"/>
                                <w:rPr>
                                  <w:b/>
                                  <w:bCs/>
                                  <w:sz w:val="18"/>
                                  <w:szCs w:val="18"/>
                                </w:rPr>
                              </w:pPr>
                              <w:r w:rsidRPr="00382BE3">
                                <w:rPr>
                                  <w:b/>
                                  <w:bCs/>
                                  <w:sz w:val="20"/>
                                  <w:szCs w:val="20"/>
                                </w:rPr>
                                <w:t>identification</w:t>
                              </w:r>
                            </w:p>
                          </w:txbxContent>
                        </wps:txbx>
                        <wps:bodyPr rot="0" spcFirstLastPara="0" vertOverflow="overflow" horzOverflow="overflow" vert="vert270" wrap="square" lIns="91440" tIns="45720" rIns="91440" bIns="45720" numCol="1" spcCol="0" rtlCol="1" fromWordArt="0" anchor="t" anchorCtr="0" forceAA="0" compatLnSpc="1">
                          <a:prstTxWarp prst="textNoShape">
                            <a:avLst/>
                          </a:prstTxWarp>
                          <a:noAutofit/>
                        </wps:bodyPr>
                      </wps:wsp>
                      <wps:wsp>
                        <wps:cNvPr id="9" name="Rounded Rectangle 9"/>
                        <wps:cNvSpPr/>
                        <wps:spPr>
                          <a:xfrm>
                            <a:off x="113324" y="1343025"/>
                            <a:ext cx="458175" cy="894375"/>
                          </a:xfrm>
                          <a:prstGeom prst="round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txbx>
                          <w:txbxContent>
                            <w:p w14:paraId="6ADC4821" w14:textId="1CDB7F86" w:rsidR="00B2372F" w:rsidRPr="00382BE3" w:rsidRDefault="00D50696" w:rsidP="00382BE3">
                              <w:pPr>
                                <w:jc w:val="center"/>
                                <w:rPr>
                                  <w:rFonts w:eastAsia="Times New Roman"/>
                                  <w:b/>
                                  <w:bCs/>
                                  <w:sz w:val="20"/>
                                  <w:szCs w:val="20"/>
                                </w:rPr>
                              </w:pPr>
                              <w:r w:rsidRPr="00382BE3">
                                <w:rPr>
                                  <w:rFonts w:eastAsia="Times New Roman"/>
                                  <w:b/>
                                  <w:bCs/>
                                  <w:sz w:val="20"/>
                                  <w:szCs w:val="20"/>
                                </w:rPr>
                                <w:t>screening</w:t>
                              </w:r>
                            </w:p>
                          </w:txbxContent>
                        </wps:txbx>
                        <wps:bodyPr rot="0" spcFirstLastPara="0" vert="vert270" wrap="square" lIns="91440" tIns="45720" rIns="91440" bIns="45720" numCol="1" spcCol="0" rtlCol="1" fromWordArt="0" anchor="ctr" anchorCtr="0" forceAA="0" compatLnSpc="1">
                          <a:prstTxWarp prst="textNoShape">
                            <a:avLst/>
                          </a:prstTxWarp>
                          <a:noAutofit/>
                        </wps:bodyPr>
                      </wps:wsp>
                      <wps:wsp>
                        <wps:cNvPr id="10" name="Rounded Rectangle 10"/>
                        <wps:cNvSpPr/>
                        <wps:spPr>
                          <a:xfrm>
                            <a:off x="133349" y="2427900"/>
                            <a:ext cx="438149" cy="789940"/>
                          </a:xfrm>
                          <a:prstGeom prst="round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txbx>
                          <w:txbxContent>
                            <w:p w14:paraId="344E788B" w14:textId="47FE9A5C" w:rsidR="00D50696" w:rsidRPr="00382BE3" w:rsidRDefault="00866DFB" w:rsidP="00382BE3">
                              <w:pPr>
                                <w:pStyle w:val="NormalWeb"/>
                                <w:spacing w:before="0" w:beforeAutospacing="0" w:after="200" w:afterAutospacing="0" w:line="276" w:lineRule="auto"/>
                                <w:jc w:val="center"/>
                                <w:rPr>
                                  <w:b/>
                                  <w:bCs/>
                                  <w:sz w:val="20"/>
                                  <w:szCs w:val="20"/>
                                </w:rPr>
                              </w:pPr>
                              <w:r w:rsidRPr="00382BE3">
                                <w:rPr>
                                  <w:b/>
                                  <w:bCs/>
                                  <w:sz w:val="20"/>
                                  <w:szCs w:val="20"/>
                                </w:rPr>
                                <w:t>eligibility</w:t>
                              </w:r>
                            </w:p>
                          </w:txbxContent>
                        </wps:txbx>
                        <wps:bodyPr rot="0" spcFirstLastPara="0" vert="vert270" wrap="square" lIns="91440" tIns="45720" rIns="91440" bIns="45720" numCol="1" spcCol="0" rtlCol="1" fromWordArt="0" anchor="ctr" anchorCtr="0" forceAA="0" compatLnSpc="1">
                          <a:prstTxWarp prst="textNoShape">
                            <a:avLst/>
                          </a:prstTxWarp>
                          <a:noAutofit/>
                        </wps:bodyPr>
                      </wps:wsp>
                      <wps:wsp>
                        <wps:cNvPr id="11" name="Rounded Rectangle 11"/>
                        <wps:cNvSpPr/>
                        <wps:spPr>
                          <a:xfrm>
                            <a:off x="113324" y="3428025"/>
                            <a:ext cx="458173" cy="789305"/>
                          </a:xfrm>
                          <a:prstGeom prst="round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txbx>
                          <w:txbxContent>
                            <w:p w14:paraId="63D0927A" w14:textId="52407665" w:rsidR="00D50696" w:rsidRPr="00382BE3" w:rsidRDefault="00866DFB" w:rsidP="00382BE3">
                              <w:pPr>
                                <w:pStyle w:val="NormalWeb"/>
                                <w:spacing w:before="0" w:beforeAutospacing="0" w:after="200" w:afterAutospacing="0" w:line="276" w:lineRule="auto"/>
                                <w:jc w:val="center"/>
                                <w:rPr>
                                  <w:b/>
                                  <w:bCs/>
                                  <w:sz w:val="20"/>
                                  <w:szCs w:val="20"/>
                                </w:rPr>
                              </w:pPr>
                              <w:r w:rsidRPr="00382BE3">
                                <w:rPr>
                                  <w:b/>
                                  <w:bCs/>
                                  <w:sz w:val="20"/>
                                  <w:szCs w:val="20"/>
                                </w:rPr>
                                <w:t>included</w:t>
                              </w:r>
                            </w:p>
                          </w:txbxContent>
                        </wps:txbx>
                        <wps:bodyPr rot="0" spcFirstLastPara="0" vert="vert270" wrap="square" lIns="91440" tIns="45720" rIns="91440" bIns="45720" numCol="1" spcCol="0" rtlCol="1" fromWordArt="0" anchor="ctr" anchorCtr="0" forceAA="0" compatLnSpc="1">
                          <a:prstTxWarp prst="textNoShape">
                            <a:avLst/>
                          </a:prstTxWarp>
                          <a:noAutofit/>
                        </wps:bodyPr>
                      </wps:wsp>
                      <wps:wsp>
                        <wps:cNvPr id="12" name="Rectangle 12"/>
                        <wps:cNvSpPr/>
                        <wps:spPr>
                          <a:xfrm>
                            <a:off x="809624" y="628650"/>
                            <a:ext cx="1247775" cy="446282"/>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8424EFC" w14:textId="6E097A66" w:rsidR="00D50696" w:rsidRPr="00382BE3" w:rsidRDefault="00D50696" w:rsidP="00D50696">
                              <w:pPr>
                                <w:jc w:val="center"/>
                                <w:rPr>
                                  <w:rFonts w:asciiTheme="majorBidi" w:hAnsiTheme="majorBidi" w:cstheme="majorBidi"/>
                                  <w:sz w:val="18"/>
                                  <w:szCs w:val="18"/>
                                </w:rPr>
                              </w:pPr>
                              <w:r w:rsidRPr="00382BE3">
                                <w:rPr>
                                  <w:rFonts w:asciiTheme="majorBidi" w:hAnsiTheme="majorBidi" w:cstheme="majorBidi"/>
                                  <w:sz w:val="18"/>
                                  <w:szCs w:val="18"/>
                                </w:rPr>
                                <w:t xml:space="preserve">Records identified through </w:t>
                              </w:r>
                              <w:r w:rsidR="00382BE3" w:rsidRPr="00382BE3">
                                <w:rPr>
                                  <w:rFonts w:asciiTheme="majorBidi" w:hAnsiTheme="majorBidi" w:cstheme="majorBidi"/>
                                  <w:sz w:val="18"/>
                                  <w:szCs w:val="18"/>
                                </w:rPr>
                                <w:t>PubMed</w:t>
                              </w:r>
                              <w:r w:rsidRPr="00382BE3">
                                <w:rPr>
                                  <w:rFonts w:asciiTheme="majorBidi" w:hAnsiTheme="majorBidi" w:cstheme="majorBidi"/>
                                  <w:sz w:val="18"/>
                                  <w:szCs w:val="18"/>
                                </w:rPr>
                                <w:t xml:space="preserve"> (n=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 name="Rectangle 13"/>
                        <wps:cNvSpPr/>
                        <wps:spPr>
                          <a:xfrm>
                            <a:off x="2408850" y="628565"/>
                            <a:ext cx="1247775" cy="446557"/>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338B6FD" w14:textId="01DEB03C" w:rsidR="00866DFB" w:rsidRPr="00382BE3" w:rsidRDefault="00866DFB" w:rsidP="00866DFB">
                              <w:pPr>
                                <w:jc w:val="center"/>
                                <w:rPr>
                                  <w:rFonts w:asciiTheme="majorBidi" w:hAnsiTheme="majorBidi" w:cstheme="majorBidi"/>
                                  <w:sz w:val="18"/>
                                  <w:szCs w:val="18"/>
                                </w:rPr>
                              </w:pPr>
                              <w:r w:rsidRPr="00382BE3">
                                <w:rPr>
                                  <w:rFonts w:asciiTheme="majorBidi" w:hAnsiTheme="majorBidi" w:cstheme="majorBidi"/>
                                  <w:sz w:val="18"/>
                                  <w:szCs w:val="18"/>
                                </w:rPr>
                                <w:t>Records identified through Embase (n= )</w:t>
                              </w:r>
                            </w:p>
                            <w:p w14:paraId="4BBFAA79" w14:textId="77777777" w:rsidR="00D50696" w:rsidRDefault="00D50696" w:rsidP="00D50696">
                              <w:pPr>
                                <w:rPr>
                                  <w:rFonts w:eastAsia="Times New Roman"/>
                                </w:rPr>
                              </w:pP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4" name="Rectangle 14"/>
                        <wps:cNvSpPr/>
                        <wps:spPr>
                          <a:xfrm>
                            <a:off x="3970950" y="666751"/>
                            <a:ext cx="1247775" cy="408372"/>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7DA8A43" w14:textId="1DF85374" w:rsidR="00866DFB" w:rsidRPr="00382BE3" w:rsidRDefault="00866DFB" w:rsidP="00866DFB">
                              <w:pPr>
                                <w:jc w:val="center"/>
                                <w:rPr>
                                  <w:rFonts w:asciiTheme="majorBidi" w:hAnsiTheme="majorBidi" w:cstheme="majorBidi"/>
                                  <w:sz w:val="18"/>
                                  <w:szCs w:val="18"/>
                                </w:rPr>
                              </w:pPr>
                              <w:r w:rsidRPr="00382BE3">
                                <w:rPr>
                                  <w:rFonts w:asciiTheme="majorBidi" w:hAnsiTheme="majorBidi" w:cstheme="majorBidi"/>
                                  <w:sz w:val="18"/>
                                  <w:szCs w:val="18"/>
                                </w:rPr>
                                <w:t>Records identified through Ovid (n= )</w:t>
                              </w:r>
                            </w:p>
                            <w:p w14:paraId="75F71F47" w14:textId="77777777" w:rsidR="00866DFB" w:rsidRDefault="00866DFB" w:rsidP="00866DFB">
                              <w:pPr>
                                <w:rPr>
                                  <w:rFonts w:eastAsia="Times New Roman"/>
                                </w:rPr>
                              </w:pPr>
                            </w:p>
                            <w:p w14:paraId="487C19B4" w14:textId="51D0F1D6" w:rsidR="00D50696" w:rsidRDefault="00D50696" w:rsidP="00D50696">
                              <w:pPr>
                                <w:pStyle w:val="NormalWeb"/>
                                <w:spacing w:before="0" w:beforeAutospacing="0" w:after="200" w:afterAutospacing="0" w:line="276" w:lineRule="auto"/>
                              </w:pP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5" name="Rectangle 15"/>
                        <wps:cNvSpPr/>
                        <wps:spPr>
                          <a:xfrm>
                            <a:off x="1999275" y="1818300"/>
                            <a:ext cx="2096475" cy="35115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1EB14FD" w14:textId="3AEB32D8" w:rsidR="00866DFB" w:rsidRPr="00382BE3" w:rsidRDefault="00866DFB" w:rsidP="00382BE3">
                              <w:pPr>
                                <w:pStyle w:val="NormalWeb"/>
                                <w:spacing w:before="0" w:beforeAutospacing="0" w:after="200" w:afterAutospacing="0" w:line="276" w:lineRule="auto"/>
                                <w:jc w:val="center"/>
                                <w:rPr>
                                  <w:sz w:val="22"/>
                                  <w:szCs w:val="22"/>
                                </w:rPr>
                              </w:pPr>
                              <w:r w:rsidRPr="00382BE3">
                                <w:rPr>
                                  <w:rFonts w:cs="Arial"/>
                                  <w:sz w:val="20"/>
                                  <w:szCs w:val="20"/>
                                </w:rPr>
                                <w:t>Records after duplicates removed</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6" name="Straight Arrow Connector 16"/>
                        <wps:cNvCnPr>
                          <a:stCxn id="12" idx="2"/>
                          <a:endCxn id="15" idx="0"/>
                        </wps:cNvCnPr>
                        <wps:spPr>
                          <a:xfrm>
                            <a:off x="1433512" y="1074787"/>
                            <a:ext cx="1614001" cy="74326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a:stCxn id="13" idx="2"/>
                          <a:endCxn id="15" idx="0"/>
                        </wps:cNvCnPr>
                        <wps:spPr>
                          <a:xfrm>
                            <a:off x="3032738" y="1075122"/>
                            <a:ext cx="14775" cy="74317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a:stCxn id="14" idx="2"/>
                          <a:endCxn id="15" idx="0"/>
                        </wps:cNvCnPr>
                        <wps:spPr>
                          <a:xfrm flipH="1">
                            <a:off x="3047513" y="1075123"/>
                            <a:ext cx="1547325" cy="74317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2305050" y="2513613"/>
                            <a:ext cx="1485899" cy="35115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9503CDC" w14:textId="69807CE4" w:rsidR="00866DFB" w:rsidRPr="00382BE3" w:rsidRDefault="00866DFB" w:rsidP="00866DFB">
                              <w:pPr>
                                <w:pStyle w:val="NormalWeb"/>
                                <w:spacing w:before="0" w:beforeAutospacing="0" w:after="200" w:afterAutospacing="0" w:line="276" w:lineRule="auto"/>
                                <w:jc w:val="center"/>
                                <w:rPr>
                                  <w:sz w:val="28"/>
                                  <w:szCs w:val="28"/>
                                </w:rPr>
                              </w:pPr>
                              <w:r w:rsidRPr="00382BE3">
                                <w:rPr>
                                  <w:rFonts w:eastAsia="Calibri" w:cs="Arial"/>
                                  <w:sz w:val="18"/>
                                  <w:szCs w:val="18"/>
                                </w:rPr>
                                <w:t>Records screened (n= )</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20" name="Rectangle 20"/>
                        <wps:cNvSpPr/>
                        <wps:spPr>
                          <a:xfrm>
                            <a:off x="3999525" y="2513613"/>
                            <a:ext cx="1357335" cy="35115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4C2B049" w14:textId="3C35596A" w:rsidR="00866DFB" w:rsidRPr="00382BE3" w:rsidRDefault="00866DFB" w:rsidP="00866DFB">
                              <w:pPr>
                                <w:pStyle w:val="NormalWeb"/>
                                <w:spacing w:before="0" w:beforeAutospacing="0" w:after="200" w:afterAutospacing="0" w:line="276" w:lineRule="auto"/>
                                <w:jc w:val="center"/>
                                <w:rPr>
                                  <w:sz w:val="28"/>
                                  <w:szCs w:val="28"/>
                                </w:rPr>
                              </w:pPr>
                              <w:r w:rsidRPr="00382BE3">
                                <w:rPr>
                                  <w:rFonts w:eastAsia="Calibri" w:cs="Arial"/>
                                  <w:sz w:val="18"/>
                                  <w:szCs w:val="18"/>
                                </w:rPr>
                                <w:t>Records excluded (n= )</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21" name="Rectangle 21"/>
                        <wps:cNvSpPr/>
                        <wps:spPr>
                          <a:xfrm>
                            <a:off x="2291249" y="3237525"/>
                            <a:ext cx="1480650" cy="35115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D68D876" w14:textId="1B4ABEF1" w:rsidR="00866DFB" w:rsidRDefault="00866DFB" w:rsidP="00866DFB">
                              <w:pPr>
                                <w:pStyle w:val="NormalWeb"/>
                                <w:spacing w:before="0" w:beforeAutospacing="0" w:after="200" w:afterAutospacing="0" w:line="276" w:lineRule="auto"/>
                                <w:jc w:val="center"/>
                              </w:pPr>
                              <w:r>
                                <w:rPr>
                                  <w:rFonts w:eastAsia="Calibri" w:cs="Arial"/>
                                  <w:sz w:val="16"/>
                                  <w:szCs w:val="16"/>
                                </w:rPr>
                                <w:t xml:space="preserve">Full-text articles addessed for eligibility (n=) </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22" name="Rectangle 22"/>
                        <wps:cNvSpPr/>
                        <wps:spPr>
                          <a:xfrm>
                            <a:off x="3981450" y="3256575"/>
                            <a:ext cx="1480185" cy="35115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81E4638" w14:textId="6C2E2BC4" w:rsidR="00866DFB" w:rsidRDefault="00866DFB" w:rsidP="00866DFB">
                              <w:pPr>
                                <w:pStyle w:val="NormalWeb"/>
                                <w:spacing w:before="0" w:beforeAutospacing="0" w:after="200" w:afterAutospacing="0" w:line="276" w:lineRule="auto"/>
                                <w:jc w:val="center"/>
                              </w:pPr>
                              <w:r>
                                <w:rPr>
                                  <w:rFonts w:eastAsia="Calibri" w:cs="Arial"/>
                                  <w:sz w:val="16"/>
                                  <w:szCs w:val="16"/>
                                </w:rPr>
                                <w:t xml:space="preserve">Full-text articles excluded for reasons (n=) </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23" name="Straight Arrow Connector 23"/>
                        <wps:cNvCnPr>
                          <a:stCxn id="15" idx="2"/>
                          <a:endCxn id="19" idx="0"/>
                        </wps:cNvCnPr>
                        <wps:spPr>
                          <a:xfrm>
                            <a:off x="3047513" y="2169455"/>
                            <a:ext cx="487" cy="34415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a:stCxn id="19" idx="3"/>
                          <a:endCxn id="20" idx="1"/>
                        </wps:cNvCnPr>
                        <wps:spPr>
                          <a:xfrm>
                            <a:off x="3790949" y="2689191"/>
                            <a:ext cx="20857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a:stCxn id="21" idx="3"/>
                          <a:endCxn id="22" idx="1"/>
                        </wps:cNvCnPr>
                        <wps:spPr>
                          <a:xfrm>
                            <a:off x="3771899" y="3413103"/>
                            <a:ext cx="209551" cy="19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 name="Rectangle 26"/>
                        <wps:cNvSpPr/>
                        <wps:spPr>
                          <a:xfrm>
                            <a:off x="2291249" y="4066200"/>
                            <a:ext cx="1480185" cy="35115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539F694" w14:textId="570A5329" w:rsidR="00866DFB" w:rsidRPr="008466F4" w:rsidRDefault="00866DFB" w:rsidP="00866DFB">
                              <w:pPr>
                                <w:pStyle w:val="NormalWeb"/>
                                <w:spacing w:before="0" w:beforeAutospacing="0" w:after="200" w:afterAutospacing="0" w:line="276" w:lineRule="auto"/>
                                <w:jc w:val="center"/>
                                <w:rPr>
                                  <w:sz w:val="32"/>
                                  <w:szCs w:val="32"/>
                                </w:rPr>
                              </w:pPr>
                              <w:r w:rsidRPr="008466F4">
                                <w:rPr>
                                  <w:rFonts w:eastAsia="Calibri" w:cs="Arial"/>
                                  <w:sz w:val="20"/>
                                  <w:szCs w:val="20"/>
                                </w:rPr>
                                <w:t xml:space="preserve">Studies included (n=) </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27" name="Straight Arrow Connector 27"/>
                        <wps:cNvCnPr>
                          <a:stCxn id="21" idx="2"/>
                          <a:endCxn id="26" idx="0"/>
                        </wps:cNvCnPr>
                        <wps:spPr>
                          <a:xfrm flipH="1">
                            <a:off x="3031342" y="3588680"/>
                            <a:ext cx="232" cy="4775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a:stCxn id="19" idx="2"/>
                          <a:endCxn id="21" idx="0"/>
                        </wps:cNvCnPr>
                        <wps:spPr>
                          <a:xfrm flipH="1">
                            <a:off x="3031574" y="2864768"/>
                            <a:ext cx="16426" cy="37275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CB3A067" id="Canvas 7" o:spid="_x0000_s1026" editas="canvas" style="width:6in;height:369.75pt;mso-position-horizontal-relative:char;mso-position-vertical-relative:line" coordsize="54864,46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6951;visibility:visible;mso-wrap-style:square">
                  <v:fill o:detectmouseclick="t"/>
                  <v:path o:connecttype="none"/>
                </v:shape>
                <v:roundrect id="Rounded Rectangle 8" o:spid="_x0000_s1028" style="position:absolute;left:952;top:1986;width:4572;height:876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" fillcolor="#bfbfbf [2412]" strokecolor="black [3200]" strokeweight=".5pt">
                  <v:textbox style="layout-flow:vertical;mso-layout-flow-alt:bottom-to-top">
                    <w:txbxContent>
                      <w:p w14:paraId="2ABF3D29" w14:textId="5F57D46F" w:rsidR="00D50696" w:rsidRPr="00382BE3" w:rsidRDefault="00D50696" w:rsidP="00382BE3">
                        <w:pPr>
                          <w:spacing w:line="240" w:lineRule="auto"/>
                          <w:jc w:val="center"/>
                          <w:rPr>
                            <w:b/>
                            <w:bCs/>
                            <w:sz w:val="18"/>
                            <w:szCs w:val="18"/>
                          </w:rPr>
                        </w:pPr>
                        <w:r w:rsidRPr="00382BE3">
                          <w:rPr>
                            <w:b/>
                            <w:bCs/>
                            <w:sz w:val="20"/>
                            <w:szCs w:val="20"/>
                          </w:rPr>
                          <w:t>identification</w:t>
                        </w:r>
                      </w:p>
                    </w:txbxContent>
                  </v:textbox>
                </v:roundrect>
                <v:roundrect id="Rounded Rectangle 9" o:spid="_x0000_s1029" style="position:absolute;left:1133;top:13430;width:4581;height:89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" fillcolor="#bfbfbf [2412]" strokecolor="black [3200]" strokeweight=".5pt">
                  <v:textbox style="layout-flow:vertical;mso-layout-flow-alt:bottom-to-top">
                    <w:txbxContent>
                      <w:p w14:paraId="6ADC4821" w14:textId="1CDB7F86" w:rsidR="00B2372F" w:rsidRPr="00382BE3" w:rsidRDefault="00D50696" w:rsidP="00382BE3">
                        <w:pPr>
                          <w:jc w:val="center"/>
                          <w:rPr>
                            <w:rFonts w:eastAsia="Times New Roman"/>
                            <w:b/>
                            <w:bCs/>
                            <w:sz w:val="20"/>
                            <w:szCs w:val="20"/>
                          </w:rPr>
                        </w:pPr>
                        <w:r w:rsidRPr="00382BE3">
                          <w:rPr>
                            <w:rFonts w:eastAsia="Times New Roman"/>
                            <w:b/>
                            <w:bCs/>
                            <w:sz w:val="20"/>
                            <w:szCs w:val="20"/>
                          </w:rPr>
                          <w:t>screening</w:t>
                        </w:r>
                      </w:p>
                    </w:txbxContent>
                  </v:textbox>
                </v:roundrect>
                <v:roundrect id="Rounded Rectangle 10" o:spid="_x0000_s1030" style="position:absolute;left:1333;top:24279;width:4381;height:78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" fillcolor="#bfbfbf [2412]" strokecolor="black [3200]" strokeweight=".5pt">
                  <v:textbox style="layout-flow:vertical;mso-layout-flow-alt:bottom-to-top">
                    <w:txbxContent>
                      <w:p w14:paraId="344E788B" w14:textId="47FE9A5C" w:rsidR="00D50696" w:rsidRPr="00382BE3" w:rsidRDefault="00866DFB" w:rsidP="00382BE3">
                        <w:pPr>
                          <w:pStyle w:val="NormalWeb"/>
                          <w:spacing w:before="0" w:beforeAutospacing="0" w:after="200" w:afterAutospacing="0" w:line="276" w:lineRule="auto"/>
                          <w:jc w:val="center"/>
                          <w:rPr>
                            <w:b/>
                            <w:bCs/>
                            <w:sz w:val="20"/>
                            <w:szCs w:val="20"/>
                          </w:rPr>
                        </w:pPr>
                        <w:r w:rsidRPr="00382BE3">
                          <w:rPr>
                            <w:b/>
                            <w:bCs/>
                            <w:sz w:val="20"/>
                            <w:szCs w:val="20"/>
                          </w:rPr>
                          <w:t>eligibility</w:t>
                        </w:r>
                      </w:p>
                    </w:txbxContent>
                  </v:textbox>
                </v:roundrect>
                <v:roundrect id="Rounded Rectangle 11" o:spid="_x0000_s1031" style="position:absolute;left:1133;top:34280;width:4581;height:78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" fillcolor="#bfbfbf [2412]" strokecolor="black [3200]" strokeweight=".5pt">
                  <v:textbox style="layout-flow:vertical;mso-layout-flow-alt:bottom-to-top">
                    <w:txbxContent>
                      <w:p w14:paraId="63D0927A" w14:textId="52407665" w:rsidR="00D50696" w:rsidRPr="00382BE3" w:rsidRDefault="00866DFB" w:rsidP="00382BE3">
                        <w:pPr>
                          <w:pStyle w:val="NormalWeb"/>
                          <w:spacing w:before="0" w:beforeAutospacing="0" w:after="200" w:afterAutospacing="0" w:line="276" w:lineRule="auto"/>
                          <w:jc w:val="center"/>
                          <w:rPr>
                            <w:b/>
                            <w:bCs/>
                            <w:sz w:val="20"/>
                            <w:szCs w:val="20"/>
                          </w:rPr>
                        </w:pPr>
                        <w:r w:rsidRPr="00382BE3">
                          <w:rPr>
                            <w:b/>
                            <w:bCs/>
                            <w:sz w:val="20"/>
                            <w:szCs w:val="20"/>
                          </w:rPr>
                          <w:t>included</w:t>
                        </w:r>
                      </w:p>
                    </w:txbxContent>
                  </v:textbox>
                </v:roundrect>
                <v:rect id="Rectangle 12" o:spid="_x0000_s1032" style="position:absolute;left:8096;top:6286;width:12477;height:4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" fillcolor="white [3201]" strokecolor="black [3200]">
                  <v:textbox>
                    <w:txbxContent>
                      <w:p w14:paraId="38424EFC" w14:textId="6E097A66" w:rsidR="00D50696" w:rsidRPr="00382BE3" w:rsidRDefault="00D50696" w:rsidP="00D50696">
                        <w:pPr>
                          <w:jc w:val="center"/>
                          <w:rPr>
                            <w:rFonts w:asciiTheme="majorBidi" w:hAnsiTheme="majorBidi" w:cstheme="majorBidi"/>
                            <w:sz w:val="18"/>
                            <w:szCs w:val="18"/>
                          </w:rPr>
                        </w:pPr>
                        <w:r w:rsidRPr="00382BE3">
                          <w:rPr>
                            <w:rFonts w:asciiTheme="majorBidi" w:hAnsiTheme="majorBidi" w:cstheme="majorBidi"/>
                            <w:sz w:val="18"/>
                            <w:szCs w:val="18"/>
                          </w:rPr>
                          <w:t xml:space="preserve">Records identified through </w:t>
                        </w:r>
                        <w:r w:rsidR="00382BE3" w:rsidRPr="00382BE3">
                          <w:rPr>
                            <w:rFonts w:asciiTheme="majorBidi" w:hAnsiTheme="majorBidi" w:cstheme="majorBidi"/>
                            <w:sz w:val="18"/>
                            <w:szCs w:val="18"/>
                          </w:rPr>
                          <w:t>PubMed</w:t>
                        </w:r>
                        <w:r w:rsidRPr="00382BE3">
                          <w:rPr>
                            <w:rFonts w:asciiTheme="majorBidi" w:hAnsiTheme="majorBidi" w:cstheme="majorBidi"/>
                            <w:sz w:val="18"/>
                            <w:szCs w:val="18"/>
                          </w:rPr>
                          <w:t xml:space="preserve"> (n= )</w:t>
                        </w:r>
                      </w:p>
                    </w:txbxContent>
                  </v:textbox>
                </v:rect>
                <v:rect id="Rectangle 13" o:spid="_x0000_s1033" style="position:absolute;left:24088;top:6285;width:12478;height:4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" fillcolor="white [3201]" strokecolor="black [3200]">
                  <v:textbox>
                    <w:txbxContent>
                      <w:p w14:paraId="1338B6FD" w14:textId="01DEB03C" w:rsidR="00866DFB" w:rsidRPr="00382BE3" w:rsidRDefault="00866DFB" w:rsidP="00866DFB">
                        <w:pPr>
                          <w:jc w:val="center"/>
                          <w:rPr>
                            <w:rFonts w:asciiTheme="majorBidi" w:hAnsiTheme="majorBidi" w:cstheme="majorBidi"/>
                            <w:sz w:val="18"/>
                            <w:szCs w:val="18"/>
                          </w:rPr>
                        </w:pPr>
                        <w:r w:rsidRPr="00382BE3">
                          <w:rPr>
                            <w:rFonts w:asciiTheme="majorBidi" w:hAnsiTheme="majorBidi" w:cstheme="majorBidi"/>
                            <w:sz w:val="18"/>
                            <w:szCs w:val="18"/>
                          </w:rPr>
                          <w:t>Records identified through Embase (n= )</w:t>
                        </w:r>
                      </w:p>
                      <w:p w14:paraId="4BBFAA79" w14:textId="77777777" w:rsidR="00D50696" w:rsidRDefault="00D50696" w:rsidP="00D50696">
                        <w:pPr>
                          <w:rPr>
                            <w:rFonts w:eastAsia="Times New Roman"/>
                          </w:rPr>
                        </w:pPr>
                      </w:p>
                    </w:txbxContent>
                  </v:textbox>
                </v:rect>
                <v:rect id="Rectangle 14" o:spid="_x0000_s1034" style="position:absolute;left:39709;top:6667;width:12478;height:4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" fillcolor="white [3201]" strokecolor="black [3200]">
                  <v:textbox>
                    <w:txbxContent>
                      <w:p w14:paraId="57DA8A43" w14:textId="1DF85374" w:rsidR="00866DFB" w:rsidRPr="00382BE3" w:rsidRDefault="00866DFB" w:rsidP="00866DFB">
                        <w:pPr>
                          <w:jc w:val="center"/>
                          <w:rPr>
                            <w:rFonts w:asciiTheme="majorBidi" w:hAnsiTheme="majorBidi" w:cstheme="majorBidi"/>
                            <w:sz w:val="18"/>
                            <w:szCs w:val="18"/>
                          </w:rPr>
                        </w:pPr>
                        <w:r w:rsidRPr="00382BE3">
                          <w:rPr>
                            <w:rFonts w:asciiTheme="majorBidi" w:hAnsiTheme="majorBidi" w:cstheme="majorBidi"/>
                            <w:sz w:val="18"/>
                            <w:szCs w:val="18"/>
                          </w:rPr>
                          <w:t>Records identified through Ovid (n= )</w:t>
                        </w:r>
                      </w:p>
                      <w:p w14:paraId="75F71F47" w14:textId="77777777" w:rsidR="00866DFB" w:rsidRDefault="00866DFB" w:rsidP="00866DFB">
                        <w:pPr>
                          <w:rPr>
                            <w:rFonts w:eastAsia="Times New Roman"/>
                          </w:rPr>
                        </w:pPr>
                      </w:p>
                      <w:p w14:paraId="487C19B4" w14:textId="51D0F1D6" w:rsidR="00D50696" w:rsidRDefault="00D50696" w:rsidP="00D50696">
                        <w:pPr>
                          <w:pStyle w:val="NormalWeb"/>
                          <w:spacing w:before="0" w:beforeAutospacing="0" w:after="200" w:afterAutospacing="0" w:line="276" w:lineRule="auto"/>
                        </w:pPr>
                      </w:p>
                    </w:txbxContent>
                  </v:textbox>
                </v:rect>
                <v:rect id="Rectangle 15" o:spid="_x0000_s1035" style="position:absolute;left:19992;top:18183;width:20965;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" fillcolor="white [3201]" strokecolor="black [3200]">
                  <v:textbox>
                    <w:txbxContent>
                      <w:p w14:paraId="01EB14FD" w14:textId="3AEB32D8" w:rsidR="00866DFB" w:rsidRPr="00382BE3" w:rsidRDefault="00866DFB" w:rsidP="00382BE3">
                        <w:pPr>
                          <w:pStyle w:val="NormalWeb"/>
                          <w:spacing w:before="0" w:beforeAutospacing="0" w:after="200" w:afterAutospacing="0" w:line="276" w:lineRule="auto"/>
                          <w:jc w:val="center"/>
                          <w:rPr>
                            <w:sz w:val="22"/>
                            <w:szCs w:val="22"/>
                          </w:rPr>
                        </w:pPr>
                        <w:r w:rsidRPr="00382BE3">
                          <w:rPr>
                            <w:rFonts w:cs="Arial"/>
                            <w:sz w:val="20"/>
                            <w:szCs w:val="20"/>
                          </w:rPr>
                          <w:t>Records after duplicates removed</w:t>
                        </w:r>
                      </w:p>
                    </w:txbxContent>
                  </v:textbox>
                </v:rect>
                <v:shapetype id="_x0000_t32" coordsize="21600,21600" o:spt="32" o:oned="t" path="m,l21600,21600e" filled="f">
                  <v:path arrowok="t" fillok="f" o:connecttype="none"/>
                  <o:lock v:ext="edit" shapetype="t"/>
                </v:shapetype>
                <v:shape id="Straight Arrow Connector 16" o:spid="_x0000_s1036" type="#_x0000_t32" style="position:absolute;left:14335;top:10747;width:16140;height:7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" strokecolor="black [3040]">
                  <v:stroke endarrow="open"/>
                </v:shape>
                <v:shape id="Straight Arrow Connector 17" o:spid="_x0000_s1037" type="#_x0000_t32" style="position:absolute;left:30327;top:10751;width:148;height:7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" strokecolor="black [3040]">
                  <v:stroke endarrow="open"/>
                </v:shape>
                <v:shape id="Straight Arrow Connector 18" o:spid="_x0000_s1038" type="#_x0000_t32" style="position:absolute;left:30475;top:10751;width:15473;height:74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" strokecolor="black [3040]">
                  <v:stroke endarrow="open"/>
                </v:shape>
                <v:rect id="Rectangle 19" o:spid="_x0000_s1039" style="position:absolute;left:23050;top:25136;width:14859;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" fillcolor="white [3201]" strokecolor="black [3200]">
                  <v:textbox>
                    <w:txbxContent>
                      <w:p w14:paraId="29503CDC" w14:textId="69807CE4" w:rsidR="00866DFB" w:rsidRPr="00382BE3" w:rsidRDefault="00866DFB" w:rsidP="00866DFB">
                        <w:pPr>
                          <w:pStyle w:val="NormalWeb"/>
                          <w:spacing w:before="0" w:beforeAutospacing="0" w:after="200" w:afterAutospacing="0" w:line="276" w:lineRule="auto"/>
                          <w:jc w:val="center"/>
                          <w:rPr>
                            <w:sz w:val="28"/>
                            <w:szCs w:val="28"/>
                          </w:rPr>
                        </w:pPr>
                        <w:r w:rsidRPr="00382BE3">
                          <w:rPr>
                            <w:rFonts w:eastAsia="Calibri" w:cs="Arial"/>
                            <w:sz w:val="18"/>
                            <w:szCs w:val="18"/>
                          </w:rPr>
                          <w:t>Records screened (n= )</w:t>
                        </w:r>
                      </w:p>
                    </w:txbxContent>
                  </v:textbox>
                </v:rect>
                <v:rect id="Rectangle 20" o:spid="_x0000_s1040" style="position:absolute;left:39995;top:25136;width:13573;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" fillcolor="white [3201]" strokecolor="black [3200]">
                  <v:textbox>
                    <w:txbxContent>
                      <w:p w14:paraId="24C2B049" w14:textId="3C35596A" w:rsidR="00866DFB" w:rsidRPr="00382BE3" w:rsidRDefault="00866DFB" w:rsidP="00866DFB">
                        <w:pPr>
                          <w:pStyle w:val="NormalWeb"/>
                          <w:spacing w:before="0" w:beforeAutospacing="0" w:after="200" w:afterAutospacing="0" w:line="276" w:lineRule="auto"/>
                          <w:jc w:val="center"/>
                          <w:rPr>
                            <w:sz w:val="28"/>
                            <w:szCs w:val="28"/>
                          </w:rPr>
                        </w:pPr>
                        <w:r w:rsidRPr="00382BE3">
                          <w:rPr>
                            <w:rFonts w:eastAsia="Calibri" w:cs="Arial"/>
                            <w:sz w:val="18"/>
                            <w:szCs w:val="18"/>
                          </w:rPr>
                          <w:t>Records excluded (n= )</w:t>
                        </w:r>
                      </w:p>
                    </w:txbxContent>
                  </v:textbox>
                </v:rect>
                <v:rect id="Rectangle 21" o:spid="_x0000_s1041" style="position:absolute;left:22912;top:32375;width:14806;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" fillcolor="white [3201]" strokecolor="black [3200]">
                  <v:textbox>
                    <w:txbxContent>
                      <w:p w14:paraId="5D68D876" w14:textId="1B4ABEF1" w:rsidR="00866DFB" w:rsidRDefault="00866DFB" w:rsidP="00866DFB">
                        <w:pPr>
                          <w:pStyle w:val="NormalWeb"/>
                          <w:spacing w:before="0" w:beforeAutospacing="0" w:after="200" w:afterAutospacing="0" w:line="276" w:lineRule="auto"/>
                          <w:jc w:val="center"/>
                        </w:pPr>
                        <w:r>
                          <w:rPr>
                            <w:rFonts w:eastAsia="Calibri" w:cs="Arial"/>
                            <w:sz w:val="16"/>
                            <w:szCs w:val="16"/>
                          </w:rPr>
                          <w:t xml:space="preserve">Full-text articles addessed for eligibility (n=) </w:t>
                        </w:r>
                      </w:p>
                    </w:txbxContent>
                  </v:textbox>
                </v:rect>
                <v:rect id="Rectangle 22" o:spid="_x0000_s1042" style="position:absolute;left:39814;top:32565;width:14802;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" fillcolor="white [3201]" strokecolor="black [3200]">
                  <v:textbox>
                    <w:txbxContent>
                      <w:p w14:paraId="081E4638" w14:textId="6C2E2BC4" w:rsidR="00866DFB" w:rsidRDefault="00866DFB" w:rsidP="00866DFB">
                        <w:pPr>
                          <w:pStyle w:val="NormalWeb"/>
                          <w:spacing w:before="0" w:beforeAutospacing="0" w:after="200" w:afterAutospacing="0" w:line="276" w:lineRule="auto"/>
                          <w:jc w:val="center"/>
                        </w:pPr>
                        <w:r>
                          <w:rPr>
                            <w:rFonts w:eastAsia="Calibri" w:cs="Arial"/>
                            <w:sz w:val="16"/>
                            <w:szCs w:val="16"/>
                          </w:rPr>
                          <w:t xml:space="preserve">Full-text articles excluded for reasons (n=) </w:t>
                        </w:r>
                      </w:p>
                    </w:txbxContent>
                  </v:textbox>
                </v:rect>
                <v:shape id="Straight Arrow Connector 23" o:spid="_x0000_s1043" type="#_x0000_t32" style="position:absolute;left:30475;top:21694;width:5;height:34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" strokecolor="black [3040]">
                  <v:stroke endarrow="open"/>
                </v:shape>
                <v:shape id="Straight Arrow Connector 24" o:spid="_x0000_s1044" type="#_x0000_t32" style="position:absolute;left:37909;top:26891;width:20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" strokecolor="black [3040]">
                  <v:stroke endarrow="open"/>
                </v:shape>
                <v:shape id="Straight Arrow Connector 25" o:spid="_x0000_s1045" type="#_x0000_t32" style="position:absolute;left:37718;top:34131;width:2096;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" strokecolor="black [3040]">
                  <v:stroke endarrow="open"/>
                </v:shape>
                <v:rect id="Rectangle 26" o:spid="_x0000_s1046" style="position:absolute;left:22912;top:40662;width:14802;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" fillcolor="white [3201]" strokecolor="black [3200]">
                  <v:textbox>
                    <w:txbxContent>
                      <w:p w14:paraId="1539F694" w14:textId="570A5329" w:rsidR="00866DFB" w:rsidRPr="008466F4" w:rsidRDefault="00866DFB" w:rsidP="00866DFB">
                        <w:pPr>
                          <w:pStyle w:val="NormalWeb"/>
                          <w:spacing w:before="0" w:beforeAutospacing="0" w:after="200" w:afterAutospacing="0" w:line="276" w:lineRule="auto"/>
                          <w:jc w:val="center"/>
                          <w:rPr>
                            <w:sz w:val="32"/>
                            <w:szCs w:val="32"/>
                          </w:rPr>
                        </w:pPr>
                        <w:r w:rsidRPr="008466F4">
                          <w:rPr>
                            <w:rFonts w:eastAsia="Calibri" w:cs="Arial"/>
                            <w:sz w:val="20"/>
                            <w:szCs w:val="20"/>
                          </w:rPr>
                          <w:t xml:space="preserve">Studies included (n=) </w:t>
                        </w:r>
                      </w:p>
                    </w:txbxContent>
                  </v:textbox>
                </v:rect>
                <v:shape id="Straight Arrow Connector 27" o:spid="_x0000_s1047" type="#_x0000_t32" style="position:absolute;left:30313;top:35886;width:2;height:47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" strokecolor="black [3040]">
                  <v:stroke endarrow="open"/>
                </v:shape>
                <v:shape id="Straight Arrow Connector 30" o:spid="_x0000_s1048" type="#_x0000_t32" style="position:absolute;left:30315;top:28647;width:165;height:37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" strokecolor="black [3040]">
                  <v:stroke endarrow="open"/>
                </v:shape>
                <w10:anchorlock/>
              </v:group>
            </w:pict>
          </mc:Fallback>
        </mc:AlternateContent>
      </w:r>
    </w:p>
    <w:p w14:paraId="35DE1D87" w14:textId="632438B8" w:rsidR="00382BE3" w:rsidRDefault="00382BE3" w:rsidP="00382BE3">
      <w:pPr>
        <w:bidi/>
        <w:spacing w:line="240" w:lineRule="auto"/>
        <w:jc w:val="center"/>
        <w:rPr>
          <w:rFonts w:ascii="Times New Roman" w:hAnsi="Times New Roman" w:cs="B Nazanin"/>
          <w:bCs/>
          <w:sz w:val="20"/>
          <w:szCs w:val="26"/>
          <w:rtl/>
        </w:rPr>
      </w:pPr>
      <w:r>
        <w:rPr>
          <w:rFonts w:ascii="Times New Roman" w:hAnsi="Times New Roman" w:cs="B Nazanin" w:hint="cs"/>
          <w:bCs/>
          <w:sz w:val="20"/>
          <w:szCs w:val="26"/>
          <w:rtl/>
        </w:rPr>
        <w:t>نمودار 1.</w:t>
      </w:r>
      <w:r w:rsidR="008466F4">
        <w:rPr>
          <w:rFonts w:ascii="Times New Roman" w:hAnsi="Times New Roman" w:cs="B Nazanin" w:hint="cs"/>
          <w:bCs/>
          <w:sz w:val="20"/>
          <w:szCs w:val="26"/>
          <w:rtl/>
        </w:rPr>
        <w:t xml:space="preserve"> </w:t>
      </w:r>
    </w:p>
    <w:p w14:paraId="4E29C5C3" w14:textId="77777777" w:rsidR="008466F4" w:rsidRDefault="008466F4" w:rsidP="00382BE3">
      <w:pPr>
        <w:bidi/>
        <w:spacing w:line="240" w:lineRule="auto"/>
        <w:jc w:val="lowKashida"/>
        <w:rPr>
          <w:rFonts w:ascii="Times New Roman" w:hAnsi="Times New Roman" w:cs="B Nazanin"/>
          <w:bCs/>
          <w:sz w:val="20"/>
          <w:szCs w:val="26"/>
          <w:rtl/>
        </w:rPr>
      </w:pPr>
    </w:p>
    <w:p w14:paraId="2A272A33" w14:textId="737AEED8" w:rsidR="00A25768" w:rsidRPr="005800EE" w:rsidRDefault="0042526B" w:rsidP="008466F4">
      <w:pPr>
        <w:bidi/>
        <w:spacing w:line="240" w:lineRule="auto"/>
        <w:jc w:val="lowKashida"/>
        <w:rPr>
          <w:rFonts w:ascii="Times New Roman" w:hAnsi="Times New Roman" w:cs="B Nazanin"/>
          <w:bCs/>
          <w:sz w:val="20"/>
          <w:szCs w:val="26"/>
          <w:rtl/>
        </w:rPr>
      </w:pPr>
      <w:r w:rsidRPr="005800EE">
        <w:rPr>
          <w:rFonts w:ascii="Times New Roman" w:hAnsi="Times New Roman" w:cs="B Nazanin" w:hint="cs"/>
          <w:bCs/>
          <w:sz w:val="20"/>
          <w:szCs w:val="26"/>
          <w:rtl/>
        </w:rPr>
        <w:t>ی</w:t>
      </w:r>
      <w:r w:rsidR="00A25768" w:rsidRPr="005800EE">
        <w:rPr>
          <w:rFonts w:ascii="Times New Roman" w:hAnsi="Times New Roman" w:cs="B Nazanin" w:hint="cs"/>
          <w:bCs/>
          <w:sz w:val="20"/>
          <w:szCs w:val="26"/>
          <w:rtl/>
        </w:rPr>
        <w:t xml:space="preserve">افته ها </w:t>
      </w:r>
    </w:p>
    <w:p w14:paraId="77A9B9FC" w14:textId="3C150AE0" w:rsidR="00A50151" w:rsidRDefault="00A50151" w:rsidP="00A50151">
      <w:pPr>
        <w:bidi/>
        <w:spacing w:line="240" w:lineRule="auto"/>
        <w:jc w:val="lowKashida"/>
        <w:rPr>
          <w:rFonts w:ascii="Times New Roman" w:hAnsi="Times New Roman" w:cs="B Nazanin"/>
          <w:bCs/>
          <w:sz w:val="20"/>
          <w:szCs w:val="26"/>
          <w:rtl/>
          <w:lang w:bidi="fa-IR"/>
        </w:rPr>
      </w:pPr>
      <w:r w:rsidRPr="005800EE">
        <w:rPr>
          <w:rFonts w:ascii="Times New Roman" w:hAnsi="Times New Roman" w:cs="B Nazanin"/>
          <w:bCs/>
          <w:sz w:val="20"/>
          <w:szCs w:val="26"/>
          <w:lang w:bidi="fa-IR"/>
        </w:rPr>
        <w:t>QR1</w:t>
      </w:r>
      <w:r w:rsidRPr="005800EE">
        <w:rPr>
          <w:rFonts w:ascii="Times New Roman" w:hAnsi="Times New Roman" w:cs="B Nazanin" w:hint="cs"/>
          <w:bCs/>
          <w:sz w:val="20"/>
          <w:szCs w:val="26"/>
          <w:rtl/>
          <w:lang w:bidi="fa-IR"/>
        </w:rPr>
        <w:t>: خصوصیات مطالعاتی که از نظریه مدیریت عدم قطعیت در حوزه سلامت استفاده کرده اند، چیست؟</w:t>
      </w:r>
    </w:p>
    <w:p w14:paraId="084AD936" w14:textId="77777777" w:rsidR="008466F4" w:rsidRPr="005800EE" w:rsidRDefault="008466F4" w:rsidP="008466F4">
      <w:pPr>
        <w:bidi/>
        <w:spacing w:line="240" w:lineRule="auto"/>
        <w:rPr>
          <w:rFonts w:ascii="Times New Roman" w:hAnsi="Times New Roman" w:cs="B Nazanin"/>
          <w:sz w:val="20"/>
          <w:szCs w:val="26"/>
          <w:rtl/>
          <w:lang w:bidi="fa-IR"/>
        </w:rPr>
      </w:pPr>
      <w:r w:rsidRPr="005800EE">
        <w:rPr>
          <w:rFonts w:ascii="Times New Roman" w:hAnsi="Times New Roman" w:cs="B Nazanin" w:hint="cs"/>
          <w:sz w:val="20"/>
          <w:szCs w:val="26"/>
          <w:rtl/>
          <w:lang w:bidi="fa-IR"/>
        </w:rPr>
        <w:t xml:space="preserve">با توجه به نمودار شکل بالا روند انتشار مقالاتی که از نظریه مدیریت عدم قطعیت در تحقیقات خود استفاده کردند از سال 2004 روند افزایشی داشته است به طوری که از یک مقاله در سال 2005 به 23 مقاله در سال 2023 رسیده است که حاکی از روند افزایشی مقالات منتشر شده در این زمینه را دارد. همچنین نزدیک به 43 درصد مقالات از روش مصاحبه، 7/35 درصد از پژوهش موردی، 10 درصد فوکوس گروپ و 1/7 درصد از روش ازمایشگاهی استفاده کردند. </w:t>
      </w:r>
    </w:p>
    <w:p w14:paraId="0E4F03A0" w14:textId="3A7B960E" w:rsidR="008466F4" w:rsidRDefault="008466F4" w:rsidP="008466F4">
      <w:pPr>
        <w:bidi/>
        <w:spacing w:line="240" w:lineRule="auto"/>
        <w:jc w:val="lowKashida"/>
        <w:rPr>
          <w:rFonts w:ascii="Times New Roman" w:hAnsi="Times New Roman" w:cs="B Nazanin"/>
          <w:bCs/>
          <w:sz w:val="20"/>
          <w:szCs w:val="26"/>
          <w:rtl/>
          <w:lang w:bidi="fa-IR"/>
        </w:rPr>
      </w:pPr>
    </w:p>
    <w:p w14:paraId="32385BB9" w14:textId="37238A5F" w:rsidR="008466F4" w:rsidRDefault="008466F4" w:rsidP="008466F4">
      <w:pPr>
        <w:bidi/>
        <w:spacing w:line="240" w:lineRule="auto"/>
        <w:jc w:val="lowKashida"/>
        <w:rPr>
          <w:rFonts w:ascii="Times New Roman" w:hAnsi="Times New Roman" w:cs="B Nazanin"/>
          <w:bCs/>
          <w:sz w:val="20"/>
          <w:szCs w:val="26"/>
          <w:rtl/>
          <w:lang w:bidi="fa-IR"/>
        </w:rPr>
      </w:pPr>
    </w:p>
    <w:p w14:paraId="698020E5" w14:textId="77777777" w:rsidR="008466F4" w:rsidRPr="005800EE" w:rsidRDefault="008466F4" w:rsidP="008466F4">
      <w:pPr>
        <w:bidi/>
        <w:spacing w:line="240" w:lineRule="auto"/>
        <w:jc w:val="lowKashida"/>
        <w:rPr>
          <w:rFonts w:ascii="Times New Roman" w:hAnsi="Times New Roman" w:cs="B Nazanin"/>
          <w:bCs/>
          <w:sz w:val="20"/>
          <w:szCs w:val="26"/>
          <w:rtl/>
          <w:lang w:bidi="fa-IR"/>
        </w:rPr>
      </w:pPr>
    </w:p>
    <w:p w14:paraId="478FC936" w14:textId="69BE5178" w:rsidR="00D770D4" w:rsidRPr="005800EE" w:rsidRDefault="00D770D4" w:rsidP="00D770D4">
      <w:pPr>
        <w:bidi/>
        <w:spacing w:line="240" w:lineRule="auto"/>
        <w:jc w:val="lowKashida"/>
        <w:rPr>
          <w:rFonts w:ascii="Times New Roman" w:hAnsi="Times New Roman" w:cs="B Nazanin"/>
          <w:bCs/>
          <w:sz w:val="20"/>
          <w:szCs w:val="26"/>
          <w:rtl/>
          <w:lang w:bidi="fa-IR"/>
        </w:rPr>
      </w:pPr>
      <w:r w:rsidRPr="005800EE">
        <w:rPr>
          <w:rFonts w:ascii="Times New Roman" w:hAnsi="Times New Roman"/>
          <w:noProof/>
          <w:sz w:val="20"/>
          <w:lang w:bidi="fa-IR"/>
        </w:rPr>
        <w:lastRenderedPageBreak/>
        <w:drawing>
          <wp:anchor distT="0" distB="0" distL="114300" distR="114300" simplePos="0" relativeHeight="251659264" behindDoc="1" locked="0" layoutInCell="1" allowOverlap="1" wp14:anchorId="43CA6F87" wp14:editId="45484EF2">
            <wp:simplePos x="0" y="0"/>
            <wp:positionH relativeFrom="column">
              <wp:posOffset>-522605</wp:posOffset>
            </wp:positionH>
            <wp:positionV relativeFrom="paragraph">
              <wp:posOffset>302895</wp:posOffset>
            </wp:positionV>
            <wp:extent cx="3035935" cy="1590675"/>
            <wp:effectExtent l="0" t="0" r="0" b="9525"/>
            <wp:wrapThrough wrapText="bothSides">
              <wp:wrapPolygon edited="0">
                <wp:start x="0" y="0"/>
                <wp:lineTo x="0" y="21471"/>
                <wp:lineTo x="21415" y="21471"/>
                <wp:lineTo x="2141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35935" cy="1590675"/>
                    </a:xfrm>
                    <a:prstGeom prst="rect">
                      <a:avLst/>
                    </a:prstGeom>
                  </pic:spPr>
                </pic:pic>
              </a:graphicData>
            </a:graphic>
            <wp14:sizeRelH relativeFrom="page">
              <wp14:pctWidth>0</wp14:pctWidth>
            </wp14:sizeRelH>
            <wp14:sizeRelV relativeFrom="page">
              <wp14:pctHeight>0</wp14:pctHeight>
            </wp14:sizeRelV>
          </wp:anchor>
        </w:drawing>
      </w:r>
      <w:r w:rsidRPr="005800EE">
        <w:rPr>
          <w:rFonts w:ascii="Times New Roman" w:hAnsi="Times New Roman"/>
          <w:noProof/>
          <w:sz w:val="20"/>
          <w:lang w:bidi="fa-IR"/>
        </w:rPr>
        <w:drawing>
          <wp:anchor distT="0" distB="0" distL="114300" distR="114300" simplePos="0" relativeHeight="251658240" behindDoc="1" locked="0" layoutInCell="1" allowOverlap="1" wp14:anchorId="6DD0FD4B" wp14:editId="711F8552">
            <wp:simplePos x="0" y="0"/>
            <wp:positionH relativeFrom="column">
              <wp:posOffset>3145155</wp:posOffset>
            </wp:positionH>
            <wp:positionV relativeFrom="paragraph">
              <wp:posOffset>139065</wp:posOffset>
            </wp:positionV>
            <wp:extent cx="2682240" cy="1933575"/>
            <wp:effectExtent l="0" t="0" r="3810" b="9525"/>
            <wp:wrapThrough wrapText="bothSides">
              <wp:wrapPolygon edited="0">
                <wp:start x="0" y="0"/>
                <wp:lineTo x="0" y="21494"/>
                <wp:lineTo x="21477" y="21494"/>
                <wp:lineTo x="2147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682240" cy="1933575"/>
                    </a:xfrm>
                    <a:prstGeom prst="rect">
                      <a:avLst/>
                    </a:prstGeom>
                  </pic:spPr>
                </pic:pic>
              </a:graphicData>
            </a:graphic>
            <wp14:sizeRelH relativeFrom="page">
              <wp14:pctWidth>0</wp14:pctWidth>
            </wp14:sizeRelH>
            <wp14:sizeRelV relativeFrom="page">
              <wp14:pctHeight>0</wp14:pctHeight>
            </wp14:sizeRelV>
          </wp:anchor>
        </w:drawing>
      </w:r>
    </w:p>
    <w:p w14:paraId="0E388FC5" w14:textId="44D63BBB" w:rsidR="00D42248" w:rsidRPr="005800EE" w:rsidRDefault="00D42248" w:rsidP="00D770D4">
      <w:pPr>
        <w:bidi/>
        <w:spacing w:line="240" w:lineRule="auto"/>
        <w:jc w:val="right"/>
        <w:rPr>
          <w:rFonts w:ascii="Times New Roman" w:hAnsi="Times New Roman" w:cs="B Nazanin"/>
          <w:sz w:val="20"/>
          <w:szCs w:val="26"/>
          <w:rtl/>
          <w:lang w:bidi="fa-IR"/>
        </w:rPr>
      </w:pPr>
    </w:p>
    <w:p w14:paraId="552B307A" w14:textId="77777777" w:rsidR="00D770D4" w:rsidRPr="005800EE" w:rsidRDefault="00D770D4" w:rsidP="00D770D4">
      <w:pPr>
        <w:bidi/>
        <w:spacing w:line="240" w:lineRule="auto"/>
        <w:jc w:val="right"/>
        <w:rPr>
          <w:rFonts w:ascii="Times New Roman" w:hAnsi="Times New Roman" w:cs="B Nazanin"/>
          <w:sz w:val="20"/>
          <w:szCs w:val="26"/>
          <w:rtl/>
          <w:lang w:bidi="fa-IR"/>
        </w:rPr>
      </w:pPr>
    </w:p>
    <w:p w14:paraId="74EFA437" w14:textId="77777777" w:rsidR="00D770D4" w:rsidRPr="005800EE" w:rsidRDefault="00D770D4" w:rsidP="00D770D4">
      <w:pPr>
        <w:bidi/>
        <w:spacing w:line="240" w:lineRule="auto"/>
        <w:jc w:val="right"/>
        <w:rPr>
          <w:rFonts w:ascii="Times New Roman" w:hAnsi="Times New Roman" w:cs="B Nazanin"/>
          <w:sz w:val="20"/>
          <w:szCs w:val="26"/>
          <w:rtl/>
          <w:lang w:bidi="fa-IR"/>
        </w:rPr>
      </w:pPr>
    </w:p>
    <w:p w14:paraId="287BC167" w14:textId="77777777" w:rsidR="00D770D4" w:rsidRPr="005800EE" w:rsidRDefault="00D770D4" w:rsidP="00D770D4">
      <w:pPr>
        <w:bidi/>
        <w:spacing w:line="240" w:lineRule="auto"/>
        <w:jc w:val="right"/>
        <w:rPr>
          <w:rFonts w:ascii="Times New Roman" w:hAnsi="Times New Roman" w:cs="B Nazanin"/>
          <w:sz w:val="20"/>
          <w:szCs w:val="26"/>
          <w:rtl/>
          <w:lang w:bidi="fa-IR"/>
        </w:rPr>
      </w:pPr>
    </w:p>
    <w:p w14:paraId="35F060FE" w14:textId="250908FE" w:rsidR="00943E78" w:rsidRPr="005800EE" w:rsidRDefault="00D770D4" w:rsidP="005E0597">
      <w:pPr>
        <w:bidi/>
        <w:spacing w:line="240" w:lineRule="auto"/>
        <w:jc w:val="center"/>
        <w:rPr>
          <w:rFonts w:ascii="Times New Roman" w:hAnsi="Times New Roman" w:cs="B Nazanin"/>
          <w:bCs/>
          <w:sz w:val="20"/>
          <w:szCs w:val="26"/>
          <w:rtl/>
          <w:lang w:bidi="fa-IR"/>
        </w:rPr>
      </w:pPr>
      <w:r w:rsidRPr="005800EE">
        <w:rPr>
          <w:rFonts w:ascii="Times New Roman" w:hAnsi="Times New Roman" w:cs="B Nazanin" w:hint="cs"/>
          <w:bCs/>
          <w:noProof/>
          <w:sz w:val="20"/>
          <w:szCs w:val="26"/>
          <w:rtl/>
          <w:lang w:bidi="fa-IR"/>
        </w:rPr>
        <mc:AlternateContent>
          <mc:Choice Requires="wps">
            <w:drawing>
              <wp:anchor distT="0" distB="0" distL="114300" distR="114300" simplePos="0" relativeHeight="251662336" behindDoc="0" locked="0" layoutInCell="1" allowOverlap="1" wp14:anchorId="67497D2E" wp14:editId="3DD9276C">
                <wp:simplePos x="0" y="0"/>
                <wp:positionH relativeFrom="column">
                  <wp:posOffset>-3101975</wp:posOffset>
                </wp:positionH>
                <wp:positionV relativeFrom="paragraph">
                  <wp:posOffset>342265</wp:posOffset>
                </wp:positionV>
                <wp:extent cx="2861310" cy="356235"/>
                <wp:effectExtent l="0" t="0" r="0" b="5715"/>
                <wp:wrapNone/>
                <wp:docPr id="5" name="Text Box 5"/>
                <wp:cNvGraphicFramePr/>
                <a:graphic xmlns:a="http://schemas.openxmlformats.org/drawingml/2006/main">
                  <a:graphicData uri="http://schemas.microsoft.com/office/word/2010/wordprocessingShape">
                    <wps:wsp>
                      <wps:cNvSpPr txBox="1"/>
                      <wps:spPr>
                        <a:xfrm>
                          <a:off x="0" y="0"/>
                          <a:ext cx="2861310" cy="3562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3E2B21" w14:textId="60C0B22D" w:rsidR="00B2372F" w:rsidRDefault="00B2372F" w:rsidP="00F73431">
                            <w:pPr>
                              <w:bidi/>
                              <w:spacing w:line="240" w:lineRule="auto"/>
                              <w:jc w:val="center"/>
                              <w:rPr>
                                <w:rFonts w:ascii="Times New Roman" w:hAnsi="Times New Roman" w:cs="B Nazanin"/>
                                <w:sz w:val="26"/>
                                <w:szCs w:val="26"/>
                                <w:rtl/>
                                <w:lang w:bidi="fa-IR"/>
                              </w:rPr>
                            </w:pPr>
                            <w:r>
                              <w:rPr>
                                <w:rFonts w:ascii="Times New Roman" w:hAnsi="Times New Roman" w:cs="B Nazanin" w:hint="cs"/>
                                <w:sz w:val="26"/>
                                <w:szCs w:val="26"/>
                                <w:rtl/>
                                <w:lang w:bidi="fa-IR"/>
                              </w:rPr>
                              <w:t xml:space="preserve">نمودار 2. تعداد مقالات منتشر شده </w:t>
                            </w:r>
                          </w:p>
                          <w:p w14:paraId="39B070C1" w14:textId="77777777" w:rsidR="00B2372F" w:rsidRDefault="00B2372F" w:rsidP="00D770D4">
                            <w:pPr>
                              <w:jc w:val="right"/>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7497D2E" id="_x0000_t202" coordsize="21600,21600" o:spt="202" path="m,l,21600r21600,l21600,xe">
                <v:stroke joinstyle="miter"/>
                <v:path gradientshapeok="t" o:connecttype="rect"/>
              </v:shapetype>
              <v:shape id="Text Box 5" o:spid="_x0000_s1049" type="#_x0000_t202" style="position:absolute;left:0;text-align:left;margin-left:-244.25pt;margin-top:26.95pt;width:225.3pt;height:28.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" fillcolor="white [3201]" stroked="f" strokeweight=".5pt">
                <v:textbox>
                  <w:txbxContent>
                    <w:p w14:paraId="673E2B21" w14:textId="60C0B22D" w:rsidR="00B2372F" w:rsidRDefault="00B2372F" w:rsidP="00F73431">
                      <w:pPr>
                        <w:bidi/>
                        <w:spacing w:line="240" w:lineRule="auto"/>
                        <w:jc w:val="center"/>
                        <w:rPr>
                          <w:rFonts w:ascii="Times New Roman" w:hAnsi="Times New Roman" w:cs="B Nazanin"/>
                          <w:sz w:val="26"/>
                          <w:szCs w:val="26"/>
                          <w:rtl/>
                          <w:lang w:bidi="fa-IR"/>
                        </w:rPr>
                      </w:pPr>
                      <w:r>
                        <w:rPr>
                          <w:rFonts w:ascii="Times New Roman" w:hAnsi="Times New Roman" w:cs="B Nazanin" w:hint="cs"/>
                          <w:sz w:val="26"/>
                          <w:szCs w:val="26"/>
                          <w:rtl/>
                          <w:lang w:bidi="fa-IR"/>
                        </w:rPr>
                        <w:t xml:space="preserve">نمودار 2. تعداد مقالات منتشر شده </w:t>
                      </w:r>
                    </w:p>
                    <w:p w14:paraId="39B070C1" w14:textId="77777777" w:rsidR="00B2372F" w:rsidRDefault="00B2372F" w:rsidP="00D770D4">
                      <w:pPr>
                        <w:jc w:val="right"/>
                      </w:pPr>
                    </w:p>
                  </w:txbxContent>
                </v:textbox>
              </v:shape>
            </w:pict>
          </mc:Fallback>
        </mc:AlternateContent>
      </w:r>
    </w:p>
    <w:p w14:paraId="1BFA4365" w14:textId="28CABDAA" w:rsidR="00F73431" w:rsidRPr="005800EE" w:rsidRDefault="00F73431" w:rsidP="00D770D4">
      <w:pPr>
        <w:bidi/>
        <w:spacing w:line="240" w:lineRule="auto"/>
        <w:jc w:val="center"/>
        <w:rPr>
          <w:rFonts w:ascii="Times New Roman" w:hAnsi="Times New Roman" w:cs="B Nazanin"/>
          <w:sz w:val="20"/>
          <w:szCs w:val="26"/>
          <w:rtl/>
          <w:lang w:bidi="fa-IR"/>
        </w:rPr>
      </w:pPr>
      <w:r w:rsidRPr="005800EE">
        <w:rPr>
          <w:rFonts w:ascii="Times New Roman" w:hAnsi="Times New Roman" w:cs="B Nazanin" w:hint="cs"/>
          <w:bCs/>
          <w:noProof/>
          <w:sz w:val="20"/>
          <w:szCs w:val="26"/>
          <w:rtl/>
          <w:lang w:bidi="fa-IR"/>
        </w:rPr>
        <mc:AlternateContent>
          <mc:Choice Requires="wps">
            <w:drawing>
              <wp:anchor distT="0" distB="0" distL="114300" distR="114300" simplePos="0" relativeHeight="251660288" behindDoc="0" locked="0" layoutInCell="1" allowOverlap="1" wp14:anchorId="50234D2F" wp14:editId="04DAE29A">
                <wp:simplePos x="0" y="0"/>
                <wp:positionH relativeFrom="column">
                  <wp:posOffset>2849880</wp:posOffset>
                </wp:positionH>
                <wp:positionV relativeFrom="paragraph">
                  <wp:posOffset>42545</wp:posOffset>
                </wp:positionV>
                <wp:extent cx="2861310" cy="356235"/>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2861310" cy="3562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07A8C" w14:textId="21D41490" w:rsidR="00B2372F" w:rsidRDefault="00B2372F" w:rsidP="00F73431">
                            <w:pPr>
                              <w:bidi/>
                              <w:spacing w:line="240" w:lineRule="auto"/>
                              <w:jc w:val="center"/>
                              <w:rPr>
                                <w:rFonts w:ascii="Times New Roman" w:hAnsi="Times New Roman" w:cs="B Nazanin"/>
                                <w:sz w:val="26"/>
                                <w:szCs w:val="26"/>
                                <w:rtl/>
                                <w:lang w:bidi="fa-IR"/>
                              </w:rPr>
                            </w:pPr>
                            <w:r>
                              <w:rPr>
                                <w:rFonts w:ascii="Times New Roman" w:hAnsi="Times New Roman" w:cs="B Nazanin" w:hint="cs"/>
                                <w:sz w:val="26"/>
                                <w:szCs w:val="26"/>
                                <w:rtl/>
                                <w:lang w:bidi="fa-IR"/>
                              </w:rPr>
                              <w:t>نمودار 1. روش مورد استفاده در مقالات</w:t>
                            </w:r>
                          </w:p>
                          <w:p w14:paraId="62F1798A" w14:textId="77777777" w:rsidR="00B2372F" w:rsidRDefault="00B2372F"/>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234D2F" id="Text Box 4" o:spid="_x0000_s1050" type="#_x0000_t202" style="position:absolute;left:0;text-align:left;margin-left:224.4pt;margin-top:3.35pt;width:225.3pt;height:28.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" fillcolor="white [3201]" stroked="f" strokeweight=".5pt">
                <v:textbox>
                  <w:txbxContent>
                    <w:p w14:paraId="55B07A8C" w14:textId="21D41490" w:rsidR="00B2372F" w:rsidRDefault="00B2372F" w:rsidP="00F73431">
                      <w:pPr>
                        <w:bidi/>
                        <w:spacing w:line="240" w:lineRule="auto"/>
                        <w:jc w:val="center"/>
                        <w:rPr>
                          <w:rFonts w:ascii="Times New Roman" w:hAnsi="Times New Roman" w:cs="B Nazanin"/>
                          <w:sz w:val="26"/>
                          <w:szCs w:val="26"/>
                          <w:rtl/>
                          <w:lang w:bidi="fa-IR"/>
                        </w:rPr>
                      </w:pPr>
                      <w:r>
                        <w:rPr>
                          <w:rFonts w:ascii="Times New Roman" w:hAnsi="Times New Roman" w:cs="B Nazanin" w:hint="cs"/>
                          <w:sz w:val="26"/>
                          <w:szCs w:val="26"/>
                          <w:rtl/>
                          <w:lang w:bidi="fa-IR"/>
                        </w:rPr>
                        <w:t>نمودار 1. روش مورد استفاده در مقالات</w:t>
                      </w:r>
                    </w:p>
                    <w:p w14:paraId="62F1798A" w14:textId="77777777" w:rsidR="00B2372F" w:rsidRDefault="00B2372F"/>
                  </w:txbxContent>
                </v:textbox>
              </v:shape>
            </w:pict>
          </mc:Fallback>
        </mc:AlternateContent>
      </w:r>
    </w:p>
    <w:p w14:paraId="54966A9C" w14:textId="77777777" w:rsidR="008466F4" w:rsidRPr="005800EE" w:rsidRDefault="008466F4" w:rsidP="008466F4">
      <w:pPr>
        <w:bidi/>
        <w:spacing w:line="240" w:lineRule="auto"/>
        <w:jc w:val="lowKashida"/>
        <w:rPr>
          <w:rFonts w:ascii="Times New Roman" w:hAnsi="Times New Roman" w:cs="B Nazanin"/>
          <w:sz w:val="20"/>
          <w:szCs w:val="26"/>
          <w:rtl/>
          <w:lang w:bidi="fa-IR"/>
        </w:rPr>
      </w:pPr>
      <w:r w:rsidRPr="005800EE">
        <w:rPr>
          <w:rFonts w:ascii="Times New Roman" w:hAnsi="Times New Roman" w:cs="B Nazanin" w:hint="cs"/>
          <w:sz w:val="20"/>
          <w:szCs w:val="26"/>
          <w:rtl/>
          <w:lang w:bidi="fa-IR"/>
        </w:rPr>
        <w:t>با توجه به نمودار3، حیطه موضوعی مورد بررسی در مقالات بازیابی شده را می توان به ترتیب اهمیت به هفت گروه تقسیم بندی کرد که عبارتنداز: 1-سرطان (آزمایش های ژنتیک، وراثت و سرطان، خطرات سرطان، پیشگیری از سرطان، انواع سرطان مثل پوست، تخمدان، خون، سینه)2-بیماری ها (دیابت، کلیه، استومی؛کجی پا(پای چنبری)، کووید19، پیشگیری از بارداری، عفونت دستگاه ادراری) 3- اطلاعات سلامت (اطلاعات و خدمات سلامت، 4-محیط کاری (محیط کار، فرسودگی شغلی)5- سلامت خانواده (تاریخچه سلامت خانواده، بحران های مراقبتی، )6-بحث های مالی (تبلیغات دارو، صورت‌های پرداختی بیماری، هزینه های مالی بیماری) 7- اعتبار علمی</w:t>
      </w:r>
    </w:p>
    <w:p w14:paraId="5761363A" w14:textId="5BCBFD08" w:rsidR="005E0597" w:rsidRPr="005800EE" w:rsidRDefault="00D770D4" w:rsidP="00D770D4">
      <w:pPr>
        <w:bidi/>
        <w:spacing w:line="240" w:lineRule="auto"/>
        <w:jc w:val="center"/>
        <w:rPr>
          <w:rFonts w:ascii="Times New Roman" w:hAnsi="Times New Roman" w:cs="B Nazanin"/>
          <w:sz w:val="20"/>
          <w:szCs w:val="26"/>
          <w:rtl/>
          <w:lang w:bidi="fa-IR"/>
        </w:rPr>
      </w:pPr>
      <w:r w:rsidRPr="005800EE">
        <w:rPr>
          <w:rFonts w:ascii="Times New Roman" w:hAnsi="Times New Roman" w:cs="B Nazanin" w:hint="cs"/>
          <w:bCs/>
          <w:noProof/>
          <w:sz w:val="20"/>
          <w:szCs w:val="26"/>
          <w:rtl/>
          <w:lang w:bidi="fa-IR"/>
        </w:rPr>
        <mc:AlternateContent>
          <mc:Choice Requires="wps">
            <w:drawing>
              <wp:anchor distT="0" distB="0" distL="114300" distR="114300" simplePos="0" relativeHeight="251664384" behindDoc="0" locked="0" layoutInCell="1" allowOverlap="1" wp14:anchorId="217F8566" wp14:editId="547AB704">
                <wp:simplePos x="0" y="0"/>
                <wp:positionH relativeFrom="column">
                  <wp:posOffset>1143000</wp:posOffset>
                </wp:positionH>
                <wp:positionV relativeFrom="paragraph">
                  <wp:posOffset>3688080</wp:posOffset>
                </wp:positionV>
                <wp:extent cx="3200357" cy="356235"/>
                <wp:effectExtent l="0" t="0" r="635" b="5715"/>
                <wp:wrapNone/>
                <wp:docPr id="6" name="Text Box 6"/>
                <wp:cNvGraphicFramePr/>
                <a:graphic xmlns:a="http://schemas.openxmlformats.org/drawingml/2006/main">
                  <a:graphicData uri="http://schemas.microsoft.com/office/word/2010/wordprocessingShape">
                    <wps:wsp>
                      <wps:cNvSpPr txBox="1"/>
                      <wps:spPr>
                        <a:xfrm>
                          <a:off x="0" y="0"/>
                          <a:ext cx="3200357" cy="3562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3C3F0E" w14:textId="2FF1CDC8" w:rsidR="00B2372F" w:rsidRDefault="00B2372F" w:rsidP="00F73431">
                            <w:pPr>
                              <w:bidi/>
                              <w:spacing w:line="240" w:lineRule="auto"/>
                              <w:jc w:val="center"/>
                              <w:rPr>
                                <w:rFonts w:ascii="Times New Roman" w:hAnsi="Times New Roman" w:cs="B Nazanin"/>
                                <w:sz w:val="26"/>
                                <w:szCs w:val="26"/>
                                <w:rtl/>
                                <w:lang w:bidi="fa-IR"/>
                              </w:rPr>
                            </w:pPr>
                            <w:r>
                              <w:rPr>
                                <w:rFonts w:ascii="Times New Roman" w:hAnsi="Times New Roman" w:cs="B Nazanin" w:hint="cs"/>
                                <w:sz w:val="26"/>
                                <w:szCs w:val="26"/>
                                <w:rtl/>
                                <w:lang w:bidi="fa-IR"/>
                              </w:rPr>
                              <w:t>نمودار3. موضوعات مورد بررسی در مقالات بازیابی شده</w:t>
                            </w:r>
                          </w:p>
                          <w:p w14:paraId="764BE356" w14:textId="77777777" w:rsidR="00B2372F" w:rsidRDefault="00B2372F" w:rsidP="00D770D4">
                            <w:pPr>
                              <w:jc w:val="right"/>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7F8566" id="Text Box 6" o:spid="_x0000_s1051" type="#_x0000_t202" style="position:absolute;left:0;text-align:left;margin-left:90pt;margin-top:290.4pt;width:252pt;height:28.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" fillcolor="white [3201]" stroked="f" strokeweight=".5pt">
                <v:textbox>
                  <w:txbxContent>
                    <w:p w14:paraId="643C3F0E" w14:textId="2FF1CDC8" w:rsidR="00B2372F" w:rsidRDefault="00B2372F" w:rsidP="00F73431">
                      <w:pPr>
                        <w:bidi/>
                        <w:spacing w:line="240" w:lineRule="auto"/>
                        <w:jc w:val="center"/>
                        <w:rPr>
                          <w:rFonts w:ascii="Times New Roman" w:hAnsi="Times New Roman" w:cs="B Nazanin"/>
                          <w:sz w:val="26"/>
                          <w:szCs w:val="26"/>
                          <w:rtl/>
                          <w:lang w:bidi="fa-IR"/>
                        </w:rPr>
                      </w:pPr>
                      <w:r>
                        <w:rPr>
                          <w:rFonts w:ascii="Times New Roman" w:hAnsi="Times New Roman" w:cs="B Nazanin" w:hint="cs"/>
                          <w:sz w:val="26"/>
                          <w:szCs w:val="26"/>
                          <w:rtl/>
                          <w:lang w:bidi="fa-IR"/>
                        </w:rPr>
                        <w:t>نمودار3. موضوعات مورد بررسی در مقالات بازیابی شده</w:t>
                      </w:r>
                    </w:p>
                    <w:p w14:paraId="764BE356" w14:textId="77777777" w:rsidR="00B2372F" w:rsidRDefault="00B2372F" w:rsidP="00D770D4">
                      <w:pPr>
                        <w:jc w:val="right"/>
                      </w:pPr>
                    </w:p>
                  </w:txbxContent>
                </v:textbox>
              </v:shape>
            </w:pict>
          </mc:Fallback>
        </mc:AlternateContent>
      </w:r>
      <w:r w:rsidRPr="005800EE">
        <w:rPr>
          <w:rFonts w:ascii="Times New Roman" w:hAnsi="Times New Roman"/>
          <w:noProof/>
          <w:sz w:val="20"/>
          <w:lang w:bidi="fa-IR"/>
        </w:rPr>
        <w:drawing>
          <wp:inline distT="0" distB="0" distL="0" distR="0" wp14:anchorId="0F84BACD" wp14:editId="5B911E8B">
            <wp:extent cx="3787778" cy="35718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1013" b="-1"/>
                    <a:stretch/>
                  </pic:blipFill>
                  <pic:spPr bwMode="auto">
                    <a:xfrm>
                      <a:off x="0" y="0"/>
                      <a:ext cx="3788839" cy="3572876"/>
                    </a:xfrm>
                    <a:prstGeom prst="rect">
                      <a:avLst/>
                    </a:prstGeom>
                    <a:ln>
                      <a:noFill/>
                    </a:ln>
                    <a:extLst>
                      <a:ext uri="{53640926-AAD7-44D8-BBD7-CCE9431645EC}">
                        <a14:shadowObscured xmlns:a14="http://schemas.microsoft.com/office/drawing/2010/main"/>
                      </a:ext>
                    </a:extLst>
                  </pic:spPr>
                </pic:pic>
              </a:graphicData>
            </a:graphic>
          </wp:inline>
        </w:drawing>
      </w:r>
    </w:p>
    <w:p w14:paraId="5B804D33" w14:textId="77777777" w:rsidR="00F73431" w:rsidRPr="005800EE" w:rsidRDefault="00F73431" w:rsidP="00D770D4">
      <w:pPr>
        <w:bidi/>
        <w:spacing w:line="240" w:lineRule="auto"/>
        <w:jc w:val="lowKashida"/>
        <w:rPr>
          <w:rFonts w:ascii="Times New Roman" w:hAnsi="Times New Roman" w:cs="B Nazanin"/>
          <w:sz w:val="20"/>
          <w:szCs w:val="26"/>
          <w:rtl/>
          <w:lang w:bidi="fa-IR"/>
        </w:rPr>
      </w:pPr>
    </w:p>
    <w:p w14:paraId="34D047D2" w14:textId="77777777" w:rsidR="008466F4" w:rsidRDefault="008466F4" w:rsidP="008466F4">
      <w:pPr>
        <w:bidi/>
        <w:spacing w:line="240" w:lineRule="auto"/>
        <w:jc w:val="lowKashida"/>
        <w:rPr>
          <w:rFonts w:ascii="Times New Roman" w:hAnsi="Times New Roman" w:cs="B Nazanin"/>
          <w:bCs/>
          <w:sz w:val="20"/>
          <w:szCs w:val="26"/>
          <w:rtl/>
          <w:lang w:bidi="fa-IR"/>
        </w:rPr>
      </w:pPr>
    </w:p>
    <w:p w14:paraId="4550E378" w14:textId="45F36C65" w:rsidR="00A50151" w:rsidRPr="005800EE" w:rsidRDefault="008466F4" w:rsidP="008466F4">
      <w:pPr>
        <w:bidi/>
        <w:spacing w:line="240" w:lineRule="auto"/>
        <w:jc w:val="lowKashida"/>
        <w:rPr>
          <w:rFonts w:ascii="Times New Roman" w:hAnsi="Times New Roman" w:cs="B Nazanin"/>
          <w:bCs/>
          <w:sz w:val="20"/>
          <w:szCs w:val="26"/>
          <w:rtl/>
          <w:lang w:bidi="fa-IR"/>
        </w:rPr>
      </w:pPr>
      <w:r w:rsidRPr="005800EE">
        <w:rPr>
          <w:rFonts w:ascii="Times New Roman" w:hAnsi="Times New Roman" w:cs="B Nazanin"/>
          <w:bCs/>
          <w:sz w:val="20"/>
          <w:szCs w:val="26"/>
          <w:lang w:bidi="fa-IR"/>
        </w:rPr>
        <w:lastRenderedPageBreak/>
        <w:t>QR2</w:t>
      </w:r>
      <w:r w:rsidRPr="005800EE">
        <w:rPr>
          <w:rFonts w:ascii="Times New Roman" w:hAnsi="Times New Roman" w:cs="B Nazanin" w:hint="cs"/>
          <w:bCs/>
          <w:sz w:val="20"/>
          <w:szCs w:val="26"/>
          <w:rtl/>
          <w:lang w:bidi="fa-IR"/>
        </w:rPr>
        <w:t xml:space="preserve">: </w:t>
      </w:r>
      <w:r>
        <w:rPr>
          <w:rFonts w:ascii="Times New Roman" w:hAnsi="Times New Roman" w:cs="B Nazanin" w:hint="cs"/>
          <w:bCs/>
          <w:sz w:val="20"/>
          <w:szCs w:val="26"/>
          <w:rtl/>
          <w:lang w:bidi="fa-IR"/>
        </w:rPr>
        <w:t xml:space="preserve"> </w:t>
      </w:r>
      <w:r w:rsidR="00A50151" w:rsidRPr="005800EE">
        <w:rPr>
          <w:rFonts w:ascii="Times New Roman" w:hAnsi="Times New Roman" w:cs="B Nazanin" w:hint="cs"/>
          <w:bCs/>
          <w:sz w:val="20"/>
          <w:szCs w:val="26"/>
          <w:rtl/>
          <w:lang w:bidi="fa-IR"/>
        </w:rPr>
        <w:t xml:space="preserve">منبع و نوع عدم قطعیت تشخیص داده شده در این مطالعات چیست؟ </w:t>
      </w:r>
    </w:p>
    <w:p w14:paraId="7904B57C" w14:textId="0C6F649E" w:rsidR="00002286" w:rsidRPr="005800EE" w:rsidRDefault="00D0288E" w:rsidP="00487EDE">
      <w:pPr>
        <w:bidi/>
        <w:spacing w:line="240" w:lineRule="auto"/>
        <w:jc w:val="lowKashida"/>
        <w:rPr>
          <w:rFonts w:ascii="Times New Roman" w:hAnsi="Times New Roman" w:cs="B Nazanin"/>
          <w:sz w:val="20"/>
          <w:szCs w:val="26"/>
          <w:rtl/>
          <w:lang w:bidi="fa-IR"/>
        </w:rPr>
      </w:pPr>
      <w:r w:rsidRPr="005800EE">
        <w:rPr>
          <w:rFonts w:ascii="Times New Roman" w:hAnsi="Times New Roman" w:cs="B Nazanin" w:hint="cs"/>
          <w:sz w:val="20"/>
          <w:szCs w:val="26"/>
          <w:rtl/>
          <w:lang w:bidi="fa-IR"/>
        </w:rPr>
        <w:t xml:space="preserve">در اکثر مطالعات بررسی شده، </w:t>
      </w:r>
      <w:r w:rsidR="0047384B" w:rsidRPr="005800EE">
        <w:rPr>
          <w:rFonts w:ascii="Times New Roman" w:hAnsi="Times New Roman" w:cs="B Nazanin" w:hint="cs"/>
          <w:sz w:val="20"/>
          <w:szCs w:val="26"/>
          <w:rtl/>
          <w:lang w:bidi="fa-IR"/>
        </w:rPr>
        <w:t xml:space="preserve">به </w:t>
      </w:r>
      <w:r w:rsidR="00041469" w:rsidRPr="005800EE">
        <w:rPr>
          <w:rFonts w:ascii="Times New Roman" w:hAnsi="Times New Roman" w:cs="B Nazanin" w:hint="cs"/>
          <w:sz w:val="20"/>
          <w:szCs w:val="26"/>
          <w:rtl/>
          <w:lang w:bidi="fa-IR"/>
        </w:rPr>
        <w:t>منبع</w:t>
      </w:r>
      <w:r w:rsidR="0022012E" w:rsidRPr="005800EE">
        <w:rPr>
          <w:rFonts w:ascii="Times New Roman" w:hAnsi="Times New Roman" w:cs="B Nazanin" w:hint="cs"/>
          <w:sz w:val="20"/>
          <w:szCs w:val="26"/>
          <w:rtl/>
          <w:lang w:bidi="fa-IR"/>
        </w:rPr>
        <w:t xml:space="preserve"> عدم قطعیت</w:t>
      </w:r>
      <w:r w:rsidR="00002286" w:rsidRPr="005800EE">
        <w:rPr>
          <w:rFonts w:ascii="Times New Roman" w:hAnsi="Times New Roman" w:cs="B Nazanin" w:hint="cs"/>
          <w:sz w:val="20"/>
          <w:szCs w:val="26"/>
          <w:rtl/>
          <w:lang w:bidi="fa-IR"/>
        </w:rPr>
        <w:t xml:space="preserve"> </w:t>
      </w:r>
      <w:r w:rsidR="0047384B" w:rsidRPr="005800EE">
        <w:rPr>
          <w:rFonts w:ascii="Times New Roman" w:hAnsi="Times New Roman" w:cs="B Nazanin" w:hint="cs"/>
          <w:sz w:val="20"/>
          <w:szCs w:val="26"/>
          <w:rtl/>
          <w:lang w:bidi="fa-IR"/>
        </w:rPr>
        <w:t>به طور مستقیم و غیرمستقیم اشاره شده است</w:t>
      </w:r>
      <w:r w:rsidR="00D52245" w:rsidRPr="005800EE">
        <w:rPr>
          <w:rFonts w:ascii="Times New Roman" w:hAnsi="Times New Roman" w:cs="B Nazanin" w:hint="cs"/>
          <w:sz w:val="20"/>
          <w:szCs w:val="26"/>
          <w:rtl/>
          <w:lang w:bidi="fa-IR"/>
        </w:rPr>
        <w:t>.</w:t>
      </w:r>
      <w:r w:rsidR="008A7472" w:rsidRPr="005800EE">
        <w:rPr>
          <w:rFonts w:ascii="Times New Roman" w:hAnsi="Times New Roman" w:cs="B Nazanin" w:hint="cs"/>
          <w:sz w:val="20"/>
          <w:szCs w:val="26"/>
          <w:rtl/>
          <w:lang w:bidi="fa-IR"/>
        </w:rPr>
        <w:t xml:space="preserve"> </w:t>
      </w:r>
      <w:r w:rsidR="008A7472" w:rsidRPr="005800EE">
        <w:rPr>
          <w:rFonts w:ascii="Times New Roman" w:hAnsi="Times New Roman" w:cs="B Nazanin"/>
          <w:sz w:val="20"/>
          <w:szCs w:val="26"/>
          <w:lang w:bidi="fa-IR"/>
        </w:rPr>
        <w:t>Perez</w:t>
      </w:r>
      <w:r w:rsidR="008A7472" w:rsidRPr="005800EE">
        <w:rPr>
          <w:rFonts w:ascii="Times New Roman" w:hAnsi="Times New Roman" w:cs="B Nazanin" w:hint="cs"/>
          <w:sz w:val="20"/>
          <w:szCs w:val="26"/>
          <w:rtl/>
          <w:lang w:bidi="fa-IR"/>
        </w:rPr>
        <w:t xml:space="preserve"> و دیگران (2018) من</w:t>
      </w:r>
      <w:r w:rsidR="00D52245" w:rsidRPr="005800EE">
        <w:rPr>
          <w:rFonts w:ascii="Times New Roman" w:hAnsi="Times New Roman" w:cs="B Nazanin" w:hint="cs"/>
          <w:sz w:val="20"/>
          <w:szCs w:val="26"/>
          <w:rtl/>
          <w:lang w:bidi="fa-IR"/>
        </w:rPr>
        <w:t>ا</w:t>
      </w:r>
      <w:r w:rsidR="008A7472" w:rsidRPr="005800EE">
        <w:rPr>
          <w:rFonts w:ascii="Times New Roman" w:hAnsi="Times New Roman" w:cs="B Nazanin" w:hint="cs"/>
          <w:sz w:val="20"/>
          <w:szCs w:val="26"/>
          <w:rtl/>
          <w:lang w:bidi="fa-IR"/>
        </w:rPr>
        <w:t>بع</w:t>
      </w:r>
      <w:r w:rsidR="00D52245" w:rsidRPr="005800EE">
        <w:rPr>
          <w:rFonts w:ascii="Times New Roman" w:hAnsi="Times New Roman" w:cs="B Nazanin" w:hint="cs"/>
          <w:sz w:val="20"/>
          <w:szCs w:val="26"/>
          <w:rtl/>
          <w:lang w:bidi="fa-IR"/>
        </w:rPr>
        <w:t xml:space="preserve"> عدم قطعیت را در سه طبقه</w:t>
      </w:r>
      <w:r w:rsidR="008A7472" w:rsidRPr="005800EE">
        <w:rPr>
          <w:rFonts w:ascii="Times New Roman" w:hAnsi="Times New Roman" w:cs="B Nazanin" w:hint="cs"/>
          <w:sz w:val="20"/>
          <w:szCs w:val="26"/>
          <w:rtl/>
          <w:lang w:bidi="fa-IR"/>
        </w:rPr>
        <w:t xml:space="preserve"> اجتماعی، سلامت و مالی </w:t>
      </w:r>
      <w:r w:rsidR="00002286" w:rsidRPr="005800EE">
        <w:rPr>
          <w:rFonts w:ascii="Times New Roman" w:hAnsi="Times New Roman" w:cs="B Nazanin" w:hint="cs"/>
          <w:sz w:val="20"/>
          <w:szCs w:val="26"/>
          <w:rtl/>
          <w:lang w:bidi="fa-IR"/>
        </w:rPr>
        <w:t>طبقه بندی کردند</w:t>
      </w:r>
      <w:r w:rsidR="00FC29B0" w:rsidRPr="005800EE">
        <w:rPr>
          <w:rFonts w:ascii="Times New Roman" w:hAnsi="Times New Roman" w:cs="B Nazanin" w:hint="cs"/>
          <w:sz w:val="20"/>
          <w:szCs w:val="26"/>
          <w:rtl/>
          <w:lang w:bidi="fa-IR"/>
        </w:rPr>
        <w:t>.</w:t>
      </w:r>
      <w:r w:rsidR="0027222C" w:rsidRPr="005800EE">
        <w:rPr>
          <w:rFonts w:ascii="Times New Roman" w:hAnsi="Times New Roman" w:cs="B Nazanin" w:hint="cs"/>
          <w:sz w:val="20"/>
          <w:szCs w:val="26"/>
          <w:rtl/>
          <w:lang w:bidi="fa-IR"/>
        </w:rPr>
        <w:t xml:space="preserve"> </w:t>
      </w:r>
      <w:r w:rsidR="0027222C" w:rsidRPr="005800EE">
        <w:rPr>
          <w:rFonts w:ascii="Times New Roman" w:hAnsi="Times New Roman" w:cs="B Nazanin"/>
          <w:sz w:val="20"/>
          <w:szCs w:val="26"/>
          <w:lang w:bidi="fa-IR"/>
        </w:rPr>
        <w:t>S</w:t>
      </w:r>
      <w:r w:rsidR="006D74DF" w:rsidRPr="005800EE">
        <w:rPr>
          <w:rFonts w:ascii="Times New Roman" w:hAnsi="Times New Roman" w:cs="B Nazanin"/>
          <w:sz w:val="20"/>
          <w:szCs w:val="26"/>
          <w:lang w:bidi="fa-IR"/>
        </w:rPr>
        <w:t>e</w:t>
      </w:r>
      <w:r w:rsidR="0027222C" w:rsidRPr="005800EE">
        <w:rPr>
          <w:rFonts w:ascii="Times New Roman" w:hAnsi="Times New Roman" w:cs="B Nazanin"/>
          <w:sz w:val="20"/>
          <w:szCs w:val="26"/>
          <w:lang w:bidi="fa-IR"/>
        </w:rPr>
        <w:t xml:space="preserve">nteio &amp; Ackerman </w:t>
      </w:r>
      <w:r w:rsidR="0027222C" w:rsidRPr="005800EE">
        <w:rPr>
          <w:rFonts w:ascii="Times New Roman" w:hAnsi="Times New Roman" w:cs="B Nazanin" w:hint="cs"/>
          <w:sz w:val="20"/>
          <w:szCs w:val="26"/>
          <w:rtl/>
          <w:lang w:bidi="fa-IR"/>
        </w:rPr>
        <w:t xml:space="preserve"> (2021) نیز منابع عدم قطعیت را خود فرد</w:t>
      </w:r>
      <w:r w:rsidR="00A638D2" w:rsidRPr="005800EE">
        <w:rPr>
          <w:rFonts w:ascii="Times New Roman" w:hAnsi="Times New Roman" w:cs="B Nazanin" w:hint="cs"/>
          <w:sz w:val="20"/>
          <w:szCs w:val="26"/>
          <w:rtl/>
          <w:lang w:bidi="fa-IR"/>
        </w:rPr>
        <w:t xml:space="preserve"> (شخصی)</w:t>
      </w:r>
      <w:r w:rsidR="0027222C" w:rsidRPr="005800EE">
        <w:rPr>
          <w:rFonts w:ascii="Times New Roman" w:hAnsi="Times New Roman" w:cs="B Nazanin" w:hint="cs"/>
          <w:sz w:val="20"/>
          <w:szCs w:val="26"/>
          <w:rtl/>
          <w:lang w:bidi="fa-IR"/>
        </w:rPr>
        <w:t>، دیگران، ارتباطات اجتماعی و زمینه یا بافت بیان کرد</w:t>
      </w:r>
      <w:r w:rsidRPr="005800EE">
        <w:rPr>
          <w:rFonts w:ascii="Times New Roman" w:hAnsi="Times New Roman" w:cs="B Nazanin" w:hint="cs"/>
          <w:sz w:val="20"/>
          <w:szCs w:val="26"/>
          <w:rtl/>
          <w:lang w:bidi="fa-IR"/>
        </w:rPr>
        <w:t>ند</w:t>
      </w:r>
      <w:r w:rsidR="0027222C" w:rsidRPr="005800EE">
        <w:rPr>
          <w:rFonts w:ascii="Times New Roman" w:hAnsi="Times New Roman" w:cs="B Nazanin" w:hint="cs"/>
          <w:sz w:val="20"/>
          <w:szCs w:val="26"/>
          <w:rtl/>
          <w:lang w:bidi="fa-IR"/>
        </w:rPr>
        <w:t xml:space="preserve">. </w:t>
      </w:r>
      <w:r w:rsidR="001C191F" w:rsidRPr="005800EE">
        <w:rPr>
          <w:rFonts w:ascii="Times New Roman" w:hAnsi="Times New Roman" w:cs="B Nazanin" w:hint="cs"/>
          <w:sz w:val="20"/>
          <w:szCs w:val="26"/>
          <w:rtl/>
          <w:lang w:bidi="fa-IR"/>
        </w:rPr>
        <w:t xml:space="preserve"> </w:t>
      </w:r>
      <w:r w:rsidR="00002286" w:rsidRPr="005800EE">
        <w:rPr>
          <w:rFonts w:ascii="Times New Roman" w:hAnsi="Times New Roman" w:cs="B Nazanin" w:hint="cs"/>
          <w:sz w:val="20"/>
          <w:szCs w:val="26"/>
          <w:rtl/>
          <w:lang w:bidi="fa-IR"/>
        </w:rPr>
        <w:t xml:space="preserve">در این </w:t>
      </w:r>
      <w:r w:rsidR="00A47036" w:rsidRPr="005800EE">
        <w:rPr>
          <w:rFonts w:ascii="Times New Roman" w:hAnsi="Times New Roman" w:cs="B Nazanin" w:hint="cs"/>
          <w:sz w:val="20"/>
          <w:szCs w:val="26"/>
          <w:rtl/>
          <w:lang w:bidi="fa-IR"/>
        </w:rPr>
        <w:t xml:space="preserve">پژوهش، </w:t>
      </w:r>
      <w:r w:rsidR="00002286" w:rsidRPr="005800EE">
        <w:rPr>
          <w:rFonts w:ascii="Times New Roman" w:hAnsi="Times New Roman" w:cs="B Nazanin" w:hint="cs"/>
          <w:sz w:val="20"/>
          <w:szCs w:val="26"/>
          <w:rtl/>
          <w:lang w:bidi="fa-IR"/>
        </w:rPr>
        <w:t xml:space="preserve">منابع عدم قطعیت </w:t>
      </w:r>
      <w:r w:rsidR="00A47036" w:rsidRPr="005800EE">
        <w:rPr>
          <w:rFonts w:ascii="Times New Roman" w:hAnsi="Times New Roman" w:cs="B Nazanin" w:hint="cs"/>
          <w:sz w:val="20"/>
          <w:szCs w:val="26"/>
          <w:rtl/>
          <w:lang w:bidi="fa-IR"/>
        </w:rPr>
        <w:t>به</w:t>
      </w:r>
      <w:r w:rsidR="00DD65D0" w:rsidRPr="005800EE">
        <w:rPr>
          <w:rFonts w:ascii="Times New Roman" w:hAnsi="Times New Roman" w:cs="B Nazanin" w:hint="cs"/>
          <w:sz w:val="20"/>
          <w:szCs w:val="26"/>
          <w:rtl/>
          <w:lang w:bidi="fa-IR"/>
        </w:rPr>
        <w:t xml:space="preserve"> دو سطح فردی</w:t>
      </w:r>
      <w:r w:rsidR="00A47036" w:rsidRPr="005800EE">
        <w:rPr>
          <w:rFonts w:ascii="Times New Roman" w:hAnsi="Times New Roman" w:cs="B Nazanin" w:hint="cs"/>
          <w:sz w:val="20"/>
          <w:szCs w:val="26"/>
          <w:rtl/>
          <w:lang w:bidi="fa-IR"/>
        </w:rPr>
        <w:t xml:space="preserve"> </w:t>
      </w:r>
      <w:r w:rsidR="0047384B" w:rsidRPr="005800EE">
        <w:rPr>
          <w:rFonts w:ascii="Times New Roman" w:hAnsi="Times New Roman" w:cs="B Nazanin" w:hint="cs"/>
          <w:sz w:val="20"/>
          <w:szCs w:val="26"/>
          <w:rtl/>
          <w:lang w:bidi="fa-IR"/>
        </w:rPr>
        <w:t>(ویژگی های جسمی و شخصیتی، سلامت و بیماری، مالی)</w:t>
      </w:r>
      <w:r w:rsidR="00DD65D0" w:rsidRPr="005800EE">
        <w:rPr>
          <w:rFonts w:ascii="Times New Roman" w:hAnsi="Times New Roman" w:cs="B Nazanin" w:hint="cs"/>
          <w:sz w:val="20"/>
          <w:szCs w:val="26"/>
          <w:rtl/>
          <w:lang w:bidi="fa-IR"/>
        </w:rPr>
        <w:t xml:space="preserve"> و </w:t>
      </w:r>
      <w:r w:rsidR="0047384B" w:rsidRPr="005800EE">
        <w:rPr>
          <w:rFonts w:ascii="Times New Roman" w:hAnsi="Times New Roman" w:cs="B Nazanin" w:hint="cs"/>
          <w:sz w:val="20"/>
          <w:szCs w:val="26"/>
          <w:rtl/>
          <w:lang w:bidi="fa-IR"/>
        </w:rPr>
        <w:t xml:space="preserve">جمعی(اجتماعی، سلامت و بیماری، مالی) </w:t>
      </w:r>
      <w:r w:rsidR="00DD65D0" w:rsidRPr="005800EE">
        <w:rPr>
          <w:rFonts w:ascii="Times New Roman" w:hAnsi="Times New Roman" w:cs="B Nazanin" w:hint="cs"/>
          <w:sz w:val="20"/>
          <w:szCs w:val="26"/>
          <w:rtl/>
          <w:lang w:bidi="fa-IR"/>
        </w:rPr>
        <w:t xml:space="preserve"> قرار داده شدند (جدول 1).</w:t>
      </w:r>
    </w:p>
    <w:p w14:paraId="20F2127F" w14:textId="12ED70F7" w:rsidR="00002286" w:rsidRPr="005800EE" w:rsidRDefault="00002286" w:rsidP="005800EE">
      <w:pPr>
        <w:bidi/>
        <w:spacing w:line="240" w:lineRule="auto"/>
        <w:jc w:val="center"/>
        <w:rPr>
          <w:rFonts w:ascii="Times New Roman" w:hAnsi="Times New Roman" w:cs="B Nazanin"/>
          <w:bCs/>
          <w:sz w:val="20"/>
          <w:szCs w:val="24"/>
          <w:rtl/>
          <w:lang w:bidi="fa-IR"/>
        </w:rPr>
      </w:pPr>
      <w:r w:rsidRPr="005800EE">
        <w:rPr>
          <w:rFonts w:ascii="Times New Roman" w:hAnsi="Times New Roman" w:cs="B Nazanin" w:hint="cs"/>
          <w:bCs/>
          <w:sz w:val="20"/>
          <w:szCs w:val="24"/>
          <w:rtl/>
          <w:lang w:bidi="fa-IR"/>
        </w:rPr>
        <w:t xml:space="preserve">جدول1. </w:t>
      </w:r>
      <w:r w:rsidR="006157E5" w:rsidRPr="005800EE">
        <w:rPr>
          <w:rFonts w:ascii="Times New Roman" w:hAnsi="Times New Roman" w:cs="B Nazanin" w:hint="cs"/>
          <w:bCs/>
          <w:sz w:val="20"/>
          <w:szCs w:val="24"/>
          <w:rtl/>
          <w:lang w:bidi="fa-IR"/>
        </w:rPr>
        <w:t xml:space="preserve">نوع و منبع </w:t>
      </w:r>
      <w:r w:rsidRPr="005800EE">
        <w:rPr>
          <w:rFonts w:ascii="Times New Roman" w:hAnsi="Times New Roman" w:cs="B Nazanin" w:hint="cs"/>
          <w:bCs/>
          <w:sz w:val="20"/>
          <w:szCs w:val="24"/>
          <w:rtl/>
          <w:lang w:bidi="fa-IR"/>
        </w:rPr>
        <w:t>عدم قطعیت</w:t>
      </w:r>
      <w:r w:rsidR="006157E5" w:rsidRPr="005800EE">
        <w:rPr>
          <w:rFonts w:ascii="Times New Roman" w:hAnsi="Times New Roman" w:cs="B Nazanin" w:hint="cs"/>
          <w:bCs/>
          <w:sz w:val="20"/>
          <w:szCs w:val="24"/>
          <w:rtl/>
          <w:lang w:bidi="fa-IR"/>
        </w:rPr>
        <w:t xml:space="preserve"> رفتار اطلاع یابی</w:t>
      </w:r>
    </w:p>
    <w:tbl>
      <w:tblPr>
        <w:tblStyle w:val="TableGrid"/>
        <w:bidiVisual/>
        <w:tblW w:w="9560" w:type="dxa"/>
        <w:jc w:val="center"/>
        <w:tblLook w:val="04A0" w:firstRow="1" w:lastRow="0" w:firstColumn="1" w:lastColumn="0" w:noHBand="0" w:noVBand="1"/>
      </w:tblPr>
      <w:tblGrid>
        <w:gridCol w:w="1071"/>
        <w:gridCol w:w="992"/>
        <w:gridCol w:w="4111"/>
        <w:gridCol w:w="3386"/>
      </w:tblGrid>
      <w:tr w:rsidR="0089326B" w:rsidRPr="005800EE" w14:paraId="7A75F6C3" w14:textId="77777777" w:rsidTr="005800EE">
        <w:trPr>
          <w:tblHeader/>
          <w:jc w:val="center"/>
        </w:trPr>
        <w:tc>
          <w:tcPr>
            <w:tcW w:w="1071" w:type="dxa"/>
            <w:vAlign w:val="center"/>
          </w:tcPr>
          <w:p w14:paraId="1B5E0D38" w14:textId="56AF63E3" w:rsidR="0089326B" w:rsidRPr="005800EE" w:rsidRDefault="006157E5" w:rsidP="005800EE">
            <w:pPr>
              <w:bidi/>
              <w:rPr>
                <w:rFonts w:ascii="Times New Roman" w:hAnsi="Times New Roman" w:cs="B Nazanin"/>
                <w:bCs/>
                <w:sz w:val="20"/>
                <w:szCs w:val="24"/>
                <w:rtl/>
                <w:lang w:bidi="fa-IR"/>
              </w:rPr>
            </w:pPr>
            <w:r w:rsidRPr="005800EE">
              <w:rPr>
                <w:rFonts w:ascii="Times New Roman" w:hAnsi="Times New Roman" w:cs="B Nazanin" w:hint="cs"/>
                <w:bCs/>
                <w:sz w:val="20"/>
                <w:szCs w:val="24"/>
                <w:rtl/>
                <w:lang w:bidi="fa-IR"/>
              </w:rPr>
              <w:t>نوع عدم قطعیت</w:t>
            </w:r>
          </w:p>
        </w:tc>
        <w:tc>
          <w:tcPr>
            <w:tcW w:w="992" w:type="dxa"/>
            <w:vAlign w:val="center"/>
          </w:tcPr>
          <w:p w14:paraId="5FDC8F32" w14:textId="412994AE" w:rsidR="0089326B" w:rsidRPr="005800EE" w:rsidRDefault="002909EB" w:rsidP="005800EE">
            <w:pPr>
              <w:bidi/>
              <w:rPr>
                <w:rFonts w:ascii="Times New Roman" w:hAnsi="Times New Roman" w:cs="B Nazanin"/>
                <w:bCs/>
                <w:sz w:val="20"/>
                <w:szCs w:val="24"/>
                <w:rtl/>
                <w:lang w:bidi="fa-IR"/>
              </w:rPr>
            </w:pPr>
            <w:r w:rsidRPr="005800EE">
              <w:rPr>
                <w:rFonts w:ascii="Times New Roman" w:hAnsi="Times New Roman" w:cs="B Nazanin" w:hint="cs"/>
                <w:bCs/>
                <w:sz w:val="20"/>
                <w:szCs w:val="24"/>
                <w:rtl/>
                <w:lang w:bidi="fa-IR"/>
              </w:rPr>
              <w:t>طبقه</w:t>
            </w:r>
          </w:p>
        </w:tc>
        <w:tc>
          <w:tcPr>
            <w:tcW w:w="4111" w:type="dxa"/>
            <w:vAlign w:val="center"/>
          </w:tcPr>
          <w:p w14:paraId="022DDF36" w14:textId="70A4533E" w:rsidR="0089326B" w:rsidRPr="005800EE" w:rsidRDefault="006157E5" w:rsidP="005800EE">
            <w:pPr>
              <w:bidi/>
              <w:rPr>
                <w:rFonts w:ascii="Times New Roman" w:hAnsi="Times New Roman" w:cs="B Nazanin"/>
                <w:bCs/>
                <w:sz w:val="20"/>
                <w:szCs w:val="24"/>
                <w:rtl/>
                <w:lang w:bidi="fa-IR"/>
              </w:rPr>
            </w:pPr>
            <w:r w:rsidRPr="005800EE">
              <w:rPr>
                <w:rFonts w:ascii="Times New Roman" w:hAnsi="Times New Roman" w:cs="B Nazanin" w:hint="cs"/>
                <w:bCs/>
                <w:sz w:val="20"/>
                <w:szCs w:val="24"/>
                <w:rtl/>
                <w:lang w:bidi="fa-IR"/>
              </w:rPr>
              <w:t>منبع عدم قطعیت</w:t>
            </w:r>
          </w:p>
        </w:tc>
        <w:tc>
          <w:tcPr>
            <w:tcW w:w="3386" w:type="dxa"/>
            <w:vAlign w:val="center"/>
          </w:tcPr>
          <w:p w14:paraId="34D8C122" w14:textId="1AE94969" w:rsidR="0089326B" w:rsidRPr="005800EE" w:rsidRDefault="0089326B" w:rsidP="005800EE">
            <w:pPr>
              <w:bidi/>
              <w:rPr>
                <w:rFonts w:ascii="Times New Roman" w:hAnsi="Times New Roman" w:cs="B Nazanin"/>
                <w:bCs/>
                <w:sz w:val="20"/>
                <w:szCs w:val="24"/>
                <w:rtl/>
                <w:lang w:bidi="fa-IR"/>
              </w:rPr>
            </w:pPr>
            <w:r w:rsidRPr="005800EE">
              <w:rPr>
                <w:rFonts w:ascii="Times New Roman" w:hAnsi="Times New Roman" w:cs="B Nazanin" w:hint="cs"/>
                <w:bCs/>
                <w:sz w:val="20"/>
                <w:szCs w:val="24"/>
                <w:rtl/>
                <w:lang w:bidi="fa-IR"/>
              </w:rPr>
              <w:t>مقالات</w:t>
            </w:r>
          </w:p>
        </w:tc>
      </w:tr>
      <w:tr w:rsidR="0027516F" w:rsidRPr="005800EE" w14:paraId="6D456309" w14:textId="77777777" w:rsidTr="005800EE">
        <w:trPr>
          <w:trHeight w:val="405"/>
          <w:jc w:val="center"/>
        </w:trPr>
        <w:tc>
          <w:tcPr>
            <w:tcW w:w="1071" w:type="dxa"/>
            <w:vMerge w:val="restart"/>
            <w:vAlign w:val="center"/>
          </w:tcPr>
          <w:p w14:paraId="57BF1FF3" w14:textId="2AA9014C" w:rsidR="0027516F" w:rsidRPr="005800EE" w:rsidRDefault="0027516F"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فردی</w:t>
            </w:r>
          </w:p>
        </w:tc>
        <w:tc>
          <w:tcPr>
            <w:tcW w:w="992" w:type="dxa"/>
            <w:vMerge w:val="restart"/>
            <w:vAlign w:val="center"/>
          </w:tcPr>
          <w:p w14:paraId="5A3996DA" w14:textId="12488410" w:rsidR="0027516F" w:rsidRPr="005800EE" w:rsidRDefault="0027516F"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ویژگی های فردی</w:t>
            </w:r>
          </w:p>
        </w:tc>
        <w:tc>
          <w:tcPr>
            <w:tcW w:w="4111" w:type="dxa"/>
            <w:vAlign w:val="center"/>
          </w:tcPr>
          <w:p w14:paraId="6E5D0BE0" w14:textId="0515E0A3" w:rsidR="0027516F" w:rsidRPr="005800EE" w:rsidRDefault="0027516F"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تصویر بدنی، ویژگی های ظاهری</w:t>
            </w:r>
          </w:p>
        </w:tc>
        <w:tc>
          <w:tcPr>
            <w:tcW w:w="3386" w:type="dxa"/>
            <w:vAlign w:val="center"/>
          </w:tcPr>
          <w:p w14:paraId="029D72AF" w14:textId="61D9FB39" w:rsidR="0027516F" w:rsidRPr="005800EE" w:rsidRDefault="0027516F" w:rsidP="005800EE">
            <w:pPr>
              <w:rPr>
                <w:rFonts w:ascii="Times New Roman" w:hAnsi="Times New Roman" w:cs="B Nazanin"/>
                <w:sz w:val="20"/>
                <w:szCs w:val="24"/>
                <w:lang w:bidi="fa-IR"/>
              </w:rPr>
            </w:pPr>
            <w:r w:rsidRPr="005800EE">
              <w:rPr>
                <w:rFonts w:ascii="Times New Roman" w:hAnsi="Times New Roman" w:cs="B Nazanin"/>
                <w:sz w:val="20"/>
                <w:szCs w:val="24"/>
                <w:lang w:bidi="fa-IR"/>
              </w:rPr>
              <w:t>Hughes &amp; Romo, 2019</w:t>
            </w:r>
          </w:p>
        </w:tc>
      </w:tr>
      <w:tr w:rsidR="0027516F" w:rsidRPr="005800EE" w14:paraId="29B12E14" w14:textId="77777777" w:rsidTr="005800EE">
        <w:trPr>
          <w:trHeight w:val="405"/>
          <w:jc w:val="center"/>
        </w:trPr>
        <w:tc>
          <w:tcPr>
            <w:tcW w:w="1071" w:type="dxa"/>
            <w:vMerge/>
            <w:vAlign w:val="center"/>
          </w:tcPr>
          <w:p w14:paraId="4D5F5F87" w14:textId="77777777" w:rsidR="0027516F" w:rsidRPr="005800EE" w:rsidRDefault="0027516F" w:rsidP="005800EE">
            <w:pPr>
              <w:bidi/>
              <w:rPr>
                <w:rFonts w:ascii="Times New Roman" w:hAnsi="Times New Roman" w:cs="B Nazanin"/>
                <w:sz w:val="20"/>
                <w:szCs w:val="24"/>
                <w:rtl/>
                <w:lang w:bidi="fa-IR"/>
              </w:rPr>
            </w:pPr>
          </w:p>
        </w:tc>
        <w:tc>
          <w:tcPr>
            <w:tcW w:w="992" w:type="dxa"/>
            <w:vMerge/>
            <w:vAlign w:val="center"/>
          </w:tcPr>
          <w:p w14:paraId="5EE0A7C4" w14:textId="77777777" w:rsidR="0027516F" w:rsidRPr="005800EE" w:rsidRDefault="0027516F" w:rsidP="005800EE">
            <w:pPr>
              <w:bidi/>
              <w:rPr>
                <w:rFonts w:ascii="Times New Roman" w:hAnsi="Times New Roman" w:cs="B Nazanin"/>
                <w:sz w:val="20"/>
                <w:szCs w:val="24"/>
                <w:rtl/>
                <w:lang w:bidi="fa-IR"/>
              </w:rPr>
            </w:pPr>
          </w:p>
        </w:tc>
        <w:tc>
          <w:tcPr>
            <w:tcW w:w="4111" w:type="dxa"/>
            <w:vAlign w:val="center"/>
          </w:tcPr>
          <w:p w14:paraId="6B90EF5B" w14:textId="7DF24EF6" w:rsidR="0027516F" w:rsidRPr="005800EE" w:rsidRDefault="0027516F"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رفتار بد دیگران</w:t>
            </w:r>
          </w:p>
        </w:tc>
        <w:tc>
          <w:tcPr>
            <w:tcW w:w="3386" w:type="dxa"/>
            <w:vAlign w:val="center"/>
          </w:tcPr>
          <w:p w14:paraId="323B5824" w14:textId="407D1976" w:rsidR="0027516F" w:rsidRPr="005800EE" w:rsidRDefault="0027516F" w:rsidP="005800EE">
            <w:pPr>
              <w:rPr>
                <w:rFonts w:ascii="Times New Roman" w:hAnsi="Times New Roman" w:cs="B Nazanin"/>
                <w:sz w:val="20"/>
                <w:szCs w:val="24"/>
                <w:lang w:bidi="fa-IR"/>
              </w:rPr>
            </w:pPr>
            <w:r w:rsidRPr="005800EE">
              <w:rPr>
                <w:rFonts w:ascii="Times New Roman" w:hAnsi="Times New Roman" w:cs="B Nazanin"/>
                <w:sz w:val="20"/>
                <w:szCs w:val="24"/>
                <w:lang w:bidi="fa-IR"/>
              </w:rPr>
              <w:t>Senteio &amp; Ackerman, 2021</w:t>
            </w:r>
          </w:p>
        </w:tc>
      </w:tr>
      <w:tr w:rsidR="0027516F" w:rsidRPr="005800EE" w14:paraId="06AD7F78" w14:textId="77777777" w:rsidTr="005800EE">
        <w:trPr>
          <w:jc w:val="center"/>
        </w:trPr>
        <w:tc>
          <w:tcPr>
            <w:tcW w:w="1071" w:type="dxa"/>
            <w:vMerge/>
            <w:vAlign w:val="center"/>
          </w:tcPr>
          <w:p w14:paraId="1383B1EC" w14:textId="77777777" w:rsidR="0027516F" w:rsidRPr="005800EE" w:rsidRDefault="0027516F" w:rsidP="005800EE">
            <w:pPr>
              <w:bidi/>
              <w:rPr>
                <w:rFonts w:ascii="Times New Roman" w:hAnsi="Times New Roman" w:cs="B Nazanin"/>
                <w:sz w:val="20"/>
                <w:szCs w:val="24"/>
                <w:rtl/>
                <w:lang w:bidi="fa-IR"/>
              </w:rPr>
            </w:pPr>
          </w:p>
        </w:tc>
        <w:tc>
          <w:tcPr>
            <w:tcW w:w="992" w:type="dxa"/>
            <w:vMerge/>
            <w:vAlign w:val="center"/>
          </w:tcPr>
          <w:p w14:paraId="3E4D6EC5" w14:textId="77777777" w:rsidR="0027516F" w:rsidRPr="005800EE" w:rsidRDefault="0027516F" w:rsidP="005800EE">
            <w:pPr>
              <w:bidi/>
              <w:rPr>
                <w:rFonts w:ascii="Times New Roman" w:hAnsi="Times New Roman" w:cs="B Nazanin"/>
                <w:sz w:val="20"/>
                <w:szCs w:val="24"/>
                <w:rtl/>
                <w:lang w:bidi="fa-IR"/>
              </w:rPr>
            </w:pPr>
          </w:p>
        </w:tc>
        <w:tc>
          <w:tcPr>
            <w:tcW w:w="4111" w:type="dxa"/>
            <w:vAlign w:val="center"/>
          </w:tcPr>
          <w:p w14:paraId="3B9F52B5" w14:textId="3728F5B5" w:rsidR="0027516F" w:rsidRPr="005800EE" w:rsidRDefault="0027516F"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ابهام نقش و مشکلات اقتصادی</w:t>
            </w:r>
          </w:p>
        </w:tc>
        <w:tc>
          <w:tcPr>
            <w:tcW w:w="3386" w:type="dxa"/>
            <w:vAlign w:val="center"/>
          </w:tcPr>
          <w:p w14:paraId="6A34CD1B" w14:textId="793F08CA" w:rsidR="0027516F" w:rsidRPr="005800EE" w:rsidRDefault="0027516F" w:rsidP="005800EE">
            <w:pPr>
              <w:rPr>
                <w:rFonts w:ascii="Times New Roman" w:hAnsi="Times New Roman" w:cs="B Nazanin"/>
                <w:sz w:val="20"/>
                <w:szCs w:val="24"/>
                <w:lang w:bidi="fa-IR"/>
              </w:rPr>
            </w:pPr>
            <w:r w:rsidRPr="005800EE">
              <w:rPr>
                <w:rFonts w:ascii="Times New Roman" w:hAnsi="Times New Roman" w:cs="B Nazanin"/>
                <w:sz w:val="20"/>
                <w:szCs w:val="24"/>
                <w:lang w:bidi="fa-IR"/>
              </w:rPr>
              <w:t>Wu et. al, 2019</w:t>
            </w:r>
          </w:p>
        </w:tc>
      </w:tr>
      <w:tr w:rsidR="0027516F" w:rsidRPr="005800EE" w14:paraId="5B440EC6" w14:textId="77777777" w:rsidTr="005800EE">
        <w:trPr>
          <w:jc w:val="center"/>
        </w:trPr>
        <w:tc>
          <w:tcPr>
            <w:tcW w:w="1071" w:type="dxa"/>
            <w:vMerge/>
            <w:vAlign w:val="center"/>
          </w:tcPr>
          <w:p w14:paraId="10D9CC68" w14:textId="77777777" w:rsidR="0027516F" w:rsidRPr="005800EE" w:rsidRDefault="0027516F" w:rsidP="005800EE">
            <w:pPr>
              <w:bidi/>
              <w:rPr>
                <w:rFonts w:ascii="Times New Roman" w:hAnsi="Times New Roman" w:cs="B Nazanin"/>
                <w:sz w:val="20"/>
                <w:szCs w:val="24"/>
                <w:rtl/>
                <w:lang w:bidi="fa-IR"/>
              </w:rPr>
            </w:pPr>
          </w:p>
        </w:tc>
        <w:tc>
          <w:tcPr>
            <w:tcW w:w="992" w:type="dxa"/>
            <w:vMerge/>
            <w:vAlign w:val="center"/>
          </w:tcPr>
          <w:p w14:paraId="0E835CB8" w14:textId="77777777" w:rsidR="0027516F" w:rsidRPr="005800EE" w:rsidRDefault="0027516F" w:rsidP="005800EE">
            <w:pPr>
              <w:bidi/>
              <w:rPr>
                <w:rFonts w:ascii="Times New Roman" w:hAnsi="Times New Roman" w:cs="B Nazanin"/>
                <w:sz w:val="20"/>
                <w:szCs w:val="24"/>
                <w:rtl/>
                <w:lang w:bidi="fa-IR"/>
              </w:rPr>
            </w:pPr>
          </w:p>
        </w:tc>
        <w:tc>
          <w:tcPr>
            <w:tcW w:w="4111" w:type="dxa"/>
            <w:vAlign w:val="center"/>
          </w:tcPr>
          <w:p w14:paraId="6088B564" w14:textId="101B9D11" w:rsidR="0027516F" w:rsidRPr="005800EE" w:rsidRDefault="0027516F"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وراثتی و ذاتی</w:t>
            </w:r>
          </w:p>
        </w:tc>
        <w:tc>
          <w:tcPr>
            <w:tcW w:w="3386" w:type="dxa"/>
            <w:vAlign w:val="center"/>
          </w:tcPr>
          <w:p w14:paraId="266E69AD" w14:textId="164A58B8" w:rsidR="0027516F" w:rsidRPr="005800EE" w:rsidRDefault="0027516F" w:rsidP="005800EE">
            <w:pPr>
              <w:rPr>
                <w:rFonts w:ascii="Times New Roman" w:hAnsi="Times New Roman" w:cs="B Nazanin"/>
                <w:sz w:val="20"/>
                <w:szCs w:val="24"/>
                <w:lang w:bidi="fa-IR"/>
              </w:rPr>
            </w:pPr>
            <w:r w:rsidRPr="005800EE">
              <w:rPr>
                <w:rFonts w:ascii="Times New Roman" w:hAnsi="Times New Roman" w:cs="B Nazanin"/>
                <w:sz w:val="20"/>
                <w:szCs w:val="24"/>
                <w:lang w:bidi="fa-IR"/>
              </w:rPr>
              <w:t>Kastrinos et al., 2020</w:t>
            </w:r>
            <w:r w:rsidRPr="005800EE">
              <w:rPr>
                <w:rFonts w:ascii="Times New Roman" w:hAnsi="Times New Roman" w:cs="Times New Roman"/>
                <w:sz w:val="20"/>
                <w:szCs w:val="24"/>
                <w:lang w:bidi="fa-IR"/>
              </w:rPr>
              <w:t>;</w:t>
            </w:r>
            <w:r w:rsidRPr="005800EE">
              <w:rPr>
                <w:rFonts w:ascii="Times New Roman" w:hAnsi="Times New Roman" w:cs="B Nazanin"/>
                <w:sz w:val="20"/>
                <w:szCs w:val="24"/>
                <w:lang w:bidi="fa-IR"/>
              </w:rPr>
              <w:t xml:space="preserve"> Rauscher et al., 2019, 2017</w:t>
            </w:r>
            <w:r w:rsidRPr="005800EE">
              <w:rPr>
                <w:rFonts w:ascii="Times New Roman" w:hAnsi="Times New Roman" w:cs="Times New Roman"/>
                <w:sz w:val="20"/>
                <w:szCs w:val="24"/>
                <w:lang w:bidi="fa-IR"/>
              </w:rPr>
              <w:t>;</w:t>
            </w:r>
            <w:r w:rsidRPr="005800EE">
              <w:rPr>
                <w:rFonts w:ascii="Times New Roman" w:hAnsi="Times New Roman" w:cs="B Nazanin"/>
                <w:sz w:val="20"/>
                <w:szCs w:val="24"/>
                <w:lang w:bidi="fa-IR"/>
              </w:rPr>
              <w:t xml:space="preserve"> Fisher et. al, 2017</w:t>
            </w:r>
          </w:p>
          <w:p w14:paraId="77A3A028" w14:textId="7A4B6F37" w:rsidR="0027516F" w:rsidRPr="005800EE" w:rsidRDefault="0027516F" w:rsidP="005800EE">
            <w:pPr>
              <w:rPr>
                <w:rFonts w:ascii="Times New Roman" w:hAnsi="Times New Roman" w:cs="B Nazanin"/>
                <w:sz w:val="20"/>
                <w:szCs w:val="24"/>
                <w:lang w:bidi="fa-IR"/>
              </w:rPr>
            </w:pPr>
          </w:p>
        </w:tc>
      </w:tr>
      <w:tr w:rsidR="0027516F" w:rsidRPr="005800EE" w14:paraId="70D59D73" w14:textId="77777777" w:rsidTr="005800EE">
        <w:trPr>
          <w:jc w:val="center"/>
        </w:trPr>
        <w:tc>
          <w:tcPr>
            <w:tcW w:w="1071" w:type="dxa"/>
            <w:vMerge/>
            <w:vAlign w:val="center"/>
          </w:tcPr>
          <w:p w14:paraId="29A73BBE" w14:textId="77777777" w:rsidR="0027516F" w:rsidRPr="005800EE" w:rsidRDefault="0027516F" w:rsidP="005800EE">
            <w:pPr>
              <w:bidi/>
              <w:rPr>
                <w:rFonts w:ascii="Times New Roman" w:hAnsi="Times New Roman" w:cs="B Nazanin"/>
                <w:sz w:val="20"/>
                <w:szCs w:val="24"/>
                <w:rtl/>
                <w:lang w:bidi="fa-IR"/>
              </w:rPr>
            </w:pPr>
          </w:p>
        </w:tc>
        <w:tc>
          <w:tcPr>
            <w:tcW w:w="992" w:type="dxa"/>
            <w:vMerge/>
            <w:vAlign w:val="center"/>
          </w:tcPr>
          <w:p w14:paraId="0FABAA6A" w14:textId="77777777" w:rsidR="0027516F" w:rsidRPr="005800EE" w:rsidRDefault="0027516F" w:rsidP="005800EE">
            <w:pPr>
              <w:bidi/>
              <w:rPr>
                <w:rFonts w:ascii="Times New Roman" w:hAnsi="Times New Roman" w:cs="B Nazanin"/>
                <w:sz w:val="20"/>
                <w:szCs w:val="24"/>
                <w:rtl/>
                <w:lang w:bidi="fa-IR"/>
              </w:rPr>
            </w:pPr>
          </w:p>
        </w:tc>
        <w:tc>
          <w:tcPr>
            <w:tcW w:w="4111" w:type="dxa"/>
            <w:vAlign w:val="center"/>
          </w:tcPr>
          <w:p w14:paraId="47B55570" w14:textId="200360B1" w:rsidR="0027516F" w:rsidRPr="005800EE" w:rsidRDefault="0027516F"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رفتارهای شخصی و سبک زندگی</w:t>
            </w:r>
          </w:p>
        </w:tc>
        <w:tc>
          <w:tcPr>
            <w:tcW w:w="3386" w:type="dxa"/>
            <w:vAlign w:val="center"/>
          </w:tcPr>
          <w:p w14:paraId="129B749E" w14:textId="4C47498A" w:rsidR="0027516F" w:rsidRPr="005800EE" w:rsidRDefault="0027516F" w:rsidP="005800EE">
            <w:pPr>
              <w:rPr>
                <w:rFonts w:ascii="Times New Roman" w:hAnsi="Times New Roman" w:cs="B Nazanin"/>
                <w:sz w:val="20"/>
                <w:szCs w:val="24"/>
                <w:lang w:bidi="fa-IR"/>
              </w:rPr>
            </w:pPr>
            <w:r w:rsidRPr="005800EE">
              <w:rPr>
                <w:rFonts w:ascii="Times New Roman" w:hAnsi="Times New Roman" w:cs="B Nazanin"/>
                <w:sz w:val="20"/>
                <w:szCs w:val="24"/>
                <w:lang w:bidi="fa-IR"/>
              </w:rPr>
              <w:t>Vokman &amp; Silk, 2008</w:t>
            </w:r>
          </w:p>
        </w:tc>
      </w:tr>
      <w:tr w:rsidR="0027516F" w:rsidRPr="005800EE" w14:paraId="5F31DBEC" w14:textId="77777777" w:rsidTr="005800EE">
        <w:trPr>
          <w:jc w:val="center"/>
        </w:trPr>
        <w:tc>
          <w:tcPr>
            <w:tcW w:w="1071" w:type="dxa"/>
            <w:vMerge/>
            <w:vAlign w:val="center"/>
          </w:tcPr>
          <w:p w14:paraId="61D3908A" w14:textId="77777777" w:rsidR="0027516F" w:rsidRPr="005800EE" w:rsidRDefault="0027516F" w:rsidP="005800EE">
            <w:pPr>
              <w:bidi/>
              <w:rPr>
                <w:rFonts w:ascii="Times New Roman" w:hAnsi="Times New Roman" w:cs="B Nazanin"/>
                <w:sz w:val="20"/>
                <w:szCs w:val="24"/>
                <w:rtl/>
                <w:lang w:bidi="fa-IR"/>
              </w:rPr>
            </w:pPr>
          </w:p>
        </w:tc>
        <w:tc>
          <w:tcPr>
            <w:tcW w:w="992" w:type="dxa"/>
            <w:vMerge/>
            <w:vAlign w:val="center"/>
          </w:tcPr>
          <w:p w14:paraId="0C5CE9E2" w14:textId="77777777" w:rsidR="0027516F" w:rsidRPr="005800EE" w:rsidRDefault="0027516F" w:rsidP="005800EE">
            <w:pPr>
              <w:bidi/>
              <w:rPr>
                <w:rFonts w:ascii="Times New Roman" w:hAnsi="Times New Roman" w:cs="B Nazanin"/>
                <w:sz w:val="20"/>
                <w:szCs w:val="24"/>
                <w:rtl/>
                <w:lang w:bidi="fa-IR"/>
              </w:rPr>
            </w:pPr>
          </w:p>
        </w:tc>
        <w:tc>
          <w:tcPr>
            <w:tcW w:w="4111" w:type="dxa"/>
            <w:vAlign w:val="center"/>
          </w:tcPr>
          <w:p w14:paraId="63853E38" w14:textId="410E03DA" w:rsidR="0027516F" w:rsidRPr="005800EE" w:rsidRDefault="0027516F"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ویژگی های شخصیتی،  اضطراب</w:t>
            </w:r>
          </w:p>
        </w:tc>
        <w:tc>
          <w:tcPr>
            <w:tcW w:w="3386" w:type="dxa"/>
            <w:vAlign w:val="center"/>
          </w:tcPr>
          <w:p w14:paraId="09B0D040" w14:textId="4A4A039F" w:rsidR="0027516F" w:rsidRPr="005800EE" w:rsidRDefault="0027516F" w:rsidP="005800EE">
            <w:pPr>
              <w:rPr>
                <w:rFonts w:ascii="Times New Roman" w:hAnsi="Times New Roman" w:cs="B Nazanin"/>
                <w:sz w:val="20"/>
                <w:szCs w:val="24"/>
                <w:lang w:bidi="fa-IR"/>
              </w:rPr>
            </w:pPr>
            <w:r w:rsidRPr="005800EE">
              <w:rPr>
                <w:rFonts w:ascii="Times New Roman" w:hAnsi="Times New Roman" w:cs="B Nazanin"/>
                <w:sz w:val="20"/>
                <w:szCs w:val="24"/>
                <w:lang w:bidi="fa-IR"/>
              </w:rPr>
              <w:t>Chae, 2016; Romo &amp; Luurs, 2021</w:t>
            </w:r>
          </w:p>
        </w:tc>
      </w:tr>
      <w:tr w:rsidR="0027516F" w:rsidRPr="005800EE" w14:paraId="3E22D8E3" w14:textId="77777777" w:rsidTr="005800EE">
        <w:trPr>
          <w:jc w:val="center"/>
        </w:trPr>
        <w:tc>
          <w:tcPr>
            <w:tcW w:w="1071" w:type="dxa"/>
            <w:vMerge/>
            <w:vAlign w:val="center"/>
          </w:tcPr>
          <w:p w14:paraId="1E244732" w14:textId="77777777" w:rsidR="0027516F" w:rsidRPr="005800EE" w:rsidRDefault="0027516F" w:rsidP="005800EE">
            <w:pPr>
              <w:bidi/>
              <w:rPr>
                <w:rFonts w:ascii="Times New Roman" w:hAnsi="Times New Roman" w:cs="B Nazanin"/>
                <w:sz w:val="20"/>
                <w:szCs w:val="24"/>
                <w:rtl/>
                <w:lang w:bidi="fa-IR"/>
              </w:rPr>
            </w:pPr>
          </w:p>
        </w:tc>
        <w:tc>
          <w:tcPr>
            <w:tcW w:w="992" w:type="dxa"/>
            <w:vMerge/>
            <w:vAlign w:val="center"/>
          </w:tcPr>
          <w:p w14:paraId="70CC07CD" w14:textId="77777777" w:rsidR="0027516F" w:rsidRPr="005800EE" w:rsidRDefault="0027516F" w:rsidP="005800EE">
            <w:pPr>
              <w:bidi/>
              <w:rPr>
                <w:rFonts w:ascii="Times New Roman" w:hAnsi="Times New Roman" w:cs="B Nazanin"/>
                <w:sz w:val="20"/>
                <w:szCs w:val="24"/>
                <w:rtl/>
                <w:lang w:bidi="fa-IR"/>
              </w:rPr>
            </w:pPr>
          </w:p>
        </w:tc>
        <w:tc>
          <w:tcPr>
            <w:tcW w:w="4111" w:type="dxa"/>
            <w:vAlign w:val="center"/>
          </w:tcPr>
          <w:p w14:paraId="5E543DFB" w14:textId="713ABAD1" w:rsidR="0027516F" w:rsidRPr="005800EE" w:rsidRDefault="0027516F"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نگرانی های محیط کار و ویژگی های شخصیتی</w:t>
            </w:r>
          </w:p>
        </w:tc>
        <w:tc>
          <w:tcPr>
            <w:tcW w:w="3386" w:type="dxa"/>
            <w:vAlign w:val="center"/>
          </w:tcPr>
          <w:p w14:paraId="60DA9F6C" w14:textId="54053FF1" w:rsidR="0027516F" w:rsidRPr="005800EE" w:rsidRDefault="0027516F" w:rsidP="005800EE">
            <w:pPr>
              <w:rPr>
                <w:rFonts w:ascii="Times New Roman" w:hAnsi="Times New Roman" w:cs="B Nazanin"/>
                <w:sz w:val="20"/>
                <w:szCs w:val="24"/>
                <w:lang w:bidi="fa-IR"/>
              </w:rPr>
            </w:pPr>
            <w:r w:rsidRPr="005800EE">
              <w:rPr>
                <w:rFonts w:ascii="Times New Roman" w:hAnsi="Times New Roman" w:cstheme="majorBidi"/>
                <w:color w:val="000000" w:themeColor="text1"/>
                <w:sz w:val="20"/>
                <w:lang w:bidi="fa-IR"/>
              </w:rPr>
              <w:t>Wang &amp; Zhou , 2021</w:t>
            </w:r>
            <w:r w:rsidRPr="005800EE">
              <w:rPr>
                <w:rFonts w:ascii="Times New Roman" w:hAnsi="Times New Roman" w:cs="B Nazanin"/>
                <w:sz w:val="20"/>
                <w:szCs w:val="24"/>
                <w:lang w:bidi="fa-IR"/>
              </w:rPr>
              <w:t>; Matt et. al, 2020</w:t>
            </w:r>
          </w:p>
        </w:tc>
      </w:tr>
      <w:tr w:rsidR="0027516F" w:rsidRPr="005800EE" w14:paraId="02E28CB7" w14:textId="77777777" w:rsidTr="005800EE">
        <w:trPr>
          <w:jc w:val="center"/>
        </w:trPr>
        <w:tc>
          <w:tcPr>
            <w:tcW w:w="1071" w:type="dxa"/>
            <w:vMerge/>
            <w:vAlign w:val="center"/>
          </w:tcPr>
          <w:p w14:paraId="4ACE251C" w14:textId="77777777" w:rsidR="0027516F" w:rsidRPr="005800EE" w:rsidRDefault="0027516F" w:rsidP="005800EE">
            <w:pPr>
              <w:bidi/>
              <w:rPr>
                <w:rFonts w:ascii="Times New Roman" w:hAnsi="Times New Roman" w:cs="B Nazanin"/>
                <w:sz w:val="20"/>
                <w:szCs w:val="24"/>
                <w:rtl/>
                <w:lang w:bidi="fa-IR"/>
              </w:rPr>
            </w:pPr>
          </w:p>
        </w:tc>
        <w:tc>
          <w:tcPr>
            <w:tcW w:w="992" w:type="dxa"/>
            <w:vMerge/>
            <w:vAlign w:val="center"/>
          </w:tcPr>
          <w:p w14:paraId="61727B2C" w14:textId="77777777" w:rsidR="0027516F" w:rsidRPr="005800EE" w:rsidRDefault="0027516F" w:rsidP="005800EE">
            <w:pPr>
              <w:bidi/>
              <w:rPr>
                <w:rFonts w:ascii="Times New Roman" w:hAnsi="Times New Roman" w:cs="B Nazanin"/>
                <w:sz w:val="20"/>
                <w:szCs w:val="24"/>
                <w:rtl/>
                <w:lang w:bidi="fa-IR"/>
              </w:rPr>
            </w:pPr>
          </w:p>
        </w:tc>
        <w:tc>
          <w:tcPr>
            <w:tcW w:w="4111" w:type="dxa"/>
            <w:vAlign w:val="center"/>
          </w:tcPr>
          <w:p w14:paraId="7FEC40F7" w14:textId="2992DD62" w:rsidR="0027516F" w:rsidRPr="005800EE" w:rsidRDefault="0027516F"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سلامت جنسی</w:t>
            </w:r>
          </w:p>
        </w:tc>
        <w:tc>
          <w:tcPr>
            <w:tcW w:w="3386" w:type="dxa"/>
            <w:vAlign w:val="center"/>
          </w:tcPr>
          <w:p w14:paraId="258538D8" w14:textId="7419C494" w:rsidR="0027516F" w:rsidRPr="005800EE" w:rsidRDefault="0027516F" w:rsidP="005800EE">
            <w:pPr>
              <w:rPr>
                <w:rFonts w:ascii="Times New Roman" w:hAnsi="Times New Roman" w:cstheme="majorBidi"/>
                <w:color w:val="000000" w:themeColor="text1"/>
                <w:sz w:val="20"/>
                <w:lang w:bidi="fa-IR"/>
              </w:rPr>
            </w:pPr>
            <w:r w:rsidRPr="005800EE">
              <w:rPr>
                <w:rFonts w:ascii="Times New Roman" w:hAnsi="Times New Roman" w:cstheme="majorBidi"/>
                <w:color w:val="000000" w:themeColor="text1"/>
                <w:sz w:val="20"/>
                <w:lang w:bidi="fa-IR"/>
              </w:rPr>
              <w:t>Basinger et. al, 2023</w:t>
            </w:r>
          </w:p>
        </w:tc>
      </w:tr>
      <w:tr w:rsidR="006157E5" w:rsidRPr="005800EE" w14:paraId="4D1C881B" w14:textId="77777777" w:rsidTr="005800EE">
        <w:trPr>
          <w:jc w:val="center"/>
        </w:trPr>
        <w:tc>
          <w:tcPr>
            <w:tcW w:w="1071" w:type="dxa"/>
            <w:vMerge/>
            <w:vAlign w:val="center"/>
          </w:tcPr>
          <w:p w14:paraId="138E98FE" w14:textId="0525404E" w:rsidR="006157E5" w:rsidRPr="005800EE" w:rsidRDefault="006157E5" w:rsidP="005800EE">
            <w:pPr>
              <w:bidi/>
              <w:rPr>
                <w:rFonts w:ascii="Times New Roman" w:hAnsi="Times New Roman" w:cs="B Nazanin"/>
                <w:sz w:val="20"/>
                <w:szCs w:val="24"/>
                <w:rtl/>
                <w:lang w:bidi="fa-IR"/>
              </w:rPr>
            </w:pPr>
          </w:p>
        </w:tc>
        <w:tc>
          <w:tcPr>
            <w:tcW w:w="992" w:type="dxa"/>
            <w:vMerge w:val="restart"/>
            <w:vAlign w:val="center"/>
          </w:tcPr>
          <w:p w14:paraId="4619FF2B" w14:textId="249DF7FB" w:rsidR="006157E5" w:rsidRPr="005800EE" w:rsidRDefault="006157E5"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سلامت و بیماری</w:t>
            </w:r>
          </w:p>
        </w:tc>
        <w:tc>
          <w:tcPr>
            <w:tcW w:w="4111" w:type="dxa"/>
            <w:vAlign w:val="center"/>
          </w:tcPr>
          <w:p w14:paraId="0E147F3C" w14:textId="77777777" w:rsidR="006157E5" w:rsidRPr="005800EE" w:rsidRDefault="006157E5"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جنبه‌های مختلف مرتبط با یک بیماری</w:t>
            </w:r>
          </w:p>
          <w:p w14:paraId="31A247CE" w14:textId="77777777" w:rsidR="006157E5" w:rsidRPr="005800EE" w:rsidRDefault="006157E5"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تشخیص، پیشگیری، و درمان بیماری</w:t>
            </w:r>
          </w:p>
          <w:p w14:paraId="02AD80DF" w14:textId="3CA123AB" w:rsidR="006157E5" w:rsidRPr="005800EE" w:rsidRDefault="006157E5"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سلامتی</w:t>
            </w:r>
          </w:p>
          <w:p w14:paraId="32D912F0" w14:textId="77777777" w:rsidR="00A638D2" w:rsidRPr="005800EE" w:rsidRDefault="0027516F"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تجربه احساسات منفی</w:t>
            </w:r>
          </w:p>
          <w:p w14:paraId="608FF3E1" w14:textId="08D4AB50" w:rsidR="000D1035" w:rsidRPr="005800EE" w:rsidRDefault="000D1035"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اطلاعات ناکامل</w:t>
            </w:r>
          </w:p>
        </w:tc>
        <w:tc>
          <w:tcPr>
            <w:tcW w:w="3386" w:type="dxa"/>
            <w:vAlign w:val="center"/>
          </w:tcPr>
          <w:p w14:paraId="65889380" w14:textId="25C0E5B7" w:rsidR="006157E5" w:rsidRPr="005800EE" w:rsidRDefault="006157E5" w:rsidP="005800EE">
            <w:pPr>
              <w:rPr>
                <w:rFonts w:ascii="Times New Roman" w:hAnsi="Times New Roman" w:cs="B Nazanin"/>
                <w:sz w:val="20"/>
                <w:szCs w:val="24"/>
                <w:lang w:bidi="fa-IR"/>
              </w:rPr>
            </w:pPr>
            <w:r w:rsidRPr="005800EE">
              <w:rPr>
                <w:rFonts w:ascii="Times New Roman" w:hAnsi="Times New Roman" w:cs="B Nazanin"/>
                <w:sz w:val="20"/>
                <w:szCs w:val="24"/>
                <w:lang w:bidi="fa-IR"/>
              </w:rPr>
              <w:t>Romo et. al, 2021</w:t>
            </w:r>
            <w:r w:rsidRPr="005800EE">
              <w:rPr>
                <w:rFonts w:ascii="Times New Roman" w:hAnsi="Times New Roman" w:cs="Times New Roman"/>
                <w:sz w:val="20"/>
                <w:szCs w:val="24"/>
                <w:lang w:bidi="fa-IR"/>
              </w:rPr>
              <w:t>;</w:t>
            </w:r>
            <w:r w:rsidRPr="005800EE">
              <w:rPr>
                <w:rFonts w:ascii="Times New Roman" w:hAnsi="Times New Roman" w:cs="B Nazanin"/>
                <w:sz w:val="20"/>
                <w:szCs w:val="24"/>
                <w:lang w:bidi="fa-IR"/>
              </w:rPr>
              <w:t xml:space="preserve"> Kastrinos et al., 2020</w:t>
            </w:r>
            <w:r w:rsidRPr="005800EE">
              <w:rPr>
                <w:rFonts w:ascii="Times New Roman" w:hAnsi="Times New Roman" w:cs="Times New Roman"/>
                <w:sz w:val="20"/>
                <w:szCs w:val="24"/>
                <w:lang w:bidi="fa-IR"/>
              </w:rPr>
              <w:t>;</w:t>
            </w:r>
            <w:r w:rsidRPr="005800EE">
              <w:rPr>
                <w:rFonts w:ascii="Times New Roman" w:hAnsi="Times New Roman" w:cs="B Nazanin"/>
                <w:sz w:val="20"/>
                <w:szCs w:val="24"/>
                <w:lang w:bidi="fa-IR"/>
              </w:rPr>
              <w:t xml:space="preserve"> Tetteh &amp; Akhther, 2021</w:t>
            </w:r>
            <w:r w:rsidRPr="005800EE">
              <w:rPr>
                <w:rFonts w:ascii="Times New Roman" w:hAnsi="Times New Roman" w:cs="Times New Roman"/>
                <w:sz w:val="20"/>
                <w:szCs w:val="24"/>
                <w:lang w:bidi="fa-IR"/>
              </w:rPr>
              <w:t>;</w:t>
            </w:r>
            <w:r w:rsidRPr="005800EE">
              <w:rPr>
                <w:rFonts w:ascii="Times New Roman" w:hAnsi="Times New Roman" w:cs="B Nazanin"/>
                <w:sz w:val="20"/>
                <w:szCs w:val="24"/>
                <w:lang w:bidi="fa-IR"/>
              </w:rPr>
              <w:t xml:space="preserve"> Cooke-Jackson et al., 2023; Hughes &amp; Romo, 2019</w:t>
            </w:r>
            <w:r w:rsidR="00487EDE" w:rsidRPr="005800EE">
              <w:rPr>
                <w:rFonts w:ascii="Times New Roman" w:hAnsi="Times New Roman" w:cs="B Nazanin"/>
                <w:sz w:val="20"/>
                <w:szCs w:val="24"/>
                <w:lang w:bidi="fa-IR"/>
              </w:rPr>
              <w:t>;</w:t>
            </w:r>
          </w:p>
          <w:p w14:paraId="4D0D623B" w14:textId="77777777" w:rsidR="006157E5" w:rsidRPr="005800EE" w:rsidRDefault="006157E5" w:rsidP="005800EE">
            <w:pPr>
              <w:rPr>
                <w:rFonts w:ascii="Times New Roman" w:hAnsi="Times New Roman" w:cs="B Nazanin"/>
                <w:sz w:val="20"/>
                <w:szCs w:val="24"/>
                <w:lang w:bidi="fa-IR"/>
              </w:rPr>
            </w:pPr>
            <w:r w:rsidRPr="005800EE">
              <w:rPr>
                <w:rFonts w:ascii="Times New Roman" w:hAnsi="Times New Roman" w:cs="B Nazanin"/>
                <w:sz w:val="20"/>
                <w:szCs w:val="28"/>
                <w:lang w:bidi="fa-IR"/>
              </w:rPr>
              <w:t>Rains &amp; Tukachinsky</w:t>
            </w:r>
            <w:r w:rsidRPr="005800EE">
              <w:rPr>
                <w:rFonts w:ascii="Times New Roman" w:hAnsi="Times New Roman" w:cs="B Nazanin"/>
                <w:sz w:val="20"/>
                <w:szCs w:val="24"/>
                <w:lang w:bidi="fa-IR"/>
              </w:rPr>
              <w:t>, 2015</w:t>
            </w:r>
          </w:p>
          <w:p w14:paraId="3AD8C83B" w14:textId="20068046" w:rsidR="006157E5" w:rsidRPr="005800EE" w:rsidRDefault="006157E5" w:rsidP="005800EE">
            <w:pPr>
              <w:rPr>
                <w:rFonts w:ascii="Times New Roman" w:hAnsi="Times New Roman" w:cs="B Nazanin"/>
                <w:sz w:val="20"/>
                <w:szCs w:val="24"/>
                <w:lang w:bidi="fa-IR"/>
              </w:rPr>
            </w:pPr>
            <w:r w:rsidRPr="005800EE">
              <w:rPr>
                <w:rFonts w:ascii="Times New Roman" w:hAnsi="Times New Roman" w:cs="B Nazanin"/>
                <w:sz w:val="20"/>
                <w:szCs w:val="24"/>
                <w:lang w:bidi="fa-IR"/>
              </w:rPr>
              <w:t>Rain, 2014</w:t>
            </w:r>
            <w:r w:rsidR="00F73431" w:rsidRPr="005800EE">
              <w:rPr>
                <w:rFonts w:ascii="Times New Roman" w:hAnsi="Times New Roman" w:cs="B Nazanin"/>
                <w:sz w:val="20"/>
                <w:szCs w:val="24"/>
                <w:lang w:bidi="fa-IR"/>
              </w:rPr>
              <w:t xml:space="preserve">; </w:t>
            </w:r>
            <w:r w:rsidR="00F73431" w:rsidRPr="005800EE">
              <w:rPr>
                <w:rFonts w:ascii="Times New Roman" w:hAnsi="Times New Roman" w:cstheme="majorBidi"/>
                <w:color w:val="000000" w:themeColor="text1"/>
                <w:sz w:val="20"/>
                <w:szCs w:val="24"/>
                <w:lang w:bidi="fa-IR"/>
              </w:rPr>
              <w:t>Leverenz &amp; Hernandez, 2023</w:t>
            </w:r>
          </w:p>
          <w:p w14:paraId="0D8BF401" w14:textId="451C0661" w:rsidR="00A638D2" w:rsidRPr="005800EE" w:rsidRDefault="00A638D2" w:rsidP="005800EE">
            <w:pPr>
              <w:rPr>
                <w:rFonts w:ascii="Times New Roman" w:hAnsi="Times New Roman" w:cs="B Nazanin"/>
                <w:sz w:val="20"/>
                <w:szCs w:val="24"/>
                <w:lang w:bidi="fa-IR"/>
              </w:rPr>
            </w:pPr>
            <w:r w:rsidRPr="005800EE">
              <w:rPr>
                <w:rFonts w:ascii="Times New Roman" w:hAnsi="Times New Roman" w:cstheme="majorBidi"/>
                <w:color w:val="000000" w:themeColor="text1"/>
                <w:sz w:val="20"/>
                <w:shd w:val="clear" w:color="auto" w:fill="FFFFFF"/>
              </w:rPr>
              <w:t>Kerr</w:t>
            </w:r>
            <w:r w:rsidRPr="005800EE">
              <w:rPr>
                <w:rFonts w:ascii="Times New Roman" w:hAnsi="Times New Roman" w:cstheme="majorBidi"/>
                <w:color w:val="000000" w:themeColor="text1"/>
                <w:sz w:val="20"/>
                <w:lang w:bidi="fa-IR"/>
              </w:rPr>
              <w:t xml:space="preserve"> et al </w:t>
            </w:r>
            <w:r w:rsidR="000D1035" w:rsidRPr="005800EE">
              <w:rPr>
                <w:rFonts w:ascii="Times New Roman" w:hAnsi="Times New Roman" w:cstheme="majorBidi"/>
                <w:color w:val="000000" w:themeColor="text1"/>
                <w:sz w:val="20"/>
                <w:lang w:bidi="fa-IR"/>
              </w:rPr>
              <w:t>, 2014</w:t>
            </w:r>
            <w:r w:rsidR="00AA2603" w:rsidRPr="005800EE">
              <w:rPr>
                <w:rFonts w:ascii="Times New Roman" w:hAnsi="Times New Roman" w:cs="B Nazanin"/>
                <w:sz w:val="20"/>
                <w:szCs w:val="24"/>
                <w:lang w:bidi="fa-IR"/>
              </w:rPr>
              <w:t xml:space="preserve">, </w:t>
            </w:r>
            <w:r w:rsidR="000D1035" w:rsidRPr="005800EE">
              <w:rPr>
                <w:rFonts w:ascii="Times New Roman" w:hAnsi="Times New Roman" w:cs="B Nazanin"/>
                <w:sz w:val="20"/>
                <w:szCs w:val="24"/>
                <w:lang w:bidi="fa-IR"/>
              </w:rPr>
              <w:t xml:space="preserve">2023a; </w:t>
            </w:r>
            <w:r w:rsidR="00AA2603" w:rsidRPr="005800EE">
              <w:rPr>
                <w:rFonts w:ascii="Times New Roman" w:hAnsi="Times New Roman" w:cs="B Nazanin"/>
                <w:sz w:val="20"/>
                <w:szCs w:val="24"/>
                <w:lang w:bidi="fa-IR"/>
              </w:rPr>
              <w:t>Darnell &amp; Scott, 2023</w:t>
            </w:r>
            <w:r w:rsidR="0027516F" w:rsidRPr="005800EE">
              <w:rPr>
                <w:rFonts w:ascii="Times New Roman" w:hAnsi="Times New Roman" w:cs="B Nazanin"/>
                <w:sz w:val="20"/>
                <w:szCs w:val="24"/>
                <w:lang w:bidi="fa-IR"/>
              </w:rPr>
              <w:t xml:space="preserve">; </w:t>
            </w:r>
            <w:r w:rsidR="0027516F" w:rsidRPr="005800EE">
              <w:rPr>
                <w:rFonts w:ascii="Times New Roman" w:hAnsi="Times New Roman" w:cstheme="majorBidi"/>
                <w:color w:val="000000" w:themeColor="text1"/>
                <w:sz w:val="20"/>
                <w:lang w:bidi="fa-IR"/>
              </w:rPr>
              <w:t>Basinger et. al, 2023</w:t>
            </w:r>
          </w:p>
        </w:tc>
      </w:tr>
      <w:tr w:rsidR="006157E5" w:rsidRPr="005800EE" w14:paraId="293ACC3F" w14:textId="77777777" w:rsidTr="005800EE">
        <w:trPr>
          <w:jc w:val="center"/>
        </w:trPr>
        <w:tc>
          <w:tcPr>
            <w:tcW w:w="1071" w:type="dxa"/>
            <w:vMerge/>
            <w:vAlign w:val="center"/>
          </w:tcPr>
          <w:p w14:paraId="76E3FC9B" w14:textId="77777777" w:rsidR="006157E5" w:rsidRPr="005800EE" w:rsidRDefault="006157E5" w:rsidP="005800EE">
            <w:pPr>
              <w:bidi/>
              <w:rPr>
                <w:rFonts w:ascii="Times New Roman" w:hAnsi="Times New Roman" w:cs="B Nazanin"/>
                <w:sz w:val="20"/>
                <w:szCs w:val="24"/>
                <w:rtl/>
                <w:lang w:bidi="fa-IR"/>
              </w:rPr>
            </w:pPr>
          </w:p>
        </w:tc>
        <w:tc>
          <w:tcPr>
            <w:tcW w:w="992" w:type="dxa"/>
            <w:vMerge/>
            <w:vAlign w:val="center"/>
          </w:tcPr>
          <w:p w14:paraId="235ECBC2" w14:textId="77777777" w:rsidR="006157E5" w:rsidRPr="005800EE" w:rsidRDefault="006157E5" w:rsidP="005800EE">
            <w:pPr>
              <w:bidi/>
              <w:rPr>
                <w:rFonts w:ascii="Times New Roman" w:hAnsi="Times New Roman" w:cs="B Nazanin"/>
                <w:sz w:val="20"/>
                <w:szCs w:val="24"/>
                <w:rtl/>
                <w:lang w:bidi="fa-IR"/>
              </w:rPr>
            </w:pPr>
          </w:p>
        </w:tc>
        <w:tc>
          <w:tcPr>
            <w:tcW w:w="4111" w:type="dxa"/>
            <w:vAlign w:val="center"/>
          </w:tcPr>
          <w:p w14:paraId="06BB984A" w14:textId="745F32EB" w:rsidR="006157E5" w:rsidRPr="005800EE" w:rsidRDefault="006157E5"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تست ژنتیک، ریسک ارثی سرطان</w:t>
            </w:r>
          </w:p>
        </w:tc>
        <w:tc>
          <w:tcPr>
            <w:tcW w:w="3386" w:type="dxa"/>
            <w:vAlign w:val="center"/>
          </w:tcPr>
          <w:p w14:paraId="2C07AE68" w14:textId="7641F488" w:rsidR="001C4B23" w:rsidRPr="005800EE" w:rsidRDefault="006157E5" w:rsidP="005800EE">
            <w:pPr>
              <w:rPr>
                <w:rFonts w:ascii="Times New Roman" w:hAnsi="Times New Roman" w:cs="B Nazanin"/>
                <w:sz w:val="20"/>
                <w:szCs w:val="24"/>
                <w:lang w:bidi="fa-IR"/>
              </w:rPr>
            </w:pPr>
            <w:r w:rsidRPr="005800EE">
              <w:rPr>
                <w:rFonts w:ascii="Times New Roman" w:hAnsi="Times New Roman" w:cs="B Nazanin"/>
                <w:sz w:val="20"/>
                <w:szCs w:val="24"/>
                <w:lang w:bidi="fa-IR"/>
              </w:rPr>
              <w:t>Kastrinos et al., 2020</w:t>
            </w:r>
            <w:r w:rsidRPr="005800EE">
              <w:rPr>
                <w:rFonts w:ascii="Times New Roman" w:hAnsi="Times New Roman" w:cs="Times New Roman"/>
                <w:sz w:val="20"/>
                <w:szCs w:val="24"/>
                <w:lang w:bidi="fa-IR"/>
              </w:rPr>
              <w:t>;</w:t>
            </w:r>
            <w:r w:rsidRPr="005800EE">
              <w:rPr>
                <w:rFonts w:ascii="Times New Roman" w:hAnsi="Times New Roman" w:cs="B Nazanin"/>
                <w:sz w:val="20"/>
                <w:szCs w:val="24"/>
                <w:lang w:bidi="fa-IR"/>
              </w:rPr>
              <w:t xml:space="preserve"> Rauscher et al., 2019, 2017</w:t>
            </w:r>
            <w:r w:rsidRPr="005800EE">
              <w:rPr>
                <w:rFonts w:ascii="Times New Roman" w:hAnsi="Times New Roman" w:cs="Times New Roman"/>
                <w:sz w:val="20"/>
                <w:szCs w:val="24"/>
                <w:lang w:bidi="fa-IR"/>
              </w:rPr>
              <w:t>;</w:t>
            </w:r>
            <w:r w:rsidR="001C4B23" w:rsidRPr="005800EE">
              <w:rPr>
                <w:rFonts w:ascii="Times New Roman" w:hAnsi="Times New Roman" w:cs="B Nazanin"/>
                <w:sz w:val="20"/>
                <w:szCs w:val="24"/>
                <w:lang w:bidi="fa-IR"/>
              </w:rPr>
              <w:t xml:space="preserve"> Fisher et. al, 2017</w:t>
            </w:r>
            <w:r w:rsidR="00AA2603" w:rsidRPr="005800EE">
              <w:rPr>
                <w:rFonts w:ascii="Times New Roman" w:hAnsi="Times New Roman" w:cs="B Nazanin"/>
                <w:sz w:val="20"/>
                <w:szCs w:val="24"/>
                <w:lang w:bidi="fa-IR"/>
              </w:rPr>
              <w:t>; Dean, 2016</w:t>
            </w:r>
          </w:p>
          <w:p w14:paraId="65CDF4F2" w14:textId="41D6C9E3" w:rsidR="006157E5" w:rsidRPr="005800EE" w:rsidRDefault="006157E5" w:rsidP="005800EE">
            <w:pPr>
              <w:rPr>
                <w:rFonts w:ascii="Times New Roman" w:hAnsi="Times New Roman" w:cs="B Nazanin"/>
                <w:sz w:val="20"/>
                <w:szCs w:val="24"/>
                <w:lang w:bidi="fa-IR"/>
              </w:rPr>
            </w:pPr>
          </w:p>
        </w:tc>
      </w:tr>
      <w:tr w:rsidR="006157E5" w:rsidRPr="005800EE" w14:paraId="2F7BFC24" w14:textId="77777777" w:rsidTr="005800EE">
        <w:trPr>
          <w:jc w:val="center"/>
        </w:trPr>
        <w:tc>
          <w:tcPr>
            <w:tcW w:w="1071" w:type="dxa"/>
            <w:vMerge/>
            <w:vAlign w:val="center"/>
          </w:tcPr>
          <w:p w14:paraId="6B2977F3" w14:textId="77777777" w:rsidR="006157E5" w:rsidRPr="005800EE" w:rsidRDefault="006157E5" w:rsidP="005800EE">
            <w:pPr>
              <w:bidi/>
              <w:rPr>
                <w:rFonts w:ascii="Times New Roman" w:hAnsi="Times New Roman" w:cs="B Nazanin"/>
                <w:sz w:val="20"/>
                <w:szCs w:val="24"/>
                <w:rtl/>
                <w:lang w:bidi="fa-IR"/>
              </w:rPr>
            </w:pPr>
          </w:p>
        </w:tc>
        <w:tc>
          <w:tcPr>
            <w:tcW w:w="992" w:type="dxa"/>
            <w:vMerge/>
            <w:vAlign w:val="center"/>
          </w:tcPr>
          <w:p w14:paraId="30EBA6AE" w14:textId="77777777" w:rsidR="006157E5" w:rsidRPr="005800EE" w:rsidRDefault="006157E5" w:rsidP="005800EE">
            <w:pPr>
              <w:bidi/>
              <w:rPr>
                <w:rFonts w:ascii="Times New Roman" w:hAnsi="Times New Roman" w:cs="B Nazanin"/>
                <w:sz w:val="20"/>
                <w:szCs w:val="24"/>
                <w:rtl/>
                <w:lang w:bidi="fa-IR"/>
              </w:rPr>
            </w:pPr>
          </w:p>
        </w:tc>
        <w:tc>
          <w:tcPr>
            <w:tcW w:w="4111" w:type="dxa"/>
            <w:vAlign w:val="center"/>
          </w:tcPr>
          <w:p w14:paraId="5B662F5C" w14:textId="59CE1E4E" w:rsidR="006157E5" w:rsidRPr="005800EE" w:rsidRDefault="006157E5"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تصمیم گیری</w:t>
            </w:r>
          </w:p>
        </w:tc>
        <w:tc>
          <w:tcPr>
            <w:tcW w:w="3386" w:type="dxa"/>
            <w:vAlign w:val="center"/>
          </w:tcPr>
          <w:p w14:paraId="56CA89C4" w14:textId="77777777" w:rsidR="006157E5" w:rsidRPr="005800EE" w:rsidRDefault="006157E5" w:rsidP="005800EE">
            <w:pPr>
              <w:rPr>
                <w:rFonts w:ascii="Times New Roman" w:hAnsi="Times New Roman" w:cs="B Nazanin"/>
                <w:sz w:val="20"/>
                <w:szCs w:val="24"/>
                <w:lang w:bidi="fa-IR"/>
              </w:rPr>
            </w:pPr>
            <w:r w:rsidRPr="005800EE">
              <w:rPr>
                <w:rFonts w:ascii="Times New Roman" w:hAnsi="Times New Roman" w:cs="B Nazanin"/>
                <w:sz w:val="20"/>
                <w:szCs w:val="24"/>
                <w:lang w:bidi="fa-IR"/>
              </w:rPr>
              <w:t>Cooke-Jackson et al., 2023; Zimbres et al., 2021</w:t>
            </w:r>
            <w:r w:rsidRPr="005800EE">
              <w:rPr>
                <w:rFonts w:ascii="Times New Roman" w:hAnsi="Times New Roman" w:cs="Times New Roman"/>
                <w:sz w:val="20"/>
                <w:szCs w:val="24"/>
                <w:rtl/>
                <w:lang w:bidi="fa-IR"/>
              </w:rPr>
              <w:t>;</w:t>
            </w:r>
          </w:p>
          <w:p w14:paraId="7A33C791" w14:textId="622C411B" w:rsidR="006157E5" w:rsidRPr="005800EE" w:rsidRDefault="006157E5" w:rsidP="005800EE">
            <w:pPr>
              <w:rPr>
                <w:rFonts w:ascii="Times New Roman" w:hAnsi="Times New Roman" w:cs="B Nazanin"/>
                <w:sz w:val="20"/>
                <w:szCs w:val="24"/>
                <w:lang w:bidi="fa-IR"/>
              </w:rPr>
            </w:pPr>
          </w:p>
        </w:tc>
      </w:tr>
      <w:tr w:rsidR="006157E5" w:rsidRPr="005800EE" w14:paraId="7925A794" w14:textId="77777777" w:rsidTr="005800EE">
        <w:trPr>
          <w:trHeight w:val="1215"/>
          <w:jc w:val="center"/>
        </w:trPr>
        <w:tc>
          <w:tcPr>
            <w:tcW w:w="1071" w:type="dxa"/>
            <w:vMerge/>
            <w:vAlign w:val="center"/>
          </w:tcPr>
          <w:p w14:paraId="4FBA48AE" w14:textId="77777777" w:rsidR="006157E5" w:rsidRPr="005800EE" w:rsidRDefault="006157E5" w:rsidP="005800EE">
            <w:pPr>
              <w:bidi/>
              <w:rPr>
                <w:rFonts w:ascii="Times New Roman" w:hAnsi="Times New Roman" w:cs="B Nazanin"/>
                <w:sz w:val="20"/>
                <w:szCs w:val="24"/>
                <w:rtl/>
                <w:lang w:bidi="fa-IR"/>
              </w:rPr>
            </w:pPr>
          </w:p>
        </w:tc>
        <w:tc>
          <w:tcPr>
            <w:tcW w:w="992" w:type="dxa"/>
            <w:vMerge/>
            <w:vAlign w:val="center"/>
          </w:tcPr>
          <w:p w14:paraId="3883131A" w14:textId="77777777" w:rsidR="006157E5" w:rsidRPr="005800EE" w:rsidRDefault="006157E5" w:rsidP="005800EE">
            <w:pPr>
              <w:bidi/>
              <w:rPr>
                <w:rFonts w:ascii="Times New Roman" w:hAnsi="Times New Roman" w:cs="B Nazanin"/>
                <w:sz w:val="20"/>
                <w:szCs w:val="24"/>
                <w:rtl/>
                <w:lang w:bidi="fa-IR"/>
              </w:rPr>
            </w:pPr>
          </w:p>
        </w:tc>
        <w:tc>
          <w:tcPr>
            <w:tcW w:w="4111" w:type="dxa"/>
            <w:vAlign w:val="center"/>
          </w:tcPr>
          <w:p w14:paraId="56CF2269" w14:textId="77777777" w:rsidR="006157E5" w:rsidRPr="005800EE" w:rsidRDefault="006157E5"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تنقاضات درک شده از اطلاعات و پیام ها</w:t>
            </w:r>
          </w:p>
          <w:p w14:paraId="1780A8C2" w14:textId="4ACDCA32" w:rsidR="006157E5" w:rsidRPr="005800EE" w:rsidRDefault="006157E5"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اطلاعات ناکافی و متناقض جنبه های مختلف یک بیماری، اضافه بار اطلاعاتی</w:t>
            </w:r>
          </w:p>
        </w:tc>
        <w:tc>
          <w:tcPr>
            <w:tcW w:w="3386" w:type="dxa"/>
            <w:vAlign w:val="center"/>
          </w:tcPr>
          <w:p w14:paraId="38966669" w14:textId="650C4A6B" w:rsidR="006157E5" w:rsidRPr="005800EE" w:rsidRDefault="006157E5" w:rsidP="005800EE">
            <w:pPr>
              <w:rPr>
                <w:rFonts w:ascii="Times New Roman" w:hAnsi="Times New Roman" w:cs="B Nazanin"/>
                <w:sz w:val="20"/>
                <w:szCs w:val="24"/>
                <w:lang w:bidi="fa-IR"/>
              </w:rPr>
            </w:pPr>
            <w:r w:rsidRPr="005800EE">
              <w:rPr>
                <w:rFonts w:ascii="Times New Roman" w:hAnsi="Times New Roman" w:cs="B Nazanin"/>
                <w:sz w:val="20"/>
                <w:szCs w:val="24"/>
                <w:lang w:bidi="fa-IR"/>
              </w:rPr>
              <w:t>Zimbres et al., 2021</w:t>
            </w:r>
            <w:r w:rsidRPr="005800EE">
              <w:rPr>
                <w:rFonts w:ascii="Times New Roman" w:hAnsi="Times New Roman" w:cs="Times New Roman"/>
                <w:sz w:val="20"/>
                <w:szCs w:val="24"/>
                <w:rtl/>
                <w:lang w:bidi="fa-IR"/>
              </w:rPr>
              <w:t>;</w:t>
            </w:r>
          </w:p>
          <w:p w14:paraId="0343A93F" w14:textId="0E7364DB" w:rsidR="006157E5" w:rsidRPr="005800EE" w:rsidRDefault="006157E5" w:rsidP="005800EE">
            <w:pPr>
              <w:rPr>
                <w:rFonts w:ascii="Times New Roman" w:hAnsi="Times New Roman" w:cs="B Nazanin"/>
                <w:sz w:val="20"/>
                <w:szCs w:val="24"/>
                <w:lang w:bidi="fa-IR"/>
              </w:rPr>
            </w:pPr>
            <w:r w:rsidRPr="005800EE">
              <w:rPr>
                <w:rFonts w:ascii="Times New Roman" w:hAnsi="Times New Roman" w:cs="B Nazanin"/>
                <w:sz w:val="20"/>
                <w:szCs w:val="28"/>
                <w:lang w:bidi="fa-IR"/>
              </w:rPr>
              <w:t>Rains &amp; Tukachinsky</w:t>
            </w:r>
            <w:r w:rsidRPr="005800EE">
              <w:rPr>
                <w:rFonts w:ascii="Times New Roman" w:hAnsi="Times New Roman" w:cs="B Nazanin"/>
                <w:sz w:val="20"/>
                <w:szCs w:val="24"/>
                <w:lang w:bidi="fa-IR"/>
              </w:rPr>
              <w:t>, 2015</w:t>
            </w:r>
          </w:p>
          <w:p w14:paraId="10C2F7B5" w14:textId="2C1BBD16" w:rsidR="006157E5" w:rsidRPr="005800EE" w:rsidRDefault="006157E5" w:rsidP="005800EE">
            <w:pPr>
              <w:rPr>
                <w:rFonts w:ascii="Times New Roman" w:hAnsi="Times New Roman" w:cs="B Nazanin"/>
                <w:sz w:val="20"/>
                <w:szCs w:val="24"/>
                <w:lang w:bidi="fa-IR"/>
              </w:rPr>
            </w:pPr>
            <w:r w:rsidRPr="005800EE">
              <w:rPr>
                <w:rFonts w:ascii="Times New Roman" w:hAnsi="Times New Roman" w:cs="B Nazanin"/>
                <w:sz w:val="20"/>
                <w:szCs w:val="24"/>
                <w:lang w:bidi="fa-IR"/>
              </w:rPr>
              <w:t>Barbour et al., 2012</w:t>
            </w:r>
          </w:p>
          <w:p w14:paraId="3DD6EBED" w14:textId="0CE227E6" w:rsidR="006157E5" w:rsidRPr="005800EE" w:rsidRDefault="006157E5" w:rsidP="005800EE">
            <w:pPr>
              <w:rPr>
                <w:rFonts w:ascii="Times New Roman" w:hAnsi="Times New Roman" w:cs="B Nazanin"/>
                <w:sz w:val="20"/>
                <w:szCs w:val="24"/>
                <w:lang w:bidi="fa-IR"/>
              </w:rPr>
            </w:pPr>
            <w:r w:rsidRPr="005800EE">
              <w:rPr>
                <w:rFonts w:ascii="Times New Roman" w:hAnsi="Times New Roman" w:cs="B Nazanin"/>
                <w:sz w:val="20"/>
                <w:szCs w:val="24"/>
                <w:lang w:bidi="fa-IR"/>
              </w:rPr>
              <w:t>Chae, 2016;</w:t>
            </w:r>
          </w:p>
        </w:tc>
      </w:tr>
      <w:tr w:rsidR="006157E5" w:rsidRPr="005800EE" w14:paraId="37BA1A06" w14:textId="77777777" w:rsidTr="005800EE">
        <w:trPr>
          <w:trHeight w:val="356"/>
          <w:jc w:val="center"/>
        </w:trPr>
        <w:tc>
          <w:tcPr>
            <w:tcW w:w="1071" w:type="dxa"/>
            <w:vMerge/>
            <w:tcBorders>
              <w:bottom w:val="single" w:sz="4" w:space="0" w:color="auto"/>
            </w:tcBorders>
            <w:vAlign w:val="center"/>
          </w:tcPr>
          <w:p w14:paraId="7D08B44E" w14:textId="77777777" w:rsidR="006157E5" w:rsidRPr="005800EE" w:rsidRDefault="006157E5" w:rsidP="005800EE">
            <w:pPr>
              <w:bidi/>
              <w:rPr>
                <w:rFonts w:ascii="Times New Roman" w:hAnsi="Times New Roman" w:cs="B Nazanin"/>
                <w:sz w:val="20"/>
                <w:szCs w:val="24"/>
                <w:rtl/>
                <w:lang w:bidi="fa-IR"/>
              </w:rPr>
            </w:pPr>
          </w:p>
        </w:tc>
        <w:tc>
          <w:tcPr>
            <w:tcW w:w="992" w:type="dxa"/>
            <w:vMerge/>
            <w:vAlign w:val="center"/>
          </w:tcPr>
          <w:p w14:paraId="51FA1D4E" w14:textId="77777777" w:rsidR="006157E5" w:rsidRPr="005800EE" w:rsidRDefault="006157E5" w:rsidP="005800EE">
            <w:pPr>
              <w:bidi/>
              <w:rPr>
                <w:rFonts w:ascii="Times New Roman" w:hAnsi="Times New Roman" w:cs="B Nazanin"/>
                <w:sz w:val="20"/>
                <w:szCs w:val="24"/>
                <w:rtl/>
                <w:lang w:bidi="fa-IR"/>
              </w:rPr>
            </w:pPr>
          </w:p>
        </w:tc>
        <w:tc>
          <w:tcPr>
            <w:tcW w:w="4111" w:type="dxa"/>
            <w:tcBorders>
              <w:bottom w:val="single" w:sz="4" w:space="0" w:color="auto"/>
            </w:tcBorders>
            <w:vAlign w:val="center"/>
          </w:tcPr>
          <w:p w14:paraId="034314AD" w14:textId="432682C0" w:rsidR="006157E5" w:rsidRPr="005800EE" w:rsidRDefault="006157E5"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اخبار اینترنتی</w:t>
            </w:r>
          </w:p>
        </w:tc>
        <w:tc>
          <w:tcPr>
            <w:tcW w:w="3386" w:type="dxa"/>
            <w:tcBorders>
              <w:bottom w:val="single" w:sz="4" w:space="0" w:color="auto"/>
            </w:tcBorders>
            <w:vAlign w:val="center"/>
          </w:tcPr>
          <w:p w14:paraId="3F7CF46F" w14:textId="6330EE0B" w:rsidR="006157E5" w:rsidRPr="005800EE" w:rsidRDefault="006157E5" w:rsidP="005800EE">
            <w:pPr>
              <w:rPr>
                <w:rFonts w:ascii="Times New Roman" w:hAnsi="Times New Roman" w:cs="B Nazanin"/>
                <w:sz w:val="20"/>
                <w:szCs w:val="24"/>
                <w:lang w:bidi="fa-IR"/>
              </w:rPr>
            </w:pPr>
            <w:r w:rsidRPr="005800EE">
              <w:rPr>
                <w:rFonts w:ascii="Times New Roman" w:hAnsi="Times New Roman" w:cs="B Nazanin"/>
                <w:sz w:val="20"/>
                <w:szCs w:val="24"/>
                <w:lang w:bidi="fa-IR"/>
              </w:rPr>
              <w:t>Carcioppolo et. al, 2016</w:t>
            </w:r>
          </w:p>
        </w:tc>
      </w:tr>
      <w:tr w:rsidR="006157E5" w:rsidRPr="005800EE" w14:paraId="019BDE70" w14:textId="77777777" w:rsidTr="005800EE">
        <w:trPr>
          <w:trHeight w:val="356"/>
          <w:jc w:val="center"/>
        </w:trPr>
        <w:tc>
          <w:tcPr>
            <w:tcW w:w="1071" w:type="dxa"/>
            <w:vMerge/>
            <w:tcBorders>
              <w:bottom w:val="single" w:sz="4" w:space="0" w:color="auto"/>
            </w:tcBorders>
            <w:vAlign w:val="center"/>
          </w:tcPr>
          <w:p w14:paraId="084AB603" w14:textId="77777777" w:rsidR="006157E5" w:rsidRPr="005800EE" w:rsidRDefault="006157E5" w:rsidP="005800EE">
            <w:pPr>
              <w:bidi/>
              <w:rPr>
                <w:rFonts w:ascii="Times New Roman" w:hAnsi="Times New Roman" w:cs="B Nazanin"/>
                <w:sz w:val="20"/>
                <w:szCs w:val="24"/>
                <w:rtl/>
                <w:lang w:bidi="fa-IR"/>
              </w:rPr>
            </w:pPr>
          </w:p>
        </w:tc>
        <w:tc>
          <w:tcPr>
            <w:tcW w:w="992" w:type="dxa"/>
            <w:vMerge/>
            <w:tcBorders>
              <w:bottom w:val="single" w:sz="4" w:space="0" w:color="auto"/>
            </w:tcBorders>
            <w:vAlign w:val="center"/>
          </w:tcPr>
          <w:p w14:paraId="3535344F" w14:textId="77777777" w:rsidR="006157E5" w:rsidRPr="005800EE" w:rsidRDefault="006157E5" w:rsidP="005800EE">
            <w:pPr>
              <w:bidi/>
              <w:rPr>
                <w:rFonts w:ascii="Times New Roman" w:hAnsi="Times New Roman" w:cs="B Nazanin"/>
                <w:sz w:val="20"/>
                <w:szCs w:val="24"/>
                <w:rtl/>
                <w:lang w:bidi="fa-IR"/>
              </w:rPr>
            </w:pPr>
          </w:p>
        </w:tc>
        <w:tc>
          <w:tcPr>
            <w:tcW w:w="4111" w:type="dxa"/>
            <w:tcBorders>
              <w:bottom w:val="single" w:sz="4" w:space="0" w:color="auto"/>
            </w:tcBorders>
            <w:vAlign w:val="center"/>
          </w:tcPr>
          <w:p w14:paraId="55247C69" w14:textId="2A58BE83" w:rsidR="006157E5" w:rsidRPr="005800EE" w:rsidRDefault="006157E5"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فقدان یا اطلاعات غلط در مورد سلامت و خدمات سلامت</w:t>
            </w:r>
          </w:p>
        </w:tc>
        <w:tc>
          <w:tcPr>
            <w:tcW w:w="3386" w:type="dxa"/>
            <w:tcBorders>
              <w:bottom w:val="single" w:sz="4" w:space="0" w:color="auto"/>
            </w:tcBorders>
            <w:vAlign w:val="center"/>
          </w:tcPr>
          <w:p w14:paraId="73C5AD72" w14:textId="49DDBBA6" w:rsidR="006157E5" w:rsidRPr="005800EE" w:rsidRDefault="006157E5" w:rsidP="005800EE">
            <w:pPr>
              <w:rPr>
                <w:rFonts w:ascii="Times New Roman" w:hAnsi="Times New Roman" w:cs="B Nazanin"/>
                <w:sz w:val="20"/>
                <w:szCs w:val="24"/>
                <w:lang w:bidi="fa-IR"/>
              </w:rPr>
            </w:pPr>
            <w:r w:rsidRPr="005800EE">
              <w:rPr>
                <w:rFonts w:ascii="Times New Roman" w:hAnsi="Times New Roman" w:cs="B Nazanin"/>
                <w:sz w:val="20"/>
                <w:szCs w:val="24"/>
                <w:lang w:bidi="fa-IR"/>
              </w:rPr>
              <w:t>Romo &amp; Luurs, 2021</w:t>
            </w:r>
          </w:p>
        </w:tc>
      </w:tr>
      <w:tr w:rsidR="005517C6" w:rsidRPr="005800EE" w14:paraId="6AE098DD" w14:textId="77777777" w:rsidTr="005800EE">
        <w:trPr>
          <w:jc w:val="center"/>
        </w:trPr>
        <w:tc>
          <w:tcPr>
            <w:tcW w:w="1071" w:type="dxa"/>
            <w:vMerge/>
            <w:vAlign w:val="center"/>
          </w:tcPr>
          <w:p w14:paraId="004C1C6A" w14:textId="77777777" w:rsidR="005517C6" w:rsidRPr="005800EE" w:rsidRDefault="005517C6" w:rsidP="005800EE">
            <w:pPr>
              <w:bidi/>
              <w:rPr>
                <w:rFonts w:ascii="Times New Roman" w:hAnsi="Times New Roman" w:cs="B Nazanin"/>
                <w:sz w:val="20"/>
                <w:szCs w:val="24"/>
                <w:rtl/>
                <w:lang w:bidi="fa-IR"/>
              </w:rPr>
            </w:pPr>
          </w:p>
        </w:tc>
        <w:tc>
          <w:tcPr>
            <w:tcW w:w="992" w:type="dxa"/>
            <w:vMerge w:val="restart"/>
            <w:vAlign w:val="center"/>
          </w:tcPr>
          <w:p w14:paraId="02EAB5D9" w14:textId="60CBEA84" w:rsidR="005517C6" w:rsidRPr="005800EE" w:rsidRDefault="005517C6"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مالی</w:t>
            </w:r>
          </w:p>
        </w:tc>
        <w:tc>
          <w:tcPr>
            <w:tcW w:w="4111" w:type="dxa"/>
            <w:vAlign w:val="center"/>
          </w:tcPr>
          <w:p w14:paraId="014F072D" w14:textId="50DD25D3" w:rsidR="005517C6" w:rsidRPr="005800EE" w:rsidRDefault="005517C6"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صورت های پرداختی</w:t>
            </w:r>
          </w:p>
        </w:tc>
        <w:tc>
          <w:tcPr>
            <w:tcW w:w="3386" w:type="dxa"/>
            <w:vAlign w:val="center"/>
          </w:tcPr>
          <w:p w14:paraId="4FD2F3D2" w14:textId="4F00FD92" w:rsidR="005517C6" w:rsidRPr="005800EE" w:rsidRDefault="005517C6" w:rsidP="005800EE">
            <w:pPr>
              <w:rPr>
                <w:rFonts w:ascii="Times New Roman" w:hAnsi="Times New Roman" w:cs="B Nazanin"/>
                <w:sz w:val="20"/>
                <w:szCs w:val="24"/>
                <w:lang w:bidi="fa-IR"/>
              </w:rPr>
            </w:pPr>
            <w:r w:rsidRPr="005800EE">
              <w:rPr>
                <w:rFonts w:ascii="Times New Roman" w:hAnsi="Times New Roman" w:cs="B Nazanin"/>
                <w:sz w:val="20"/>
                <w:szCs w:val="24"/>
                <w:lang w:bidi="fa-IR"/>
              </w:rPr>
              <w:t>Romo et. al, 2021</w:t>
            </w:r>
            <w:r w:rsidRPr="005800EE">
              <w:rPr>
                <w:rFonts w:ascii="Times New Roman" w:hAnsi="Times New Roman" w:cs="Times New Roman"/>
                <w:sz w:val="20"/>
                <w:szCs w:val="24"/>
                <w:lang w:bidi="fa-IR"/>
              </w:rPr>
              <w:t>;</w:t>
            </w:r>
          </w:p>
        </w:tc>
      </w:tr>
      <w:tr w:rsidR="005517C6" w:rsidRPr="005800EE" w14:paraId="70E50244" w14:textId="77777777" w:rsidTr="005800EE">
        <w:trPr>
          <w:trHeight w:val="1067"/>
          <w:jc w:val="center"/>
        </w:trPr>
        <w:tc>
          <w:tcPr>
            <w:tcW w:w="1071" w:type="dxa"/>
            <w:vMerge/>
            <w:vAlign w:val="center"/>
          </w:tcPr>
          <w:p w14:paraId="2ADF8D57" w14:textId="77777777" w:rsidR="005517C6" w:rsidRPr="005800EE" w:rsidRDefault="005517C6" w:rsidP="005800EE">
            <w:pPr>
              <w:bidi/>
              <w:rPr>
                <w:rFonts w:ascii="Times New Roman" w:hAnsi="Times New Roman" w:cs="B Nazanin"/>
                <w:sz w:val="20"/>
                <w:szCs w:val="24"/>
                <w:rtl/>
                <w:lang w:bidi="fa-IR"/>
              </w:rPr>
            </w:pPr>
          </w:p>
        </w:tc>
        <w:tc>
          <w:tcPr>
            <w:tcW w:w="992" w:type="dxa"/>
            <w:vMerge/>
            <w:vAlign w:val="center"/>
          </w:tcPr>
          <w:p w14:paraId="5D3E07EA" w14:textId="77777777" w:rsidR="005517C6" w:rsidRPr="005800EE" w:rsidRDefault="005517C6" w:rsidP="005800EE">
            <w:pPr>
              <w:bidi/>
              <w:rPr>
                <w:rFonts w:ascii="Times New Roman" w:hAnsi="Times New Roman" w:cs="B Nazanin"/>
                <w:sz w:val="20"/>
                <w:szCs w:val="24"/>
                <w:rtl/>
                <w:lang w:bidi="fa-IR"/>
              </w:rPr>
            </w:pPr>
          </w:p>
        </w:tc>
        <w:tc>
          <w:tcPr>
            <w:tcW w:w="4111" w:type="dxa"/>
            <w:vAlign w:val="center"/>
          </w:tcPr>
          <w:p w14:paraId="2FC27686" w14:textId="5B214EB0" w:rsidR="005517C6" w:rsidRPr="005800EE" w:rsidRDefault="005517C6"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ویژگی محتوای تبلیغاتی داروها، خصوصیات مشتری داروها، صنعت دارو، قوانین دولتی وعملکرد سیستم های سلامت در حوزه تبلیغات دارو</w:t>
            </w:r>
          </w:p>
        </w:tc>
        <w:tc>
          <w:tcPr>
            <w:tcW w:w="3386" w:type="dxa"/>
            <w:vAlign w:val="center"/>
          </w:tcPr>
          <w:p w14:paraId="5249B657" w14:textId="620E9EA5" w:rsidR="005517C6" w:rsidRPr="005800EE" w:rsidRDefault="005517C6" w:rsidP="005800EE">
            <w:pPr>
              <w:rPr>
                <w:rFonts w:ascii="Times New Roman" w:hAnsi="Times New Roman" w:cs="B Nazanin"/>
                <w:sz w:val="20"/>
                <w:szCs w:val="24"/>
                <w:lang w:bidi="fa-IR"/>
              </w:rPr>
            </w:pPr>
            <w:r w:rsidRPr="005800EE">
              <w:rPr>
                <w:rFonts w:ascii="Times New Roman" w:hAnsi="Times New Roman" w:cs="B Nazanin"/>
                <w:sz w:val="20"/>
                <w:szCs w:val="24"/>
                <w:lang w:bidi="fa-IR"/>
              </w:rPr>
              <w:t>Delmore &amp; Huh, 2009</w:t>
            </w:r>
          </w:p>
        </w:tc>
      </w:tr>
      <w:tr w:rsidR="0027516F" w:rsidRPr="005800EE" w14:paraId="7507D046" w14:textId="77777777" w:rsidTr="005800EE">
        <w:trPr>
          <w:trHeight w:val="661"/>
          <w:jc w:val="center"/>
        </w:trPr>
        <w:tc>
          <w:tcPr>
            <w:tcW w:w="1071" w:type="dxa"/>
            <w:vMerge w:val="restart"/>
            <w:vAlign w:val="center"/>
          </w:tcPr>
          <w:p w14:paraId="16BFA45C" w14:textId="0A312A30" w:rsidR="0027516F" w:rsidRPr="005800EE" w:rsidRDefault="0027516F"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جمعی</w:t>
            </w:r>
          </w:p>
        </w:tc>
        <w:tc>
          <w:tcPr>
            <w:tcW w:w="992" w:type="dxa"/>
            <w:vMerge w:val="restart"/>
            <w:vAlign w:val="center"/>
          </w:tcPr>
          <w:p w14:paraId="51110B0D" w14:textId="18FEAF9A" w:rsidR="0027516F" w:rsidRPr="005800EE" w:rsidRDefault="0027516F"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اجتماعی</w:t>
            </w:r>
          </w:p>
        </w:tc>
        <w:tc>
          <w:tcPr>
            <w:tcW w:w="4111" w:type="dxa"/>
            <w:vAlign w:val="center"/>
          </w:tcPr>
          <w:p w14:paraId="15E1E351" w14:textId="7E14C8D9" w:rsidR="0027516F" w:rsidRPr="005800EE" w:rsidRDefault="0027516F"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فاکتورهای ریسک محیطی، رفتارهای شخصی و سبک زندگی و ارتباطات بین فردی</w:t>
            </w:r>
          </w:p>
        </w:tc>
        <w:tc>
          <w:tcPr>
            <w:tcW w:w="3386" w:type="dxa"/>
            <w:vAlign w:val="center"/>
          </w:tcPr>
          <w:p w14:paraId="15DA5BFE" w14:textId="6A44F547" w:rsidR="0027516F" w:rsidRPr="005800EE" w:rsidRDefault="0027516F" w:rsidP="005800EE">
            <w:pPr>
              <w:rPr>
                <w:rFonts w:ascii="Times New Roman" w:hAnsi="Times New Roman" w:cs="B Nazanin"/>
                <w:sz w:val="20"/>
                <w:szCs w:val="24"/>
                <w:lang w:bidi="fa-IR"/>
              </w:rPr>
            </w:pPr>
            <w:r w:rsidRPr="005800EE">
              <w:rPr>
                <w:rFonts w:ascii="Times New Roman" w:hAnsi="Times New Roman" w:cs="B Nazanin"/>
                <w:sz w:val="20"/>
                <w:szCs w:val="24"/>
                <w:lang w:bidi="fa-IR"/>
              </w:rPr>
              <w:t>Vokman &amp; Silk, 2008</w:t>
            </w:r>
          </w:p>
        </w:tc>
      </w:tr>
      <w:tr w:rsidR="0027516F" w:rsidRPr="005800EE" w14:paraId="236BC28D" w14:textId="77777777" w:rsidTr="005800EE">
        <w:trPr>
          <w:trHeight w:val="1128"/>
          <w:jc w:val="center"/>
        </w:trPr>
        <w:tc>
          <w:tcPr>
            <w:tcW w:w="1071" w:type="dxa"/>
            <w:vMerge/>
            <w:vAlign w:val="center"/>
          </w:tcPr>
          <w:p w14:paraId="1A889DA3" w14:textId="77657472" w:rsidR="0027516F" w:rsidRPr="005800EE" w:rsidRDefault="0027516F" w:rsidP="005800EE">
            <w:pPr>
              <w:bidi/>
              <w:rPr>
                <w:rFonts w:ascii="Times New Roman" w:hAnsi="Times New Roman" w:cs="B Nazanin"/>
                <w:sz w:val="20"/>
                <w:szCs w:val="24"/>
                <w:rtl/>
                <w:lang w:bidi="fa-IR"/>
              </w:rPr>
            </w:pPr>
          </w:p>
        </w:tc>
        <w:tc>
          <w:tcPr>
            <w:tcW w:w="992" w:type="dxa"/>
            <w:vMerge/>
            <w:vAlign w:val="center"/>
          </w:tcPr>
          <w:p w14:paraId="79CB0882" w14:textId="1B86AF45" w:rsidR="0027516F" w:rsidRPr="005800EE" w:rsidRDefault="0027516F" w:rsidP="005800EE">
            <w:pPr>
              <w:bidi/>
              <w:rPr>
                <w:rFonts w:ascii="Times New Roman" w:hAnsi="Times New Roman" w:cs="B Nazanin"/>
                <w:sz w:val="20"/>
                <w:szCs w:val="24"/>
                <w:rtl/>
                <w:lang w:bidi="fa-IR"/>
              </w:rPr>
            </w:pPr>
          </w:p>
        </w:tc>
        <w:tc>
          <w:tcPr>
            <w:tcW w:w="4111" w:type="dxa"/>
            <w:vAlign w:val="center"/>
          </w:tcPr>
          <w:p w14:paraId="02B01EF4" w14:textId="77777777" w:rsidR="0027516F" w:rsidRPr="005800EE" w:rsidRDefault="0027516F"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الگوهای ارتباطی دو تایی یا وابسته</w:t>
            </w:r>
          </w:p>
          <w:p w14:paraId="0049C39E" w14:textId="77777777" w:rsidR="0027516F" w:rsidRPr="005800EE" w:rsidRDefault="0027516F"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الگوهای ارتباطی با دیگران</w:t>
            </w:r>
          </w:p>
          <w:p w14:paraId="0614475E" w14:textId="28E231E2" w:rsidR="0027516F" w:rsidRPr="005800EE" w:rsidRDefault="0027516F"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ارتباطات رابطه ای</w:t>
            </w:r>
          </w:p>
        </w:tc>
        <w:tc>
          <w:tcPr>
            <w:tcW w:w="3386" w:type="dxa"/>
            <w:vAlign w:val="center"/>
          </w:tcPr>
          <w:p w14:paraId="67D279DA" w14:textId="4BCEA7F8" w:rsidR="0027516F" w:rsidRPr="005800EE" w:rsidRDefault="0027516F" w:rsidP="005800EE">
            <w:pPr>
              <w:rPr>
                <w:rFonts w:ascii="Times New Roman" w:hAnsi="Times New Roman" w:cs="B Nazanin"/>
                <w:sz w:val="20"/>
                <w:szCs w:val="24"/>
                <w:lang w:bidi="fa-IR"/>
              </w:rPr>
            </w:pPr>
            <w:r w:rsidRPr="005800EE">
              <w:rPr>
                <w:rFonts w:ascii="Times New Roman" w:hAnsi="Times New Roman" w:cs="B Nazanin"/>
                <w:sz w:val="20"/>
                <w:szCs w:val="24"/>
                <w:lang w:bidi="fa-IR"/>
              </w:rPr>
              <w:t>Miller, 2013</w:t>
            </w:r>
            <w:r w:rsidRPr="005800EE">
              <w:rPr>
                <w:rFonts w:ascii="Times New Roman" w:hAnsi="Times New Roman" w:cstheme="minorHAnsi"/>
                <w:color w:val="000000" w:themeColor="text1"/>
                <w:sz w:val="20"/>
                <w:szCs w:val="24"/>
              </w:rPr>
              <w:t>;</w:t>
            </w:r>
            <w:r w:rsidRPr="005800EE">
              <w:rPr>
                <w:rFonts w:ascii="Times New Roman" w:hAnsi="Times New Roman" w:cs="B Nazanin"/>
                <w:sz w:val="20"/>
                <w:szCs w:val="24"/>
                <w:lang w:bidi="fa-IR"/>
              </w:rPr>
              <w:t xml:space="preserve"> Camp</w:t>
            </w:r>
            <w:r w:rsidRPr="005800EE">
              <w:rPr>
                <w:rFonts w:ascii="Times New Roman" w:hAnsi="Times New Roman" w:cstheme="majorBidi"/>
                <w:color w:val="000000" w:themeColor="text1"/>
                <w:sz w:val="20"/>
                <w:szCs w:val="24"/>
                <w:lang w:bidi="fa-IR"/>
              </w:rPr>
              <w:t>b</w:t>
            </w:r>
            <w:r w:rsidRPr="005800EE">
              <w:rPr>
                <w:rFonts w:ascii="Times New Roman" w:hAnsi="Times New Roman" w:cs="B Nazanin"/>
                <w:sz w:val="20"/>
                <w:szCs w:val="24"/>
                <w:lang w:bidi="fa-IR"/>
              </w:rPr>
              <w:t>ell-Salome &amp; Barbour, 2022; Perez et. al, 2018</w:t>
            </w:r>
            <w:r w:rsidRPr="005800EE">
              <w:rPr>
                <w:rFonts w:ascii="Times New Roman" w:hAnsi="Times New Roman" w:cs="Times New Roman"/>
                <w:sz w:val="20"/>
                <w:szCs w:val="24"/>
                <w:lang w:bidi="fa-IR"/>
              </w:rPr>
              <w:t>;</w:t>
            </w:r>
            <w:r w:rsidRPr="005800EE">
              <w:rPr>
                <w:rFonts w:ascii="Times New Roman" w:hAnsi="Times New Roman" w:cs="B Nazanin"/>
                <w:sz w:val="20"/>
                <w:szCs w:val="24"/>
                <w:lang w:bidi="fa-IR"/>
              </w:rPr>
              <w:t xml:space="preserve"> Hughes &amp; Romo, 2019; Thau, 2007</w:t>
            </w:r>
          </w:p>
          <w:p w14:paraId="530289C2" w14:textId="21C567FC" w:rsidR="0027516F" w:rsidRPr="005800EE" w:rsidRDefault="0027516F" w:rsidP="005800EE">
            <w:pPr>
              <w:rPr>
                <w:rFonts w:ascii="Times New Roman" w:hAnsi="Times New Roman" w:cs="B Nazanin"/>
                <w:sz w:val="20"/>
                <w:szCs w:val="24"/>
                <w:lang w:bidi="fa-IR"/>
              </w:rPr>
            </w:pPr>
            <w:r w:rsidRPr="005800EE">
              <w:rPr>
                <w:rFonts w:ascii="Times New Roman" w:hAnsi="Times New Roman" w:cstheme="majorBidi"/>
                <w:color w:val="000000" w:themeColor="text1"/>
                <w:sz w:val="20"/>
                <w:shd w:val="clear" w:color="auto" w:fill="FFFFFF"/>
              </w:rPr>
              <w:t>Kerr</w:t>
            </w:r>
            <w:r w:rsidRPr="005800EE">
              <w:rPr>
                <w:rFonts w:ascii="Times New Roman" w:hAnsi="Times New Roman" w:cstheme="majorBidi"/>
                <w:color w:val="000000" w:themeColor="text1"/>
                <w:sz w:val="20"/>
                <w:lang w:bidi="fa-IR"/>
              </w:rPr>
              <w:t xml:space="preserve"> et al (2023b)</w:t>
            </w:r>
          </w:p>
        </w:tc>
      </w:tr>
      <w:tr w:rsidR="0027516F" w:rsidRPr="005800EE" w14:paraId="674D59EB" w14:textId="77777777" w:rsidTr="005800EE">
        <w:trPr>
          <w:jc w:val="center"/>
        </w:trPr>
        <w:tc>
          <w:tcPr>
            <w:tcW w:w="1071" w:type="dxa"/>
            <w:vMerge/>
            <w:vAlign w:val="center"/>
          </w:tcPr>
          <w:p w14:paraId="0F059FB2" w14:textId="77777777" w:rsidR="0027516F" w:rsidRPr="005800EE" w:rsidRDefault="0027516F" w:rsidP="005800EE">
            <w:pPr>
              <w:bidi/>
              <w:rPr>
                <w:rFonts w:ascii="Times New Roman" w:hAnsi="Times New Roman" w:cs="B Nazanin"/>
                <w:sz w:val="20"/>
                <w:szCs w:val="24"/>
                <w:rtl/>
                <w:lang w:bidi="fa-IR"/>
              </w:rPr>
            </w:pPr>
          </w:p>
        </w:tc>
        <w:tc>
          <w:tcPr>
            <w:tcW w:w="992" w:type="dxa"/>
            <w:vMerge/>
            <w:vAlign w:val="center"/>
          </w:tcPr>
          <w:p w14:paraId="65CC2E74" w14:textId="77777777" w:rsidR="0027516F" w:rsidRPr="005800EE" w:rsidRDefault="0027516F" w:rsidP="005800EE">
            <w:pPr>
              <w:bidi/>
              <w:rPr>
                <w:rFonts w:ascii="Times New Roman" w:hAnsi="Times New Roman" w:cs="B Nazanin"/>
                <w:sz w:val="20"/>
                <w:szCs w:val="24"/>
                <w:rtl/>
                <w:lang w:bidi="fa-IR"/>
              </w:rPr>
            </w:pPr>
          </w:p>
        </w:tc>
        <w:tc>
          <w:tcPr>
            <w:tcW w:w="4111" w:type="dxa"/>
            <w:vAlign w:val="center"/>
          </w:tcPr>
          <w:p w14:paraId="6BECDE7B" w14:textId="271F02A9" w:rsidR="0027516F" w:rsidRPr="005800EE" w:rsidRDefault="0027516F"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انگ اجتماعی</w:t>
            </w:r>
          </w:p>
          <w:p w14:paraId="651EFA38" w14:textId="27D48F41" w:rsidR="0027516F" w:rsidRPr="005800EE" w:rsidRDefault="0027516F"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نگرش های قوم نگارانه، تجارب چند فرهنگی،</w:t>
            </w:r>
          </w:p>
        </w:tc>
        <w:tc>
          <w:tcPr>
            <w:tcW w:w="3386" w:type="dxa"/>
            <w:vAlign w:val="center"/>
          </w:tcPr>
          <w:p w14:paraId="5A97A085" w14:textId="77777777" w:rsidR="0027516F" w:rsidRPr="005800EE" w:rsidRDefault="0027516F" w:rsidP="005800EE">
            <w:pPr>
              <w:rPr>
                <w:rFonts w:ascii="Times New Roman" w:hAnsi="Times New Roman" w:cs="B Nazanin"/>
                <w:sz w:val="20"/>
                <w:szCs w:val="24"/>
                <w:lang w:bidi="fa-IR"/>
              </w:rPr>
            </w:pPr>
            <w:r w:rsidRPr="005800EE">
              <w:rPr>
                <w:rFonts w:ascii="Times New Roman" w:hAnsi="Times New Roman" w:cs="B Nazanin"/>
                <w:sz w:val="20"/>
                <w:szCs w:val="24"/>
                <w:lang w:bidi="fa-IR"/>
              </w:rPr>
              <w:t>Hughes &amp; Romo, 2019</w:t>
            </w:r>
          </w:p>
          <w:p w14:paraId="70722DA1" w14:textId="6A8CB3C2" w:rsidR="0027516F" w:rsidRPr="005800EE" w:rsidRDefault="0027516F" w:rsidP="005800EE">
            <w:pPr>
              <w:rPr>
                <w:rFonts w:ascii="Times New Roman" w:hAnsi="Times New Roman" w:cs="B Nazanin"/>
                <w:sz w:val="20"/>
                <w:szCs w:val="24"/>
                <w:lang w:bidi="fa-IR"/>
              </w:rPr>
            </w:pPr>
            <w:r w:rsidRPr="005800EE">
              <w:rPr>
                <w:rFonts w:ascii="Times New Roman" w:hAnsi="Times New Roman" w:cs="B Nazanin"/>
                <w:sz w:val="20"/>
                <w:szCs w:val="24"/>
                <w:lang w:bidi="fa-IR"/>
              </w:rPr>
              <w:t xml:space="preserve">Ah, 2017 </w:t>
            </w:r>
            <w:r w:rsidRPr="005800EE">
              <w:rPr>
                <w:rFonts w:ascii="Times New Roman" w:hAnsi="Times New Roman" w:cstheme="majorBidi"/>
                <w:color w:val="000000" w:themeColor="text1"/>
                <w:sz w:val="20"/>
                <w:shd w:val="clear" w:color="auto" w:fill="FFFFFF"/>
              </w:rPr>
              <w:t>Kerr</w:t>
            </w:r>
            <w:r w:rsidRPr="005800EE">
              <w:rPr>
                <w:rFonts w:ascii="Times New Roman" w:hAnsi="Times New Roman" w:cstheme="majorBidi"/>
                <w:color w:val="000000" w:themeColor="text1"/>
                <w:sz w:val="20"/>
                <w:lang w:bidi="fa-IR"/>
              </w:rPr>
              <w:t xml:space="preserve"> et al </w:t>
            </w:r>
            <w:r w:rsidR="000D1035" w:rsidRPr="005800EE">
              <w:rPr>
                <w:rFonts w:ascii="Times New Roman" w:hAnsi="Times New Roman" w:cstheme="majorBidi"/>
                <w:color w:val="000000" w:themeColor="text1"/>
                <w:sz w:val="20"/>
                <w:lang w:bidi="fa-IR"/>
              </w:rPr>
              <w:t xml:space="preserve">2014; </w:t>
            </w:r>
            <w:r w:rsidRPr="005800EE">
              <w:rPr>
                <w:rFonts w:ascii="Times New Roman" w:hAnsi="Times New Roman" w:cstheme="majorBidi"/>
                <w:color w:val="000000" w:themeColor="text1"/>
                <w:sz w:val="20"/>
                <w:lang w:bidi="fa-IR"/>
              </w:rPr>
              <w:t>(2023b, 2023b)</w:t>
            </w:r>
          </w:p>
        </w:tc>
      </w:tr>
      <w:tr w:rsidR="0027516F" w:rsidRPr="005800EE" w14:paraId="67B27750" w14:textId="77777777" w:rsidTr="005800EE">
        <w:trPr>
          <w:jc w:val="center"/>
        </w:trPr>
        <w:tc>
          <w:tcPr>
            <w:tcW w:w="1071" w:type="dxa"/>
            <w:vMerge/>
            <w:vAlign w:val="center"/>
          </w:tcPr>
          <w:p w14:paraId="7DC37D41" w14:textId="77777777" w:rsidR="0027516F" w:rsidRPr="005800EE" w:rsidRDefault="0027516F" w:rsidP="005800EE">
            <w:pPr>
              <w:bidi/>
              <w:rPr>
                <w:rFonts w:ascii="Times New Roman" w:hAnsi="Times New Roman" w:cs="B Nazanin"/>
                <w:sz w:val="20"/>
                <w:szCs w:val="24"/>
                <w:rtl/>
                <w:lang w:bidi="fa-IR"/>
              </w:rPr>
            </w:pPr>
          </w:p>
        </w:tc>
        <w:tc>
          <w:tcPr>
            <w:tcW w:w="992" w:type="dxa"/>
            <w:vMerge/>
            <w:vAlign w:val="center"/>
          </w:tcPr>
          <w:p w14:paraId="5DD10E20" w14:textId="6441721A" w:rsidR="0027516F" w:rsidRPr="005800EE" w:rsidRDefault="0027516F" w:rsidP="005800EE">
            <w:pPr>
              <w:bidi/>
              <w:rPr>
                <w:rFonts w:ascii="Times New Roman" w:hAnsi="Times New Roman" w:cs="B Nazanin"/>
                <w:sz w:val="20"/>
                <w:szCs w:val="24"/>
                <w:rtl/>
                <w:lang w:bidi="fa-IR"/>
              </w:rPr>
            </w:pPr>
          </w:p>
        </w:tc>
        <w:tc>
          <w:tcPr>
            <w:tcW w:w="4111" w:type="dxa"/>
            <w:vAlign w:val="center"/>
          </w:tcPr>
          <w:p w14:paraId="4FA92CA9" w14:textId="070E8718" w:rsidR="0027516F" w:rsidRPr="005800EE" w:rsidRDefault="0027516F"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پیشینه سلامتی خانواده،</w:t>
            </w:r>
            <w:r w:rsidR="00237092" w:rsidRPr="005800EE">
              <w:rPr>
                <w:rFonts w:ascii="Times New Roman" w:hAnsi="Times New Roman" w:cs="B Nazanin" w:hint="cs"/>
                <w:sz w:val="20"/>
                <w:szCs w:val="24"/>
                <w:rtl/>
                <w:lang w:bidi="fa-IR"/>
              </w:rPr>
              <w:t xml:space="preserve"> بیماری های خانواده</w:t>
            </w:r>
          </w:p>
        </w:tc>
        <w:tc>
          <w:tcPr>
            <w:tcW w:w="3386" w:type="dxa"/>
            <w:vAlign w:val="center"/>
          </w:tcPr>
          <w:p w14:paraId="28232796" w14:textId="5527451B" w:rsidR="0027516F" w:rsidRPr="005800EE" w:rsidRDefault="0027516F" w:rsidP="005800EE">
            <w:pPr>
              <w:rPr>
                <w:rFonts w:ascii="Times New Roman" w:hAnsi="Times New Roman" w:cs="B Nazanin"/>
                <w:sz w:val="20"/>
                <w:szCs w:val="24"/>
                <w:lang w:bidi="fa-IR"/>
              </w:rPr>
            </w:pPr>
            <w:r w:rsidRPr="005800EE">
              <w:rPr>
                <w:rFonts w:ascii="Times New Roman" w:hAnsi="Times New Roman" w:cs="B Nazanin"/>
                <w:sz w:val="20"/>
                <w:szCs w:val="24"/>
                <w:lang w:bidi="fa-IR"/>
              </w:rPr>
              <w:t>Kuang &amp;Gettings, 2021</w:t>
            </w:r>
            <w:r w:rsidRPr="005800EE">
              <w:rPr>
                <w:rFonts w:ascii="Times New Roman" w:hAnsi="Times New Roman" w:cs="Times New Roman"/>
                <w:sz w:val="20"/>
                <w:szCs w:val="24"/>
                <w:lang w:bidi="fa-IR"/>
              </w:rPr>
              <w:t>;</w:t>
            </w:r>
            <w:r w:rsidRPr="005800EE">
              <w:rPr>
                <w:rFonts w:ascii="Times New Roman" w:hAnsi="Times New Roman" w:cs="B Nazanin"/>
                <w:sz w:val="20"/>
                <w:szCs w:val="24"/>
                <w:lang w:bidi="fa-IR"/>
              </w:rPr>
              <w:t xml:space="preserve"> Fisher et al, 2017; Dean, 2016; </w:t>
            </w:r>
            <w:r w:rsidR="00237092" w:rsidRPr="005800EE">
              <w:rPr>
                <w:rFonts w:ascii="Times New Roman" w:hAnsi="Times New Roman" w:cs="B Nazanin"/>
                <w:sz w:val="20"/>
                <w:szCs w:val="24"/>
                <w:lang w:bidi="fa-IR"/>
              </w:rPr>
              <w:t>Thompson el. al, 2023</w:t>
            </w:r>
          </w:p>
        </w:tc>
      </w:tr>
      <w:tr w:rsidR="0027516F" w:rsidRPr="005800EE" w14:paraId="67E917FB" w14:textId="77777777" w:rsidTr="005800EE">
        <w:trPr>
          <w:trHeight w:val="375"/>
          <w:jc w:val="center"/>
        </w:trPr>
        <w:tc>
          <w:tcPr>
            <w:tcW w:w="1071" w:type="dxa"/>
            <w:vMerge/>
            <w:vAlign w:val="center"/>
          </w:tcPr>
          <w:p w14:paraId="175C99A1" w14:textId="77777777" w:rsidR="0027516F" w:rsidRPr="005800EE" w:rsidRDefault="0027516F" w:rsidP="005800EE">
            <w:pPr>
              <w:bidi/>
              <w:rPr>
                <w:rFonts w:ascii="Times New Roman" w:hAnsi="Times New Roman" w:cs="B Nazanin"/>
                <w:sz w:val="20"/>
                <w:szCs w:val="24"/>
                <w:rtl/>
                <w:lang w:bidi="fa-IR"/>
              </w:rPr>
            </w:pPr>
          </w:p>
        </w:tc>
        <w:tc>
          <w:tcPr>
            <w:tcW w:w="992" w:type="dxa"/>
            <w:vMerge/>
            <w:vAlign w:val="center"/>
          </w:tcPr>
          <w:p w14:paraId="567E7D7E" w14:textId="77777777" w:rsidR="0027516F" w:rsidRPr="005800EE" w:rsidRDefault="0027516F" w:rsidP="005800EE">
            <w:pPr>
              <w:bidi/>
              <w:rPr>
                <w:rFonts w:ascii="Times New Roman" w:hAnsi="Times New Roman" w:cs="B Nazanin"/>
                <w:sz w:val="20"/>
                <w:szCs w:val="24"/>
                <w:rtl/>
                <w:lang w:bidi="fa-IR"/>
              </w:rPr>
            </w:pPr>
          </w:p>
        </w:tc>
        <w:tc>
          <w:tcPr>
            <w:tcW w:w="4111" w:type="dxa"/>
            <w:vAlign w:val="center"/>
          </w:tcPr>
          <w:p w14:paraId="4DA139F7" w14:textId="0948E4C3" w:rsidR="0027516F" w:rsidRPr="005800EE" w:rsidRDefault="0027516F"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کاهش دسترسی چهره به چهره</w:t>
            </w:r>
          </w:p>
        </w:tc>
        <w:tc>
          <w:tcPr>
            <w:tcW w:w="3386" w:type="dxa"/>
            <w:vAlign w:val="center"/>
          </w:tcPr>
          <w:p w14:paraId="2D32EA1E" w14:textId="77777777" w:rsidR="0027516F" w:rsidRPr="005800EE" w:rsidRDefault="0027516F" w:rsidP="005800EE">
            <w:pPr>
              <w:rPr>
                <w:rFonts w:ascii="Times New Roman" w:hAnsi="Times New Roman" w:cs="B Nazanin"/>
                <w:sz w:val="20"/>
                <w:szCs w:val="24"/>
                <w:lang w:bidi="fa-IR"/>
              </w:rPr>
            </w:pPr>
            <w:r w:rsidRPr="005800EE">
              <w:rPr>
                <w:rFonts w:ascii="Times New Roman" w:hAnsi="Times New Roman" w:cs="B Nazanin"/>
                <w:sz w:val="20"/>
                <w:szCs w:val="24"/>
                <w:lang w:bidi="fa-IR"/>
              </w:rPr>
              <w:t>Thompson et. al, 2021</w:t>
            </w:r>
          </w:p>
          <w:p w14:paraId="3D39A7DA" w14:textId="154C43E3" w:rsidR="0027516F" w:rsidRPr="005800EE" w:rsidRDefault="0027516F" w:rsidP="005800EE">
            <w:pPr>
              <w:rPr>
                <w:rFonts w:ascii="Times New Roman" w:hAnsi="Times New Roman" w:cs="B Nazanin"/>
                <w:sz w:val="20"/>
                <w:szCs w:val="24"/>
                <w:lang w:bidi="fa-IR"/>
              </w:rPr>
            </w:pPr>
            <w:r w:rsidRPr="005800EE">
              <w:rPr>
                <w:rFonts w:ascii="Times New Roman" w:hAnsi="Times New Roman" w:cstheme="majorBidi"/>
                <w:color w:val="000000" w:themeColor="text1"/>
                <w:sz w:val="20"/>
                <w:shd w:val="clear" w:color="auto" w:fill="FFFFFF"/>
              </w:rPr>
              <w:t>Kerr</w:t>
            </w:r>
            <w:r w:rsidRPr="005800EE">
              <w:rPr>
                <w:rFonts w:ascii="Times New Roman" w:hAnsi="Times New Roman" w:cstheme="majorBidi"/>
                <w:color w:val="000000" w:themeColor="text1"/>
                <w:sz w:val="20"/>
                <w:lang w:bidi="fa-IR"/>
              </w:rPr>
              <w:t xml:space="preserve"> et al (2023b)</w:t>
            </w:r>
          </w:p>
        </w:tc>
      </w:tr>
      <w:tr w:rsidR="0027516F" w:rsidRPr="005800EE" w14:paraId="53422F23" w14:textId="77777777" w:rsidTr="005800EE">
        <w:trPr>
          <w:trHeight w:val="1423"/>
          <w:jc w:val="center"/>
        </w:trPr>
        <w:tc>
          <w:tcPr>
            <w:tcW w:w="1071" w:type="dxa"/>
            <w:vMerge/>
            <w:vAlign w:val="center"/>
          </w:tcPr>
          <w:p w14:paraId="15909397" w14:textId="77777777" w:rsidR="0027516F" w:rsidRPr="005800EE" w:rsidRDefault="0027516F" w:rsidP="005800EE">
            <w:pPr>
              <w:bidi/>
              <w:rPr>
                <w:rFonts w:ascii="Times New Roman" w:hAnsi="Times New Roman" w:cs="B Nazanin"/>
                <w:sz w:val="20"/>
                <w:szCs w:val="24"/>
                <w:rtl/>
                <w:lang w:bidi="fa-IR"/>
              </w:rPr>
            </w:pPr>
          </w:p>
        </w:tc>
        <w:tc>
          <w:tcPr>
            <w:tcW w:w="992" w:type="dxa"/>
            <w:vMerge/>
            <w:vAlign w:val="center"/>
          </w:tcPr>
          <w:p w14:paraId="667AC838" w14:textId="204B46E8" w:rsidR="0027516F" w:rsidRPr="005800EE" w:rsidRDefault="0027516F" w:rsidP="005800EE">
            <w:pPr>
              <w:bidi/>
              <w:rPr>
                <w:rFonts w:ascii="Times New Roman" w:hAnsi="Times New Roman" w:cs="B Nazanin"/>
                <w:sz w:val="20"/>
                <w:szCs w:val="24"/>
                <w:rtl/>
                <w:lang w:bidi="fa-IR"/>
              </w:rPr>
            </w:pPr>
          </w:p>
        </w:tc>
        <w:tc>
          <w:tcPr>
            <w:tcW w:w="4111" w:type="dxa"/>
            <w:vAlign w:val="center"/>
          </w:tcPr>
          <w:p w14:paraId="0F765BE2" w14:textId="77777777" w:rsidR="0027516F" w:rsidRPr="005800EE" w:rsidRDefault="0027516F"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کاهش فرصت مراقبت از والدین بیمار</w:t>
            </w:r>
          </w:p>
          <w:p w14:paraId="4A24FFD5" w14:textId="1C912434" w:rsidR="0027516F" w:rsidRPr="005800EE" w:rsidRDefault="0027516F"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سلامت و رفاه والدین بیمار در آینده</w:t>
            </w:r>
          </w:p>
          <w:p w14:paraId="4B84F456" w14:textId="77777777" w:rsidR="0027516F" w:rsidRPr="005800EE" w:rsidRDefault="0027516F"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ابهام در برنامه های درمانی مراقبت از والدین</w:t>
            </w:r>
          </w:p>
          <w:p w14:paraId="70F2DA24" w14:textId="77777777" w:rsidR="0027516F" w:rsidRPr="005800EE" w:rsidRDefault="0027516F"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مراقبت از والدین</w:t>
            </w:r>
          </w:p>
          <w:p w14:paraId="0F5FE74F" w14:textId="2FA77929" w:rsidR="0027516F" w:rsidRPr="005800EE" w:rsidRDefault="0027516F"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ناامیدی نسبت به داشتن اطلاعات کافی و اضافی</w:t>
            </w:r>
          </w:p>
        </w:tc>
        <w:tc>
          <w:tcPr>
            <w:tcW w:w="3386" w:type="dxa"/>
            <w:vAlign w:val="center"/>
          </w:tcPr>
          <w:p w14:paraId="6D3988CE" w14:textId="52FD6757" w:rsidR="0027516F" w:rsidRPr="005800EE" w:rsidRDefault="0027516F" w:rsidP="005800EE">
            <w:pPr>
              <w:rPr>
                <w:rFonts w:ascii="Times New Roman" w:hAnsi="Times New Roman" w:cs="B Nazanin"/>
                <w:sz w:val="20"/>
                <w:szCs w:val="24"/>
                <w:lang w:bidi="fa-IR"/>
              </w:rPr>
            </w:pPr>
            <w:r w:rsidRPr="005800EE">
              <w:rPr>
                <w:rFonts w:ascii="Times New Roman" w:hAnsi="Times New Roman" w:cs="B Nazanin"/>
                <w:sz w:val="20"/>
                <w:szCs w:val="24"/>
                <w:lang w:bidi="fa-IR"/>
              </w:rPr>
              <w:t>Fisher et al, 2021</w:t>
            </w:r>
          </w:p>
        </w:tc>
      </w:tr>
      <w:tr w:rsidR="0027516F" w:rsidRPr="005800EE" w14:paraId="03652D34" w14:textId="77777777" w:rsidTr="005800EE">
        <w:trPr>
          <w:trHeight w:val="592"/>
          <w:jc w:val="center"/>
        </w:trPr>
        <w:tc>
          <w:tcPr>
            <w:tcW w:w="1071" w:type="dxa"/>
            <w:vMerge/>
            <w:vAlign w:val="center"/>
          </w:tcPr>
          <w:p w14:paraId="229F9187" w14:textId="77777777" w:rsidR="0027516F" w:rsidRPr="005800EE" w:rsidRDefault="0027516F" w:rsidP="005800EE">
            <w:pPr>
              <w:bidi/>
              <w:rPr>
                <w:rFonts w:ascii="Times New Roman" w:hAnsi="Times New Roman" w:cs="B Nazanin"/>
                <w:sz w:val="20"/>
                <w:szCs w:val="24"/>
                <w:rtl/>
                <w:lang w:bidi="fa-IR"/>
              </w:rPr>
            </w:pPr>
          </w:p>
        </w:tc>
        <w:tc>
          <w:tcPr>
            <w:tcW w:w="992" w:type="dxa"/>
            <w:vMerge/>
            <w:vAlign w:val="center"/>
          </w:tcPr>
          <w:p w14:paraId="5E9E9B84" w14:textId="77777777" w:rsidR="0027516F" w:rsidRPr="005800EE" w:rsidRDefault="0027516F" w:rsidP="005800EE">
            <w:pPr>
              <w:bidi/>
              <w:rPr>
                <w:rFonts w:ascii="Times New Roman" w:hAnsi="Times New Roman" w:cs="B Nazanin"/>
                <w:sz w:val="20"/>
                <w:szCs w:val="24"/>
                <w:rtl/>
                <w:lang w:bidi="fa-IR"/>
              </w:rPr>
            </w:pPr>
          </w:p>
        </w:tc>
        <w:tc>
          <w:tcPr>
            <w:tcW w:w="4111" w:type="dxa"/>
            <w:vAlign w:val="center"/>
          </w:tcPr>
          <w:p w14:paraId="05C10EFE" w14:textId="208877DF" w:rsidR="0027516F" w:rsidRPr="005800EE" w:rsidRDefault="0027516F"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استوری های گاه به گاه افراد از تجارب منفی</w:t>
            </w:r>
          </w:p>
        </w:tc>
        <w:tc>
          <w:tcPr>
            <w:tcW w:w="3386" w:type="dxa"/>
            <w:vAlign w:val="center"/>
          </w:tcPr>
          <w:p w14:paraId="5A68D94C" w14:textId="7173391D" w:rsidR="0027516F" w:rsidRPr="005800EE" w:rsidRDefault="0027516F" w:rsidP="005800EE">
            <w:pPr>
              <w:rPr>
                <w:rFonts w:ascii="Times New Roman" w:hAnsi="Times New Roman" w:cs="B Nazanin"/>
                <w:sz w:val="20"/>
                <w:szCs w:val="24"/>
                <w:lang w:bidi="fa-IR"/>
              </w:rPr>
            </w:pPr>
            <w:r w:rsidRPr="005800EE">
              <w:rPr>
                <w:rFonts w:ascii="Times New Roman" w:hAnsi="Times New Roman" w:cs="B Nazanin"/>
                <w:sz w:val="20"/>
                <w:szCs w:val="24"/>
                <w:lang w:bidi="fa-IR"/>
              </w:rPr>
              <w:t>Romo &amp; Luurs, 2021</w:t>
            </w:r>
          </w:p>
        </w:tc>
      </w:tr>
      <w:tr w:rsidR="00A638D2" w:rsidRPr="005800EE" w14:paraId="7A13661B" w14:textId="77777777" w:rsidTr="005800EE">
        <w:trPr>
          <w:trHeight w:val="1423"/>
          <w:jc w:val="center"/>
        </w:trPr>
        <w:tc>
          <w:tcPr>
            <w:tcW w:w="1071" w:type="dxa"/>
            <w:vMerge/>
            <w:vAlign w:val="center"/>
          </w:tcPr>
          <w:p w14:paraId="1AAB5F47" w14:textId="650D2B4A" w:rsidR="00A638D2" w:rsidRPr="005800EE" w:rsidRDefault="00A638D2" w:rsidP="005800EE">
            <w:pPr>
              <w:bidi/>
              <w:rPr>
                <w:rFonts w:ascii="Times New Roman" w:hAnsi="Times New Roman" w:cs="B Nazanin"/>
                <w:sz w:val="20"/>
                <w:szCs w:val="24"/>
                <w:rtl/>
                <w:lang w:bidi="fa-IR"/>
              </w:rPr>
            </w:pPr>
          </w:p>
        </w:tc>
        <w:tc>
          <w:tcPr>
            <w:tcW w:w="992" w:type="dxa"/>
            <w:vMerge w:val="restart"/>
            <w:vAlign w:val="center"/>
          </w:tcPr>
          <w:p w14:paraId="044E3593" w14:textId="086EE7DB" w:rsidR="00A638D2" w:rsidRPr="005800EE" w:rsidRDefault="00A638D2"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سلامت/ بیماری</w:t>
            </w:r>
          </w:p>
        </w:tc>
        <w:tc>
          <w:tcPr>
            <w:tcW w:w="4111" w:type="dxa"/>
            <w:vAlign w:val="center"/>
          </w:tcPr>
          <w:p w14:paraId="5E3A971A" w14:textId="7EA38999" w:rsidR="00A638D2" w:rsidRPr="005800EE" w:rsidRDefault="00A638D2"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اطلاعات زیاد در مورد یک بیماری</w:t>
            </w:r>
          </w:p>
          <w:p w14:paraId="24276B18" w14:textId="77777777" w:rsidR="00A638D2" w:rsidRPr="005800EE" w:rsidRDefault="00A638D2"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شرایط جدی بیماری</w:t>
            </w:r>
          </w:p>
          <w:p w14:paraId="4F072623" w14:textId="77777777" w:rsidR="00A638D2" w:rsidRPr="005800EE" w:rsidRDefault="00A638D2"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خصوصیات مختلف مرتبط با بیماری مانند پیشگیری، تشخیص، درمان و غیره</w:t>
            </w:r>
          </w:p>
          <w:p w14:paraId="3B72F445" w14:textId="2FFAF67A" w:rsidR="00A638D2" w:rsidRPr="005800EE" w:rsidRDefault="00A638D2"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اثراط طولانی مدت بیماری کووید19</w:t>
            </w:r>
            <w:r w:rsidR="0001528A" w:rsidRPr="005800EE">
              <w:rPr>
                <w:rFonts w:ascii="Times New Roman" w:hAnsi="Times New Roman" w:cs="B Nazanin" w:hint="cs"/>
                <w:sz w:val="20"/>
                <w:szCs w:val="24"/>
                <w:rtl/>
                <w:lang w:bidi="fa-IR"/>
              </w:rPr>
              <w:t>، موقعیت ناشناخته یک بیماری عمومی</w:t>
            </w:r>
          </w:p>
        </w:tc>
        <w:tc>
          <w:tcPr>
            <w:tcW w:w="3386" w:type="dxa"/>
            <w:vAlign w:val="center"/>
          </w:tcPr>
          <w:p w14:paraId="67639D61" w14:textId="288001C6" w:rsidR="0051447F" w:rsidRPr="005800EE" w:rsidRDefault="00A638D2" w:rsidP="005800EE">
            <w:pPr>
              <w:rPr>
                <w:rFonts w:ascii="Times New Roman" w:hAnsi="Times New Roman" w:cs="B Nazanin"/>
                <w:sz w:val="20"/>
                <w:szCs w:val="24"/>
                <w:lang w:bidi="fa-IR"/>
              </w:rPr>
            </w:pPr>
            <w:r w:rsidRPr="005800EE">
              <w:rPr>
                <w:rFonts w:ascii="Times New Roman" w:hAnsi="Times New Roman" w:cs="B Nazanin"/>
                <w:sz w:val="20"/>
                <w:szCs w:val="24"/>
                <w:lang w:bidi="fa-IR"/>
              </w:rPr>
              <w:t>Miller, 2013</w:t>
            </w:r>
            <w:r w:rsidRPr="005800EE">
              <w:rPr>
                <w:rFonts w:ascii="Times New Roman" w:hAnsi="Times New Roman" w:cs="Times New Roman"/>
                <w:color w:val="000000" w:themeColor="text1"/>
                <w:sz w:val="20"/>
                <w:szCs w:val="24"/>
              </w:rPr>
              <w:t>;</w:t>
            </w:r>
            <w:r w:rsidRPr="005800EE">
              <w:rPr>
                <w:rFonts w:ascii="Times New Roman" w:hAnsi="Times New Roman" w:cstheme="majorBidi"/>
                <w:color w:val="000000" w:themeColor="text1"/>
                <w:sz w:val="20"/>
                <w:szCs w:val="24"/>
              </w:rPr>
              <w:t xml:space="preserve"> Oprescu &amp; Andsager, 201</w:t>
            </w:r>
            <w:r w:rsidRPr="005800EE">
              <w:rPr>
                <w:rFonts w:ascii="Times New Roman" w:hAnsi="Times New Roman" w:cs="B Nazanin"/>
                <w:sz w:val="20"/>
                <w:szCs w:val="24"/>
                <w:lang w:bidi="fa-IR"/>
              </w:rPr>
              <w:t>3</w:t>
            </w:r>
            <w:r w:rsidRPr="005800EE">
              <w:rPr>
                <w:rFonts w:ascii="Times New Roman" w:hAnsi="Times New Roman" w:cs="Times New Roman"/>
                <w:sz w:val="20"/>
                <w:szCs w:val="24"/>
                <w:lang w:bidi="fa-IR"/>
              </w:rPr>
              <w:t>;</w:t>
            </w:r>
            <w:r w:rsidRPr="005800EE">
              <w:rPr>
                <w:rFonts w:ascii="Times New Roman" w:hAnsi="Times New Roman" w:cs="B Nazanin"/>
                <w:sz w:val="20"/>
                <w:szCs w:val="24"/>
                <w:lang w:bidi="fa-IR"/>
              </w:rPr>
              <w:t xml:space="preserve"> Perez et. al, 2018</w:t>
            </w:r>
            <w:r w:rsidRPr="005800EE">
              <w:rPr>
                <w:rFonts w:ascii="Times New Roman" w:hAnsi="Times New Roman" w:cstheme="minorHAnsi"/>
                <w:color w:val="000000" w:themeColor="text1"/>
                <w:sz w:val="20"/>
                <w:szCs w:val="24"/>
              </w:rPr>
              <w:t xml:space="preserve">; </w:t>
            </w:r>
            <w:r w:rsidRPr="005800EE">
              <w:rPr>
                <w:rFonts w:ascii="Times New Roman" w:hAnsi="Times New Roman" w:cs="B Nazanin"/>
                <w:sz w:val="20"/>
                <w:szCs w:val="24"/>
                <w:lang w:bidi="fa-IR"/>
              </w:rPr>
              <w:t>Camp</w:t>
            </w:r>
            <w:r w:rsidR="0051447F" w:rsidRPr="005800EE">
              <w:rPr>
                <w:rFonts w:ascii="Times New Roman" w:hAnsi="Times New Roman" w:cs="B Nazanin"/>
                <w:sz w:val="20"/>
                <w:szCs w:val="24"/>
                <w:lang w:bidi="fa-IR"/>
              </w:rPr>
              <w:t>b</w:t>
            </w:r>
            <w:r w:rsidRPr="005800EE">
              <w:rPr>
                <w:rFonts w:ascii="Times New Roman" w:hAnsi="Times New Roman" w:cs="B Nazanin"/>
                <w:sz w:val="20"/>
                <w:szCs w:val="24"/>
                <w:lang w:bidi="fa-IR"/>
              </w:rPr>
              <w:t>ell</w:t>
            </w:r>
            <w:r w:rsidR="0051447F" w:rsidRPr="005800EE">
              <w:rPr>
                <w:rFonts w:ascii="Times New Roman" w:hAnsi="Times New Roman" w:cstheme="majorBidi"/>
                <w:color w:val="000000" w:themeColor="text1"/>
                <w:sz w:val="20"/>
                <w:szCs w:val="24"/>
                <w:lang w:bidi="fa-IR"/>
              </w:rPr>
              <w:t>-</w:t>
            </w:r>
          </w:p>
          <w:p w14:paraId="29D51DC7" w14:textId="52E3B068" w:rsidR="00A638D2" w:rsidRPr="005800EE" w:rsidRDefault="00A638D2" w:rsidP="005800EE">
            <w:pPr>
              <w:rPr>
                <w:rFonts w:ascii="Times New Roman" w:hAnsi="Times New Roman" w:cs="B Nazanin"/>
                <w:sz w:val="20"/>
                <w:szCs w:val="24"/>
                <w:lang w:bidi="fa-IR"/>
              </w:rPr>
            </w:pPr>
            <w:r w:rsidRPr="005800EE">
              <w:rPr>
                <w:rFonts w:ascii="Times New Roman" w:hAnsi="Times New Roman" w:cs="B Nazanin"/>
                <w:sz w:val="20"/>
                <w:szCs w:val="24"/>
                <w:lang w:bidi="fa-IR"/>
              </w:rPr>
              <w:t>Salome &amp; Barbo</w:t>
            </w:r>
            <w:r w:rsidR="0051447F" w:rsidRPr="005800EE">
              <w:rPr>
                <w:rFonts w:ascii="Times New Roman" w:hAnsi="Times New Roman" w:cs="B Nazanin"/>
                <w:sz w:val="20"/>
                <w:szCs w:val="24"/>
                <w:lang w:bidi="fa-IR"/>
              </w:rPr>
              <w:t>u</w:t>
            </w:r>
            <w:r w:rsidRPr="005800EE">
              <w:rPr>
                <w:rFonts w:ascii="Times New Roman" w:hAnsi="Times New Roman" w:cs="B Nazanin"/>
                <w:sz w:val="20"/>
                <w:szCs w:val="24"/>
                <w:lang w:bidi="fa-IR"/>
              </w:rPr>
              <w:t>r, 2022; Thompson et. al, 2021</w:t>
            </w:r>
          </w:p>
          <w:p w14:paraId="4411CDDD" w14:textId="6676D6ED" w:rsidR="00A638D2" w:rsidRPr="005800EE" w:rsidRDefault="007B3100" w:rsidP="005800EE">
            <w:pPr>
              <w:rPr>
                <w:rFonts w:ascii="Times New Roman" w:hAnsi="Times New Roman" w:cs="B Nazanin"/>
                <w:sz w:val="20"/>
                <w:szCs w:val="24"/>
                <w:lang w:bidi="fa-IR"/>
              </w:rPr>
            </w:pPr>
            <w:r w:rsidRPr="005800EE">
              <w:rPr>
                <w:rFonts w:ascii="Times New Roman" w:hAnsi="Times New Roman" w:cstheme="majorBidi"/>
                <w:color w:val="000000" w:themeColor="text1"/>
                <w:sz w:val="20"/>
                <w:shd w:val="clear" w:color="auto" w:fill="FFFFFF"/>
              </w:rPr>
              <w:t>Kerr</w:t>
            </w:r>
            <w:r w:rsidRPr="005800EE">
              <w:rPr>
                <w:rFonts w:ascii="Times New Roman" w:hAnsi="Times New Roman" w:cstheme="majorBidi"/>
                <w:color w:val="000000" w:themeColor="text1"/>
                <w:sz w:val="20"/>
                <w:lang w:bidi="fa-IR"/>
              </w:rPr>
              <w:t xml:space="preserve"> et al</w:t>
            </w:r>
            <w:r w:rsidR="000D1035" w:rsidRPr="005800EE">
              <w:rPr>
                <w:rFonts w:ascii="Times New Roman" w:hAnsi="Times New Roman" w:cstheme="majorBidi"/>
                <w:color w:val="000000" w:themeColor="text1"/>
                <w:sz w:val="20"/>
                <w:lang w:bidi="fa-IR"/>
              </w:rPr>
              <w:t xml:space="preserve">, </w:t>
            </w:r>
            <w:r w:rsidRPr="005800EE">
              <w:rPr>
                <w:rFonts w:ascii="Times New Roman" w:hAnsi="Times New Roman" w:cstheme="majorBidi"/>
                <w:color w:val="000000" w:themeColor="text1"/>
                <w:sz w:val="20"/>
                <w:lang w:bidi="fa-IR"/>
              </w:rPr>
              <w:t>2023b</w:t>
            </w:r>
            <w:r w:rsidR="00AA2603" w:rsidRPr="005800EE">
              <w:rPr>
                <w:rFonts w:ascii="Times New Roman" w:hAnsi="Times New Roman" w:cstheme="majorBidi"/>
                <w:color w:val="000000" w:themeColor="text1"/>
                <w:sz w:val="20"/>
                <w:lang w:bidi="fa-IR"/>
              </w:rPr>
              <w:t xml:space="preserve">; </w:t>
            </w:r>
            <w:r w:rsidR="00AA2603" w:rsidRPr="005800EE">
              <w:rPr>
                <w:rFonts w:ascii="Times New Roman" w:hAnsi="Times New Roman" w:cs="B Nazanin"/>
                <w:sz w:val="20"/>
                <w:szCs w:val="24"/>
                <w:lang w:bidi="fa-IR"/>
              </w:rPr>
              <w:t>Darnell &amp; Scott, 2023</w:t>
            </w:r>
          </w:p>
        </w:tc>
      </w:tr>
      <w:tr w:rsidR="00A638D2" w:rsidRPr="005800EE" w14:paraId="626C92EC" w14:textId="77777777" w:rsidTr="005800EE">
        <w:trPr>
          <w:jc w:val="center"/>
        </w:trPr>
        <w:tc>
          <w:tcPr>
            <w:tcW w:w="1071" w:type="dxa"/>
            <w:vMerge/>
            <w:vAlign w:val="center"/>
          </w:tcPr>
          <w:p w14:paraId="43B9709A" w14:textId="77777777" w:rsidR="00A638D2" w:rsidRPr="005800EE" w:rsidRDefault="00A638D2" w:rsidP="005800EE">
            <w:pPr>
              <w:bidi/>
              <w:rPr>
                <w:rFonts w:ascii="Times New Roman" w:hAnsi="Times New Roman" w:cs="B Nazanin"/>
                <w:sz w:val="20"/>
                <w:szCs w:val="24"/>
                <w:rtl/>
                <w:lang w:bidi="fa-IR"/>
              </w:rPr>
            </w:pPr>
          </w:p>
        </w:tc>
        <w:tc>
          <w:tcPr>
            <w:tcW w:w="992" w:type="dxa"/>
            <w:vMerge/>
            <w:vAlign w:val="center"/>
          </w:tcPr>
          <w:p w14:paraId="3C219BB0" w14:textId="77777777" w:rsidR="00A638D2" w:rsidRPr="005800EE" w:rsidRDefault="00A638D2" w:rsidP="005800EE">
            <w:pPr>
              <w:bidi/>
              <w:rPr>
                <w:rFonts w:ascii="Times New Roman" w:hAnsi="Times New Roman" w:cs="B Nazanin"/>
                <w:sz w:val="20"/>
                <w:szCs w:val="24"/>
                <w:rtl/>
                <w:lang w:bidi="fa-IR"/>
              </w:rPr>
            </w:pPr>
          </w:p>
        </w:tc>
        <w:tc>
          <w:tcPr>
            <w:tcW w:w="4111" w:type="dxa"/>
            <w:vAlign w:val="center"/>
          </w:tcPr>
          <w:p w14:paraId="705E7D4F" w14:textId="0175A997" w:rsidR="00A638D2" w:rsidRPr="005800EE" w:rsidRDefault="00A638D2"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ژنتیک و وراثت</w:t>
            </w:r>
          </w:p>
        </w:tc>
        <w:tc>
          <w:tcPr>
            <w:tcW w:w="3386" w:type="dxa"/>
            <w:vAlign w:val="center"/>
          </w:tcPr>
          <w:p w14:paraId="73FA3FC0" w14:textId="2E6B75E3" w:rsidR="00A638D2" w:rsidRPr="005800EE" w:rsidRDefault="0051447F" w:rsidP="005800EE">
            <w:pPr>
              <w:rPr>
                <w:rFonts w:ascii="Times New Roman" w:hAnsi="Times New Roman" w:cs="B Nazanin"/>
                <w:sz w:val="20"/>
                <w:szCs w:val="24"/>
                <w:lang w:bidi="fa-IR"/>
              </w:rPr>
            </w:pPr>
            <w:r w:rsidRPr="005800EE">
              <w:rPr>
                <w:rFonts w:ascii="Times New Roman" w:hAnsi="Times New Roman" w:cs="B Nazanin"/>
                <w:sz w:val="20"/>
                <w:szCs w:val="24"/>
                <w:lang w:bidi="fa-IR"/>
              </w:rPr>
              <w:t>Camp</w:t>
            </w:r>
            <w:r w:rsidR="00CF00E7" w:rsidRPr="005800EE">
              <w:rPr>
                <w:rFonts w:ascii="Times New Roman" w:hAnsi="Times New Roman" w:cs="B Nazanin"/>
                <w:sz w:val="20"/>
                <w:szCs w:val="24"/>
                <w:lang w:bidi="fa-IR"/>
              </w:rPr>
              <w:t>b</w:t>
            </w:r>
            <w:r w:rsidRPr="005800EE">
              <w:rPr>
                <w:rFonts w:ascii="Times New Roman" w:hAnsi="Times New Roman" w:cs="B Nazanin"/>
                <w:sz w:val="20"/>
                <w:szCs w:val="24"/>
                <w:lang w:bidi="fa-IR"/>
              </w:rPr>
              <w:t>ell-</w:t>
            </w:r>
            <w:r w:rsidR="00A638D2" w:rsidRPr="005800EE">
              <w:rPr>
                <w:rFonts w:ascii="Times New Roman" w:hAnsi="Times New Roman" w:cs="B Nazanin"/>
                <w:sz w:val="20"/>
                <w:szCs w:val="24"/>
                <w:lang w:bidi="fa-IR"/>
              </w:rPr>
              <w:t>Salome &amp; Barbo</w:t>
            </w:r>
            <w:r w:rsidRPr="005800EE">
              <w:rPr>
                <w:rFonts w:ascii="Times New Roman" w:hAnsi="Times New Roman" w:cs="B Nazanin"/>
                <w:sz w:val="20"/>
                <w:szCs w:val="24"/>
                <w:lang w:bidi="fa-IR"/>
              </w:rPr>
              <w:t>u</w:t>
            </w:r>
            <w:r w:rsidR="00A638D2" w:rsidRPr="005800EE">
              <w:rPr>
                <w:rFonts w:ascii="Times New Roman" w:hAnsi="Times New Roman" w:cs="B Nazanin"/>
                <w:sz w:val="20"/>
                <w:szCs w:val="24"/>
                <w:lang w:bidi="fa-IR"/>
              </w:rPr>
              <w:t>r, 2022</w:t>
            </w:r>
            <w:r w:rsidR="001C4B23" w:rsidRPr="005800EE">
              <w:rPr>
                <w:rFonts w:ascii="Times New Roman" w:hAnsi="Times New Roman" w:cs="B Nazanin"/>
                <w:sz w:val="20"/>
                <w:szCs w:val="24"/>
                <w:lang w:bidi="fa-IR"/>
              </w:rPr>
              <w:t>; Fisher et al, 2017</w:t>
            </w:r>
          </w:p>
        </w:tc>
      </w:tr>
      <w:tr w:rsidR="00A638D2" w:rsidRPr="005800EE" w14:paraId="4D4BD1D3" w14:textId="77777777" w:rsidTr="005800EE">
        <w:trPr>
          <w:jc w:val="center"/>
        </w:trPr>
        <w:tc>
          <w:tcPr>
            <w:tcW w:w="1071" w:type="dxa"/>
            <w:vMerge/>
            <w:vAlign w:val="center"/>
          </w:tcPr>
          <w:p w14:paraId="6C6CD507" w14:textId="77777777" w:rsidR="00A638D2" w:rsidRPr="005800EE" w:rsidRDefault="00A638D2" w:rsidP="005800EE">
            <w:pPr>
              <w:bidi/>
              <w:rPr>
                <w:rFonts w:ascii="Times New Roman" w:hAnsi="Times New Roman" w:cs="B Nazanin"/>
                <w:sz w:val="20"/>
                <w:szCs w:val="24"/>
                <w:rtl/>
                <w:lang w:bidi="fa-IR"/>
              </w:rPr>
            </w:pPr>
          </w:p>
        </w:tc>
        <w:tc>
          <w:tcPr>
            <w:tcW w:w="992" w:type="dxa"/>
            <w:vMerge/>
            <w:vAlign w:val="center"/>
          </w:tcPr>
          <w:p w14:paraId="2635656E" w14:textId="77777777" w:rsidR="00A638D2" w:rsidRPr="005800EE" w:rsidRDefault="00A638D2" w:rsidP="005800EE">
            <w:pPr>
              <w:bidi/>
              <w:rPr>
                <w:rFonts w:ascii="Times New Roman" w:hAnsi="Times New Roman" w:cs="B Nazanin"/>
                <w:sz w:val="20"/>
                <w:szCs w:val="24"/>
                <w:rtl/>
                <w:lang w:bidi="fa-IR"/>
              </w:rPr>
            </w:pPr>
          </w:p>
        </w:tc>
        <w:tc>
          <w:tcPr>
            <w:tcW w:w="4111" w:type="dxa"/>
            <w:vAlign w:val="center"/>
          </w:tcPr>
          <w:p w14:paraId="6980F869" w14:textId="30A3B7E1" w:rsidR="00A638D2" w:rsidRPr="005800EE" w:rsidRDefault="00A638D2"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ناامیدی نسبت به داشتن اطلاعات کافی و اضافی</w:t>
            </w:r>
          </w:p>
        </w:tc>
        <w:tc>
          <w:tcPr>
            <w:tcW w:w="3386" w:type="dxa"/>
            <w:vAlign w:val="center"/>
          </w:tcPr>
          <w:p w14:paraId="13C6D0FA" w14:textId="746244C5" w:rsidR="00A638D2" w:rsidRPr="005800EE" w:rsidRDefault="00A638D2" w:rsidP="005800EE">
            <w:pPr>
              <w:rPr>
                <w:rFonts w:ascii="Times New Roman" w:hAnsi="Times New Roman" w:cs="B Nazanin"/>
                <w:sz w:val="20"/>
                <w:szCs w:val="24"/>
                <w:lang w:bidi="fa-IR"/>
              </w:rPr>
            </w:pPr>
            <w:r w:rsidRPr="005800EE">
              <w:rPr>
                <w:rFonts w:ascii="Times New Roman" w:hAnsi="Times New Roman" w:cs="B Nazanin"/>
                <w:sz w:val="20"/>
                <w:szCs w:val="24"/>
                <w:lang w:bidi="fa-IR"/>
              </w:rPr>
              <w:t>Fisher et al, 2021</w:t>
            </w:r>
          </w:p>
        </w:tc>
      </w:tr>
      <w:tr w:rsidR="00A638D2" w:rsidRPr="005800EE" w14:paraId="4D94B56D" w14:textId="77777777" w:rsidTr="005800EE">
        <w:trPr>
          <w:jc w:val="center"/>
        </w:trPr>
        <w:tc>
          <w:tcPr>
            <w:tcW w:w="1071" w:type="dxa"/>
            <w:vMerge/>
            <w:vAlign w:val="center"/>
          </w:tcPr>
          <w:p w14:paraId="1CC31497" w14:textId="7BDF3672" w:rsidR="00A638D2" w:rsidRPr="005800EE" w:rsidRDefault="00A638D2" w:rsidP="005800EE">
            <w:pPr>
              <w:bidi/>
              <w:rPr>
                <w:rFonts w:ascii="Times New Roman" w:hAnsi="Times New Roman" w:cs="B Nazanin"/>
                <w:sz w:val="20"/>
                <w:szCs w:val="24"/>
                <w:rtl/>
                <w:lang w:bidi="fa-IR"/>
              </w:rPr>
            </w:pPr>
          </w:p>
        </w:tc>
        <w:tc>
          <w:tcPr>
            <w:tcW w:w="992" w:type="dxa"/>
            <w:vMerge/>
            <w:vAlign w:val="center"/>
          </w:tcPr>
          <w:p w14:paraId="0EBF3CC9" w14:textId="77777777" w:rsidR="00A638D2" w:rsidRPr="005800EE" w:rsidRDefault="00A638D2" w:rsidP="005800EE">
            <w:pPr>
              <w:bidi/>
              <w:rPr>
                <w:rFonts w:ascii="Times New Roman" w:hAnsi="Times New Roman" w:cs="B Nazanin"/>
                <w:sz w:val="20"/>
                <w:szCs w:val="24"/>
                <w:rtl/>
                <w:lang w:bidi="fa-IR"/>
              </w:rPr>
            </w:pPr>
          </w:p>
        </w:tc>
        <w:tc>
          <w:tcPr>
            <w:tcW w:w="4111" w:type="dxa"/>
            <w:vAlign w:val="center"/>
          </w:tcPr>
          <w:p w14:paraId="02F9950A" w14:textId="1B77A5C3" w:rsidR="00A638D2" w:rsidRPr="005800EE" w:rsidRDefault="00A638D2"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تاریخچه سلامت خانواده</w:t>
            </w:r>
          </w:p>
        </w:tc>
        <w:tc>
          <w:tcPr>
            <w:tcW w:w="3386" w:type="dxa"/>
            <w:vAlign w:val="center"/>
          </w:tcPr>
          <w:p w14:paraId="3BD74C3E" w14:textId="6E57E8E7" w:rsidR="00A638D2" w:rsidRPr="005800EE" w:rsidRDefault="00237092" w:rsidP="005800EE">
            <w:pPr>
              <w:rPr>
                <w:rFonts w:ascii="Times New Roman" w:hAnsi="Times New Roman" w:cs="B Nazanin"/>
                <w:sz w:val="20"/>
                <w:szCs w:val="24"/>
                <w:lang w:bidi="fa-IR"/>
              </w:rPr>
            </w:pPr>
            <w:r w:rsidRPr="005800EE">
              <w:rPr>
                <w:rFonts w:ascii="Times New Roman" w:hAnsi="Times New Roman" w:cs="B Nazanin"/>
                <w:sz w:val="20"/>
                <w:szCs w:val="24"/>
                <w:lang w:bidi="fa-IR"/>
              </w:rPr>
              <w:t>Kuang &amp; Gettings, 202; Thompson el. al, 2023</w:t>
            </w:r>
          </w:p>
        </w:tc>
      </w:tr>
      <w:tr w:rsidR="00A638D2" w:rsidRPr="005800EE" w14:paraId="728E91C9" w14:textId="77777777" w:rsidTr="005800EE">
        <w:trPr>
          <w:trHeight w:val="365"/>
          <w:jc w:val="center"/>
        </w:trPr>
        <w:tc>
          <w:tcPr>
            <w:tcW w:w="1071" w:type="dxa"/>
            <w:vMerge/>
            <w:vAlign w:val="center"/>
          </w:tcPr>
          <w:p w14:paraId="191384A8" w14:textId="77777777" w:rsidR="00A638D2" w:rsidRPr="005800EE" w:rsidRDefault="00A638D2" w:rsidP="005800EE">
            <w:pPr>
              <w:bidi/>
              <w:rPr>
                <w:rFonts w:ascii="Times New Roman" w:hAnsi="Times New Roman" w:cs="B Nazanin"/>
                <w:sz w:val="20"/>
                <w:szCs w:val="24"/>
                <w:rtl/>
                <w:lang w:bidi="fa-IR"/>
              </w:rPr>
            </w:pPr>
          </w:p>
        </w:tc>
        <w:tc>
          <w:tcPr>
            <w:tcW w:w="992" w:type="dxa"/>
            <w:vMerge/>
            <w:vAlign w:val="center"/>
          </w:tcPr>
          <w:p w14:paraId="1CD4E61E" w14:textId="77777777" w:rsidR="00A638D2" w:rsidRPr="005800EE" w:rsidRDefault="00A638D2" w:rsidP="005800EE">
            <w:pPr>
              <w:bidi/>
              <w:rPr>
                <w:rFonts w:ascii="Times New Roman" w:hAnsi="Times New Roman" w:cs="B Nazanin"/>
                <w:sz w:val="20"/>
                <w:szCs w:val="24"/>
                <w:rtl/>
                <w:lang w:bidi="fa-IR"/>
              </w:rPr>
            </w:pPr>
          </w:p>
        </w:tc>
        <w:tc>
          <w:tcPr>
            <w:tcW w:w="4111" w:type="dxa"/>
            <w:vAlign w:val="center"/>
          </w:tcPr>
          <w:p w14:paraId="2E8CD282" w14:textId="50F03118" w:rsidR="00A638D2" w:rsidRPr="005800EE" w:rsidRDefault="00A638D2"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میزان شیوع و مرگ و میر</w:t>
            </w:r>
          </w:p>
        </w:tc>
        <w:tc>
          <w:tcPr>
            <w:tcW w:w="3386" w:type="dxa"/>
            <w:vAlign w:val="center"/>
          </w:tcPr>
          <w:p w14:paraId="6B74953F" w14:textId="3CA7E2C7" w:rsidR="00A638D2" w:rsidRPr="005800EE" w:rsidRDefault="00A638D2" w:rsidP="005800EE">
            <w:pPr>
              <w:rPr>
                <w:rFonts w:ascii="Times New Roman" w:hAnsi="Times New Roman" w:cs="B Nazanin"/>
                <w:sz w:val="20"/>
                <w:szCs w:val="24"/>
                <w:lang w:bidi="fa-IR"/>
              </w:rPr>
            </w:pPr>
            <w:r w:rsidRPr="005800EE">
              <w:rPr>
                <w:rFonts w:ascii="Times New Roman" w:hAnsi="Times New Roman" w:cs="B Nazanin"/>
                <w:sz w:val="20"/>
                <w:szCs w:val="24"/>
                <w:lang w:bidi="fa-IR"/>
              </w:rPr>
              <w:t>Thompson et. al, 2021</w:t>
            </w:r>
          </w:p>
        </w:tc>
      </w:tr>
      <w:tr w:rsidR="00A638D2" w:rsidRPr="005800EE" w14:paraId="11AF7A64" w14:textId="77777777" w:rsidTr="005800EE">
        <w:trPr>
          <w:trHeight w:val="365"/>
          <w:jc w:val="center"/>
        </w:trPr>
        <w:tc>
          <w:tcPr>
            <w:tcW w:w="1071" w:type="dxa"/>
            <w:vMerge/>
            <w:vAlign w:val="center"/>
          </w:tcPr>
          <w:p w14:paraId="2AA308CB" w14:textId="77777777" w:rsidR="00A638D2" w:rsidRPr="005800EE" w:rsidRDefault="00A638D2" w:rsidP="005800EE">
            <w:pPr>
              <w:bidi/>
              <w:rPr>
                <w:rFonts w:ascii="Times New Roman" w:hAnsi="Times New Roman" w:cs="B Nazanin"/>
                <w:sz w:val="20"/>
                <w:szCs w:val="24"/>
                <w:rtl/>
                <w:lang w:bidi="fa-IR"/>
              </w:rPr>
            </w:pPr>
          </w:p>
        </w:tc>
        <w:tc>
          <w:tcPr>
            <w:tcW w:w="992" w:type="dxa"/>
            <w:vMerge/>
            <w:vAlign w:val="center"/>
          </w:tcPr>
          <w:p w14:paraId="4B951409" w14:textId="77777777" w:rsidR="00A638D2" w:rsidRPr="005800EE" w:rsidRDefault="00A638D2" w:rsidP="005800EE">
            <w:pPr>
              <w:bidi/>
              <w:rPr>
                <w:rFonts w:ascii="Times New Roman" w:hAnsi="Times New Roman" w:cs="B Nazanin"/>
                <w:sz w:val="20"/>
                <w:szCs w:val="24"/>
                <w:rtl/>
                <w:lang w:bidi="fa-IR"/>
              </w:rPr>
            </w:pPr>
          </w:p>
        </w:tc>
        <w:tc>
          <w:tcPr>
            <w:tcW w:w="4111" w:type="dxa"/>
            <w:vAlign w:val="center"/>
          </w:tcPr>
          <w:p w14:paraId="312E7144" w14:textId="0ACFCB39" w:rsidR="00A638D2" w:rsidRPr="005800EE" w:rsidRDefault="00A638D2"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تصمیم گیری در مورد مراقبت سالمندان</w:t>
            </w:r>
          </w:p>
        </w:tc>
        <w:tc>
          <w:tcPr>
            <w:tcW w:w="3386" w:type="dxa"/>
            <w:vAlign w:val="center"/>
          </w:tcPr>
          <w:p w14:paraId="5DBC08EE" w14:textId="421A25A5" w:rsidR="00A638D2" w:rsidRPr="005800EE" w:rsidRDefault="00A638D2" w:rsidP="005800EE">
            <w:pPr>
              <w:rPr>
                <w:rFonts w:ascii="Times New Roman" w:hAnsi="Times New Roman" w:cs="B Nazanin"/>
                <w:sz w:val="20"/>
                <w:szCs w:val="24"/>
                <w:lang w:bidi="fa-IR"/>
              </w:rPr>
            </w:pPr>
            <w:r w:rsidRPr="005800EE">
              <w:rPr>
                <w:rFonts w:ascii="Times New Roman" w:hAnsi="Times New Roman" w:cs="B Nazanin"/>
                <w:sz w:val="20"/>
                <w:szCs w:val="24"/>
                <w:lang w:bidi="fa-IR"/>
              </w:rPr>
              <w:t>Chen, 2014</w:t>
            </w:r>
          </w:p>
        </w:tc>
      </w:tr>
      <w:tr w:rsidR="0027516F" w:rsidRPr="005800EE" w14:paraId="679BF358" w14:textId="77777777" w:rsidTr="005800EE">
        <w:trPr>
          <w:trHeight w:val="365"/>
          <w:jc w:val="center"/>
        </w:trPr>
        <w:tc>
          <w:tcPr>
            <w:tcW w:w="1071" w:type="dxa"/>
            <w:vMerge/>
            <w:vAlign w:val="center"/>
          </w:tcPr>
          <w:p w14:paraId="3E937480" w14:textId="77777777" w:rsidR="0027516F" w:rsidRPr="005800EE" w:rsidRDefault="0027516F" w:rsidP="005800EE">
            <w:pPr>
              <w:bidi/>
              <w:rPr>
                <w:rFonts w:ascii="Times New Roman" w:hAnsi="Times New Roman" w:cs="B Nazanin"/>
                <w:sz w:val="20"/>
                <w:szCs w:val="24"/>
                <w:rtl/>
                <w:lang w:bidi="fa-IR"/>
              </w:rPr>
            </w:pPr>
          </w:p>
        </w:tc>
        <w:tc>
          <w:tcPr>
            <w:tcW w:w="992" w:type="dxa"/>
            <w:vAlign w:val="center"/>
          </w:tcPr>
          <w:p w14:paraId="39E93302" w14:textId="77777777" w:rsidR="0027516F" w:rsidRPr="005800EE" w:rsidRDefault="0027516F" w:rsidP="005800EE">
            <w:pPr>
              <w:bidi/>
              <w:rPr>
                <w:rFonts w:ascii="Times New Roman" w:hAnsi="Times New Roman" w:cs="B Nazanin"/>
                <w:sz w:val="20"/>
                <w:szCs w:val="24"/>
                <w:rtl/>
                <w:lang w:bidi="fa-IR"/>
              </w:rPr>
            </w:pPr>
          </w:p>
        </w:tc>
        <w:tc>
          <w:tcPr>
            <w:tcW w:w="4111" w:type="dxa"/>
            <w:vAlign w:val="center"/>
          </w:tcPr>
          <w:p w14:paraId="4256ABC4" w14:textId="45C03DC3" w:rsidR="0027516F" w:rsidRPr="005800EE" w:rsidRDefault="0027516F"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سلامت جنسی</w:t>
            </w:r>
          </w:p>
        </w:tc>
        <w:tc>
          <w:tcPr>
            <w:tcW w:w="3386" w:type="dxa"/>
            <w:vAlign w:val="center"/>
          </w:tcPr>
          <w:p w14:paraId="12086874" w14:textId="7B0E4198" w:rsidR="0027516F" w:rsidRPr="005800EE" w:rsidRDefault="0027516F" w:rsidP="005800EE">
            <w:pPr>
              <w:rPr>
                <w:rFonts w:ascii="Times New Roman" w:hAnsi="Times New Roman" w:cs="B Nazanin"/>
                <w:sz w:val="20"/>
                <w:szCs w:val="24"/>
                <w:lang w:bidi="fa-IR"/>
              </w:rPr>
            </w:pPr>
            <w:r w:rsidRPr="005800EE">
              <w:rPr>
                <w:rFonts w:ascii="Times New Roman" w:hAnsi="Times New Roman" w:cstheme="majorBidi"/>
                <w:color w:val="000000" w:themeColor="text1"/>
                <w:sz w:val="20"/>
                <w:lang w:bidi="fa-IR"/>
              </w:rPr>
              <w:t>Basinger et. al, 2023</w:t>
            </w:r>
          </w:p>
        </w:tc>
      </w:tr>
      <w:tr w:rsidR="005517C6" w:rsidRPr="005800EE" w14:paraId="77ECC594" w14:textId="77777777" w:rsidTr="005800EE">
        <w:trPr>
          <w:trHeight w:val="455"/>
          <w:jc w:val="center"/>
        </w:trPr>
        <w:tc>
          <w:tcPr>
            <w:tcW w:w="1071" w:type="dxa"/>
            <w:vMerge/>
            <w:vAlign w:val="center"/>
          </w:tcPr>
          <w:p w14:paraId="3DA2BEDC" w14:textId="77777777" w:rsidR="005517C6" w:rsidRPr="005800EE" w:rsidRDefault="005517C6" w:rsidP="005800EE">
            <w:pPr>
              <w:bidi/>
              <w:rPr>
                <w:rFonts w:ascii="Times New Roman" w:hAnsi="Times New Roman" w:cs="B Nazanin"/>
                <w:sz w:val="20"/>
                <w:szCs w:val="24"/>
                <w:rtl/>
                <w:lang w:bidi="fa-IR"/>
              </w:rPr>
            </w:pPr>
          </w:p>
        </w:tc>
        <w:tc>
          <w:tcPr>
            <w:tcW w:w="992" w:type="dxa"/>
            <w:vAlign w:val="center"/>
          </w:tcPr>
          <w:p w14:paraId="2780E1CE" w14:textId="721A4D8F" w:rsidR="005517C6" w:rsidRPr="005800EE" w:rsidRDefault="005517C6"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مالی</w:t>
            </w:r>
          </w:p>
        </w:tc>
        <w:tc>
          <w:tcPr>
            <w:tcW w:w="4111" w:type="dxa"/>
            <w:vAlign w:val="center"/>
          </w:tcPr>
          <w:p w14:paraId="1663542F" w14:textId="6B00D0AF" w:rsidR="005517C6" w:rsidRPr="005800EE" w:rsidRDefault="005517C6" w:rsidP="005800EE">
            <w:pPr>
              <w:bidi/>
              <w:rPr>
                <w:rFonts w:ascii="Times New Roman" w:hAnsi="Times New Roman" w:cs="B Nazanin"/>
                <w:sz w:val="20"/>
                <w:szCs w:val="24"/>
                <w:rtl/>
                <w:lang w:bidi="fa-IR"/>
              </w:rPr>
            </w:pPr>
            <w:r w:rsidRPr="005800EE">
              <w:rPr>
                <w:rFonts w:ascii="Times New Roman" w:hAnsi="Times New Roman" w:cs="B Nazanin" w:hint="cs"/>
                <w:sz w:val="20"/>
                <w:szCs w:val="24"/>
                <w:rtl/>
                <w:lang w:bidi="fa-IR"/>
              </w:rPr>
              <w:t>هزینه های مرتبط با بیماری</w:t>
            </w:r>
          </w:p>
        </w:tc>
        <w:tc>
          <w:tcPr>
            <w:tcW w:w="3386" w:type="dxa"/>
            <w:vAlign w:val="center"/>
          </w:tcPr>
          <w:p w14:paraId="7BA15953" w14:textId="0A6E0198" w:rsidR="005517C6" w:rsidRPr="005800EE" w:rsidRDefault="005517C6" w:rsidP="005800EE">
            <w:pPr>
              <w:rPr>
                <w:rFonts w:ascii="Times New Roman" w:hAnsi="Times New Roman" w:cs="B Nazanin"/>
                <w:sz w:val="20"/>
                <w:szCs w:val="24"/>
                <w:lang w:bidi="fa-IR"/>
              </w:rPr>
            </w:pPr>
            <w:r w:rsidRPr="005800EE">
              <w:rPr>
                <w:rFonts w:ascii="Times New Roman" w:hAnsi="Times New Roman" w:cs="B Nazanin"/>
                <w:sz w:val="20"/>
                <w:szCs w:val="24"/>
                <w:lang w:bidi="fa-IR"/>
              </w:rPr>
              <w:t>Perez et. al, 2018</w:t>
            </w:r>
          </w:p>
        </w:tc>
      </w:tr>
    </w:tbl>
    <w:p w14:paraId="64DD80C7" w14:textId="77777777" w:rsidR="008466F4" w:rsidRDefault="008466F4" w:rsidP="00C10025">
      <w:pPr>
        <w:bidi/>
        <w:spacing w:line="240" w:lineRule="auto"/>
        <w:jc w:val="lowKashida"/>
        <w:rPr>
          <w:rFonts w:ascii="Times New Roman" w:hAnsi="Times New Roman" w:cs="B Nazanin"/>
          <w:sz w:val="20"/>
          <w:szCs w:val="26"/>
          <w:rtl/>
          <w:lang w:bidi="fa-IR"/>
        </w:rPr>
      </w:pPr>
    </w:p>
    <w:p w14:paraId="53537E2C" w14:textId="02CBF0B2" w:rsidR="00C261C2" w:rsidRPr="005800EE" w:rsidRDefault="0055658F" w:rsidP="008466F4">
      <w:pPr>
        <w:bidi/>
        <w:spacing w:line="240" w:lineRule="auto"/>
        <w:jc w:val="lowKashida"/>
        <w:rPr>
          <w:rFonts w:ascii="Times New Roman" w:hAnsi="Times New Roman" w:cs="B Nazanin"/>
          <w:sz w:val="20"/>
          <w:szCs w:val="26"/>
          <w:rtl/>
          <w:lang w:bidi="fa-IR"/>
        </w:rPr>
      </w:pPr>
      <w:r w:rsidRPr="005800EE">
        <w:rPr>
          <w:rFonts w:ascii="Times New Roman" w:hAnsi="Times New Roman" w:cs="B Nazanin" w:hint="cs"/>
          <w:sz w:val="20"/>
          <w:szCs w:val="26"/>
          <w:rtl/>
          <w:lang w:bidi="fa-IR"/>
        </w:rPr>
        <w:lastRenderedPageBreak/>
        <w:t>داده‌های</w:t>
      </w:r>
      <w:r w:rsidR="00F52D08" w:rsidRPr="005800EE">
        <w:rPr>
          <w:rFonts w:ascii="Times New Roman" w:hAnsi="Times New Roman" w:cs="B Nazanin" w:hint="cs"/>
          <w:sz w:val="20"/>
          <w:szCs w:val="26"/>
          <w:rtl/>
          <w:lang w:bidi="fa-IR"/>
        </w:rPr>
        <w:t xml:space="preserve"> جدول 1 نشان می دهد که منابع عدم قطعیت را می توان در دو سطح فردی و جمع</w:t>
      </w:r>
      <w:r w:rsidR="002060BB" w:rsidRPr="005800EE">
        <w:rPr>
          <w:rFonts w:ascii="Times New Roman" w:hAnsi="Times New Roman" w:cs="B Nazanin" w:hint="cs"/>
          <w:sz w:val="20"/>
          <w:szCs w:val="26"/>
          <w:rtl/>
          <w:lang w:bidi="fa-IR"/>
        </w:rPr>
        <w:t>ی طبقه بندی کرد. همچنین در برخی شرایط یک منبع عدم قطعیت می تواند همزمان</w:t>
      </w:r>
      <w:r w:rsidR="00C261C2" w:rsidRPr="005800EE">
        <w:rPr>
          <w:rFonts w:ascii="Times New Roman" w:hAnsi="Times New Roman" w:cs="B Nazanin" w:hint="cs"/>
          <w:sz w:val="20"/>
          <w:szCs w:val="26"/>
          <w:rtl/>
          <w:lang w:bidi="fa-IR"/>
        </w:rPr>
        <w:t xml:space="preserve"> </w:t>
      </w:r>
      <w:r w:rsidR="002060BB" w:rsidRPr="005800EE">
        <w:rPr>
          <w:rFonts w:ascii="Times New Roman" w:hAnsi="Times New Roman" w:cs="B Nazanin" w:hint="cs"/>
          <w:sz w:val="20"/>
          <w:szCs w:val="26"/>
          <w:rtl/>
          <w:lang w:bidi="fa-IR"/>
        </w:rPr>
        <w:t>هم</w:t>
      </w:r>
      <w:r w:rsidR="00C261C2" w:rsidRPr="005800EE">
        <w:rPr>
          <w:rFonts w:ascii="Times New Roman" w:hAnsi="Times New Roman" w:cs="B Nazanin" w:hint="cs"/>
          <w:sz w:val="20"/>
          <w:szCs w:val="26"/>
          <w:rtl/>
          <w:lang w:bidi="fa-IR"/>
        </w:rPr>
        <w:t xml:space="preserve"> به عنوان</w:t>
      </w:r>
      <w:r w:rsidR="0047384B" w:rsidRPr="005800EE">
        <w:rPr>
          <w:rFonts w:ascii="Times New Roman" w:hAnsi="Times New Roman" w:cs="B Nazanin" w:hint="cs"/>
          <w:sz w:val="20"/>
          <w:szCs w:val="26"/>
          <w:rtl/>
          <w:lang w:bidi="fa-IR"/>
        </w:rPr>
        <w:t xml:space="preserve"> محرک یا</w:t>
      </w:r>
      <w:r w:rsidR="00C261C2" w:rsidRPr="005800EE">
        <w:rPr>
          <w:rFonts w:ascii="Times New Roman" w:hAnsi="Times New Roman" w:cs="B Nazanin" w:hint="cs"/>
          <w:sz w:val="20"/>
          <w:szCs w:val="26"/>
          <w:rtl/>
          <w:lang w:bidi="fa-IR"/>
        </w:rPr>
        <w:t xml:space="preserve"> افزایش عدم قطعیت و هم </w:t>
      </w:r>
      <w:r w:rsidR="002060BB" w:rsidRPr="005800EE">
        <w:rPr>
          <w:rFonts w:ascii="Times New Roman" w:hAnsi="Times New Roman" w:cs="B Nazanin" w:hint="cs"/>
          <w:sz w:val="20"/>
          <w:szCs w:val="26"/>
          <w:rtl/>
          <w:lang w:bidi="fa-IR"/>
        </w:rPr>
        <w:t xml:space="preserve">به عنوان </w:t>
      </w:r>
      <w:r w:rsidR="00C261C2" w:rsidRPr="005800EE">
        <w:rPr>
          <w:rFonts w:ascii="Times New Roman" w:hAnsi="Times New Roman" w:cs="B Nazanin" w:hint="cs"/>
          <w:sz w:val="20"/>
          <w:szCs w:val="26"/>
          <w:rtl/>
          <w:lang w:bidi="fa-IR"/>
        </w:rPr>
        <w:t>کاهش عدم قطعیت</w:t>
      </w:r>
      <w:r w:rsidR="002060BB" w:rsidRPr="005800EE">
        <w:rPr>
          <w:rFonts w:ascii="Times New Roman" w:hAnsi="Times New Roman" w:cs="B Nazanin" w:hint="cs"/>
          <w:sz w:val="20"/>
          <w:szCs w:val="26"/>
          <w:rtl/>
          <w:lang w:bidi="fa-IR"/>
        </w:rPr>
        <w:t xml:space="preserve"> برای یک فرد یا اجتماع</w:t>
      </w:r>
      <w:r w:rsidR="0047384B" w:rsidRPr="005800EE">
        <w:rPr>
          <w:rFonts w:ascii="Times New Roman" w:hAnsi="Times New Roman" w:cs="B Nazanin" w:hint="cs"/>
          <w:sz w:val="20"/>
          <w:szCs w:val="26"/>
          <w:rtl/>
          <w:lang w:bidi="fa-IR"/>
        </w:rPr>
        <w:t xml:space="preserve"> در نظر گرفته</w:t>
      </w:r>
      <w:r w:rsidR="00C261C2" w:rsidRPr="005800EE">
        <w:rPr>
          <w:rFonts w:ascii="Times New Roman" w:hAnsi="Times New Roman" w:cs="B Nazanin" w:hint="cs"/>
          <w:sz w:val="20"/>
          <w:szCs w:val="26"/>
          <w:rtl/>
          <w:lang w:bidi="fa-IR"/>
        </w:rPr>
        <w:t xml:space="preserve"> شود. مثل</w:t>
      </w:r>
      <w:r w:rsidR="002060BB" w:rsidRPr="005800EE">
        <w:rPr>
          <w:rFonts w:ascii="Times New Roman" w:hAnsi="Times New Roman" w:cs="B Nazanin" w:hint="cs"/>
          <w:sz w:val="20"/>
          <w:szCs w:val="26"/>
          <w:rtl/>
          <w:lang w:bidi="fa-IR"/>
        </w:rPr>
        <w:t>ا</w:t>
      </w:r>
      <w:r w:rsidR="00C261C2" w:rsidRPr="005800EE">
        <w:rPr>
          <w:rFonts w:ascii="Times New Roman" w:hAnsi="Times New Roman" w:cs="B Nazanin" w:hint="cs"/>
          <w:sz w:val="20"/>
          <w:szCs w:val="26"/>
          <w:rtl/>
          <w:lang w:bidi="fa-IR"/>
        </w:rPr>
        <w:t xml:space="preserve"> پیشینه سلامت</w:t>
      </w:r>
      <w:r w:rsidR="002060BB" w:rsidRPr="005800EE">
        <w:rPr>
          <w:rFonts w:ascii="Times New Roman" w:hAnsi="Times New Roman" w:cs="B Nazanin" w:hint="cs"/>
          <w:sz w:val="20"/>
          <w:szCs w:val="26"/>
          <w:rtl/>
          <w:lang w:bidi="fa-IR"/>
        </w:rPr>
        <w:t>ی</w:t>
      </w:r>
      <w:r w:rsidR="0047384B" w:rsidRPr="005800EE">
        <w:rPr>
          <w:rFonts w:ascii="Times New Roman" w:hAnsi="Times New Roman" w:cs="B Nazanin" w:hint="cs"/>
          <w:sz w:val="20"/>
          <w:szCs w:val="26"/>
          <w:rtl/>
          <w:lang w:bidi="fa-IR"/>
        </w:rPr>
        <w:t xml:space="preserve"> خانواده</w:t>
      </w:r>
      <w:r w:rsidR="00C261C2" w:rsidRPr="005800EE">
        <w:rPr>
          <w:rFonts w:ascii="Times New Roman" w:hAnsi="Times New Roman" w:cs="B Nazanin" w:hint="cs"/>
          <w:sz w:val="20"/>
          <w:szCs w:val="26"/>
          <w:rtl/>
          <w:lang w:bidi="fa-IR"/>
        </w:rPr>
        <w:t xml:space="preserve"> </w:t>
      </w:r>
      <w:r w:rsidR="002060BB" w:rsidRPr="005800EE">
        <w:rPr>
          <w:rFonts w:ascii="Times New Roman" w:hAnsi="Times New Roman" w:cs="B Nazanin" w:hint="cs"/>
          <w:sz w:val="20"/>
          <w:szCs w:val="26"/>
          <w:rtl/>
          <w:lang w:bidi="fa-IR"/>
        </w:rPr>
        <w:t>یا انجام تست ژنتیک ممکن اطلاعاتی جدیدی را برای یک فرد فراهم آورد که به برخی از ابهامات ذهنی او پاسخ دهد و از طرفی دیگر وجود یک بیماری را نشان دهد که این موضوع خود باعث افزایش عدم قطعیت فرد در زمینه دیگر شود.</w:t>
      </w:r>
      <w:r w:rsidR="00E646B2" w:rsidRPr="005800EE">
        <w:rPr>
          <w:rFonts w:ascii="Times New Roman" w:hAnsi="Times New Roman" w:cs="B Nazanin" w:hint="cs"/>
          <w:sz w:val="20"/>
          <w:szCs w:val="26"/>
          <w:rtl/>
          <w:lang w:bidi="fa-IR"/>
        </w:rPr>
        <w:t xml:space="preserve"> </w:t>
      </w:r>
      <w:r w:rsidR="002060BB" w:rsidRPr="005800EE">
        <w:rPr>
          <w:rFonts w:ascii="Times New Roman" w:hAnsi="Times New Roman" w:cs="B Nazanin" w:hint="cs"/>
          <w:sz w:val="20"/>
          <w:szCs w:val="26"/>
          <w:rtl/>
          <w:lang w:bidi="fa-IR"/>
        </w:rPr>
        <w:t>علاوه بر این عدم قطعیت می تواند باعث ابهام</w:t>
      </w:r>
      <w:r w:rsidR="0047384B" w:rsidRPr="005800EE">
        <w:rPr>
          <w:rFonts w:ascii="Times New Roman" w:hAnsi="Times New Roman" w:cs="B Nazanin" w:hint="cs"/>
          <w:sz w:val="20"/>
          <w:szCs w:val="26"/>
          <w:rtl/>
          <w:lang w:bidi="fa-IR"/>
        </w:rPr>
        <w:t xml:space="preserve">، سردرگمی، ترس یا غیره </w:t>
      </w:r>
      <w:r w:rsidR="002060BB" w:rsidRPr="005800EE">
        <w:rPr>
          <w:rFonts w:ascii="Times New Roman" w:hAnsi="Times New Roman" w:cs="B Nazanin" w:hint="cs"/>
          <w:sz w:val="20"/>
          <w:szCs w:val="26"/>
          <w:rtl/>
          <w:lang w:bidi="fa-IR"/>
        </w:rPr>
        <w:t>در سطح شخصی، اجتماعی، سلامت و بیماری یا مالی شود. م</w:t>
      </w:r>
      <w:r w:rsidR="0047384B" w:rsidRPr="005800EE">
        <w:rPr>
          <w:rFonts w:ascii="Times New Roman" w:hAnsi="Times New Roman" w:cs="B Nazanin" w:hint="cs"/>
          <w:sz w:val="20"/>
          <w:szCs w:val="26"/>
          <w:rtl/>
          <w:lang w:bidi="fa-IR"/>
        </w:rPr>
        <w:t>ثل ظاهر جسمی</w:t>
      </w:r>
      <w:r w:rsidR="002060BB" w:rsidRPr="005800EE">
        <w:rPr>
          <w:rFonts w:ascii="Times New Roman" w:hAnsi="Times New Roman" w:cs="B Nazanin" w:hint="cs"/>
          <w:sz w:val="20"/>
          <w:szCs w:val="26"/>
          <w:rtl/>
          <w:lang w:bidi="fa-IR"/>
        </w:rPr>
        <w:t xml:space="preserve"> بیمار</w:t>
      </w:r>
      <w:r w:rsidR="0047384B" w:rsidRPr="005800EE">
        <w:rPr>
          <w:rFonts w:ascii="Times New Roman" w:hAnsi="Times New Roman" w:cs="B Nazanin" w:hint="cs"/>
          <w:sz w:val="20"/>
          <w:szCs w:val="26"/>
          <w:rtl/>
          <w:lang w:bidi="fa-IR"/>
        </w:rPr>
        <w:t xml:space="preserve"> به دلیل</w:t>
      </w:r>
      <w:r w:rsidR="002060BB" w:rsidRPr="005800EE">
        <w:rPr>
          <w:rFonts w:ascii="Times New Roman" w:hAnsi="Times New Roman" w:cs="B Nazanin" w:hint="cs"/>
          <w:sz w:val="20"/>
          <w:szCs w:val="26"/>
          <w:rtl/>
          <w:lang w:bidi="fa-IR"/>
        </w:rPr>
        <w:t xml:space="preserve"> بیما</w:t>
      </w:r>
      <w:r w:rsidR="0047384B" w:rsidRPr="005800EE">
        <w:rPr>
          <w:rFonts w:ascii="Times New Roman" w:hAnsi="Times New Roman" w:cs="B Nazanin" w:hint="cs"/>
          <w:sz w:val="20"/>
          <w:szCs w:val="26"/>
          <w:rtl/>
          <w:lang w:bidi="fa-IR"/>
        </w:rPr>
        <w:t>ر</w:t>
      </w:r>
      <w:r w:rsidR="002060BB" w:rsidRPr="005800EE">
        <w:rPr>
          <w:rFonts w:ascii="Times New Roman" w:hAnsi="Times New Roman" w:cs="B Nazanin" w:hint="cs"/>
          <w:sz w:val="20"/>
          <w:szCs w:val="26"/>
          <w:rtl/>
          <w:lang w:bidi="fa-IR"/>
        </w:rPr>
        <w:t>ی استومی</w:t>
      </w:r>
      <w:r w:rsidR="00E646B2" w:rsidRPr="005800EE">
        <w:rPr>
          <w:rFonts w:ascii="Times New Roman" w:hAnsi="Times New Roman" w:cs="B Nazanin" w:hint="cs"/>
          <w:sz w:val="20"/>
          <w:szCs w:val="26"/>
          <w:rtl/>
          <w:lang w:bidi="fa-IR"/>
        </w:rPr>
        <w:t xml:space="preserve"> باعث ایجاد عدم قطعیت شخصی، اجتماعی و پزشکی </w:t>
      </w:r>
      <w:r w:rsidR="002060BB" w:rsidRPr="005800EE">
        <w:rPr>
          <w:rFonts w:ascii="Times New Roman" w:hAnsi="Times New Roman" w:cs="B Nazanin" w:hint="cs"/>
          <w:sz w:val="20"/>
          <w:szCs w:val="26"/>
          <w:rtl/>
          <w:lang w:bidi="fa-IR"/>
        </w:rPr>
        <w:t>می شود. اینکه دیگران نسبت به این بیماری و ظاهری که در بدن فرد ایجاد کرده است چه واکنشی نشان می دهند</w:t>
      </w:r>
      <w:r w:rsidR="0047384B" w:rsidRPr="005800EE">
        <w:rPr>
          <w:rFonts w:ascii="Times New Roman" w:hAnsi="Times New Roman" w:cs="B Nazanin" w:hint="cs"/>
          <w:sz w:val="20"/>
          <w:szCs w:val="26"/>
          <w:rtl/>
          <w:lang w:bidi="fa-IR"/>
        </w:rPr>
        <w:t>(عدم قطعیت اجتماعی)</w:t>
      </w:r>
      <w:r w:rsidR="002060BB" w:rsidRPr="005800EE">
        <w:rPr>
          <w:rFonts w:ascii="Times New Roman" w:hAnsi="Times New Roman" w:cs="B Nazanin" w:hint="cs"/>
          <w:sz w:val="20"/>
          <w:szCs w:val="26"/>
          <w:rtl/>
          <w:lang w:bidi="fa-IR"/>
        </w:rPr>
        <w:t>، چگونه باید از آن مراقبت کرد</w:t>
      </w:r>
      <w:r w:rsidR="0047384B" w:rsidRPr="005800EE">
        <w:rPr>
          <w:rFonts w:ascii="Times New Roman" w:hAnsi="Times New Roman" w:cs="B Nazanin" w:hint="cs"/>
          <w:sz w:val="20"/>
          <w:szCs w:val="26"/>
          <w:rtl/>
          <w:lang w:bidi="fa-IR"/>
        </w:rPr>
        <w:t xml:space="preserve"> (عدم قطعیت بیماری)</w:t>
      </w:r>
      <w:r w:rsidR="002060BB" w:rsidRPr="005800EE">
        <w:rPr>
          <w:rFonts w:ascii="Times New Roman" w:hAnsi="Times New Roman" w:cs="B Nazanin" w:hint="cs"/>
          <w:sz w:val="20"/>
          <w:szCs w:val="26"/>
          <w:rtl/>
          <w:lang w:bidi="fa-IR"/>
        </w:rPr>
        <w:t xml:space="preserve"> یا آیا این بیماری برای وضعیت کار بیمار اختلال ایجاد می کند، و </w:t>
      </w:r>
      <w:r w:rsidR="0047384B" w:rsidRPr="005800EE">
        <w:rPr>
          <w:rFonts w:ascii="Times New Roman" w:hAnsi="Times New Roman" w:cs="B Nazanin" w:hint="cs"/>
          <w:sz w:val="20"/>
          <w:szCs w:val="26"/>
          <w:rtl/>
          <w:lang w:bidi="fa-IR"/>
        </w:rPr>
        <w:t xml:space="preserve">از هزینه های آن </w:t>
      </w:r>
      <w:r w:rsidR="00CD7FBB" w:rsidRPr="005800EE">
        <w:rPr>
          <w:rFonts w:ascii="Times New Roman" w:hAnsi="Times New Roman" w:cs="B Nazanin" w:hint="cs"/>
          <w:sz w:val="20"/>
          <w:szCs w:val="26"/>
          <w:rtl/>
          <w:lang w:bidi="fa-IR"/>
        </w:rPr>
        <w:t>می شود</w:t>
      </w:r>
      <w:r w:rsidR="002060BB" w:rsidRPr="005800EE">
        <w:rPr>
          <w:rFonts w:ascii="Times New Roman" w:hAnsi="Times New Roman" w:cs="B Nazanin" w:hint="cs"/>
          <w:sz w:val="20"/>
          <w:szCs w:val="26"/>
          <w:rtl/>
          <w:lang w:bidi="fa-IR"/>
        </w:rPr>
        <w:t>.</w:t>
      </w:r>
    </w:p>
    <w:p w14:paraId="69C641CC" w14:textId="16CCCC97" w:rsidR="00041469" w:rsidRPr="005800EE" w:rsidRDefault="002060BB" w:rsidP="00CD7FBB">
      <w:pPr>
        <w:bidi/>
        <w:spacing w:line="240" w:lineRule="auto"/>
        <w:jc w:val="lowKashida"/>
        <w:rPr>
          <w:rFonts w:ascii="Times New Roman" w:hAnsi="Times New Roman" w:cs="B Nazanin"/>
          <w:sz w:val="20"/>
          <w:szCs w:val="26"/>
          <w:rtl/>
          <w:lang w:bidi="fa-IR"/>
        </w:rPr>
      </w:pPr>
      <w:r w:rsidRPr="005800EE">
        <w:rPr>
          <w:rFonts w:ascii="Times New Roman" w:hAnsi="Times New Roman" w:cs="B Nazanin" w:hint="cs"/>
          <w:sz w:val="20"/>
          <w:szCs w:val="26"/>
          <w:rtl/>
          <w:lang w:bidi="fa-IR"/>
        </w:rPr>
        <w:t>با توجه به</w:t>
      </w:r>
      <w:r w:rsidR="00CD7FBB" w:rsidRPr="005800EE">
        <w:rPr>
          <w:rFonts w:ascii="Times New Roman" w:hAnsi="Times New Roman" w:cs="B Nazanin" w:hint="cs"/>
          <w:sz w:val="20"/>
          <w:szCs w:val="26"/>
          <w:rtl/>
          <w:lang w:bidi="fa-IR"/>
        </w:rPr>
        <w:t xml:space="preserve"> منبع</w:t>
      </w:r>
      <w:r w:rsidRPr="005800EE">
        <w:rPr>
          <w:rFonts w:ascii="Times New Roman" w:hAnsi="Times New Roman" w:cs="B Nazanin" w:hint="cs"/>
          <w:sz w:val="20"/>
          <w:szCs w:val="26"/>
          <w:rtl/>
          <w:lang w:bidi="fa-IR"/>
        </w:rPr>
        <w:t xml:space="preserve"> و </w:t>
      </w:r>
      <w:r w:rsidR="00CD7FBB" w:rsidRPr="005800EE">
        <w:rPr>
          <w:rFonts w:ascii="Times New Roman" w:hAnsi="Times New Roman" w:cs="B Nazanin" w:hint="cs"/>
          <w:sz w:val="20"/>
          <w:szCs w:val="26"/>
          <w:rtl/>
          <w:lang w:bidi="fa-IR"/>
        </w:rPr>
        <w:t>زمینه</w:t>
      </w:r>
      <w:r w:rsidRPr="005800EE">
        <w:rPr>
          <w:rFonts w:ascii="Times New Roman" w:hAnsi="Times New Roman" w:cs="B Nazanin" w:hint="cs"/>
          <w:sz w:val="20"/>
          <w:szCs w:val="26"/>
          <w:rtl/>
          <w:lang w:bidi="fa-IR"/>
        </w:rPr>
        <w:t xml:space="preserve"> عدم قطعیت، می توان نوع عدم قطعیت ها را مشخص کرد. بنابراین این پژوهش</w:t>
      </w:r>
      <w:r w:rsidR="002900A7" w:rsidRPr="005800EE">
        <w:rPr>
          <w:rFonts w:ascii="Times New Roman" w:hAnsi="Times New Roman" w:cs="B Nazanin" w:hint="cs"/>
          <w:sz w:val="20"/>
          <w:szCs w:val="26"/>
          <w:rtl/>
          <w:lang w:bidi="fa-IR"/>
        </w:rPr>
        <w:t xml:space="preserve"> </w:t>
      </w:r>
      <w:r w:rsidR="00041469" w:rsidRPr="005800EE">
        <w:rPr>
          <w:rFonts w:ascii="Times New Roman" w:hAnsi="Times New Roman" w:cs="B Nazanin" w:hint="cs"/>
          <w:sz w:val="20"/>
          <w:szCs w:val="26"/>
          <w:rtl/>
          <w:lang w:bidi="fa-IR"/>
        </w:rPr>
        <w:t xml:space="preserve">نوع عدم قطعیت </w:t>
      </w:r>
      <w:r w:rsidR="0022012E" w:rsidRPr="005800EE">
        <w:rPr>
          <w:rFonts w:ascii="Times New Roman" w:hAnsi="Times New Roman" w:cs="B Nazanin" w:hint="cs"/>
          <w:sz w:val="20"/>
          <w:szCs w:val="26"/>
          <w:rtl/>
          <w:lang w:bidi="fa-IR"/>
        </w:rPr>
        <w:t>بررسی شده</w:t>
      </w:r>
      <w:r w:rsidR="00041469" w:rsidRPr="005800EE">
        <w:rPr>
          <w:rFonts w:ascii="Times New Roman" w:hAnsi="Times New Roman" w:cs="B Nazanin" w:hint="cs"/>
          <w:sz w:val="20"/>
          <w:szCs w:val="26"/>
          <w:rtl/>
          <w:lang w:bidi="fa-IR"/>
        </w:rPr>
        <w:t xml:space="preserve"> در مقالات را </w:t>
      </w:r>
      <w:r w:rsidRPr="005800EE">
        <w:rPr>
          <w:rFonts w:ascii="Times New Roman" w:hAnsi="Times New Roman" w:cs="B Nazanin" w:hint="cs"/>
          <w:sz w:val="20"/>
          <w:szCs w:val="26"/>
          <w:rtl/>
          <w:lang w:bidi="fa-IR"/>
        </w:rPr>
        <w:t>سه</w:t>
      </w:r>
      <w:r w:rsidR="00041469" w:rsidRPr="005800EE">
        <w:rPr>
          <w:rFonts w:ascii="Times New Roman" w:hAnsi="Times New Roman" w:cs="B Nazanin" w:hint="cs"/>
          <w:sz w:val="20"/>
          <w:szCs w:val="26"/>
          <w:rtl/>
          <w:lang w:bidi="fa-IR"/>
        </w:rPr>
        <w:t xml:space="preserve"> طبقه دسته بندی کرد </w:t>
      </w:r>
      <w:r w:rsidRPr="005800EE">
        <w:rPr>
          <w:rFonts w:ascii="Times New Roman" w:hAnsi="Times New Roman" w:cs="B Nazanin" w:hint="cs"/>
          <w:sz w:val="20"/>
          <w:szCs w:val="26"/>
          <w:rtl/>
          <w:lang w:bidi="fa-IR"/>
        </w:rPr>
        <w:t>که عبارتنداز:</w:t>
      </w:r>
    </w:p>
    <w:p w14:paraId="31592B52" w14:textId="77777777" w:rsidR="00EA53A6" w:rsidRPr="005800EE" w:rsidRDefault="00EA53A6" w:rsidP="00EA53A6">
      <w:pPr>
        <w:spacing w:after="0" w:line="0" w:lineRule="auto"/>
        <w:rPr>
          <w:rFonts w:ascii="Times New Roman" w:eastAsia="Times New Roman" w:hAnsi="Times New Roman" w:cs="Times New Roman"/>
          <w:color w:val="000000"/>
          <w:sz w:val="20"/>
          <w:szCs w:val="24"/>
          <w:lang w:bidi="fa-IR"/>
        </w:rPr>
      </w:pPr>
      <w:r w:rsidRPr="005800EE">
        <w:rPr>
          <w:rFonts w:ascii="Times New Roman" w:eastAsia="Times New Roman" w:hAnsi="Times New Roman" w:cs="Times New Roman"/>
          <w:color w:val="000000"/>
          <w:sz w:val="20"/>
          <w:szCs w:val="24"/>
          <w:lang w:bidi="fa-IR"/>
        </w:rPr>
        <w:t>﻿</w:t>
      </w:r>
    </w:p>
    <w:p w14:paraId="44DFA7BB" w14:textId="77777777" w:rsidR="00EA53A6" w:rsidRPr="005800EE" w:rsidRDefault="00EA53A6" w:rsidP="00EA53A6">
      <w:pPr>
        <w:spacing w:after="0" w:line="0" w:lineRule="auto"/>
        <w:rPr>
          <w:rFonts w:ascii="Times New Roman" w:eastAsia="Times New Roman" w:hAnsi="Times New Roman" w:cs="Times New Roman"/>
          <w:color w:val="000000"/>
          <w:sz w:val="20"/>
          <w:szCs w:val="24"/>
          <w:lang w:bidi="fa-IR"/>
        </w:rPr>
      </w:pPr>
      <w:r w:rsidRPr="005800EE">
        <w:rPr>
          <w:rFonts w:ascii="Times New Roman" w:eastAsia="Times New Roman" w:hAnsi="Times New Roman" w:cs="Times New Roman"/>
          <w:color w:val="000000"/>
          <w:sz w:val="20"/>
          <w:szCs w:val="24"/>
          <w:lang w:bidi="fa-IR"/>
        </w:rPr>
        <w:t>2004-20082009-20132014-20182019-20230510152025</w:t>
      </w:r>
    </w:p>
    <w:p w14:paraId="53327A96" w14:textId="77777777" w:rsidR="00EA53A6" w:rsidRPr="005800EE" w:rsidRDefault="00EA53A6" w:rsidP="00EA53A6">
      <w:pPr>
        <w:spacing w:after="0" w:line="0" w:lineRule="auto"/>
        <w:rPr>
          <w:rFonts w:ascii="Times New Roman" w:eastAsia="Times New Roman" w:hAnsi="Times New Roman" w:cs="Times New Roman"/>
          <w:color w:val="000000"/>
          <w:sz w:val="20"/>
          <w:szCs w:val="24"/>
          <w:lang w:bidi="fa-IR"/>
        </w:rPr>
      </w:pPr>
      <w:r w:rsidRPr="005800EE">
        <w:rPr>
          <w:rFonts w:ascii="Times New Roman" w:eastAsia="Times New Roman" w:hAnsi="Times New Roman" w:cs="Times New Roman"/>
          <w:color w:val="000000"/>
          <w:sz w:val="20"/>
          <w:szCs w:val="24"/>
          <w:lang w:bidi="fa-IR"/>
        </w:rPr>
        <w:t>﻿</w:t>
      </w:r>
    </w:p>
    <w:p w14:paraId="6C5A23F2" w14:textId="5481DA20" w:rsidR="00042729" w:rsidRPr="005800EE" w:rsidRDefault="00042729" w:rsidP="00E2400F">
      <w:pPr>
        <w:pStyle w:val="ListParagraph"/>
        <w:numPr>
          <w:ilvl w:val="0"/>
          <w:numId w:val="8"/>
        </w:numPr>
        <w:bidi/>
        <w:spacing w:line="240" w:lineRule="auto"/>
        <w:jc w:val="lowKashida"/>
        <w:rPr>
          <w:rFonts w:ascii="Times New Roman" w:hAnsi="Times New Roman" w:cs="B Nazanin"/>
          <w:sz w:val="20"/>
          <w:szCs w:val="26"/>
          <w:lang w:bidi="fa-IR"/>
        </w:rPr>
      </w:pPr>
      <w:r w:rsidRPr="005800EE">
        <w:rPr>
          <w:rFonts w:ascii="Times New Roman" w:hAnsi="Times New Roman" w:cs="B Nazanin" w:hint="cs"/>
          <w:sz w:val="20"/>
          <w:szCs w:val="26"/>
          <w:rtl/>
          <w:lang w:bidi="fa-IR"/>
        </w:rPr>
        <w:t xml:space="preserve">عدم قطعیت </w:t>
      </w:r>
      <w:r w:rsidR="00E2400F" w:rsidRPr="005800EE">
        <w:rPr>
          <w:rFonts w:ascii="Times New Roman" w:hAnsi="Times New Roman" w:cs="B Nazanin" w:hint="cs"/>
          <w:sz w:val="20"/>
          <w:szCs w:val="26"/>
          <w:rtl/>
          <w:lang w:bidi="fa-IR"/>
        </w:rPr>
        <w:t>پزشکی: عدم قطعیت سرطان، عدم قطعیت مزمن، عدم قطعیت سلامت</w:t>
      </w:r>
      <w:r w:rsidR="00583BB1" w:rsidRPr="005800EE">
        <w:rPr>
          <w:rFonts w:ascii="Times New Roman" w:hAnsi="Times New Roman" w:cs="B Nazanin" w:hint="cs"/>
          <w:sz w:val="20"/>
          <w:szCs w:val="26"/>
          <w:rtl/>
          <w:lang w:bidi="fa-IR"/>
        </w:rPr>
        <w:t>، عدم قطعیت بیماری</w:t>
      </w:r>
    </w:p>
    <w:p w14:paraId="7CDF8CCF" w14:textId="243554F8" w:rsidR="002060BB" w:rsidRPr="005800EE" w:rsidRDefault="00042729" w:rsidP="00E2400F">
      <w:pPr>
        <w:pStyle w:val="ListParagraph"/>
        <w:numPr>
          <w:ilvl w:val="0"/>
          <w:numId w:val="8"/>
        </w:numPr>
        <w:bidi/>
        <w:spacing w:line="240" w:lineRule="auto"/>
        <w:jc w:val="lowKashida"/>
        <w:rPr>
          <w:rFonts w:ascii="Times New Roman" w:hAnsi="Times New Roman" w:cs="B Nazanin"/>
          <w:sz w:val="20"/>
          <w:szCs w:val="26"/>
          <w:lang w:bidi="fa-IR"/>
        </w:rPr>
      </w:pPr>
      <w:r w:rsidRPr="005800EE">
        <w:rPr>
          <w:rFonts w:ascii="Times New Roman" w:hAnsi="Times New Roman" w:cs="B Nazanin" w:hint="cs"/>
          <w:sz w:val="20"/>
          <w:szCs w:val="26"/>
          <w:rtl/>
          <w:lang w:bidi="fa-IR"/>
        </w:rPr>
        <w:t xml:space="preserve">عدم قطعیت </w:t>
      </w:r>
      <w:r w:rsidR="008D1137" w:rsidRPr="005800EE">
        <w:rPr>
          <w:rFonts w:ascii="Times New Roman" w:hAnsi="Times New Roman" w:cs="B Nazanin" w:hint="cs"/>
          <w:sz w:val="20"/>
          <w:szCs w:val="26"/>
          <w:rtl/>
          <w:lang w:bidi="fa-IR"/>
        </w:rPr>
        <w:t>شخصی</w:t>
      </w:r>
      <w:r w:rsidR="00672A3A" w:rsidRPr="005800EE">
        <w:rPr>
          <w:rFonts w:ascii="Times New Roman" w:hAnsi="Times New Roman" w:cs="B Nazanin" w:hint="cs"/>
          <w:sz w:val="20"/>
          <w:szCs w:val="26"/>
          <w:rtl/>
          <w:lang w:bidi="fa-IR"/>
        </w:rPr>
        <w:t xml:space="preserve"> شامل فردی،</w:t>
      </w:r>
      <w:r w:rsidR="00E2400F" w:rsidRPr="005800EE">
        <w:rPr>
          <w:rFonts w:ascii="Times New Roman" w:hAnsi="Times New Roman" w:cs="B Nazanin" w:hint="cs"/>
          <w:sz w:val="20"/>
          <w:szCs w:val="26"/>
          <w:rtl/>
          <w:lang w:bidi="fa-IR"/>
        </w:rPr>
        <w:t xml:space="preserve"> عدم قطعیت </w:t>
      </w:r>
      <w:r w:rsidRPr="005800EE">
        <w:rPr>
          <w:rFonts w:ascii="Times New Roman" w:hAnsi="Times New Roman" w:cs="B Nazanin" w:hint="cs"/>
          <w:sz w:val="20"/>
          <w:szCs w:val="26"/>
          <w:rtl/>
          <w:lang w:bidi="fa-IR"/>
        </w:rPr>
        <w:t>مادران،</w:t>
      </w:r>
      <w:r w:rsidR="00E2400F" w:rsidRPr="005800EE">
        <w:rPr>
          <w:rFonts w:ascii="Times New Roman" w:hAnsi="Times New Roman" w:cs="B Nazanin" w:hint="cs"/>
          <w:sz w:val="20"/>
          <w:szCs w:val="26"/>
          <w:rtl/>
          <w:lang w:bidi="fa-IR"/>
        </w:rPr>
        <w:t xml:space="preserve"> عدم قطعیت</w:t>
      </w:r>
      <w:r w:rsidRPr="005800EE">
        <w:rPr>
          <w:rFonts w:ascii="Times New Roman" w:hAnsi="Times New Roman" w:cs="B Nazanin" w:hint="cs"/>
          <w:sz w:val="20"/>
          <w:szCs w:val="26"/>
          <w:rtl/>
          <w:lang w:bidi="fa-IR"/>
        </w:rPr>
        <w:t xml:space="preserve"> دختران،</w:t>
      </w:r>
      <w:r w:rsidR="00E2400F" w:rsidRPr="005800EE">
        <w:rPr>
          <w:rFonts w:ascii="Times New Roman" w:hAnsi="Times New Roman" w:cs="B Nazanin" w:hint="cs"/>
          <w:sz w:val="20"/>
          <w:szCs w:val="26"/>
          <w:rtl/>
          <w:lang w:bidi="fa-IR"/>
        </w:rPr>
        <w:t xml:space="preserve"> عدم قطعیت</w:t>
      </w:r>
      <w:r w:rsidRPr="005800EE">
        <w:rPr>
          <w:rFonts w:ascii="Times New Roman" w:hAnsi="Times New Roman" w:cs="B Nazanin" w:hint="cs"/>
          <w:sz w:val="20"/>
          <w:szCs w:val="26"/>
          <w:rtl/>
          <w:lang w:bidi="fa-IR"/>
        </w:rPr>
        <w:t xml:space="preserve"> همسران، </w:t>
      </w:r>
      <w:r w:rsidR="00E2400F" w:rsidRPr="005800EE">
        <w:rPr>
          <w:rFonts w:ascii="Times New Roman" w:hAnsi="Times New Roman" w:cs="B Nazanin" w:hint="cs"/>
          <w:sz w:val="20"/>
          <w:szCs w:val="26"/>
          <w:rtl/>
          <w:lang w:bidi="fa-IR"/>
        </w:rPr>
        <w:t>عدم قطعیت سالمندان</w:t>
      </w:r>
      <w:r w:rsidR="00583BB1" w:rsidRPr="005800EE">
        <w:rPr>
          <w:rFonts w:ascii="Times New Roman" w:hAnsi="Times New Roman" w:cs="B Nazanin" w:hint="cs"/>
          <w:sz w:val="20"/>
          <w:szCs w:val="26"/>
          <w:rtl/>
          <w:lang w:bidi="fa-IR"/>
        </w:rPr>
        <w:t>،</w:t>
      </w:r>
      <w:r w:rsidR="00C10659" w:rsidRPr="005800EE">
        <w:rPr>
          <w:rFonts w:ascii="Times New Roman" w:hAnsi="Times New Roman" w:cs="B Nazanin" w:hint="cs"/>
          <w:sz w:val="20"/>
          <w:szCs w:val="26"/>
          <w:rtl/>
          <w:lang w:bidi="fa-IR"/>
        </w:rPr>
        <w:t xml:space="preserve"> کارمندان، </w:t>
      </w:r>
      <w:r w:rsidR="00583BB1" w:rsidRPr="005800EE">
        <w:rPr>
          <w:rFonts w:ascii="Times New Roman" w:hAnsi="Times New Roman" w:cs="B Nazanin" w:hint="cs"/>
          <w:sz w:val="20"/>
          <w:szCs w:val="26"/>
          <w:rtl/>
          <w:lang w:bidi="fa-IR"/>
        </w:rPr>
        <w:t xml:space="preserve"> عدم قطعیت ذهنی، ذاتی</w:t>
      </w:r>
      <w:r w:rsidR="00672A3A" w:rsidRPr="005800EE">
        <w:rPr>
          <w:rFonts w:ascii="Times New Roman" w:hAnsi="Times New Roman" w:cs="B Nazanin" w:hint="cs"/>
          <w:sz w:val="20"/>
          <w:szCs w:val="26"/>
          <w:rtl/>
          <w:lang w:bidi="fa-IR"/>
        </w:rPr>
        <w:t xml:space="preserve">، </w:t>
      </w:r>
    </w:p>
    <w:p w14:paraId="46007D63" w14:textId="48DE7102" w:rsidR="00042729" w:rsidRPr="005800EE" w:rsidRDefault="00F52D08" w:rsidP="00E2400F">
      <w:pPr>
        <w:pStyle w:val="ListParagraph"/>
        <w:numPr>
          <w:ilvl w:val="0"/>
          <w:numId w:val="8"/>
        </w:numPr>
        <w:bidi/>
        <w:spacing w:line="240" w:lineRule="auto"/>
        <w:jc w:val="lowKashida"/>
        <w:rPr>
          <w:rFonts w:ascii="Times New Roman" w:hAnsi="Times New Roman" w:cs="B Nazanin"/>
          <w:sz w:val="20"/>
          <w:szCs w:val="26"/>
          <w:lang w:bidi="fa-IR"/>
        </w:rPr>
      </w:pPr>
      <w:r w:rsidRPr="005800EE">
        <w:rPr>
          <w:rFonts w:ascii="Times New Roman" w:hAnsi="Times New Roman" w:cs="B Nazanin" w:hint="cs"/>
          <w:sz w:val="20"/>
          <w:szCs w:val="26"/>
          <w:rtl/>
          <w:lang w:bidi="fa-IR"/>
        </w:rPr>
        <w:t xml:space="preserve"> </w:t>
      </w:r>
      <w:r w:rsidR="00042729" w:rsidRPr="005800EE">
        <w:rPr>
          <w:rFonts w:ascii="Times New Roman" w:hAnsi="Times New Roman" w:cs="B Nazanin" w:hint="cs"/>
          <w:sz w:val="20"/>
          <w:szCs w:val="26"/>
          <w:rtl/>
          <w:lang w:bidi="fa-IR"/>
        </w:rPr>
        <w:t>عدم قطعیت جمعی</w:t>
      </w:r>
      <w:r w:rsidR="00E2400F" w:rsidRPr="005800EE">
        <w:rPr>
          <w:rFonts w:ascii="Times New Roman" w:hAnsi="Times New Roman" w:cs="B Nazanin" w:hint="cs"/>
          <w:sz w:val="20"/>
          <w:szCs w:val="26"/>
          <w:rtl/>
          <w:lang w:bidi="fa-IR"/>
        </w:rPr>
        <w:t>: عدم قطعیت اجتماعی، عدم قطعیت خانوادگی</w:t>
      </w:r>
      <w:r w:rsidR="00583BB1" w:rsidRPr="005800EE">
        <w:rPr>
          <w:rFonts w:ascii="Times New Roman" w:hAnsi="Times New Roman" w:cs="B Nazanin" w:hint="cs"/>
          <w:sz w:val="20"/>
          <w:szCs w:val="26"/>
          <w:rtl/>
          <w:lang w:bidi="fa-IR"/>
        </w:rPr>
        <w:t>، عدم قطعیت رابطه ای</w:t>
      </w:r>
    </w:p>
    <w:p w14:paraId="77309FCB" w14:textId="271F016C" w:rsidR="00E2400F" w:rsidRPr="005800EE" w:rsidRDefault="00E2400F" w:rsidP="00E2400F">
      <w:pPr>
        <w:pStyle w:val="ListParagraph"/>
        <w:numPr>
          <w:ilvl w:val="0"/>
          <w:numId w:val="8"/>
        </w:numPr>
        <w:bidi/>
        <w:spacing w:line="240" w:lineRule="auto"/>
        <w:jc w:val="lowKashida"/>
        <w:rPr>
          <w:rFonts w:ascii="Times New Roman" w:hAnsi="Times New Roman" w:cs="B Nazanin"/>
          <w:sz w:val="20"/>
          <w:szCs w:val="26"/>
          <w:lang w:bidi="fa-IR"/>
        </w:rPr>
      </w:pPr>
      <w:r w:rsidRPr="005800EE">
        <w:rPr>
          <w:rFonts w:ascii="Times New Roman" w:hAnsi="Times New Roman" w:cs="B Nazanin" w:hint="cs"/>
          <w:sz w:val="20"/>
          <w:szCs w:val="26"/>
          <w:rtl/>
          <w:lang w:bidi="fa-IR"/>
        </w:rPr>
        <w:t>عدم قطعیت مالی</w:t>
      </w:r>
    </w:p>
    <w:p w14:paraId="751DD8E3" w14:textId="5B13A278" w:rsidR="00C10659" w:rsidRPr="005800EE" w:rsidRDefault="002060BB" w:rsidP="00C10025">
      <w:pPr>
        <w:bidi/>
        <w:spacing w:line="240" w:lineRule="auto"/>
        <w:jc w:val="lowKashida"/>
        <w:rPr>
          <w:rFonts w:ascii="Times New Roman" w:hAnsi="Times New Roman" w:cs="B Nazanin"/>
          <w:sz w:val="20"/>
          <w:szCs w:val="26"/>
          <w:rtl/>
          <w:lang w:bidi="fa-IR"/>
        </w:rPr>
      </w:pPr>
      <w:r w:rsidRPr="005800EE">
        <w:rPr>
          <w:rFonts w:ascii="Times New Roman" w:hAnsi="Times New Roman" w:cs="B Nazanin" w:hint="cs"/>
          <w:sz w:val="20"/>
          <w:szCs w:val="26"/>
          <w:rtl/>
          <w:lang w:bidi="fa-IR"/>
        </w:rPr>
        <w:t xml:space="preserve">همچنین انواع دیگری از تقسیم بندی </w:t>
      </w:r>
      <w:r w:rsidR="00583BB1" w:rsidRPr="005800EE">
        <w:rPr>
          <w:rFonts w:ascii="Times New Roman" w:hAnsi="Times New Roman" w:cs="B Nazanin" w:hint="cs"/>
          <w:sz w:val="20"/>
          <w:szCs w:val="26"/>
          <w:rtl/>
          <w:lang w:bidi="fa-IR"/>
        </w:rPr>
        <w:t xml:space="preserve">مانند </w:t>
      </w:r>
      <w:r w:rsidRPr="005800EE">
        <w:rPr>
          <w:rFonts w:ascii="Times New Roman" w:hAnsi="Times New Roman" w:cs="B Nazanin" w:hint="cs"/>
          <w:sz w:val="20"/>
          <w:szCs w:val="26"/>
          <w:rtl/>
          <w:lang w:bidi="fa-IR"/>
        </w:rPr>
        <w:t>عدم قطعیت مثبت، منفی و خنثی (</w:t>
      </w:r>
      <w:r w:rsidRPr="005800EE">
        <w:rPr>
          <w:rFonts w:ascii="Times New Roman" w:hAnsi="Times New Roman" w:cs="B Nazanin"/>
          <w:sz w:val="20"/>
          <w:szCs w:val="26"/>
          <w:lang w:bidi="fa-IR"/>
        </w:rPr>
        <w:t>Kastrinos et. al, 2020</w:t>
      </w:r>
      <w:r w:rsidRPr="005800EE">
        <w:rPr>
          <w:rFonts w:ascii="Times New Roman" w:hAnsi="Times New Roman" w:cs="B Nazanin" w:hint="cs"/>
          <w:sz w:val="20"/>
          <w:szCs w:val="26"/>
          <w:rtl/>
          <w:lang w:bidi="fa-IR"/>
        </w:rPr>
        <w:t>)، عدم قطعیت جمعی، سلامت</w:t>
      </w:r>
      <w:r w:rsidR="006157E5" w:rsidRPr="005800EE">
        <w:rPr>
          <w:rFonts w:ascii="Times New Roman" w:hAnsi="Times New Roman" w:cs="B Nazanin" w:hint="cs"/>
          <w:sz w:val="20"/>
          <w:szCs w:val="26"/>
          <w:rtl/>
          <w:lang w:bidi="fa-IR"/>
        </w:rPr>
        <w:t>ی</w:t>
      </w:r>
      <w:r w:rsidRPr="005800EE">
        <w:rPr>
          <w:rFonts w:ascii="Times New Roman" w:hAnsi="Times New Roman" w:cs="B Nazanin" w:hint="cs"/>
          <w:sz w:val="20"/>
          <w:szCs w:val="26"/>
          <w:rtl/>
          <w:lang w:bidi="fa-IR"/>
        </w:rPr>
        <w:t xml:space="preserve"> و بیماری (</w:t>
      </w:r>
      <w:r w:rsidRPr="005800EE">
        <w:rPr>
          <w:rFonts w:ascii="Times New Roman" w:hAnsi="Times New Roman" w:cs="B Nazanin"/>
          <w:sz w:val="20"/>
          <w:szCs w:val="26"/>
          <w:lang w:bidi="fa-IR"/>
        </w:rPr>
        <w:t>Thompson et.al, 2021</w:t>
      </w:r>
      <w:r w:rsidRPr="005800EE">
        <w:rPr>
          <w:rFonts w:ascii="Times New Roman" w:hAnsi="Times New Roman" w:cs="B Nazanin" w:hint="cs"/>
          <w:sz w:val="20"/>
          <w:szCs w:val="26"/>
          <w:rtl/>
          <w:lang w:bidi="fa-IR"/>
        </w:rPr>
        <w:t>)، عدم قطعیت واقعی و مطلوب (</w:t>
      </w:r>
      <w:r w:rsidRPr="005800EE">
        <w:rPr>
          <w:rFonts w:ascii="Times New Roman" w:hAnsi="Times New Roman" w:cs="B Nazanin"/>
          <w:sz w:val="20"/>
          <w:szCs w:val="26"/>
          <w:lang w:bidi="fa-IR"/>
        </w:rPr>
        <w:t>Rains &amp; Tukachinsky, 2015</w:t>
      </w:r>
      <w:r w:rsidR="00C523BD" w:rsidRPr="005800EE">
        <w:rPr>
          <w:rFonts w:ascii="Times New Roman" w:hAnsi="Times New Roman" w:cs="B Nazanin"/>
          <w:sz w:val="20"/>
          <w:szCs w:val="26"/>
          <w:lang w:bidi="fa-IR"/>
        </w:rPr>
        <w:t>; Rain, 2014</w:t>
      </w:r>
      <w:r w:rsidRPr="005800EE">
        <w:rPr>
          <w:rFonts w:ascii="Times New Roman" w:hAnsi="Times New Roman" w:cs="B Nazanin" w:hint="cs"/>
          <w:sz w:val="20"/>
          <w:szCs w:val="26"/>
          <w:rtl/>
          <w:lang w:bidi="fa-IR"/>
        </w:rPr>
        <w:t xml:space="preserve">، </w:t>
      </w:r>
      <w:r w:rsidRPr="005800EE">
        <w:rPr>
          <w:rFonts w:ascii="Times New Roman" w:hAnsi="Times New Roman" w:cs="B Nazanin"/>
          <w:sz w:val="20"/>
          <w:szCs w:val="26"/>
          <w:lang w:bidi="fa-IR"/>
        </w:rPr>
        <w:t>Kuang &amp; Gettings, 2021</w:t>
      </w:r>
      <w:r w:rsidRPr="005800EE">
        <w:rPr>
          <w:rFonts w:ascii="Times New Roman" w:hAnsi="Times New Roman" w:cs="B Nazanin" w:hint="cs"/>
          <w:sz w:val="20"/>
          <w:szCs w:val="26"/>
          <w:rtl/>
          <w:lang w:bidi="fa-IR"/>
        </w:rPr>
        <w:t xml:space="preserve">)، عدم قطعیت قبل و بعد از </w:t>
      </w:r>
      <w:r w:rsidR="006157E5" w:rsidRPr="005800EE">
        <w:rPr>
          <w:rFonts w:ascii="Times New Roman" w:hAnsi="Times New Roman" w:cs="B Nazanin" w:hint="cs"/>
          <w:sz w:val="20"/>
          <w:szCs w:val="26"/>
          <w:rtl/>
          <w:lang w:bidi="fa-IR"/>
        </w:rPr>
        <w:t>جستجو</w:t>
      </w:r>
      <w:r w:rsidRPr="005800EE">
        <w:rPr>
          <w:rFonts w:ascii="Times New Roman" w:hAnsi="Times New Roman" w:cs="B Nazanin" w:hint="cs"/>
          <w:sz w:val="20"/>
          <w:szCs w:val="26"/>
          <w:rtl/>
          <w:lang w:bidi="fa-IR"/>
        </w:rPr>
        <w:t>(</w:t>
      </w:r>
      <w:r w:rsidRPr="005800EE">
        <w:rPr>
          <w:rFonts w:ascii="Times New Roman" w:hAnsi="Times New Roman" w:cs="B Nazanin"/>
          <w:sz w:val="20"/>
          <w:szCs w:val="26"/>
          <w:lang w:bidi="fa-IR"/>
        </w:rPr>
        <w:t>Kuang &amp; Gettings, 202</w:t>
      </w:r>
      <w:r w:rsidR="00775BC1" w:rsidRPr="005800EE">
        <w:rPr>
          <w:rFonts w:ascii="Times New Roman" w:hAnsi="Times New Roman" w:cs="B Nazanin"/>
          <w:sz w:val="20"/>
          <w:szCs w:val="26"/>
          <w:lang w:bidi="fa-IR"/>
        </w:rPr>
        <w:t xml:space="preserve">1; Rain &amp; Tukachinsky,2015 </w:t>
      </w:r>
      <w:r w:rsidRPr="005800EE">
        <w:rPr>
          <w:rFonts w:ascii="Times New Roman" w:hAnsi="Times New Roman" w:cs="B Nazanin" w:hint="cs"/>
          <w:sz w:val="20"/>
          <w:szCs w:val="26"/>
          <w:rtl/>
          <w:lang w:bidi="fa-IR"/>
        </w:rPr>
        <w:t>)</w:t>
      </w:r>
      <w:r w:rsidR="00583BB1" w:rsidRPr="005800EE">
        <w:rPr>
          <w:rFonts w:ascii="Times New Roman" w:hAnsi="Times New Roman" w:cs="B Nazanin" w:hint="cs"/>
          <w:sz w:val="20"/>
          <w:szCs w:val="26"/>
          <w:rtl/>
          <w:lang w:bidi="fa-IR"/>
        </w:rPr>
        <w:t>، موضوعی و تصمیم گیری (</w:t>
      </w:r>
      <w:r w:rsidR="00583BB1" w:rsidRPr="005800EE">
        <w:rPr>
          <w:rFonts w:ascii="Times New Roman" w:hAnsi="Times New Roman" w:cs="B Nazanin"/>
          <w:sz w:val="20"/>
          <w:szCs w:val="26"/>
          <w:lang w:bidi="fa-IR"/>
        </w:rPr>
        <w:t>Zimb</w:t>
      </w:r>
      <w:r w:rsidR="00BC275C" w:rsidRPr="005800EE">
        <w:rPr>
          <w:rFonts w:ascii="Times New Roman" w:hAnsi="Times New Roman" w:cs="B Nazanin"/>
          <w:sz w:val="20"/>
          <w:szCs w:val="26"/>
          <w:lang w:bidi="fa-IR"/>
        </w:rPr>
        <w:t>res</w:t>
      </w:r>
      <w:r w:rsidR="00583BB1" w:rsidRPr="005800EE">
        <w:rPr>
          <w:rFonts w:ascii="Times New Roman" w:hAnsi="Times New Roman" w:cs="B Nazanin"/>
          <w:sz w:val="20"/>
          <w:szCs w:val="26"/>
          <w:lang w:bidi="fa-IR"/>
        </w:rPr>
        <w:t xml:space="preserve"> er al, 2021</w:t>
      </w:r>
      <w:r w:rsidR="00583BB1" w:rsidRPr="005800EE">
        <w:rPr>
          <w:rFonts w:ascii="Times New Roman" w:hAnsi="Times New Roman" w:cs="B Nazanin" w:hint="cs"/>
          <w:sz w:val="20"/>
          <w:szCs w:val="26"/>
          <w:rtl/>
          <w:lang w:bidi="fa-IR"/>
        </w:rPr>
        <w:t>)</w:t>
      </w:r>
      <w:r w:rsidR="009F3683" w:rsidRPr="005800EE">
        <w:rPr>
          <w:rFonts w:ascii="Times New Roman" w:hAnsi="Times New Roman" w:cs="B Nazanin" w:hint="cs"/>
          <w:sz w:val="20"/>
          <w:szCs w:val="26"/>
          <w:rtl/>
          <w:lang w:bidi="fa-IR"/>
        </w:rPr>
        <w:t>، کاری و غیرکاری (</w:t>
      </w:r>
      <w:r w:rsidR="009F3683" w:rsidRPr="005800EE">
        <w:rPr>
          <w:rFonts w:ascii="Times New Roman" w:hAnsi="Times New Roman" w:cs="B Nazanin"/>
          <w:sz w:val="20"/>
          <w:szCs w:val="26"/>
          <w:lang w:bidi="fa-IR"/>
        </w:rPr>
        <w:t>Wu et al, 2019</w:t>
      </w:r>
      <w:r w:rsidR="009F3683" w:rsidRPr="005800EE">
        <w:rPr>
          <w:rFonts w:ascii="Times New Roman" w:hAnsi="Times New Roman" w:cs="B Nazanin" w:hint="cs"/>
          <w:sz w:val="20"/>
          <w:szCs w:val="26"/>
          <w:rtl/>
          <w:lang w:bidi="fa-IR"/>
        </w:rPr>
        <w:t>)</w:t>
      </w:r>
      <w:r w:rsidR="00583BB1" w:rsidRPr="005800EE">
        <w:rPr>
          <w:rFonts w:ascii="Times New Roman" w:hAnsi="Times New Roman" w:cs="B Nazanin" w:hint="cs"/>
          <w:sz w:val="20"/>
          <w:szCs w:val="26"/>
          <w:rtl/>
          <w:lang w:bidi="fa-IR"/>
        </w:rPr>
        <w:t xml:space="preserve"> </w:t>
      </w:r>
      <w:r w:rsidR="006157E5" w:rsidRPr="005800EE">
        <w:rPr>
          <w:rFonts w:ascii="Times New Roman" w:hAnsi="Times New Roman" w:cs="B Nazanin" w:hint="cs"/>
          <w:sz w:val="20"/>
          <w:szCs w:val="26"/>
          <w:rtl/>
          <w:lang w:bidi="fa-IR"/>
        </w:rPr>
        <w:t xml:space="preserve">سازمانی، خدماتی، لوجستیک و کیفیت خدمات </w:t>
      </w:r>
      <w:r w:rsidR="006157E5" w:rsidRPr="005800EE">
        <w:rPr>
          <w:rFonts w:ascii="Times New Roman" w:hAnsi="Times New Roman" w:cs="Times New Roman" w:hint="cs"/>
          <w:sz w:val="20"/>
          <w:szCs w:val="26"/>
          <w:rtl/>
          <w:lang w:bidi="fa-IR"/>
        </w:rPr>
        <w:t>(</w:t>
      </w:r>
      <w:r w:rsidR="006157E5" w:rsidRPr="005800EE">
        <w:rPr>
          <w:rFonts w:ascii="Times New Roman" w:hAnsi="Times New Roman" w:cs="B Nazanin"/>
          <w:sz w:val="20"/>
          <w:szCs w:val="26"/>
          <w:lang w:bidi="fa-IR"/>
        </w:rPr>
        <w:t>Romo &amp; Luurs, 2021</w:t>
      </w:r>
      <w:r w:rsidR="00C10025">
        <w:rPr>
          <w:rFonts w:ascii="Times New Roman" w:hAnsi="Times New Roman" w:cs="Times New Roman" w:hint="cs"/>
          <w:sz w:val="20"/>
          <w:szCs w:val="26"/>
          <w:rtl/>
          <w:lang w:bidi="fa-IR"/>
        </w:rPr>
        <w:t xml:space="preserve">) </w:t>
      </w:r>
      <w:r w:rsidR="00C10025" w:rsidRPr="00C10025">
        <w:rPr>
          <w:rFonts w:ascii="Times New Roman" w:hAnsi="Times New Roman" w:cs="B Nazanin" w:hint="cs"/>
          <w:sz w:val="20"/>
          <w:szCs w:val="26"/>
          <w:rtl/>
          <w:lang w:bidi="fa-IR"/>
        </w:rPr>
        <w:t xml:space="preserve">فعال </w:t>
      </w:r>
      <w:r w:rsidR="006157E5" w:rsidRPr="00C10025">
        <w:rPr>
          <w:rFonts w:ascii="Times New Roman" w:hAnsi="Times New Roman" w:cs="B Nazanin" w:hint="cs"/>
          <w:sz w:val="20"/>
          <w:szCs w:val="26"/>
          <w:rtl/>
          <w:lang w:bidi="fa-IR"/>
        </w:rPr>
        <w:t xml:space="preserve"> و منفعل</w:t>
      </w:r>
      <w:r w:rsidR="006157E5" w:rsidRPr="005800EE">
        <w:rPr>
          <w:rFonts w:ascii="Times New Roman" w:hAnsi="Times New Roman" w:cs="Times New Roman" w:hint="cs"/>
          <w:sz w:val="20"/>
          <w:szCs w:val="26"/>
          <w:rtl/>
          <w:lang w:bidi="fa-IR"/>
        </w:rPr>
        <w:t xml:space="preserve"> (</w:t>
      </w:r>
      <w:r w:rsidR="006157E5" w:rsidRPr="005800EE">
        <w:rPr>
          <w:rFonts w:ascii="Times New Roman" w:hAnsi="Times New Roman" w:cs="Times New Roman"/>
          <w:sz w:val="20"/>
          <w:szCs w:val="26"/>
          <w:lang w:bidi="fa-IR"/>
        </w:rPr>
        <w:t>Bennett et al, 2014</w:t>
      </w:r>
      <w:r w:rsidR="006157E5" w:rsidRPr="005800EE">
        <w:rPr>
          <w:rFonts w:ascii="Times New Roman" w:hAnsi="Times New Roman" w:cs="Times New Roman" w:hint="cs"/>
          <w:sz w:val="20"/>
          <w:szCs w:val="26"/>
          <w:rtl/>
          <w:lang w:bidi="fa-IR"/>
        </w:rPr>
        <w:t xml:space="preserve">) </w:t>
      </w:r>
      <w:r w:rsidR="006157E5" w:rsidRPr="005800EE">
        <w:rPr>
          <w:rFonts w:ascii="Times New Roman" w:hAnsi="Times New Roman" w:cs="B Nazanin" w:hint="cs"/>
          <w:sz w:val="20"/>
          <w:szCs w:val="26"/>
          <w:rtl/>
          <w:lang w:bidi="fa-IR"/>
        </w:rPr>
        <w:t>عدم قطعیت خام</w:t>
      </w:r>
      <w:r w:rsidR="006157E5" w:rsidRPr="005800EE">
        <w:rPr>
          <w:rFonts w:ascii="Times New Roman" w:hAnsi="Times New Roman" w:cs="Times New Roman" w:hint="cs"/>
          <w:sz w:val="20"/>
          <w:szCs w:val="26"/>
          <w:rtl/>
          <w:lang w:bidi="fa-IR"/>
        </w:rPr>
        <w:t xml:space="preserve"> (</w:t>
      </w:r>
      <w:r w:rsidR="006157E5" w:rsidRPr="005800EE">
        <w:rPr>
          <w:rFonts w:ascii="Times New Roman" w:hAnsi="Times New Roman" w:cs="B Nazanin"/>
          <w:sz w:val="20"/>
          <w:szCs w:val="26"/>
          <w:lang w:bidi="fa-IR"/>
        </w:rPr>
        <w:t>Rain &amp; Tukachinsky,2015</w:t>
      </w:r>
      <w:r w:rsidR="006157E5" w:rsidRPr="005800EE">
        <w:rPr>
          <w:rFonts w:ascii="Times New Roman" w:hAnsi="Times New Roman" w:cs="Times New Roman" w:hint="cs"/>
          <w:sz w:val="20"/>
          <w:szCs w:val="26"/>
          <w:rtl/>
          <w:lang w:bidi="fa-IR"/>
        </w:rPr>
        <w:t>)</w:t>
      </w:r>
      <w:r w:rsidR="006157E5" w:rsidRPr="005800EE">
        <w:rPr>
          <w:rFonts w:ascii="Times New Roman" w:hAnsi="Times New Roman" w:cs="B Nazanin" w:hint="cs"/>
          <w:sz w:val="20"/>
          <w:szCs w:val="26"/>
          <w:rtl/>
          <w:lang w:bidi="fa-IR"/>
        </w:rPr>
        <w:t xml:space="preserve"> تصادفی، بیمار محور، سیستم محور، اطلاعاتی، ابهام (</w:t>
      </w:r>
      <w:r w:rsidR="006157E5" w:rsidRPr="005800EE">
        <w:rPr>
          <w:rFonts w:ascii="Times New Roman" w:hAnsi="Times New Roman" w:cs="B Nazanin"/>
          <w:sz w:val="20"/>
          <w:szCs w:val="26"/>
          <w:lang w:bidi="fa-IR"/>
        </w:rPr>
        <w:t>Fisher et al., 2021</w:t>
      </w:r>
      <w:r w:rsidR="006157E5" w:rsidRPr="005800EE">
        <w:rPr>
          <w:rFonts w:ascii="Times New Roman" w:hAnsi="Times New Roman" w:cs="B Nazanin" w:hint="cs"/>
          <w:sz w:val="20"/>
          <w:szCs w:val="26"/>
          <w:rtl/>
          <w:lang w:bidi="fa-IR"/>
        </w:rPr>
        <w:t>) محیطی، کاری، (</w:t>
      </w:r>
      <w:r w:rsidR="006157E5" w:rsidRPr="005800EE">
        <w:rPr>
          <w:rFonts w:ascii="Times New Roman" w:hAnsi="Times New Roman" w:cstheme="majorBidi"/>
          <w:color w:val="000000" w:themeColor="text1"/>
          <w:sz w:val="20"/>
          <w:szCs w:val="26"/>
          <w:lang w:bidi="fa-IR"/>
        </w:rPr>
        <w:t>Wang &amp; Zhou, 2021</w:t>
      </w:r>
      <w:r w:rsidR="006157E5" w:rsidRPr="005800EE">
        <w:rPr>
          <w:rFonts w:ascii="Times New Roman" w:hAnsi="Times New Roman" w:cs="B Nazanin" w:hint="cs"/>
          <w:sz w:val="20"/>
          <w:szCs w:val="26"/>
          <w:rtl/>
          <w:lang w:bidi="fa-IR"/>
        </w:rPr>
        <w:t>) ناخواسته (</w:t>
      </w:r>
      <w:r w:rsidR="006157E5" w:rsidRPr="005800EE">
        <w:rPr>
          <w:rFonts w:ascii="Times New Roman" w:hAnsi="Times New Roman" w:cs="B Nazanin"/>
          <w:sz w:val="20"/>
          <w:szCs w:val="26"/>
          <w:lang w:bidi="fa-IR"/>
        </w:rPr>
        <w:t>Carcioppolo et. al, 2016</w:t>
      </w:r>
      <w:r w:rsidR="006157E5" w:rsidRPr="005800EE">
        <w:rPr>
          <w:rFonts w:ascii="Times New Roman" w:hAnsi="Times New Roman" w:cs="B Nazanin" w:hint="cs"/>
          <w:sz w:val="20"/>
          <w:szCs w:val="26"/>
          <w:rtl/>
          <w:lang w:bidi="fa-IR"/>
        </w:rPr>
        <w:t>)</w:t>
      </w:r>
      <w:r w:rsidR="0051099E" w:rsidRPr="005800EE">
        <w:rPr>
          <w:rFonts w:ascii="Times New Roman" w:hAnsi="Times New Roman" w:cs="B Nazanin" w:hint="cs"/>
          <w:sz w:val="20"/>
          <w:szCs w:val="26"/>
          <w:rtl/>
          <w:lang w:bidi="fa-IR"/>
        </w:rPr>
        <w:t xml:space="preserve"> مربوط به انصاف و وضعیت (</w:t>
      </w:r>
      <w:r w:rsidR="0051099E" w:rsidRPr="005800EE">
        <w:rPr>
          <w:rFonts w:ascii="Times New Roman" w:hAnsi="Times New Roman" w:cs="B Nazanin"/>
          <w:sz w:val="20"/>
          <w:szCs w:val="26"/>
          <w:lang w:bidi="fa-IR"/>
        </w:rPr>
        <w:t>Matt et. al,</w:t>
      </w:r>
      <w:r w:rsidR="00C10025">
        <w:rPr>
          <w:rFonts w:ascii="Times New Roman" w:hAnsi="Times New Roman" w:cs="B Nazanin"/>
          <w:sz w:val="20"/>
          <w:szCs w:val="26"/>
          <w:lang w:bidi="fa-IR"/>
        </w:rPr>
        <w:t xml:space="preserve"> </w:t>
      </w:r>
      <w:r w:rsidR="0051099E" w:rsidRPr="005800EE">
        <w:rPr>
          <w:rFonts w:ascii="Times New Roman" w:hAnsi="Times New Roman" w:cs="B Nazanin"/>
          <w:sz w:val="20"/>
          <w:szCs w:val="26"/>
          <w:lang w:bidi="fa-IR"/>
        </w:rPr>
        <w:t>2020</w:t>
      </w:r>
      <w:r w:rsidR="0051099E" w:rsidRPr="005800EE">
        <w:rPr>
          <w:rFonts w:ascii="Times New Roman" w:hAnsi="Times New Roman" w:cs="B Nazanin" w:hint="cs"/>
          <w:sz w:val="20"/>
          <w:szCs w:val="26"/>
          <w:rtl/>
          <w:lang w:bidi="fa-IR"/>
        </w:rPr>
        <w:t>)</w:t>
      </w:r>
      <w:r w:rsidR="006157E5" w:rsidRPr="005800EE">
        <w:rPr>
          <w:rFonts w:ascii="Times New Roman" w:hAnsi="Times New Roman" w:cs="B Nazanin" w:hint="cs"/>
          <w:sz w:val="20"/>
          <w:szCs w:val="26"/>
          <w:rtl/>
          <w:lang w:bidi="fa-IR"/>
        </w:rPr>
        <w:t xml:space="preserve"> </w:t>
      </w:r>
      <w:r w:rsidR="00F73431" w:rsidRPr="005800EE">
        <w:rPr>
          <w:rFonts w:ascii="Times New Roman" w:hAnsi="Times New Roman" w:cs="B Nazanin" w:hint="cs"/>
          <w:sz w:val="20"/>
          <w:szCs w:val="26"/>
          <w:rtl/>
          <w:lang w:bidi="fa-IR"/>
        </w:rPr>
        <w:t>تصادفی</w:t>
      </w:r>
      <w:r w:rsidR="00C10025">
        <w:rPr>
          <w:rFonts w:ascii="Times New Roman" w:hAnsi="Times New Roman" w:cs="B Nazanin" w:hint="cs"/>
          <w:sz w:val="20"/>
          <w:szCs w:val="26"/>
          <w:rtl/>
          <w:lang w:bidi="fa-IR"/>
        </w:rPr>
        <w:t xml:space="preserve">، احتمالی، </w:t>
      </w:r>
      <w:r w:rsidR="00F73431" w:rsidRPr="005800EE">
        <w:rPr>
          <w:rFonts w:ascii="Times New Roman" w:hAnsi="Times New Roman" w:cs="B Nazanin" w:hint="cs"/>
          <w:sz w:val="20"/>
          <w:szCs w:val="26"/>
          <w:rtl/>
          <w:lang w:bidi="fa-IR"/>
        </w:rPr>
        <w:t>اطلاعاتی</w:t>
      </w:r>
      <w:r w:rsidR="00C10025">
        <w:rPr>
          <w:rFonts w:ascii="Times New Roman" w:hAnsi="Times New Roman" w:cs="B Nazanin" w:hint="cs"/>
          <w:sz w:val="20"/>
          <w:szCs w:val="26"/>
          <w:rtl/>
          <w:lang w:bidi="fa-IR"/>
        </w:rPr>
        <w:t>،</w:t>
      </w:r>
      <w:r w:rsidR="00F73431" w:rsidRPr="005800EE">
        <w:rPr>
          <w:rFonts w:ascii="Times New Roman" w:hAnsi="Times New Roman" w:cs="B Nazanin" w:hint="cs"/>
          <w:sz w:val="20"/>
          <w:szCs w:val="26"/>
          <w:rtl/>
          <w:lang w:bidi="fa-IR"/>
        </w:rPr>
        <w:t xml:space="preserve"> خنثی (</w:t>
      </w:r>
      <w:r w:rsidR="00C10025" w:rsidRPr="005800EE">
        <w:rPr>
          <w:rFonts w:ascii="Times New Roman" w:hAnsi="Times New Roman" w:cstheme="majorBidi"/>
          <w:color w:val="000000" w:themeColor="text1"/>
          <w:sz w:val="20"/>
          <w:szCs w:val="24"/>
          <w:lang w:bidi="fa-IR"/>
        </w:rPr>
        <w:t>Leverenz</w:t>
      </w:r>
      <w:r w:rsidR="00C10025">
        <w:rPr>
          <w:rFonts w:ascii="Times New Roman" w:hAnsi="Times New Roman" w:cstheme="majorBidi"/>
          <w:color w:val="000000" w:themeColor="text1"/>
          <w:sz w:val="20"/>
          <w:szCs w:val="24"/>
          <w:lang w:bidi="fa-IR"/>
        </w:rPr>
        <w:t xml:space="preserve"> </w:t>
      </w:r>
      <w:r w:rsidR="00C10025" w:rsidRPr="005800EE">
        <w:rPr>
          <w:rFonts w:ascii="Times New Roman" w:hAnsi="Times New Roman" w:cstheme="majorBidi"/>
          <w:color w:val="000000" w:themeColor="text1"/>
          <w:sz w:val="20"/>
          <w:szCs w:val="24"/>
          <w:lang w:bidi="fa-IR"/>
        </w:rPr>
        <w:t>&amp; Hernande</w:t>
      </w:r>
      <w:r w:rsidR="00C10025">
        <w:rPr>
          <w:rFonts w:ascii="Times New Roman" w:hAnsi="Times New Roman" w:cstheme="majorBidi"/>
          <w:color w:val="000000" w:themeColor="text1"/>
          <w:sz w:val="20"/>
          <w:szCs w:val="24"/>
          <w:lang w:bidi="fa-IR"/>
        </w:rPr>
        <w:t>z, 2023</w:t>
      </w:r>
      <w:r w:rsidR="00F73431" w:rsidRPr="005800EE">
        <w:rPr>
          <w:rFonts w:ascii="Times New Roman" w:hAnsi="Times New Roman" w:cs="B Nazanin" w:hint="cs"/>
          <w:sz w:val="20"/>
          <w:szCs w:val="26"/>
          <w:rtl/>
          <w:lang w:bidi="fa-IR"/>
        </w:rPr>
        <w:t>)</w:t>
      </w:r>
      <w:r w:rsidR="00C10025" w:rsidRPr="00C10025">
        <w:rPr>
          <w:rFonts w:ascii="Times New Roman" w:hAnsi="Times New Roman" w:cs="B Nazanin" w:hint="cs"/>
          <w:sz w:val="20"/>
          <w:szCs w:val="26"/>
          <w:rtl/>
          <w:lang w:bidi="fa-IR"/>
        </w:rPr>
        <w:t xml:space="preserve"> </w:t>
      </w:r>
      <w:r w:rsidR="00C10025" w:rsidRPr="005800EE">
        <w:rPr>
          <w:rFonts w:ascii="Times New Roman" w:hAnsi="Times New Roman" w:cs="B Nazanin" w:hint="cs"/>
          <w:sz w:val="20"/>
          <w:szCs w:val="26"/>
          <w:rtl/>
          <w:lang w:bidi="fa-IR"/>
        </w:rPr>
        <w:t>در مقالات ذکر شده بود.</w:t>
      </w:r>
    </w:p>
    <w:p w14:paraId="4B33543A" w14:textId="26FE0653" w:rsidR="00A50151" w:rsidRPr="005800EE" w:rsidRDefault="00A50151" w:rsidP="00A8163E">
      <w:pPr>
        <w:bidi/>
        <w:spacing w:line="240" w:lineRule="auto"/>
        <w:jc w:val="lowKashida"/>
        <w:rPr>
          <w:rFonts w:ascii="Times New Roman" w:hAnsi="Times New Roman" w:cs="B Nazanin"/>
          <w:bCs/>
          <w:sz w:val="20"/>
          <w:szCs w:val="26"/>
          <w:rtl/>
          <w:lang w:bidi="fa-IR"/>
        </w:rPr>
      </w:pPr>
      <w:r w:rsidRPr="005800EE">
        <w:rPr>
          <w:rFonts w:ascii="Times New Roman" w:hAnsi="Times New Roman" w:cs="B Nazanin"/>
          <w:sz w:val="20"/>
          <w:szCs w:val="26"/>
          <w:lang w:bidi="fa-IR"/>
        </w:rPr>
        <w:t>QR3</w:t>
      </w:r>
      <w:r w:rsidRPr="005800EE">
        <w:rPr>
          <w:rFonts w:ascii="Times New Roman" w:hAnsi="Times New Roman" w:cs="B Nazanin" w:hint="cs"/>
          <w:sz w:val="20"/>
          <w:szCs w:val="26"/>
          <w:rtl/>
          <w:lang w:bidi="fa-IR"/>
        </w:rPr>
        <w:t>:</w:t>
      </w:r>
      <w:r w:rsidRPr="005800EE">
        <w:rPr>
          <w:rFonts w:ascii="Times New Roman" w:hAnsi="Times New Roman" w:cs="B Nazanin" w:hint="cs"/>
          <w:bCs/>
          <w:sz w:val="20"/>
          <w:szCs w:val="26"/>
          <w:rtl/>
          <w:lang w:bidi="fa-IR"/>
        </w:rPr>
        <w:t xml:space="preserve"> نوع واکنش رفتار اطلاع یابی نسبت به عدم قطعیت در این مطالعات چیست؟ </w:t>
      </w:r>
    </w:p>
    <w:p w14:paraId="5397A739" w14:textId="20A24144" w:rsidR="00041469" w:rsidRDefault="00041469" w:rsidP="004544B5">
      <w:pPr>
        <w:bidi/>
        <w:spacing w:line="240" w:lineRule="auto"/>
        <w:jc w:val="lowKashida"/>
        <w:rPr>
          <w:rFonts w:ascii="Times New Roman" w:hAnsi="Times New Roman" w:cs="B Nazanin"/>
          <w:sz w:val="20"/>
          <w:szCs w:val="26"/>
          <w:rtl/>
          <w:lang w:bidi="fa-IR"/>
        </w:rPr>
      </w:pPr>
      <w:r w:rsidRPr="005800EE">
        <w:rPr>
          <w:rFonts w:ascii="Times New Roman" w:hAnsi="Times New Roman" w:cs="B Nazanin" w:hint="cs"/>
          <w:sz w:val="20"/>
          <w:szCs w:val="26"/>
          <w:rtl/>
          <w:lang w:bidi="fa-IR"/>
        </w:rPr>
        <w:t>جستجو و اجتناب اطلاعاتی از جمله رایج ترین واکنش های ارتباطی افراد نسبت به عدم قطعیت تجربه شده</w:t>
      </w:r>
      <w:r w:rsidR="00AE074A" w:rsidRPr="005800EE">
        <w:rPr>
          <w:rFonts w:ascii="Times New Roman" w:hAnsi="Times New Roman" w:cs="B Nazanin" w:hint="cs"/>
          <w:sz w:val="20"/>
          <w:szCs w:val="26"/>
          <w:rtl/>
          <w:lang w:bidi="fa-IR"/>
        </w:rPr>
        <w:t xml:space="preserve"> در دو سطح فردی و اجتماعی</w:t>
      </w:r>
      <w:r w:rsidRPr="005800EE">
        <w:rPr>
          <w:rFonts w:ascii="Times New Roman" w:hAnsi="Times New Roman" w:cs="B Nazanin" w:hint="cs"/>
          <w:sz w:val="20"/>
          <w:szCs w:val="26"/>
          <w:rtl/>
          <w:lang w:bidi="fa-IR"/>
        </w:rPr>
        <w:t xml:space="preserve"> بوده است. در این </w:t>
      </w:r>
      <w:r w:rsidR="00AE074A" w:rsidRPr="005800EE">
        <w:rPr>
          <w:rFonts w:ascii="Times New Roman" w:hAnsi="Times New Roman" w:cs="B Nazanin" w:hint="cs"/>
          <w:sz w:val="20"/>
          <w:szCs w:val="26"/>
          <w:rtl/>
          <w:lang w:bidi="fa-IR"/>
        </w:rPr>
        <w:t>میان</w:t>
      </w:r>
      <w:r w:rsidR="00EB4C57" w:rsidRPr="005800EE">
        <w:rPr>
          <w:rFonts w:ascii="Times New Roman" w:hAnsi="Times New Roman" w:cs="B Nazanin" w:hint="cs"/>
          <w:sz w:val="20"/>
          <w:szCs w:val="26"/>
          <w:rtl/>
          <w:lang w:bidi="fa-IR"/>
        </w:rPr>
        <w:t>،</w:t>
      </w:r>
      <w:r w:rsidRPr="005800EE">
        <w:rPr>
          <w:rFonts w:ascii="Times New Roman" w:hAnsi="Times New Roman" w:cs="B Nazanin" w:hint="cs"/>
          <w:sz w:val="20"/>
          <w:szCs w:val="26"/>
          <w:rtl/>
          <w:lang w:bidi="fa-IR"/>
        </w:rPr>
        <w:t xml:space="preserve"> جستجوی اطلاعاتی فعال و غیرفعال</w:t>
      </w:r>
      <w:r w:rsidR="00AE074A" w:rsidRPr="005800EE">
        <w:rPr>
          <w:rFonts w:ascii="Times New Roman" w:hAnsi="Times New Roman" w:cs="B Nazanin" w:hint="cs"/>
          <w:sz w:val="20"/>
          <w:szCs w:val="26"/>
          <w:rtl/>
          <w:lang w:bidi="fa-IR"/>
        </w:rPr>
        <w:t xml:space="preserve">، </w:t>
      </w:r>
      <w:r w:rsidRPr="005800EE">
        <w:rPr>
          <w:rFonts w:ascii="Times New Roman" w:hAnsi="Times New Roman" w:cs="B Nazanin" w:hint="cs"/>
          <w:sz w:val="20"/>
          <w:szCs w:val="26"/>
          <w:rtl/>
          <w:lang w:bidi="fa-IR"/>
        </w:rPr>
        <w:t>اجتناب اطلاعاتی انتخابی و کامل نیز از زیرمجموعه های این دو استراتژی بودند که در متون به آنها اشاره شده است.</w:t>
      </w:r>
      <w:r w:rsidR="008F2FC1" w:rsidRPr="005800EE">
        <w:rPr>
          <w:rFonts w:ascii="Times New Roman" w:hAnsi="Times New Roman" w:cs="B Nazanin" w:hint="cs"/>
          <w:sz w:val="20"/>
          <w:szCs w:val="26"/>
          <w:rtl/>
          <w:lang w:bidi="fa-IR"/>
        </w:rPr>
        <w:t xml:space="preserve"> </w:t>
      </w:r>
      <w:r w:rsidRPr="005800EE">
        <w:rPr>
          <w:rFonts w:ascii="Times New Roman" w:hAnsi="Times New Roman" w:cs="B Nazanin" w:hint="cs"/>
          <w:sz w:val="20"/>
          <w:szCs w:val="26"/>
          <w:rtl/>
          <w:lang w:bidi="fa-IR"/>
        </w:rPr>
        <w:t xml:space="preserve"> </w:t>
      </w:r>
      <w:r w:rsidR="00EB4C57" w:rsidRPr="005800EE">
        <w:rPr>
          <w:rFonts w:ascii="Times New Roman" w:hAnsi="Times New Roman" w:cs="B Nazanin" w:hint="cs"/>
          <w:sz w:val="20"/>
          <w:szCs w:val="26"/>
          <w:rtl/>
          <w:lang w:bidi="fa-IR"/>
        </w:rPr>
        <w:t xml:space="preserve">در این بخش، </w:t>
      </w:r>
      <w:r w:rsidR="004544B5" w:rsidRPr="005800EE">
        <w:rPr>
          <w:rFonts w:ascii="Times New Roman" w:hAnsi="Times New Roman" w:cs="B Nazanin" w:hint="cs"/>
          <w:sz w:val="20"/>
          <w:szCs w:val="26"/>
          <w:rtl/>
          <w:lang w:bidi="fa-IR"/>
        </w:rPr>
        <w:t xml:space="preserve">انواع </w:t>
      </w:r>
      <w:r w:rsidRPr="005800EE">
        <w:rPr>
          <w:rFonts w:ascii="Times New Roman" w:hAnsi="Times New Roman" w:cs="B Nazanin" w:hint="cs"/>
          <w:sz w:val="20"/>
          <w:szCs w:val="26"/>
          <w:rtl/>
          <w:lang w:bidi="fa-IR"/>
        </w:rPr>
        <w:t>استراتژی های</w:t>
      </w:r>
      <w:r w:rsidR="008F2FC1" w:rsidRPr="005800EE">
        <w:rPr>
          <w:rFonts w:ascii="Times New Roman" w:hAnsi="Times New Roman" w:cs="B Nazanin" w:hint="cs"/>
          <w:sz w:val="20"/>
          <w:szCs w:val="26"/>
          <w:rtl/>
          <w:lang w:bidi="fa-IR"/>
        </w:rPr>
        <w:t xml:space="preserve"> مقابله با</w:t>
      </w:r>
      <w:r w:rsidR="002060BB" w:rsidRPr="005800EE">
        <w:rPr>
          <w:rFonts w:ascii="Times New Roman" w:hAnsi="Times New Roman" w:cs="B Nazanin" w:hint="cs"/>
          <w:sz w:val="20"/>
          <w:szCs w:val="26"/>
          <w:rtl/>
          <w:lang w:bidi="fa-IR"/>
        </w:rPr>
        <w:t xml:space="preserve"> انواع</w:t>
      </w:r>
      <w:r w:rsidR="008F2FC1" w:rsidRPr="005800EE">
        <w:rPr>
          <w:rFonts w:ascii="Times New Roman" w:hAnsi="Times New Roman" w:cs="B Nazanin" w:hint="cs"/>
          <w:sz w:val="20"/>
          <w:szCs w:val="26"/>
          <w:rtl/>
          <w:lang w:bidi="fa-IR"/>
        </w:rPr>
        <w:t xml:space="preserve"> عدم قطعیت</w:t>
      </w:r>
      <w:r w:rsidR="004544B5" w:rsidRPr="005800EE">
        <w:rPr>
          <w:rFonts w:ascii="Times New Roman" w:hAnsi="Times New Roman" w:cs="B Nazanin" w:hint="cs"/>
          <w:sz w:val="20"/>
          <w:szCs w:val="26"/>
          <w:rtl/>
          <w:lang w:bidi="fa-IR"/>
        </w:rPr>
        <w:t xml:space="preserve"> در مطالعات مورد بررسی،</w:t>
      </w:r>
      <w:r w:rsidR="00AE074A" w:rsidRPr="005800EE">
        <w:rPr>
          <w:rFonts w:ascii="Times New Roman" w:hAnsi="Times New Roman" w:cs="B Nazanin" w:hint="cs"/>
          <w:sz w:val="20"/>
          <w:szCs w:val="26"/>
          <w:rtl/>
          <w:lang w:bidi="fa-IR"/>
        </w:rPr>
        <w:t xml:space="preserve"> در دو سطح فردی و اجتماعی </w:t>
      </w:r>
      <w:r w:rsidR="004544B5" w:rsidRPr="005800EE">
        <w:rPr>
          <w:rFonts w:ascii="Times New Roman" w:hAnsi="Times New Roman" w:cs="B Nazanin" w:hint="cs"/>
          <w:sz w:val="20"/>
          <w:szCs w:val="26"/>
          <w:rtl/>
          <w:lang w:bidi="fa-IR"/>
        </w:rPr>
        <w:t>ارائه شده است:</w:t>
      </w:r>
    </w:p>
    <w:p w14:paraId="0BAE988F" w14:textId="441F6B08" w:rsidR="008466F4" w:rsidRDefault="008466F4" w:rsidP="008466F4">
      <w:pPr>
        <w:bidi/>
        <w:spacing w:line="240" w:lineRule="auto"/>
        <w:jc w:val="lowKashida"/>
        <w:rPr>
          <w:rFonts w:ascii="Times New Roman" w:hAnsi="Times New Roman" w:cs="B Nazanin"/>
          <w:sz w:val="20"/>
          <w:szCs w:val="26"/>
          <w:rtl/>
          <w:lang w:bidi="fa-IR"/>
        </w:rPr>
      </w:pPr>
    </w:p>
    <w:p w14:paraId="0459FDE2" w14:textId="77777777" w:rsidR="008466F4" w:rsidRPr="005800EE" w:rsidRDefault="008466F4" w:rsidP="008466F4">
      <w:pPr>
        <w:bidi/>
        <w:spacing w:line="240" w:lineRule="auto"/>
        <w:jc w:val="lowKashida"/>
        <w:rPr>
          <w:rFonts w:ascii="Times New Roman" w:hAnsi="Times New Roman" w:cs="B Nazanin"/>
          <w:sz w:val="20"/>
          <w:szCs w:val="26"/>
          <w:rtl/>
          <w:lang w:bidi="fa-IR"/>
        </w:rPr>
      </w:pPr>
    </w:p>
    <w:p w14:paraId="57B3FD89" w14:textId="1CAA8D08" w:rsidR="00BB063D" w:rsidRPr="005800EE" w:rsidRDefault="004544B5" w:rsidP="0022012E">
      <w:pPr>
        <w:bidi/>
        <w:spacing w:line="240" w:lineRule="auto"/>
        <w:jc w:val="lowKashida"/>
        <w:rPr>
          <w:rFonts w:ascii="Times New Roman" w:hAnsi="Times New Roman" w:cs="B Nazanin"/>
          <w:bCs/>
          <w:sz w:val="20"/>
          <w:szCs w:val="26"/>
          <w:rtl/>
          <w:lang w:bidi="fa-IR"/>
        </w:rPr>
      </w:pPr>
      <w:r w:rsidRPr="005800EE">
        <w:rPr>
          <w:rFonts w:ascii="Times New Roman" w:hAnsi="Times New Roman" w:cs="B Nazanin" w:hint="cs"/>
          <w:bCs/>
          <w:sz w:val="20"/>
          <w:szCs w:val="26"/>
          <w:rtl/>
          <w:lang w:bidi="fa-IR"/>
        </w:rPr>
        <w:lastRenderedPageBreak/>
        <w:t>1-</w:t>
      </w:r>
      <w:r w:rsidR="00BB063D" w:rsidRPr="005800EE">
        <w:rPr>
          <w:rFonts w:ascii="Times New Roman" w:hAnsi="Times New Roman" w:cs="B Nazanin" w:hint="cs"/>
          <w:bCs/>
          <w:sz w:val="20"/>
          <w:szCs w:val="26"/>
          <w:rtl/>
          <w:lang w:bidi="fa-IR"/>
        </w:rPr>
        <w:t>استراتژی های مواجه با عدم قطعیت</w:t>
      </w:r>
      <w:r w:rsidR="008F2FC1" w:rsidRPr="005800EE">
        <w:rPr>
          <w:rFonts w:ascii="Times New Roman" w:hAnsi="Times New Roman" w:cs="B Nazanin" w:hint="cs"/>
          <w:bCs/>
          <w:sz w:val="20"/>
          <w:szCs w:val="26"/>
          <w:rtl/>
          <w:lang w:bidi="fa-IR"/>
        </w:rPr>
        <w:t xml:space="preserve"> در سطح</w:t>
      </w:r>
      <w:r w:rsidR="0022012E" w:rsidRPr="005800EE">
        <w:rPr>
          <w:rFonts w:ascii="Times New Roman" w:hAnsi="Times New Roman" w:cs="B Nazanin" w:hint="cs"/>
          <w:bCs/>
          <w:sz w:val="20"/>
          <w:szCs w:val="26"/>
          <w:rtl/>
          <w:lang w:bidi="fa-IR"/>
        </w:rPr>
        <w:t xml:space="preserve"> فردی</w:t>
      </w:r>
    </w:p>
    <w:p w14:paraId="0C5A63DC" w14:textId="33AD144F" w:rsidR="002060BB" w:rsidRPr="005800EE" w:rsidRDefault="002060BB" w:rsidP="00257E7B">
      <w:pPr>
        <w:bidi/>
        <w:spacing w:line="240" w:lineRule="auto"/>
        <w:jc w:val="lowKashida"/>
        <w:rPr>
          <w:rFonts w:ascii="Times New Roman" w:hAnsi="Times New Roman" w:cs="B Nazanin"/>
          <w:bCs/>
          <w:iCs/>
          <w:sz w:val="20"/>
          <w:szCs w:val="26"/>
          <w:rtl/>
          <w:lang w:bidi="fa-IR"/>
        </w:rPr>
      </w:pPr>
      <w:r w:rsidRPr="005800EE">
        <w:rPr>
          <w:rFonts w:ascii="Times New Roman" w:hAnsi="Times New Roman" w:cs="B Nazanin" w:hint="cs"/>
          <w:bCs/>
          <w:iCs/>
          <w:sz w:val="20"/>
          <w:szCs w:val="26"/>
          <w:rtl/>
          <w:lang w:bidi="fa-IR"/>
        </w:rPr>
        <w:t>-</w:t>
      </w:r>
      <w:r w:rsidR="00257E7B" w:rsidRPr="005800EE">
        <w:rPr>
          <w:rFonts w:ascii="Times New Roman" w:hAnsi="Times New Roman" w:cs="B Nazanin" w:hint="cs"/>
          <w:bCs/>
          <w:iCs/>
          <w:sz w:val="20"/>
          <w:szCs w:val="26"/>
          <w:rtl/>
          <w:lang w:bidi="fa-IR"/>
        </w:rPr>
        <w:t xml:space="preserve">عدم قطعیت های ویژگی های </w:t>
      </w:r>
      <w:r w:rsidR="00C33D54" w:rsidRPr="005800EE">
        <w:rPr>
          <w:rFonts w:ascii="Times New Roman" w:hAnsi="Times New Roman" w:cs="B Nazanin" w:hint="cs"/>
          <w:bCs/>
          <w:iCs/>
          <w:sz w:val="20"/>
          <w:szCs w:val="26"/>
          <w:rtl/>
          <w:lang w:bidi="fa-IR"/>
        </w:rPr>
        <w:t xml:space="preserve">فردی </w:t>
      </w:r>
    </w:p>
    <w:p w14:paraId="09A248EA" w14:textId="13F700BC" w:rsidR="0055658F" w:rsidRDefault="0055658F" w:rsidP="00C10025">
      <w:pPr>
        <w:bidi/>
        <w:spacing w:line="240" w:lineRule="auto"/>
        <w:jc w:val="lowKashida"/>
        <w:rPr>
          <w:rFonts w:ascii="Times New Roman" w:hAnsi="Times New Roman" w:cs="B Nazanin"/>
          <w:sz w:val="20"/>
          <w:szCs w:val="26"/>
          <w:rtl/>
          <w:lang w:bidi="fa-IR"/>
        </w:rPr>
      </w:pPr>
      <w:r w:rsidRPr="005800EE">
        <w:rPr>
          <w:rFonts w:ascii="Times New Roman" w:hAnsi="Times New Roman" w:cs="B Nazanin" w:hint="cs"/>
          <w:sz w:val="20"/>
          <w:szCs w:val="26"/>
          <w:rtl/>
          <w:lang w:bidi="fa-IR"/>
        </w:rPr>
        <w:t>جستجوی اطلاعات، اجتناب از افشای اطلاعات</w:t>
      </w:r>
      <w:r w:rsidR="00C33D54" w:rsidRPr="005800EE">
        <w:rPr>
          <w:rFonts w:ascii="Times New Roman" w:hAnsi="Times New Roman" w:cs="B Nazanin" w:hint="cs"/>
          <w:sz w:val="20"/>
          <w:szCs w:val="26"/>
          <w:rtl/>
          <w:lang w:bidi="fa-IR"/>
        </w:rPr>
        <w:t xml:space="preserve">، پذیرش </w:t>
      </w:r>
      <w:r w:rsidRPr="005800EE">
        <w:rPr>
          <w:rFonts w:ascii="Times New Roman" w:hAnsi="Times New Roman" w:cs="B Nazanin" w:hint="cs"/>
          <w:sz w:val="20"/>
          <w:szCs w:val="26"/>
          <w:rtl/>
          <w:lang w:bidi="fa-IR"/>
        </w:rPr>
        <w:t>و سازگاری با عدم قطعیت از جمله استراتژی های مقابله</w:t>
      </w:r>
      <w:r w:rsidR="00EB4C57" w:rsidRPr="005800EE">
        <w:rPr>
          <w:rFonts w:ascii="Times New Roman" w:hAnsi="Times New Roman" w:cs="B Nazanin" w:hint="cs"/>
          <w:sz w:val="20"/>
          <w:szCs w:val="26"/>
          <w:rtl/>
          <w:lang w:bidi="fa-IR"/>
        </w:rPr>
        <w:t xml:space="preserve"> با</w:t>
      </w:r>
      <w:r w:rsidRPr="005800EE">
        <w:rPr>
          <w:rFonts w:ascii="Times New Roman" w:hAnsi="Times New Roman" w:cs="B Nazanin" w:hint="cs"/>
          <w:sz w:val="20"/>
          <w:szCs w:val="26"/>
          <w:rtl/>
          <w:lang w:bidi="fa-IR"/>
        </w:rPr>
        <w:t xml:space="preserve"> عدم قطعیت حاصل از </w:t>
      </w:r>
      <w:r w:rsidR="00C33D54" w:rsidRPr="005800EE">
        <w:rPr>
          <w:rFonts w:ascii="Times New Roman" w:hAnsi="Times New Roman" w:cs="B Nazanin" w:hint="cs"/>
          <w:sz w:val="20"/>
          <w:szCs w:val="26"/>
          <w:rtl/>
          <w:lang w:bidi="fa-IR"/>
        </w:rPr>
        <w:t xml:space="preserve">ویژگی های فردی </w:t>
      </w:r>
      <w:r w:rsidR="004544B5" w:rsidRPr="005800EE">
        <w:rPr>
          <w:rFonts w:ascii="Times New Roman" w:hAnsi="Times New Roman" w:cs="B Nazanin" w:hint="cs"/>
          <w:sz w:val="20"/>
          <w:szCs w:val="26"/>
          <w:rtl/>
          <w:lang w:bidi="fa-IR"/>
        </w:rPr>
        <w:t>مانند</w:t>
      </w:r>
      <w:r w:rsidR="00C33D54" w:rsidRPr="005800EE">
        <w:rPr>
          <w:rFonts w:ascii="Times New Roman" w:hAnsi="Times New Roman" w:cs="B Nazanin" w:hint="cs"/>
          <w:sz w:val="20"/>
          <w:szCs w:val="26"/>
          <w:rtl/>
          <w:lang w:bidi="fa-IR"/>
        </w:rPr>
        <w:t xml:space="preserve"> ویژگی های ارثی</w:t>
      </w:r>
      <w:r w:rsidR="00EB4C57" w:rsidRPr="005800EE">
        <w:rPr>
          <w:rFonts w:ascii="Times New Roman" w:hAnsi="Times New Roman" w:cs="B Nazanin" w:hint="cs"/>
          <w:sz w:val="20"/>
          <w:szCs w:val="26"/>
          <w:rtl/>
          <w:lang w:bidi="fa-IR"/>
        </w:rPr>
        <w:t xml:space="preserve"> و ذاتی</w:t>
      </w:r>
      <w:r w:rsidR="00C33D54" w:rsidRPr="005800EE">
        <w:rPr>
          <w:rFonts w:ascii="Times New Roman" w:hAnsi="Times New Roman" w:cs="B Nazanin" w:hint="cs"/>
          <w:sz w:val="20"/>
          <w:szCs w:val="26"/>
          <w:rtl/>
          <w:lang w:bidi="fa-IR"/>
        </w:rPr>
        <w:t xml:space="preserve">، </w:t>
      </w:r>
      <w:r w:rsidR="00EB4C57" w:rsidRPr="005800EE">
        <w:rPr>
          <w:rFonts w:ascii="Times New Roman" w:hAnsi="Times New Roman" w:cs="B Nazanin" w:hint="cs"/>
          <w:sz w:val="20"/>
          <w:szCs w:val="26"/>
          <w:rtl/>
          <w:lang w:bidi="fa-IR"/>
        </w:rPr>
        <w:t xml:space="preserve">تصویر بدنی و ویژگی های </w:t>
      </w:r>
      <w:r w:rsidR="00C33D54" w:rsidRPr="005800EE">
        <w:rPr>
          <w:rFonts w:ascii="Times New Roman" w:hAnsi="Times New Roman" w:cs="B Nazanin" w:hint="cs"/>
          <w:sz w:val="20"/>
          <w:szCs w:val="26"/>
          <w:rtl/>
          <w:lang w:bidi="fa-IR"/>
        </w:rPr>
        <w:t>ظاهری</w:t>
      </w:r>
      <w:r w:rsidR="00EB4C57" w:rsidRPr="005800EE">
        <w:rPr>
          <w:rFonts w:ascii="Times New Roman" w:hAnsi="Times New Roman" w:cs="B Nazanin" w:hint="cs"/>
          <w:sz w:val="20"/>
          <w:szCs w:val="26"/>
          <w:rtl/>
          <w:lang w:bidi="fa-IR"/>
        </w:rPr>
        <w:t xml:space="preserve"> و</w:t>
      </w:r>
      <w:r w:rsidR="00C33D54" w:rsidRPr="005800EE">
        <w:rPr>
          <w:rFonts w:ascii="Times New Roman" w:hAnsi="Times New Roman" w:cs="B Nazanin" w:hint="cs"/>
          <w:sz w:val="20"/>
          <w:szCs w:val="26"/>
          <w:rtl/>
          <w:lang w:bidi="fa-IR"/>
        </w:rPr>
        <w:t xml:space="preserve"> شخصیتی و </w:t>
      </w:r>
      <w:r w:rsidR="00EB4C57" w:rsidRPr="005800EE">
        <w:rPr>
          <w:rFonts w:ascii="Times New Roman" w:hAnsi="Times New Roman" w:cs="B Nazanin" w:hint="cs"/>
          <w:sz w:val="20"/>
          <w:szCs w:val="26"/>
          <w:rtl/>
          <w:lang w:bidi="fa-IR"/>
        </w:rPr>
        <w:t>غیره</w:t>
      </w:r>
      <w:r w:rsidR="00C33D54" w:rsidRPr="005800EE">
        <w:rPr>
          <w:rFonts w:ascii="Times New Roman" w:hAnsi="Times New Roman" w:cs="B Nazanin" w:hint="cs"/>
          <w:sz w:val="20"/>
          <w:szCs w:val="26"/>
          <w:rtl/>
          <w:lang w:bidi="fa-IR"/>
        </w:rPr>
        <w:t xml:space="preserve"> افراد</w:t>
      </w:r>
      <w:r w:rsidR="004544B5" w:rsidRPr="005800EE">
        <w:rPr>
          <w:rFonts w:ascii="Times New Roman" w:hAnsi="Times New Roman" w:cs="B Nazanin" w:hint="cs"/>
          <w:sz w:val="20"/>
          <w:szCs w:val="26"/>
          <w:rtl/>
          <w:lang w:bidi="fa-IR"/>
        </w:rPr>
        <w:t xml:space="preserve"> بوده اند</w:t>
      </w:r>
      <w:r w:rsidRPr="005800EE">
        <w:rPr>
          <w:rFonts w:ascii="Times New Roman" w:hAnsi="Times New Roman" w:cs="B Nazanin"/>
          <w:sz w:val="20"/>
          <w:szCs w:val="26"/>
          <w:lang w:bidi="fa-IR"/>
        </w:rPr>
        <w:t xml:space="preserve"> (Hughes &amp; Romo, 2019</w:t>
      </w:r>
      <w:r w:rsidR="00C33D54" w:rsidRPr="005800EE">
        <w:rPr>
          <w:rFonts w:ascii="Times New Roman" w:hAnsi="Times New Roman" w:cs="Times New Roman"/>
          <w:sz w:val="20"/>
          <w:szCs w:val="26"/>
          <w:lang w:bidi="fa-IR"/>
        </w:rPr>
        <w:t>;</w:t>
      </w:r>
      <w:r w:rsidR="00A47036" w:rsidRPr="005800EE">
        <w:rPr>
          <w:rFonts w:ascii="Times New Roman" w:hAnsi="Times New Roman" w:cs="B Nazanin"/>
          <w:sz w:val="20"/>
          <w:szCs w:val="26"/>
          <w:lang w:bidi="fa-IR"/>
        </w:rPr>
        <w:t xml:space="preserve"> Chae, 2016; </w:t>
      </w:r>
      <w:r w:rsidR="00C33D54" w:rsidRPr="005800EE">
        <w:rPr>
          <w:rFonts w:ascii="Times New Roman" w:hAnsi="Times New Roman" w:cs="B Nazanin"/>
          <w:sz w:val="20"/>
          <w:szCs w:val="26"/>
          <w:lang w:bidi="fa-IR"/>
        </w:rPr>
        <w:t>Wu et al,</w:t>
      </w:r>
      <w:r w:rsidR="00A47036" w:rsidRPr="005800EE">
        <w:rPr>
          <w:rFonts w:ascii="Times New Roman" w:hAnsi="Times New Roman" w:cs="B Nazanin"/>
          <w:sz w:val="20"/>
          <w:szCs w:val="26"/>
          <w:lang w:bidi="fa-IR"/>
        </w:rPr>
        <w:t xml:space="preserve"> </w:t>
      </w:r>
      <w:r w:rsidR="00C33D54" w:rsidRPr="005800EE">
        <w:rPr>
          <w:rFonts w:ascii="Times New Roman" w:hAnsi="Times New Roman" w:cs="B Nazanin"/>
          <w:sz w:val="20"/>
          <w:szCs w:val="26"/>
          <w:lang w:bidi="fa-IR"/>
        </w:rPr>
        <w:t>2019</w:t>
      </w:r>
      <w:r w:rsidR="004544B5" w:rsidRPr="005800EE">
        <w:rPr>
          <w:rFonts w:ascii="Times New Roman" w:hAnsi="Times New Roman" w:cs="B Nazanin"/>
          <w:sz w:val="20"/>
          <w:szCs w:val="26"/>
          <w:lang w:bidi="fa-IR"/>
        </w:rPr>
        <w:t>; Senteio &amp; Ackerman, 2021</w:t>
      </w:r>
      <w:r w:rsidR="00C33D54" w:rsidRPr="005800EE">
        <w:rPr>
          <w:rFonts w:ascii="Times New Roman" w:hAnsi="Times New Roman" w:cs="B Nazanin"/>
          <w:sz w:val="20"/>
          <w:szCs w:val="26"/>
          <w:lang w:bidi="fa-IR"/>
        </w:rPr>
        <w:t xml:space="preserve"> </w:t>
      </w:r>
      <w:r w:rsidR="00C10025">
        <w:rPr>
          <w:rFonts w:ascii="Times New Roman" w:hAnsi="Times New Roman" w:cs="B Nazanin" w:hint="cs"/>
          <w:sz w:val="20"/>
          <w:szCs w:val="26"/>
          <w:rtl/>
          <w:lang w:bidi="fa-IR"/>
        </w:rPr>
        <w:t>).</w:t>
      </w:r>
      <w:r w:rsidRPr="005800EE">
        <w:rPr>
          <w:rFonts w:ascii="Times New Roman" w:hAnsi="Times New Roman" w:cs="B Nazanin" w:hint="cs"/>
          <w:sz w:val="20"/>
          <w:szCs w:val="26"/>
          <w:rtl/>
          <w:lang w:bidi="fa-IR"/>
        </w:rPr>
        <w:t xml:space="preserve"> </w:t>
      </w:r>
    </w:p>
    <w:p w14:paraId="66C01F85" w14:textId="10AA6F4D" w:rsidR="00BB0797" w:rsidRPr="005800EE" w:rsidRDefault="009F3683" w:rsidP="00BB0797">
      <w:pPr>
        <w:bidi/>
        <w:spacing w:line="240" w:lineRule="auto"/>
        <w:jc w:val="lowKashida"/>
        <w:rPr>
          <w:rFonts w:ascii="Times New Roman" w:hAnsi="Times New Roman" w:cs="B Nazanin"/>
          <w:bCs/>
          <w:iCs/>
          <w:sz w:val="20"/>
          <w:szCs w:val="26"/>
          <w:rtl/>
          <w:lang w:bidi="fa-IR"/>
        </w:rPr>
      </w:pPr>
      <w:r w:rsidRPr="005800EE">
        <w:rPr>
          <w:rFonts w:ascii="Times New Roman" w:hAnsi="Times New Roman" w:cs="B Nazanin" w:hint="cs"/>
          <w:bCs/>
          <w:iCs/>
          <w:sz w:val="20"/>
          <w:szCs w:val="26"/>
          <w:rtl/>
          <w:lang w:bidi="fa-IR"/>
        </w:rPr>
        <w:t>-</w:t>
      </w:r>
      <w:r w:rsidR="00257E7B" w:rsidRPr="005800EE">
        <w:rPr>
          <w:rFonts w:ascii="Times New Roman" w:hAnsi="Times New Roman" w:cs="B Nazanin" w:hint="cs"/>
          <w:bCs/>
          <w:iCs/>
          <w:sz w:val="20"/>
          <w:szCs w:val="26"/>
          <w:rtl/>
          <w:lang w:bidi="fa-IR"/>
        </w:rPr>
        <w:t>عدم قطعیت های</w:t>
      </w:r>
      <w:r w:rsidRPr="005800EE">
        <w:rPr>
          <w:rFonts w:ascii="Times New Roman" w:hAnsi="Times New Roman" w:cs="B Nazanin" w:hint="cs"/>
          <w:bCs/>
          <w:iCs/>
          <w:sz w:val="20"/>
          <w:szCs w:val="26"/>
          <w:rtl/>
          <w:lang w:bidi="fa-IR"/>
        </w:rPr>
        <w:t xml:space="preserve"> سلامت</w:t>
      </w:r>
      <w:r w:rsidR="00BB0797" w:rsidRPr="005800EE">
        <w:rPr>
          <w:rFonts w:ascii="Times New Roman" w:hAnsi="Times New Roman" w:cs="B Nazanin" w:hint="cs"/>
          <w:bCs/>
          <w:iCs/>
          <w:sz w:val="20"/>
          <w:szCs w:val="26"/>
          <w:rtl/>
          <w:lang w:bidi="fa-IR"/>
        </w:rPr>
        <w:t xml:space="preserve"> و بیماری</w:t>
      </w:r>
    </w:p>
    <w:p w14:paraId="00E6D1EB" w14:textId="06EEE654" w:rsidR="00B042BC" w:rsidRPr="005800EE" w:rsidRDefault="004544B5" w:rsidP="000D1035">
      <w:pPr>
        <w:bidi/>
        <w:spacing w:line="240" w:lineRule="auto"/>
        <w:jc w:val="lowKashida"/>
        <w:rPr>
          <w:rFonts w:ascii="Times New Roman" w:hAnsi="Times New Roman" w:cs="B Nazanin"/>
          <w:sz w:val="20"/>
          <w:szCs w:val="26"/>
          <w:rtl/>
          <w:lang w:bidi="fa-IR"/>
        </w:rPr>
      </w:pPr>
      <w:r w:rsidRPr="005800EE">
        <w:rPr>
          <w:rFonts w:ascii="Times New Roman" w:hAnsi="Times New Roman" w:cs="B Nazanin" w:hint="cs"/>
          <w:sz w:val="20"/>
          <w:szCs w:val="26"/>
          <w:rtl/>
          <w:lang w:bidi="fa-IR"/>
        </w:rPr>
        <w:t xml:space="preserve"> </w:t>
      </w:r>
      <w:r w:rsidR="00EB4C57" w:rsidRPr="005800EE">
        <w:rPr>
          <w:rFonts w:ascii="Times New Roman" w:hAnsi="Times New Roman" w:cs="B Nazanin" w:hint="cs"/>
          <w:sz w:val="20"/>
          <w:szCs w:val="26"/>
          <w:rtl/>
          <w:lang w:bidi="fa-IR"/>
        </w:rPr>
        <w:t>در زمینه سلامت و بیماری، جست</w:t>
      </w:r>
      <w:r w:rsidR="0055658F" w:rsidRPr="005800EE">
        <w:rPr>
          <w:rFonts w:ascii="Times New Roman" w:hAnsi="Times New Roman" w:cs="B Nazanin" w:hint="cs"/>
          <w:sz w:val="20"/>
          <w:szCs w:val="26"/>
          <w:rtl/>
          <w:lang w:bidi="fa-IR"/>
        </w:rPr>
        <w:t xml:space="preserve">جو و اجتناب اطلاعاتی </w:t>
      </w:r>
      <w:r w:rsidRPr="005800EE">
        <w:rPr>
          <w:rFonts w:ascii="Times New Roman" w:hAnsi="Times New Roman" w:cs="B Nazanin" w:hint="cs"/>
          <w:sz w:val="20"/>
          <w:szCs w:val="26"/>
          <w:rtl/>
          <w:lang w:bidi="fa-IR"/>
        </w:rPr>
        <w:t xml:space="preserve"> نیز </w:t>
      </w:r>
      <w:r w:rsidR="0055658F" w:rsidRPr="005800EE">
        <w:rPr>
          <w:rFonts w:ascii="Times New Roman" w:hAnsi="Times New Roman" w:cs="B Nazanin" w:hint="cs"/>
          <w:sz w:val="20"/>
          <w:szCs w:val="26"/>
          <w:rtl/>
          <w:lang w:bidi="fa-IR"/>
        </w:rPr>
        <w:t xml:space="preserve">از جمله رایج ترین استراتژی های مشترک در بین </w:t>
      </w:r>
      <w:r w:rsidRPr="005800EE">
        <w:rPr>
          <w:rFonts w:ascii="Times New Roman" w:hAnsi="Times New Roman" w:cs="B Nazanin" w:hint="cs"/>
          <w:sz w:val="20"/>
          <w:szCs w:val="26"/>
          <w:rtl/>
          <w:lang w:bidi="fa-IR"/>
        </w:rPr>
        <w:t>مقالات</w:t>
      </w:r>
      <w:r w:rsidR="0055658F" w:rsidRPr="005800EE">
        <w:rPr>
          <w:rFonts w:ascii="Times New Roman" w:hAnsi="Times New Roman" w:cs="B Nazanin" w:hint="cs"/>
          <w:sz w:val="20"/>
          <w:szCs w:val="26"/>
          <w:rtl/>
          <w:lang w:bidi="fa-IR"/>
        </w:rPr>
        <w:t xml:space="preserve"> برای مقابله با </w:t>
      </w:r>
      <w:r w:rsidRPr="005800EE">
        <w:rPr>
          <w:rFonts w:ascii="Times New Roman" w:hAnsi="Times New Roman" w:cs="B Nazanin" w:hint="cs"/>
          <w:sz w:val="20"/>
          <w:szCs w:val="26"/>
          <w:rtl/>
          <w:lang w:bidi="fa-IR"/>
        </w:rPr>
        <w:t xml:space="preserve">انواع </w:t>
      </w:r>
      <w:r w:rsidR="0055658F" w:rsidRPr="005800EE">
        <w:rPr>
          <w:rFonts w:ascii="Times New Roman" w:hAnsi="Times New Roman" w:cs="B Nazanin" w:hint="cs"/>
          <w:sz w:val="20"/>
          <w:szCs w:val="26"/>
          <w:rtl/>
          <w:lang w:bidi="fa-IR"/>
        </w:rPr>
        <w:t xml:space="preserve">عدم قطعیت بوده است </w:t>
      </w:r>
      <w:r w:rsidR="0055658F" w:rsidRPr="005800EE">
        <w:rPr>
          <w:rFonts w:ascii="Times New Roman" w:hAnsi="Times New Roman" w:cs="B Nazanin"/>
          <w:sz w:val="20"/>
          <w:szCs w:val="26"/>
          <w:lang w:bidi="fa-IR"/>
        </w:rPr>
        <w:t>(Kastrinos et al., 2020</w:t>
      </w:r>
      <w:r w:rsidR="0055658F" w:rsidRPr="005800EE">
        <w:rPr>
          <w:rFonts w:ascii="Times New Roman" w:hAnsi="Times New Roman" w:cs="Times New Roman"/>
          <w:sz w:val="20"/>
          <w:szCs w:val="26"/>
          <w:lang w:bidi="fa-IR"/>
        </w:rPr>
        <w:t>;</w:t>
      </w:r>
      <w:r w:rsidR="0055658F" w:rsidRPr="005800EE">
        <w:rPr>
          <w:rFonts w:ascii="Times New Roman" w:hAnsi="Times New Roman" w:cstheme="majorBidi"/>
          <w:color w:val="000000" w:themeColor="text1"/>
          <w:sz w:val="20"/>
          <w:szCs w:val="26"/>
          <w:lang w:bidi="fa-IR"/>
        </w:rPr>
        <w:t xml:space="preserve"> Carcioppolo et al, 2016</w:t>
      </w:r>
      <w:r w:rsidR="0055658F" w:rsidRPr="005800EE">
        <w:rPr>
          <w:rFonts w:ascii="Times New Roman" w:hAnsi="Times New Roman" w:cs="Times New Roman"/>
          <w:sz w:val="20"/>
          <w:szCs w:val="26"/>
          <w:lang w:bidi="fa-IR"/>
        </w:rPr>
        <w:t>;</w:t>
      </w:r>
      <w:r w:rsidR="0055658F" w:rsidRPr="005800EE">
        <w:rPr>
          <w:rFonts w:ascii="Times New Roman" w:hAnsi="Times New Roman" w:cs="B Nazanin"/>
          <w:sz w:val="20"/>
          <w:szCs w:val="26"/>
          <w:lang w:bidi="fa-IR"/>
        </w:rPr>
        <w:t xml:space="preserve"> Hughes &amp; Romo, 2019</w:t>
      </w:r>
      <w:r w:rsidR="0055658F" w:rsidRPr="005800EE">
        <w:rPr>
          <w:rFonts w:ascii="Times New Roman" w:hAnsi="Times New Roman" w:cs="Times New Roman"/>
          <w:sz w:val="20"/>
          <w:szCs w:val="26"/>
          <w:lang w:bidi="fa-IR"/>
        </w:rPr>
        <w:t>;</w:t>
      </w:r>
      <w:r w:rsidR="0055658F" w:rsidRPr="005800EE">
        <w:rPr>
          <w:rFonts w:ascii="Times New Roman" w:hAnsi="Times New Roman" w:cs="B Nazanin"/>
          <w:sz w:val="20"/>
          <w:szCs w:val="26"/>
          <w:lang w:bidi="fa-IR"/>
        </w:rPr>
        <w:t xml:space="preserve"> </w:t>
      </w:r>
      <w:r w:rsidR="00A47036" w:rsidRPr="005800EE">
        <w:rPr>
          <w:rFonts w:ascii="Times New Roman" w:hAnsi="Times New Roman" w:cs="B Nazanin"/>
          <w:sz w:val="20"/>
          <w:szCs w:val="26"/>
          <w:lang w:bidi="fa-IR"/>
        </w:rPr>
        <w:t xml:space="preserve">Chae, 2016; </w:t>
      </w:r>
      <w:r w:rsidR="00407B55" w:rsidRPr="005800EE">
        <w:rPr>
          <w:rFonts w:ascii="Times New Roman" w:hAnsi="Times New Roman" w:cs="B Nazanin"/>
          <w:sz w:val="20"/>
          <w:szCs w:val="26"/>
          <w:lang w:bidi="fa-IR"/>
        </w:rPr>
        <w:t xml:space="preserve">Barbour, 2012; </w:t>
      </w:r>
      <w:r w:rsidR="00AE074A" w:rsidRPr="005800EE">
        <w:rPr>
          <w:rFonts w:ascii="Times New Roman" w:hAnsi="Times New Roman" w:cs="B Nazanin"/>
          <w:sz w:val="20"/>
          <w:szCs w:val="26"/>
          <w:lang w:bidi="fa-IR"/>
        </w:rPr>
        <w:t>Senteio &amp; Ackerman, 2021</w:t>
      </w:r>
      <w:r w:rsidR="00AE074A" w:rsidRPr="005800EE">
        <w:rPr>
          <w:rFonts w:ascii="Times New Roman" w:hAnsi="Times New Roman" w:cs="Times New Roman"/>
          <w:sz w:val="20"/>
          <w:szCs w:val="26"/>
          <w:lang w:bidi="fa-IR"/>
        </w:rPr>
        <w:t>;</w:t>
      </w:r>
      <w:r w:rsidR="00AE074A" w:rsidRPr="005800EE">
        <w:rPr>
          <w:rFonts w:ascii="Times New Roman" w:hAnsi="Times New Roman" w:cs="B Nazanin"/>
          <w:sz w:val="20"/>
          <w:szCs w:val="26"/>
          <w:lang w:bidi="fa-IR"/>
        </w:rPr>
        <w:t xml:space="preserve"> </w:t>
      </w:r>
      <w:r w:rsidR="00094F3F" w:rsidRPr="005800EE">
        <w:rPr>
          <w:rFonts w:ascii="Times New Roman" w:hAnsi="Times New Roman" w:cs="B Nazanin"/>
          <w:sz w:val="20"/>
          <w:szCs w:val="26"/>
          <w:lang w:bidi="fa-IR"/>
        </w:rPr>
        <w:t>Rauscher et al., 2019, 2017</w:t>
      </w:r>
      <w:r w:rsidR="00094F3F" w:rsidRPr="005800EE">
        <w:rPr>
          <w:rFonts w:ascii="Times New Roman" w:hAnsi="Times New Roman" w:cs="Times New Roman"/>
          <w:sz w:val="20"/>
          <w:szCs w:val="26"/>
          <w:lang w:bidi="fa-IR"/>
        </w:rPr>
        <w:t>;</w:t>
      </w:r>
      <w:r w:rsidR="00094F3F" w:rsidRPr="005800EE">
        <w:rPr>
          <w:rFonts w:ascii="Times New Roman" w:hAnsi="Times New Roman" w:cs="B Nazanin"/>
          <w:sz w:val="20"/>
          <w:szCs w:val="26"/>
          <w:lang w:bidi="fa-IR"/>
        </w:rPr>
        <w:t xml:space="preserve"> </w:t>
      </w:r>
      <w:r w:rsidR="00682886" w:rsidRPr="005800EE">
        <w:rPr>
          <w:rFonts w:ascii="Times New Roman" w:hAnsi="Times New Roman" w:cs="B Nazanin"/>
          <w:sz w:val="20"/>
          <w:szCs w:val="26"/>
          <w:lang w:bidi="fa-IR"/>
        </w:rPr>
        <w:t>Romo &amp; Luurs, 202</w:t>
      </w:r>
      <w:r w:rsidR="00407B55" w:rsidRPr="005800EE">
        <w:rPr>
          <w:rFonts w:ascii="Times New Roman" w:hAnsi="Times New Roman" w:cs="B Nazanin"/>
          <w:sz w:val="20"/>
          <w:szCs w:val="26"/>
          <w:lang w:bidi="fa-IR"/>
        </w:rPr>
        <w:t>0</w:t>
      </w:r>
      <w:r w:rsidR="00682886" w:rsidRPr="005800EE">
        <w:rPr>
          <w:rFonts w:ascii="Times New Roman" w:hAnsi="Times New Roman" w:cs="B Nazanin"/>
          <w:sz w:val="20"/>
          <w:szCs w:val="26"/>
          <w:lang w:bidi="fa-IR"/>
        </w:rPr>
        <w:t xml:space="preserve">; </w:t>
      </w:r>
      <w:r w:rsidR="004B0260" w:rsidRPr="005800EE">
        <w:rPr>
          <w:rFonts w:ascii="Times New Roman" w:hAnsi="Times New Roman" w:cs="B Nazanin"/>
          <w:sz w:val="20"/>
          <w:szCs w:val="26"/>
          <w:lang w:bidi="fa-IR"/>
        </w:rPr>
        <w:t>Cooke-Jackson et al, 2023</w:t>
      </w:r>
      <w:r w:rsidR="004B0260" w:rsidRPr="005800EE">
        <w:rPr>
          <w:rFonts w:ascii="Times New Roman" w:hAnsi="Times New Roman" w:cs="Times New Roman"/>
          <w:sz w:val="20"/>
          <w:szCs w:val="26"/>
          <w:lang w:bidi="fa-IR"/>
        </w:rPr>
        <w:t>;</w:t>
      </w:r>
      <w:r w:rsidR="004B0260" w:rsidRPr="005800EE">
        <w:rPr>
          <w:rFonts w:ascii="Times New Roman" w:hAnsi="Times New Roman" w:cs="B Nazanin"/>
          <w:sz w:val="20"/>
          <w:szCs w:val="26"/>
          <w:lang w:bidi="fa-IR"/>
        </w:rPr>
        <w:t xml:space="preserve"> </w:t>
      </w:r>
      <w:r w:rsidR="0055658F" w:rsidRPr="005800EE">
        <w:rPr>
          <w:rFonts w:ascii="Times New Roman" w:hAnsi="Times New Roman" w:cs="B Nazanin"/>
          <w:sz w:val="20"/>
          <w:szCs w:val="26"/>
          <w:lang w:bidi="fa-IR"/>
        </w:rPr>
        <w:t>Rains &amp; Tukachinsky, 2015</w:t>
      </w:r>
      <w:r w:rsidR="00AA2603" w:rsidRPr="005800EE">
        <w:rPr>
          <w:rFonts w:ascii="Times New Roman" w:hAnsi="Times New Roman" w:cs="B Nazanin"/>
          <w:sz w:val="20"/>
          <w:szCs w:val="26"/>
          <w:lang w:bidi="fa-IR"/>
        </w:rPr>
        <w:t>a, 2015b</w:t>
      </w:r>
      <w:r w:rsidR="00C523BD" w:rsidRPr="005800EE">
        <w:rPr>
          <w:rFonts w:ascii="Times New Roman" w:hAnsi="Times New Roman" w:cs="B Nazanin"/>
          <w:sz w:val="20"/>
          <w:szCs w:val="26"/>
          <w:lang w:bidi="fa-IR"/>
        </w:rPr>
        <w:t xml:space="preserve">; </w:t>
      </w:r>
      <w:r w:rsidR="005517C6" w:rsidRPr="005800EE">
        <w:rPr>
          <w:rFonts w:ascii="Times New Roman" w:hAnsi="Times New Roman" w:cs="Times New Roman"/>
          <w:sz w:val="20"/>
          <w:szCs w:val="26"/>
          <w:lang w:bidi="fa-IR"/>
        </w:rPr>
        <w:t>Bennett et al, 2014</w:t>
      </w:r>
      <w:r w:rsidR="005517C6" w:rsidRPr="005800EE">
        <w:rPr>
          <w:rFonts w:ascii="Times New Roman" w:hAnsi="Times New Roman" w:cs="B Nazanin"/>
          <w:sz w:val="20"/>
          <w:szCs w:val="26"/>
          <w:lang w:bidi="fa-IR"/>
        </w:rPr>
        <w:t>;</w:t>
      </w:r>
      <w:r w:rsidR="00407B55" w:rsidRPr="005800EE">
        <w:rPr>
          <w:rFonts w:ascii="Times New Roman" w:hAnsi="Times New Roman" w:cs="B Nazanin"/>
          <w:sz w:val="20"/>
          <w:szCs w:val="26"/>
          <w:lang w:bidi="fa-IR"/>
        </w:rPr>
        <w:t xml:space="preserve"> </w:t>
      </w:r>
      <w:r w:rsidR="007B3100" w:rsidRPr="005800EE">
        <w:rPr>
          <w:rFonts w:ascii="Times New Roman" w:hAnsi="Times New Roman" w:cs="B Nazanin"/>
          <w:sz w:val="20"/>
          <w:szCs w:val="26"/>
          <w:lang w:bidi="fa-IR"/>
        </w:rPr>
        <w:t>Fisher et.al, 2017; Kerr et  al,</w:t>
      </w:r>
      <w:r w:rsidR="000D1035" w:rsidRPr="005800EE">
        <w:rPr>
          <w:rFonts w:ascii="Times New Roman" w:hAnsi="Times New Roman" w:cs="B Nazanin"/>
          <w:sz w:val="20"/>
          <w:szCs w:val="26"/>
          <w:lang w:bidi="fa-IR"/>
        </w:rPr>
        <w:t>2014;  2023b</w:t>
      </w:r>
      <w:r w:rsidR="007B3100" w:rsidRPr="005800EE">
        <w:rPr>
          <w:rFonts w:ascii="Times New Roman" w:hAnsi="Times New Roman" w:cs="B Nazanin"/>
          <w:sz w:val="20"/>
          <w:szCs w:val="26"/>
          <w:lang w:bidi="fa-IR"/>
        </w:rPr>
        <w:t xml:space="preserve">; </w:t>
      </w:r>
      <w:r w:rsidR="00407B55" w:rsidRPr="005800EE">
        <w:rPr>
          <w:rFonts w:ascii="Times New Roman" w:hAnsi="Times New Roman" w:cs="B Nazanin"/>
          <w:sz w:val="20"/>
          <w:szCs w:val="26"/>
          <w:lang w:bidi="fa-IR"/>
        </w:rPr>
        <w:t>Sairanen &amp; Savolainen, 2010;</w:t>
      </w:r>
      <w:r w:rsidR="005517C6" w:rsidRPr="005800EE">
        <w:rPr>
          <w:rFonts w:ascii="Times New Roman" w:hAnsi="Times New Roman" w:cs="B Nazanin"/>
          <w:sz w:val="20"/>
          <w:szCs w:val="26"/>
          <w:lang w:bidi="fa-IR"/>
        </w:rPr>
        <w:t xml:space="preserve"> </w:t>
      </w:r>
      <w:r w:rsidR="00C523BD" w:rsidRPr="005800EE">
        <w:rPr>
          <w:rFonts w:ascii="Times New Roman" w:hAnsi="Times New Roman" w:cs="B Nazanin"/>
          <w:sz w:val="20"/>
          <w:szCs w:val="26"/>
          <w:lang w:bidi="fa-IR"/>
        </w:rPr>
        <w:t>Rain, 2014</w:t>
      </w:r>
      <w:r w:rsidR="0055658F" w:rsidRPr="005800EE">
        <w:rPr>
          <w:rFonts w:ascii="Times New Roman" w:hAnsi="Times New Roman" w:cs="Times New Roman"/>
          <w:sz w:val="20"/>
          <w:szCs w:val="26"/>
          <w:lang w:bidi="fa-IR"/>
        </w:rPr>
        <w:t>;</w:t>
      </w:r>
      <w:r w:rsidR="0027516F" w:rsidRPr="005800EE">
        <w:rPr>
          <w:rFonts w:ascii="Times New Roman" w:hAnsi="Times New Roman" w:cs="B Nazanin"/>
          <w:bCs/>
          <w:iCs/>
          <w:sz w:val="20"/>
          <w:szCs w:val="26"/>
          <w:lang w:bidi="fa-IR"/>
        </w:rPr>
        <w:t xml:space="preserve"> Basinger et al, 2023</w:t>
      </w:r>
      <w:r w:rsidR="0055658F" w:rsidRPr="005800EE">
        <w:rPr>
          <w:rFonts w:ascii="Times New Roman" w:hAnsi="Times New Roman" w:cs="B Nazanin"/>
          <w:bCs/>
          <w:iCs/>
          <w:sz w:val="20"/>
          <w:szCs w:val="26"/>
          <w:lang w:bidi="fa-IR"/>
        </w:rPr>
        <w:t xml:space="preserve"> Zimbres et. al, 2021</w:t>
      </w:r>
      <w:r w:rsidR="004E1E13" w:rsidRPr="005800EE">
        <w:rPr>
          <w:rFonts w:ascii="Times New Roman" w:hAnsi="Times New Roman" w:cs="Times New Roman" w:hint="cs"/>
          <w:sz w:val="20"/>
          <w:szCs w:val="26"/>
          <w:rtl/>
          <w:lang w:bidi="fa-IR"/>
        </w:rPr>
        <w:t>)</w:t>
      </w:r>
      <w:r w:rsidRPr="005800EE">
        <w:rPr>
          <w:rFonts w:ascii="Times New Roman" w:hAnsi="Times New Roman" w:cs="Times New Roman" w:hint="cs"/>
          <w:sz w:val="20"/>
          <w:szCs w:val="26"/>
          <w:rtl/>
          <w:lang w:bidi="fa-IR"/>
        </w:rPr>
        <w:t>.</w:t>
      </w:r>
      <w:r w:rsidR="00BC328D" w:rsidRPr="005800EE">
        <w:rPr>
          <w:rFonts w:ascii="Times New Roman" w:hAnsi="Times New Roman" w:cs="B Nazanin"/>
          <w:iCs/>
          <w:sz w:val="20"/>
          <w:szCs w:val="26"/>
          <w:lang w:bidi="fa-IR"/>
        </w:rPr>
        <w:t>Rauscher</w:t>
      </w:r>
      <w:r w:rsidR="00BC328D" w:rsidRPr="005800EE">
        <w:rPr>
          <w:rFonts w:ascii="Times New Roman" w:hAnsi="Times New Roman" w:cs="B Nazanin"/>
          <w:sz w:val="20"/>
          <w:szCs w:val="26"/>
          <w:lang w:bidi="fa-IR"/>
        </w:rPr>
        <w:t xml:space="preserve"> </w:t>
      </w:r>
      <w:r w:rsidR="00B042BC" w:rsidRPr="005800EE">
        <w:rPr>
          <w:rFonts w:ascii="Times New Roman" w:hAnsi="Times New Roman" w:cs="B Nazanin" w:hint="cs"/>
          <w:sz w:val="20"/>
          <w:szCs w:val="26"/>
          <w:rtl/>
          <w:lang w:bidi="fa-IR"/>
        </w:rPr>
        <w:t xml:space="preserve"> </w:t>
      </w:r>
      <w:r w:rsidR="00BC328D" w:rsidRPr="005800EE">
        <w:rPr>
          <w:rFonts w:ascii="Times New Roman" w:hAnsi="Times New Roman" w:cs="B Nazanin" w:hint="cs"/>
          <w:sz w:val="20"/>
          <w:szCs w:val="26"/>
          <w:rtl/>
          <w:lang w:bidi="fa-IR"/>
        </w:rPr>
        <w:t xml:space="preserve">و دیگران (2019و 2017) در بررسی عدم قطعیت مربوط </w:t>
      </w:r>
      <w:r w:rsidR="00B170EF" w:rsidRPr="005800EE">
        <w:rPr>
          <w:rFonts w:ascii="Times New Roman" w:hAnsi="Times New Roman" w:cs="B Nazanin" w:hint="cs"/>
          <w:sz w:val="20"/>
          <w:szCs w:val="26"/>
          <w:rtl/>
          <w:lang w:bidi="fa-IR"/>
        </w:rPr>
        <w:t xml:space="preserve">به </w:t>
      </w:r>
      <w:r w:rsidR="00EB4C57" w:rsidRPr="005800EE">
        <w:rPr>
          <w:rFonts w:ascii="Times New Roman" w:hAnsi="Times New Roman" w:cs="B Nazanin" w:hint="cs"/>
          <w:sz w:val="20"/>
          <w:szCs w:val="26"/>
          <w:rtl/>
          <w:lang w:bidi="fa-IR"/>
        </w:rPr>
        <w:t xml:space="preserve">نقش </w:t>
      </w:r>
      <w:r w:rsidR="00BC328D" w:rsidRPr="005800EE">
        <w:rPr>
          <w:rFonts w:ascii="Times New Roman" w:hAnsi="Times New Roman" w:cs="B Nazanin" w:hint="cs"/>
          <w:sz w:val="20"/>
          <w:szCs w:val="26"/>
          <w:rtl/>
          <w:lang w:bidi="fa-IR"/>
        </w:rPr>
        <w:t>وراثت</w:t>
      </w:r>
      <w:r w:rsidR="00EB4C57" w:rsidRPr="005800EE">
        <w:rPr>
          <w:rFonts w:ascii="Times New Roman" w:hAnsi="Times New Roman" w:cs="B Nazanin" w:hint="cs"/>
          <w:sz w:val="20"/>
          <w:szCs w:val="26"/>
          <w:rtl/>
          <w:lang w:bidi="fa-IR"/>
        </w:rPr>
        <w:t xml:space="preserve"> در بیماری هایی مثل سرطان</w:t>
      </w:r>
      <w:r w:rsidR="00BC328D" w:rsidRPr="005800EE">
        <w:rPr>
          <w:rFonts w:ascii="Times New Roman" w:hAnsi="Times New Roman" w:cs="B Nazanin" w:hint="cs"/>
          <w:sz w:val="20"/>
          <w:szCs w:val="26"/>
          <w:rtl/>
          <w:lang w:bidi="fa-IR"/>
        </w:rPr>
        <w:t xml:space="preserve"> و انجام </w:t>
      </w:r>
      <w:r w:rsidR="00B170EF" w:rsidRPr="005800EE">
        <w:rPr>
          <w:rFonts w:ascii="Times New Roman" w:hAnsi="Times New Roman" w:cs="B Nazanin" w:hint="cs"/>
          <w:sz w:val="20"/>
          <w:szCs w:val="26"/>
          <w:rtl/>
          <w:lang w:bidi="fa-IR"/>
        </w:rPr>
        <w:t>آزمایش‌های ریسک سرطان</w:t>
      </w:r>
      <w:r w:rsidR="00BC328D" w:rsidRPr="005800EE">
        <w:rPr>
          <w:rFonts w:ascii="Times New Roman" w:hAnsi="Times New Roman" w:cs="B Nazanin" w:hint="cs"/>
          <w:sz w:val="20"/>
          <w:szCs w:val="26"/>
          <w:rtl/>
          <w:lang w:bidi="fa-IR"/>
        </w:rPr>
        <w:t xml:space="preserve"> به استراتژی های جستجوی فعال و منفعل اطلاعات، </w:t>
      </w:r>
      <w:r w:rsidR="00B170EF" w:rsidRPr="005800EE">
        <w:rPr>
          <w:rFonts w:ascii="Times New Roman" w:hAnsi="Times New Roman" w:cs="B Nazanin" w:hint="cs"/>
          <w:sz w:val="20"/>
          <w:szCs w:val="26"/>
          <w:rtl/>
          <w:lang w:bidi="fa-IR"/>
        </w:rPr>
        <w:t xml:space="preserve">به اشتراک گذاری اطلاعات، </w:t>
      </w:r>
      <w:r w:rsidR="00BC328D" w:rsidRPr="005800EE">
        <w:rPr>
          <w:rFonts w:ascii="Times New Roman" w:hAnsi="Times New Roman" w:cs="B Nazanin" w:hint="cs"/>
          <w:sz w:val="20"/>
          <w:szCs w:val="26"/>
          <w:rtl/>
          <w:lang w:bidi="fa-IR"/>
        </w:rPr>
        <w:t xml:space="preserve">کنترل اطلاعات و استفاده از </w:t>
      </w:r>
      <w:r w:rsidR="00B170EF" w:rsidRPr="005800EE">
        <w:rPr>
          <w:rFonts w:ascii="Times New Roman" w:hAnsi="Times New Roman" w:cs="B Nazanin" w:hint="cs"/>
          <w:sz w:val="20"/>
          <w:szCs w:val="26"/>
          <w:rtl/>
          <w:lang w:bidi="fa-IR"/>
        </w:rPr>
        <w:t>اطلاعات</w:t>
      </w:r>
      <w:r w:rsidR="00BC328D" w:rsidRPr="005800EE">
        <w:rPr>
          <w:rFonts w:ascii="Times New Roman" w:hAnsi="Times New Roman" w:cs="B Nazanin" w:hint="cs"/>
          <w:sz w:val="20"/>
          <w:szCs w:val="26"/>
          <w:rtl/>
          <w:lang w:bidi="fa-IR"/>
        </w:rPr>
        <w:t xml:space="preserve"> اشاره کرد. </w:t>
      </w:r>
      <w:r w:rsidR="004E5291" w:rsidRPr="005800EE">
        <w:rPr>
          <w:rFonts w:ascii="Times New Roman" w:hAnsi="Times New Roman" w:cs="B Nazanin" w:hint="cs"/>
          <w:sz w:val="20"/>
          <w:szCs w:val="26"/>
          <w:rtl/>
          <w:lang w:bidi="fa-IR"/>
        </w:rPr>
        <w:t xml:space="preserve"> </w:t>
      </w:r>
      <w:r w:rsidR="00430632" w:rsidRPr="005800EE">
        <w:rPr>
          <w:rFonts w:ascii="Times New Roman" w:hAnsi="Times New Roman" w:cs="B Nazanin" w:hint="cs"/>
          <w:sz w:val="20"/>
          <w:szCs w:val="26"/>
          <w:rtl/>
          <w:lang w:bidi="fa-IR"/>
        </w:rPr>
        <w:t xml:space="preserve">در مطالعه </w:t>
      </w:r>
      <w:r w:rsidR="00430632" w:rsidRPr="005800EE">
        <w:rPr>
          <w:rFonts w:ascii="Times New Roman" w:hAnsi="Times New Roman" w:cs="B Nazanin"/>
          <w:bCs/>
          <w:iCs/>
          <w:sz w:val="20"/>
          <w:szCs w:val="26"/>
          <w:lang w:bidi="fa-IR"/>
        </w:rPr>
        <w:t>Tetteh</w:t>
      </w:r>
      <w:r w:rsidR="00430632" w:rsidRPr="005800EE">
        <w:rPr>
          <w:rFonts w:ascii="Times New Roman" w:hAnsi="Times New Roman" w:cs="B Nazanin" w:hint="cs"/>
          <w:sz w:val="20"/>
          <w:szCs w:val="26"/>
          <w:rtl/>
          <w:lang w:bidi="fa-IR"/>
        </w:rPr>
        <w:t xml:space="preserve"> و</w:t>
      </w:r>
      <w:r w:rsidR="00430632" w:rsidRPr="005800EE">
        <w:rPr>
          <w:rFonts w:ascii="Times New Roman" w:hAnsi="Times New Roman" w:cs="B Nazanin"/>
          <w:sz w:val="20"/>
          <w:szCs w:val="26"/>
          <w:lang w:bidi="fa-IR"/>
        </w:rPr>
        <w:t xml:space="preserve"> </w:t>
      </w:r>
      <w:r w:rsidR="00430632" w:rsidRPr="005800EE">
        <w:rPr>
          <w:rFonts w:ascii="Times New Roman" w:hAnsi="Times New Roman" w:cs="B Nazanin"/>
          <w:bCs/>
          <w:iCs/>
          <w:sz w:val="20"/>
          <w:szCs w:val="26"/>
          <w:lang w:bidi="fa-IR"/>
        </w:rPr>
        <w:t>Akht</w:t>
      </w:r>
      <w:r w:rsidR="000932EE" w:rsidRPr="005800EE">
        <w:rPr>
          <w:rFonts w:ascii="Times New Roman" w:hAnsi="Times New Roman" w:cs="B Nazanin"/>
          <w:bCs/>
          <w:iCs/>
          <w:sz w:val="20"/>
          <w:szCs w:val="26"/>
          <w:lang w:bidi="fa-IR"/>
        </w:rPr>
        <w:t>h</w:t>
      </w:r>
      <w:r w:rsidR="00430632" w:rsidRPr="005800EE">
        <w:rPr>
          <w:rFonts w:ascii="Times New Roman" w:hAnsi="Times New Roman" w:cs="B Nazanin"/>
          <w:bCs/>
          <w:iCs/>
          <w:sz w:val="20"/>
          <w:szCs w:val="26"/>
          <w:lang w:bidi="fa-IR"/>
        </w:rPr>
        <w:t xml:space="preserve">er </w:t>
      </w:r>
      <w:r w:rsidR="00430632" w:rsidRPr="005800EE">
        <w:rPr>
          <w:rFonts w:ascii="Times New Roman" w:hAnsi="Times New Roman" w:cs="B Nazanin" w:hint="cs"/>
          <w:bCs/>
          <w:sz w:val="20"/>
          <w:szCs w:val="26"/>
          <w:rtl/>
          <w:lang w:bidi="fa-IR"/>
        </w:rPr>
        <w:t>(</w:t>
      </w:r>
      <w:r w:rsidR="00430632" w:rsidRPr="005800EE">
        <w:rPr>
          <w:rFonts w:ascii="Times New Roman" w:hAnsi="Times New Roman" w:cs="B Nazanin" w:hint="cs"/>
          <w:sz w:val="20"/>
          <w:szCs w:val="26"/>
          <w:rtl/>
          <w:lang w:bidi="fa-IR"/>
        </w:rPr>
        <w:t xml:space="preserve">2021)، </w:t>
      </w:r>
      <w:r w:rsidR="00905E0E" w:rsidRPr="005800EE">
        <w:rPr>
          <w:rFonts w:ascii="Times New Roman" w:hAnsi="Times New Roman" w:cs="B Nazanin" w:hint="cs"/>
          <w:sz w:val="20"/>
          <w:szCs w:val="26"/>
          <w:rtl/>
          <w:lang w:bidi="fa-IR"/>
        </w:rPr>
        <w:t>بیماران مبتلا به سرطان تخمدان با توج</w:t>
      </w:r>
      <w:r w:rsidR="00430632" w:rsidRPr="005800EE">
        <w:rPr>
          <w:rFonts w:ascii="Times New Roman" w:hAnsi="Times New Roman" w:cs="B Nazanin" w:hint="cs"/>
          <w:sz w:val="20"/>
          <w:szCs w:val="26"/>
          <w:rtl/>
          <w:lang w:bidi="fa-IR"/>
        </w:rPr>
        <w:t xml:space="preserve">ه به نوع مخاطب از استراتژی همزمان گشودگی و اجتناب موضوعی در ارتباطات بین فردی برای مقابله با عدم قطعیت بیماری استفاده کردند. </w:t>
      </w:r>
      <w:r w:rsidR="00B170EF" w:rsidRPr="005800EE">
        <w:rPr>
          <w:rFonts w:ascii="Times New Roman" w:hAnsi="Times New Roman" w:cs="B Nazanin" w:hint="cs"/>
          <w:sz w:val="20"/>
          <w:szCs w:val="26"/>
          <w:rtl/>
          <w:lang w:bidi="fa-IR"/>
        </w:rPr>
        <w:t>در این مقاله بیان شده است که</w:t>
      </w:r>
      <w:r w:rsidR="00430632" w:rsidRPr="005800EE">
        <w:rPr>
          <w:rFonts w:ascii="Times New Roman" w:hAnsi="Times New Roman" w:cs="B Nazanin" w:hint="cs"/>
          <w:sz w:val="20"/>
          <w:szCs w:val="26"/>
          <w:rtl/>
          <w:lang w:bidi="fa-IR"/>
        </w:rPr>
        <w:t xml:space="preserve"> بیماران اطلاعات عمومی و کلی را برای افراد بازگو می کنند، اما از بیان جزئیات در مورد فرایند درمان و همچنین بیان احساسات نسبت به عود بیماری و مرگ </w:t>
      </w:r>
      <w:r w:rsidR="00B170EF" w:rsidRPr="005800EE">
        <w:rPr>
          <w:rFonts w:ascii="Times New Roman" w:hAnsi="Times New Roman" w:cs="B Nazanin" w:hint="cs"/>
          <w:sz w:val="20"/>
          <w:szCs w:val="26"/>
          <w:rtl/>
          <w:lang w:bidi="fa-IR"/>
        </w:rPr>
        <w:t xml:space="preserve">با توجه به نوع مخاطب (بچه ها و سالمندان) </w:t>
      </w:r>
      <w:r w:rsidR="00430632" w:rsidRPr="005800EE">
        <w:rPr>
          <w:rFonts w:ascii="Times New Roman" w:hAnsi="Times New Roman" w:cs="B Nazanin" w:hint="cs"/>
          <w:sz w:val="20"/>
          <w:szCs w:val="26"/>
          <w:rtl/>
          <w:lang w:bidi="fa-IR"/>
        </w:rPr>
        <w:t>خودداری می کنند.</w:t>
      </w:r>
      <w:r w:rsidR="001559D6" w:rsidRPr="005800EE">
        <w:rPr>
          <w:rFonts w:ascii="Times New Roman" w:hAnsi="Times New Roman" w:cs="B Nazanin" w:hint="cs"/>
          <w:sz w:val="20"/>
          <w:szCs w:val="26"/>
          <w:rtl/>
          <w:lang w:bidi="fa-IR"/>
        </w:rPr>
        <w:t xml:space="preserve"> </w:t>
      </w:r>
      <w:r w:rsidR="00B042BC" w:rsidRPr="005800EE">
        <w:rPr>
          <w:rFonts w:ascii="Times New Roman" w:hAnsi="Times New Roman" w:cs="B Nazanin" w:hint="cs"/>
          <w:sz w:val="20"/>
          <w:szCs w:val="26"/>
          <w:rtl/>
          <w:lang w:bidi="fa-IR"/>
        </w:rPr>
        <w:t>از دیگر واکنش های مقابله ای با عدم قطعیت می توان به</w:t>
      </w:r>
      <w:r w:rsidR="001559D6" w:rsidRPr="005800EE">
        <w:rPr>
          <w:rFonts w:ascii="Times New Roman" w:hAnsi="Times New Roman" w:cs="B Nazanin" w:hint="cs"/>
          <w:sz w:val="20"/>
          <w:szCs w:val="26"/>
          <w:rtl/>
          <w:lang w:bidi="fa-IR"/>
        </w:rPr>
        <w:t xml:space="preserve"> افشای اطلاعات</w:t>
      </w:r>
      <w:r w:rsidR="00EB4C57" w:rsidRPr="005800EE">
        <w:rPr>
          <w:rFonts w:ascii="Times New Roman" w:hAnsi="Times New Roman" w:cs="B Nazanin" w:hint="cs"/>
          <w:sz w:val="20"/>
          <w:szCs w:val="26"/>
          <w:rtl/>
          <w:lang w:bidi="fa-IR"/>
        </w:rPr>
        <w:t xml:space="preserve"> و</w:t>
      </w:r>
      <w:r w:rsidR="001559D6" w:rsidRPr="005800EE">
        <w:rPr>
          <w:rFonts w:ascii="Times New Roman" w:hAnsi="Times New Roman" w:cs="B Nazanin" w:hint="cs"/>
          <w:sz w:val="20"/>
          <w:szCs w:val="26"/>
          <w:rtl/>
          <w:lang w:bidi="fa-IR"/>
        </w:rPr>
        <w:t xml:space="preserve"> سازگاری با عدم قطعیت (</w:t>
      </w:r>
      <w:r w:rsidR="001559D6" w:rsidRPr="005800EE">
        <w:rPr>
          <w:rFonts w:ascii="Times New Roman" w:hAnsi="Times New Roman" w:cs="B Nazanin"/>
          <w:sz w:val="20"/>
          <w:szCs w:val="26"/>
          <w:lang w:bidi="fa-IR"/>
        </w:rPr>
        <w:t>Hughes &amp; Romo, 2019</w:t>
      </w:r>
      <w:r w:rsidR="001559D6" w:rsidRPr="005800EE">
        <w:rPr>
          <w:rFonts w:ascii="Times New Roman" w:hAnsi="Times New Roman" w:cs="B Nazanin" w:hint="cs"/>
          <w:sz w:val="20"/>
          <w:szCs w:val="26"/>
          <w:rtl/>
          <w:lang w:bidi="fa-IR"/>
        </w:rPr>
        <w:t>)</w:t>
      </w:r>
      <w:r w:rsidR="002924E2" w:rsidRPr="005800EE">
        <w:rPr>
          <w:rFonts w:ascii="Times New Roman" w:hAnsi="Times New Roman" w:cs="B Nazanin" w:hint="cs"/>
          <w:sz w:val="20"/>
          <w:szCs w:val="26"/>
          <w:rtl/>
          <w:lang w:bidi="fa-IR"/>
        </w:rPr>
        <w:t>، اجتناب کامل یا انتخابی (</w:t>
      </w:r>
      <w:r w:rsidR="002924E2" w:rsidRPr="005800EE">
        <w:rPr>
          <w:rFonts w:ascii="Times New Roman" w:hAnsi="Times New Roman" w:cs="B Nazanin"/>
          <w:sz w:val="20"/>
          <w:szCs w:val="26"/>
          <w:lang w:bidi="fa-IR"/>
        </w:rPr>
        <w:t>Sai</w:t>
      </w:r>
      <w:r w:rsidR="00407B55" w:rsidRPr="005800EE">
        <w:rPr>
          <w:rFonts w:ascii="Times New Roman" w:hAnsi="Times New Roman" w:cs="B Nazanin"/>
          <w:sz w:val="20"/>
          <w:szCs w:val="26"/>
          <w:lang w:bidi="fa-IR"/>
        </w:rPr>
        <w:t>r</w:t>
      </w:r>
      <w:r w:rsidR="002924E2" w:rsidRPr="005800EE">
        <w:rPr>
          <w:rFonts w:ascii="Times New Roman" w:hAnsi="Times New Roman" w:cs="B Nazanin"/>
          <w:sz w:val="20"/>
          <w:szCs w:val="26"/>
          <w:lang w:bidi="fa-IR"/>
        </w:rPr>
        <w:t>anen</w:t>
      </w:r>
      <w:r w:rsidR="00407B55" w:rsidRPr="005800EE">
        <w:rPr>
          <w:rFonts w:ascii="Times New Roman" w:hAnsi="Times New Roman" w:cs="B Nazanin"/>
          <w:sz w:val="20"/>
          <w:szCs w:val="26"/>
          <w:lang w:bidi="fa-IR"/>
        </w:rPr>
        <w:t xml:space="preserve"> &amp; Savolainen</w:t>
      </w:r>
      <w:r w:rsidR="002924E2" w:rsidRPr="005800EE">
        <w:rPr>
          <w:rFonts w:ascii="Times New Roman" w:hAnsi="Times New Roman" w:cs="B Nazanin"/>
          <w:sz w:val="20"/>
          <w:szCs w:val="26"/>
          <w:lang w:bidi="fa-IR"/>
        </w:rPr>
        <w:t>, 2010</w:t>
      </w:r>
      <w:r w:rsidR="002924E2" w:rsidRPr="005800EE">
        <w:rPr>
          <w:rFonts w:ascii="Times New Roman" w:hAnsi="Times New Roman" w:cs="B Nazanin" w:hint="cs"/>
          <w:sz w:val="20"/>
          <w:szCs w:val="26"/>
          <w:rtl/>
          <w:lang w:bidi="fa-IR"/>
        </w:rPr>
        <w:t>)</w:t>
      </w:r>
      <w:r w:rsidR="00B042BC" w:rsidRPr="005800EE">
        <w:rPr>
          <w:rFonts w:ascii="Times New Roman" w:hAnsi="Times New Roman" w:cs="B Nazanin" w:hint="cs"/>
          <w:sz w:val="20"/>
          <w:szCs w:val="26"/>
          <w:rtl/>
          <w:lang w:bidi="fa-IR"/>
        </w:rPr>
        <w:t xml:space="preserve">، </w:t>
      </w:r>
      <w:r w:rsidR="00682886" w:rsidRPr="005800EE">
        <w:rPr>
          <w:rFonts w:ascii="Times New Roman" w:hAnsi="Times New Roman" w:cs="B Nazanin" w:hint="cs"/>
          <w:sz w:val="20"/>
          <w:szCs w:val="26"/>
          <w:rtl/>
          <w:lang w:bidi="fa-IR"/>
        </w:rPr>
        <w:t xml:space="preserve">جستجوی منفعلانه و تجربه ای اطلاعات </w:t>
      </w:r>
      <w:r w:rsidR="00407B55" w:rsidRPr="005800EE">
        <w:rPr>
          <w:rFonts w:ascii="Times New Roman" w:hAnsi="Times New Roman" w:cs="B Nazanin"/>
          <w:sz w:val="20"/>
          <w:szCs w:val="26"/>
          <w:lang w:bidi="fa-IR"/>
        </w:rPr>
        <w:t>(</w:t>
      </w:r>
      <w:r w:rsidR="00682886" w:rsidRPr="005800EE">
        <w:rPr>
          <w:rFonts w:ascii="Times New Roman" w:hAnsi="Times New Roman" w:cs="B Nazanin"/>
          <w:sz w:val="20"/>
          <w:szCs w:val="26"/>
          <w:lang w:bidi="fa-IR"/>
        </w:rPr>
        <w:t>Romo &amp; Luurs, 2021</w:t>
      </w:r>
      <w:r w:rsidR="00407B55" w:rsidRPr="005800EE">
        <w:rPr>
          <w:rFonts w:ascii="Times New Roman" w:hAnsi="Times New Roman" w:cs="B Nazanin"/>
          <w:sz w:val="20"/>
          <w:szCs w:val="26"/>
          <w:lang w:bidi="fa-IR"/>
        </w:rPr>
        <w:t>)</w:t>
      </w:r>
      <w:r w:rsidR="00094F3F" w:rsidRPr="005800EE">
        <w:rPr>
          <w:rFonts w:ascii="Times New Roman" w:hAnsi="Times New Roman" w:cs="B Nazanin" w:hint="cs"/>
          <w:sz w:val="20"/>
          <w:szCs w:val="26"/>
          <w:rtl/>
          <w:lang w:bidi="fa-IR"/>
        </w:rPr>
        <w:t xml:space="preserve"> </w:t>
      </w:r>
      <w:r w:rsidR="0027516F" w:rsidRPr="005800EE">
        <w:rPr>
          <w:rFonts w:ascii="Times New Roman" w:hAnsi="Times New Roman" w:cs="B Nazanin" w:hint="cs"/>
          <w:sz w:val="20"/>
          <w:szCs w:val="26"/>
          <w:rtl/>
          <w:lang w:bidi="fa-IR"/>
        </w:rPr>
        <w:t>جستجوی حمایت های عاطفی (</w:t>
      </w:r>
      <w:r w:rsidR="0027516F" w:rsidRPr="005800EE">
        <w:rPr>
          <w:rFonts w:ascii="Times New Roman" w:hAnsi="Times New Roman" w:cstheme="majorBidi"/>
          <w:color w:val="000000" w:themeColor="text1"/>
          <w:sz w:val="20"/>
          <w:lang w:bidi="fa-IR"/>
        </w:rPr>
        <w:t>Basinger et. al, 2023</w:t>
      </w:r>
      <w:r w:rsidR="0027516F" w:rsidRPr="005800EE">
        <w:rPr>
          <w:rFonts w:ascii="Times New Roman" w:hAnsi="Times New Roman" w:cs="B Nazanin" w:hint="cs"/>
          <w:sz w:val="20"/>
          <w:szCs w:val="26"/>
          <w:rtl/>
          <w:lang w:bidi="fa-IR"/>
        </w:rPr>
        <w:t xml:space="preserve">) </w:t>
      </w:r>
      <w:r w:rsidR="00B042BC" w:rsidRPr="005800EE">
        <w:rPr>
          <w:rFonts w:ascii="Times New Roman" w:hAnsi="Times New Roman" w:cs="B Nazanin" w:hint="cs"/>
          <w:sz w:val="20"/>
          <w:szCs w:val="26"/>
          <w:rtl/>
          <w:lang w:bidi="fa-IR"/>
        </w:rPr>
        <w:t>اشاره کرد.</w:t>
      </w:r>
    </w:p>
    <w:p w14:paraId="2112D0E4" w14:textId="48A10768" w:rsidR="00EF026C" w:rsidRPr="005800EE" w:rsidRDefault="0055658F" w:rsidP="00B042BC">
      <w:pPr>
        <w:bidi/>
        <w:spacing w:line="240" w:lineRule="auto"/>
        <w:jc w:val="lowKashida"/>
        <w:rPr>
          <w:rFonts w:ascii="Times New Roman" w:hAnsi="Times New Roman" w:cs="B Nazanin"/>
          <w:sz w:val="20"/>
          <w:szCs w:val="26"/>
          <w:rtl/>
          <w:lang w:bidi="fa-IR"/>
        </w:rPr>
      </w:pPr>
      <w:r w:rsidRPr="005800EE">
        <w:rPr>
          <w:rFonts w:ascii="Times New Roman" w:hAnsi="Times New Roman" w:cs="B Nazanin" w:hint="cs"/>
          <w:bCs/>
          <w:iCs/>
          <w:sz w:val="20"/>
          <w:szCs w:val="26"/>
          <w:rtl/>
          <w:lang w:bidi="fa-IR"/>
        </w:rPr>
        <w:t>-</w:t>
      </w:r>
      <w:r w:rsidR="00257E7B" w:rsidRPr="005800EE">
        <w:rPr>
          <w:rFonts w:ascii="Times New Roman" w:hAnsi="Times New Roman" w:cs="B Nazanin" w:hint="cs"/>
          <w:bCs/>
          <w:iCs/>
          <w:sz w:val="20"/>
          <w:szCs w:val="26"/>
          <w:rtl/>
          <w:lang w:bidi="fa-IR"/>
        </w:rPr>
        <w:t xml:space="preserve">عدم قطعیت های </w:t>
      </w:r>
      <w:r w:rsidR="00EF026C" w:rsidRPr="005800EE">
        <w:rPr>
          <w:rFonts w:ascii="Times New Roman" w:hAnsi="Times New Roman" w:cs="B Nazanin" w:hint="cs"/>
          <w:bCs/>
          <w:iCs/>
          <w:sz w:val="20"/>
          <w:szCs w:val="26"/>
          <w:rtl/>
          <w:lang w:bidi="fa-IR"/>
        </w:rPr>
        <w:t xml:space="preserve">مالی </w:t>
      </w:r>
    </w:p>
    <w:p w14:paraId="6D801913" w14:textId="3C2EE6CB" w:rsidR="002E65CB" w:rsidRPr="005800EE" w:rsidRDefault="00EF026C" w:rsidP="00B042BC">
      <w:pPr>
        <w:bidi/>
        <w:spacing w:line="240" w:lineRule="auto"/>
        <w:jc w:val="lowKashida"/>
        <w:rPr>
          <w:rFonts w:ascii="Times New Roman" w:hAnsi="Times New Roman" w:cs="B Nazanin"/>
          <w:sz w:val="20"/>
          <w:szCs w:val="26"/>
          <w:rtl/>
          <w:lang w:bidi="fa-IR"/>
        </w:rPr>
      </w:pPr>
      <w:r w:rsidRPr="005800EE">
        <w:rPr>
          <w:rFonts w:ascii="Times New Roman" w:hAnsi="Times New Roman" w:cs="B Nazanin" w:hint="cs"/>
          <w:sz w:val="20"/>
          <w:szCs w:val="26"/>
          <w:rtl/>
          <w:lang w:bidi="fa-IR"/>
        </w:rPr>
        <w:t>در مقابله با عدم قطعیت های مالی، نتایج تحقیق</w:t>
      </w:r>
      <w:r w:rsidRPr="005800EE">
        <w:rPr>
          <w:rFonts w:ascii="Times New Roman" w:hAnsi="Times New Roman" w:cs="B Nazanin"/>
          <w:sz w:val="20"/>
          <w:szCs w:val="26"/>
          <w:lang w:bidi="fa-IR"/>
        </w:rPr>
        <w:t>Romo</w:t>
      </w:r>
      <w:r w:rsidRPr="005800EE">
        <w:rPr>
          <w:rFonts w:ascii="Times New Roman" w:hAnsi="Times New Roman" w:cs="B Nazanin" w:hint="cs"/>
          <w:sz w:val="20"/>
          <w:szCs w:val="26"/>
          <w:rtl/>
          <w:lang w:bidi="fa-IR"/>
        </w:rPr>
        <w:t xml:space="preserve"> و دیگران (202</w:t>
      </w:r>
      <w:r w:rsidR="00B45387" w:rsidRPr="005800EE">
        <w:rPr>
          <w:rFonts w:ascii="Times New Roman" w:hAnsi="Times New Roman" w:cs="B Nazanin" w:hint="cs"/>
          <w:sz w:val="20"/>
          <w:szCs w:val="26"/>
          <w:rtl/>
          <w:lang w:bidi="fa-IR"/>
        </w:rPr>
        <w:t>2</w:t>
      </w:r>
      <w:r w:rsidRPr="005800EE">
        <w:rPr>
          <w:rFonts w:ascii="Times New Roman" w:hAnsi="Times New Roman" w:cs="B Nazanin" w:hint="cs"/>
          <w:sz w:val="20"/>
          <w:szCs w:val="26"/>
          <w:rtl/>
          <w:lang w:bidi="fa-IR"/>
        </w:rPr>
        <w:t>) سه استراتژی 1- جستجوی</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حمایت</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اجتماعی،</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جستجوی</w:t>
      </w:r>
      <w:r w:rsidRPr="005800EE">
        <w:rPr>
          <w:rFonts w:ascii="Times New Roman" w:hAnsi="Times New Roman" w:cs="B Nazanin"/>
          <w:sz w:val="20"/>
          <w:szCs w:val="26"/>
          <w:rtl/>
          <w:lang w:bidi="fa-IR"/>
        </w:rPr>
        <w:t xml:space="preserve"> </w:t>
      </w:r>
      <w:r w:rsidR="00EF0C23" w:rsidRPr="005800EE">
        <w:rPr>
          <w:rFonts w:ascii="Times New Roman" w:hAnsi="Times New Roman" w:cs="B Nazanin" w:hint="cs"/>
          <w:sz w:val="20"/>
          <w:szCs w:val="26"/>
          <w:rtl/>
          <w:lang w:bidi="fa-IR"/>
        </w:rPr>
        <w:t>اطلاعات</w:t>
      </w:r>
      <w:r w:rsidRPr="005800EE">
        <w:rPr>
          <w:rFonts w:ascii="Times New Roman" w:hAnsi="Times New Roman" w:cs="B Nazanin" w:hint="cs"/>
          <w:sz w:val="20"/>
          <w:szCs w:val="26"/>
          <w:rtl/>
          <w:lang w:bidi="fa-IR"/>
        </w:rPr>
        <w:t>، ایجاد</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امتیازات</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مالی،</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فداکاری</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های</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بهداشتی2- اجتناب</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از</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اطلاعات</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و فکر کردن</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در</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مورد</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هزینه</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های</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سلامت و 3- سازگاری</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با</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عدم</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قطعیت</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مالی</w:t>
      </w:r>
      <w:r w:rsidRPr="005800EE">
        <w:rPr>
          <w:rFonts w:ascii="Times New Roman" w:hAnsi="Times New Roman" w:cs="B Nazanin"/>
          <w:sz w:val="20"/>
          <w:szCs w:val="26"/>
          <w:rtl/>
          <w:lang w:bidi="fa-IR"/>
        </w:rPr>
        <w:t xml:space="preserve"> </w:t>
      </w:r>
      <w:r w:rsidRPr="005800EE">
        <w:rPr>
          <w:rFonts w:ascii="Times New Roman" w:hAnsi="Times New Roman" w:cs="B Nazanin" w:hint="cs"/>
          <w:sz w:val="20"/>
          <w:szCs w:val="26"/>
          <w:rtl/>
          <w:lang w:bidi="fa-IR"/>
        </w:rPr>
        <w:t xml:space="preserve">مزمن </w:t>
      </w:r>
      <w:r w:rsidR="00B170EF" w:rsidRPr="005800EE">
        <w:rPr>
          <w:rFonts w:ascii="Times New Roman" w:hAnsi="Times New Roman" w:cs="B Nazanin" w:hint="cs"/>
          <w:sz w:val="20"/>
          <w:szCs w:val="26"/>
          <w:rtl/>
          <w:lang w:bidi="fa-IR"/>
        </w:rPr>
        <w:t>معرفی کردند</w:t>
      </w:r>
      <w:r w:rsidRPr="005800EE">
        <w:rPr>
          <w:rFonts w:ascii="Times New Roman" w:hAnsi="Times New Roman" w:cs="B Nazanin" w:hint="cs"/>
          <w:sz w:val="20"/>
          <w:szCs w:val="26"/>
          <w:rtl/>
          <w:lang w:bidi="fa-IR"/>
        </w:rPr>
        <w:t>.</w:t>
      </w:r>
      <w:r w:rsidR="00EF0C23" w:rsidRPr="005800EE">
        <w:rPr>
          <w:rFonts w:ascii="Times New Roman" w:hAnsi="Times New Roman" w:cs="B Nazanin" w:hint="cs"/>
          <w:sz w:val="20"/>
          <w:szCs w:val="26"/>
          <w:rtl/>
          <w:lang w:bidi="fa-IR"/>
        </w:rPr>
        <w:t xml:space="preserve"> </w:t>
      </w:r>
      <w:r w:rsidR="0055658F" w:rsidRPr="005800EE">
        <w:rPr>
          <w:rFonts w:ascii="Times New Roman" w:hAnsi="Times New Roman" w:cs="B Nazanin" w:hint="cs"/>
          <w:sz w:val="20"/>
          <w:szCs w:val="26"/>
          <w:rtl/>
          <w:lang w:bidi="fa-IR"/>
        </w:rPr>
        <w:t>همچنین</w:t>
      </w:r>
      <w:r w:rsidR="00C33D54" w:rsidRPr="005800EE">
        <w:rPr>
          <w:rFonts w:ascii="Times New Roman" w:hAnsi="Times New Roman" w:cs="B Nazanin" w:hint="cs"/>
          <w:sz w:val="20"/>
          <w:szCs w:val="26"/>
          <w:rtl/>
          <w:lang w:bidi="fa-IR"/>
        </w:rPr>
        <w:t xml:space="preserve"> </w:t>
      </w:r>
      <w:r w:rsidR="002E65CB" w:rsidRPr="005800EE">
        <w:rPr>
          <w:rFonts w:ascii="Times New Roman" w:hAnsi="Times New Roman" w:cs="B Nazanin" w:hint="cs"/>
          <w:sz w:val="20"/>
          <w:szCs w:val="26"/>
          <w:rtl/>
          <w:lang w:bidi="fa-IR"/>
        </w:rPr>
        <w:t xml:space="preserve">جستجوی اطلاعات، </w:t>
      </w:r>
      <w:r w:rsidR="00AE074A" w:rsidRPr="005800EE">
        <w:rPr>
          <w:rFonts w:ascii="Times New Roman" w:hAnsi="Times New Roman" w:cs="B Nazanin" w:hint="cs"/>
          <w:sz w:val="20"/>
          <w:szCs w:val="26"/>
          <w:rtl/>
          <w:lang w:bidi="fa-IR"/>
        </w:rPr>
        <w:t>بررسی</w:t>
      </w:r>
      <w:r w:rsidR="002E65CB" w:rsidRPr="005800EE">
        <w:rPr>
          <w:rFonts w:ascii="Times New Roman" w:hAnsi="Times New Roman" w:cs="B Nazanin"/>
          <w:sz w:val="20"/>
          <w:szCs w:val="26"/>
          <w:rtl/>
          <w:lang w:bidi="fa-IR"/>
        </w:rPr>
        <w:t xml:space="preserve"> </w:t>
      </w:r>
      <w:r w:rsidR="002E65CB" w:rsidRPr="005800EE">
        <w:rPr>
          <w:rFonts w:ascii="Times New Roman" w:hAnsi="Times New Roman" w:cs="B Nazanin" w:hint="cs"/>
          <w:sz w:val="20"/>
          <w:szCs w:val="26"/>
          <w:rtl/>
          <w:lang w:bidi="fa-IR"/>
        </w:rPr>
        <w:t>محدودیت</w:t>
      </w:r>
      <w:r w:rsidR="002E65CB" w:rsidRPr="005800EE">
        <w:rPr>
          <w:rFonts w:ascii="Times New Roman" w:hAnsi="Times New Roman" w:cs="B Nazanin"/>
          <w:sz w:val="20"/>
          <w:szCs w:val="26"/>
          <w:rtl/>
          <w:lang w:bidi="fa-IR"/>
        </w:rPr>
        <w:t xml:space="preserve"> </w:t>
      </w:r>
      <w:r w:rsidR="002E65CB" w:rsidRPr="005800EE">
        <w:rPr>
          <w:rFonts w:ascii="Times New Roman" w:hAnsi="Times New Roman" w:cs="B Nazanin" w:hint="cs"/>
          <w:sz w:val="20"/>
          <w:szCs w:val="26"/>
          <w:rtl/>
          <w:lang w:bidi="fa-IR"/>
        </w:rPr>
        <w:t>های</w:t>
      </w:r>
      <w:r w:rsidR="002E65CB" w:rsidRPr="005800EE">
        <w:rPr>
          <w:rFonts w:ascii="Times New Roman" w:hAnsi="Times New Roman" w:cs="B Nazanin"/>
          <w:sz w:val="20"/>
          <w:szCs w:val="26"/>
          <w:rtl/>
          <w:lang w:bidi="fa-IR"/>
        </w:rPr>
        <w:t xml:space="preserve"> </w:t>
      </w:r>
      <w:r w:rsidR="002E65CB" w:rsidRPr="005800EE">
        <w:rPr>
          <w:rFonts w:ascii="Times New Roman" w:hAnsi="Times New Roman" w:cs="B Nazanin" w:hint="cs"/>
          <w:sz w:val="20"/>
          <w:szCs w:val="26"/>
          <w:rtl/>
          <w:lang w:bidi="fa-IR"/>
        </w:rPr>
        <w:t>سازمانی</w:t>
      </w:r>
      <w:r w:rsidR="002E65CB" w:rsidRPr="005800EE">
        <w:rPr>
          <w:rFonts w:ascii="Times New Roman" w:hAnsi="Times New Roman" w:cs="B Nazanin"/>
          <w:sz w:val="20"/>
          <w:szCs w:val="26"/>
          <w:rtl/>
          <w:lang w:bidi="fa-IR"/>
        </w:rPr>
        <w:t xml:space="preserve"> </w:t>
      </w:r>
      <w:r w:rsidR="002E65CB" w:rsidRPr="005800EE">
        <w:rPr>
          <w:rFonts w:ascii="Times New Roman" w:hAnsi="Times New Roman" w:cs="B Nazanin" w:hint="cs"/>
          <w:sz w:val="20"/>
          <w:szCs w:val="26"/>
          <w:rtl/>
          <w:lang w:bidi="fa-IR"/>
        </w:rPr>
        <w:t>و</w:t>
      </w:r>
      <w:r w:rsidR="002E65CB" w:rsidRPr="005800EE">
        <w:rPr>
          <w:rFonts w:ascii="Times New Roman" w:hAnsi="Times New Roman" w:cs="B Nazanin"/>
          <w:sz w:val="20"/>
          <w:szCs w:val="26"/>
          <w:rtl/>
          <w:lang w:bidi="fa-IR"/>
        </w:rPr>
        <w:t xml:space="preserve"> </w:t>
      </w:r>
      <w:r w:rsidR="00C33D54" w:rsidRPr="005800EE">
        <w:rPr>
          <w:rFonts w:ascii="Times New Roman" w:hAnsi="Times New Roman" w:cs="B Nazanin" w:hint="cs"/>
          <w:sz w:val="20"/>
          <w:szCs w:val="26"/>
          <w:rtl/>
          <w:lang w:bidi="fa-IR"/>
        </w:rPr>
        <w:t>حمایت دولت</w:t>
      </w:r>
      <w:r w:rsidR="002E65CB" w:rsidRPr="005800EE">
        <w:rPr>
          <w:rFonts w:ascii="Times New Roman" w:hAnsi="Times New Roman" w:cs="B Nazanin" w:hint="cs"/>
          <w:sz w:val="20"/>
          <w:szCs w:val="26"/>
          <w:rtl/>
          <w:lang w:bidi="fa-IR"/>
        </w:rPr>
        <w:t xml:space="preserve"> نسبت به تبلیغات مستقیم دارو توسط پزشک </w:t>
      </w:r>
      <w:r w:rsidR="0055658F" w:rsidRPr="005800EE">
        <w:rPr>
          <w:rFonts w:ascii="Times New Roman" w:hAnsi="Times New Roman" w:cs="B Nazanin" w:hint="cs"/>
          <w:sz w:val="20"/>
          <w:szCs w:val="26"/>
          <w:rtl/>
          <w:lang w:bidi="fa-IR"/>
        </w:rPr>
        <w:t xml:space="preserve"> از دیگر استراتژی های مقابله</w:t>
      </w:r>
      <w:r w:rsidR="001559D6" w:rsidRPr="005800EE">
        <w:rPr>
          <w:rFonts w:ascii="Times New Roman" w:hAnsi="Times New Roman" w:cs="B Nazanin" w:hint="cs"/>
          <w:sz w:val="20"/>
          <w:szCs w:val="26"/>
          <w:rtl/>
          <w:lang w:bidi="fa-IR"/>
        </w:rPr>
        <w:t xml:space="preserve"> با عدم قطعیت های مرتبط با تبلیغات</w:t>
      </w:r>
      <w:r w:rsidR="0055658F" w:rsidRPr="005800EE">
        <w:rPr>
          <w:rFonts w:ascii="Times New Roman" w:hAnsi="Times New Roman" w:cs="B Nazanin" w:hint="cs"/>
          <w:sz w:val="20"/>
          <w:szCs w:val="26"/>
          <w:rtl/>
          <w:lang w:bidi="fa-IR"/>
        </w:rPr>
        <w:t xml:space="preserve"> </w:t>
      </w:r>
      <w:r w:rsidR="001559D6" w:rsidRPr="005800EE">
        <w:rPr>
          <w:rFonts w:ascii="Times New Roman" w:hAnsi="Times New Roman" w:cs="B Nazanin" w:hint="cs"/>
          <w:sz w:val="20"/>
          <w:szCs w:val="26"/>
          <w:rtl/>
          <w:lang w:bidi="fa-IR"/>
        </w:rPr>
        <w:t>دارو معرفی شد(</w:t>
      </w:r>
      <w:r w:rsidR="001559D6" w:rsidRPr="005800EE">
        <w:rPr>
          <w:rFonts w:ascii="Times New Roman" w:hAnsi="Times New Roman" w:cs="B Nazanin"/>
          <w:sz w:val="20"/>
          <w:szCs w:val="26"/>
          <w:lang w:bidi="fa-IR"/>
        </w:rPr>
        <w:t>Delmore &amp; Huh, 2009</w:t>
      </w:r>
      <w:r w:rsidR="001559D6" w:rsidRPr="005800EE">
        <w:rPr>
          <w:rFonts w:ascii="Times New Roman" w:hAnsi="Times New Roman" w:cs="B Nazanin" w:hint="cs"/>
          <w:sz w:val="20"/>
          <w:szCs w:val="26"/>
          <w:rtl/>
          <w:lang w:bidi="fa-IR"/>
        </w:rPr>
        <w:t>)</w:t>
      </w:r>
    </w:p>
    <w:p w14:paraId="204EFC89" w14:textId="113AE884" w:rsidR="008D1137" w:rsidRPr="005800EE" w:rsidRDefault="00BB063D" w:rsidP="008D1137">
      <w:pPr>
        <w:bidi/>
        <w:spacing w:line="240" w:lineRule="auto"/>
        <w:jc w:val="lowKashida"/>
        <w:rPr>
          <w:rFonts w:ascii="Times New Roman" w:hAnsi="Times New Roman" w:cs="B Nazanin"/>
          <w:bCs/>
          <w:iCs/>
          <w:sz w:val="20"/>
          <w:szCs w:val="26"/>
          <w:rtl/>
          <w:lang w:bidi="fa-IR"/>
        </w:rPr>
      </w:pPr>
      <w:r w:rsidRPr="005800EE">
        <w:rPr>
          <w:rFonts w:ascii="Times New Roman" w:hAnsi="Times New Roman" w:cs="B Nazanin" w:hint="cs"/>
          <w:bCs/>
          <w:iCs/>
          <w:sz w:val="20"/>
          <w:szCs w:val="26"/>
          <w:rtl/>
          <w:lang w:bidi="fa-IR"/>
        </w:rPr>
        <w:t>2-استراتژی های مواجه با عدم قطعیت</w:t>
      </w:r>
      <w:r w:rsidR="008F2FC1" w:rsidRPr="005800EE">
        <w:rPr>
          <w:rFonts w:ascii="Times New Roman" w:hAnsi="Times New Roman" w:cs="B Nazanin" w:hint="cs"/>
          <w:bCs/>
          <w:iCs/>
          <w:sz w:val="20"/>
          <w:szCs w:val="26"/>
          <w:rtl/>
          <w:lang w:bidi="fa-IR"/>
        </w:rPr>
        <w:t xml:space="preserve"> در سطح</w:t>
      </w:r>
      <w:r w:rsidR="00430632" w:rsidRPr="005800EE">
        <w:rPr>
          <w:rFonts w:ascii="Times New Roman" w:hAnsi="Times New Roman" w:cs="B Nazanin" w:hint="cs"/>
          <w:bCs/>
          <w:iCs/>
          <w:sz w:val="20"/>
          <w:szCs w:val="26"/>
          <w:rtl/>
          <w:lang w:bidi="fa-IR"/>
        </w:rPr>
        <w:t xml:space="preserve"> جمعی</w:t>
      </w:r>
      <w:r w:rsidRPr="005800EE">
        <w:rPr>
          <w:rFonts w:ascii="Times New Roman" w:hAnsi="Times New Roman" w:cs="B Nazanin" w:hint="cs"/>
          <w:bCs/>
          <w:iCs/>
          <w:sz w:val="20"/>
          <w:szCs w:val="26"/>
          <w:rtl/>
          <w:lang w:bidi="fa-IR"/>
        </w:rPr>
        <w:t xml:space="preserve">: </w:t>
      </w:r>
    </w:p>
    <w:p w14:paraId="3594382B" w14:textId="6EB8C504" w:rsidR="00BB0797" w:rsidRPr="005800EE" w:rsidRDefault="00BB0797" w:rsidP="00257E7B">
      <w:pPr>
        <w:bidi/>
        <w:spacing w:line="240" w:lineRule="auto"/>
        <w:jc w:val="lowKashida"/>
        <w:rPr>
          <w:rFonts w:ascii="Times New Roman" w:hAnsi="Times New Roman" w:cs="B Nazanin"/>
          <w:bCs/>
          <w:iCs/>
          <w:sz w:val="20"/>
          <w:szCs w:val="26"/>
          <w:rtl/>
          <w:lang w:bidi="fa-IR"/>
        </w:rPr>
      </w:pPr>
      <w:r w:rsidRPr="005800EE">
        <w:rPr>
          <w:rFonts w:ascii="Times New Roman" w:hAnsi="Times New Roman" w:cs="B Nazanin" w:hint="cs"/>
          <w:bCs/>
          <w:iCs/>
          <w:sz w:val="20"/>
          <w:szCs w:val="26"/>
          <w:rtl/>
          <w:lang w:bidi="fa-IR"/>
        </w:rPr>
        <w:t>-</w:t>
      </w:r>
      <w:r w:rsidR="00257E7B" w:rsidRPr="005800EE">
        <w:rPr>
          <w:rFonts w:ascii="Times New Roman" w:hAnsi="Times New Roman" w:cs="B Nazanin" w:hint="cs"/>
          <w:bCs/>
          <w:iCs/>
          <w:sz w:val="20"/>
          <w:szCs w:val="26"/>
          <w:rtl/>
          <w:lang w:bidi="fa-IR"/>
        </w:rPr>
        <w:t xml:space="preserve">عدم قطعیت های </w:t>
      </w:r>
      <w:r w:rsidRPr="005800EE">
        <w:rPr>
          <w:rFonts w:ascii="Times New Roman" w:hAnsi="Times New Roman" w:cs="B Nazanin" w:hint="cs"/>
          <w:bCs/>
          <w:iCs/>
          <w:sz w:val="20"/>
          <w:szCs w:val="26"/>
          <w:rtl/>
          <w:lang w:bidi="fa-IR"/>
        </w:rPr>
        <w:t>اجتماعی</w:t>
      </w:r>
      <w:r w:rsidR="00257E7B" w:rsidRPr="005800EE">
        <w:rPr>
          <w:rFonts w:ascii="Times New Roman" w:hAnsi="Times New Roman" w:cs="B Nazanin" w:hint="cs"/>
          <w:bCs/>
          <w:iCs/>
          <w:sz w:val="20"/>
          <w:szCs w:val="26"/>
          <w:rtl/>
          <w:lang w:bidi="fa-IR"/>
        </w:rPr>
        <w:t xml:space="preserve">  و عدم قطعیت های بیماری و سلامت</w:t>
      </w:r>
    </w:p>
    <w:p w14:paraId="6D88F099" w14:textId="1E8DA8FA" w:rsidR="00A42B82" w:rsidRPr="005800EE" w:rsidRDefault="00A42B82" w:rsidP="000D1035">
      <w:pPr>
        <w:bidi/>
        <w:spacing w:line="240" w:lineRule="auto"/>
        <w:jc w:val="lowKashida"/>
        <w:rPr>
          <w:rFonts w:ascii="Times New Roman" w:hAnsi="Times New Roman" w:cs="B Nazanin"/>
          <w:sz w:val="20"/>
          <w:szCs w:val="26"/>
          <w:rtl/>
          <w:lang w:bidi="fa-IR"/>
        </w:rPr>
      </w:pPr>
      <w:r w:rsidRPr="005800EE">
        <w:rPr>
          <w:rFonts w:ascii="Times New Roman" w:hAnsi="Times New Roman" w:cs="B Nazanin" w:hint="cs"/>
          <w:sz w:val="20"/>
          <w:szCs w:val="26"/>
          <w:rtl/>
          <w:lang w:bidi="fa-IR"/>
        </w:rPr>
        <w:t>جست و جو و اجتناب اطلاعاتی از جمله رایج ترین استراتژی های مشترک در بین تحقیقات برای مقابله با عدم قطعیت های اجتماعی و بیماری در سطح خانواده، دوستان، وابستگان و در نهایت جامعه بوده است (</w:t>
      </w:r>
      <w:r w:rsidRPr="005800EE">
        <w:rPr>
          <w:rFonts w:ascii="Times New Roman" w:hAnsi="Times New Roman" w:cs="B Nazanin"/>
          <w:sz w:val="20"/>
          <w:szCs w:val="26"/>
          <w:lang w:bidi="fa-IR"/>
        </w:rPr>
        <w:t>(</w:t>
      </w:r>
      <w:r w:rsidRPr="005800EE">
        <w:rPr>
          <w:rFonts w:ascii="Times New Roman" w:eastAsia="Times New Roman" w:hAnsi="Times New Roman" w:cstheme="majorBidi"/>
          <w:color w:val="000000" w:themeColor="text1"/>
          <w:sz w:val="20"/>
          <w:szCs w:val="26"/>
          <w:lang w:bidi="fa-IR"/>
        </w:rPr>
        <w:t xml:space="preserve">Volkman &amp; </w:t>
      </w:r>
      <w:r w:rsidRPr="005800EE">
        <w:rPr>
          <w:rFonts w:ascii="Times New Roman" w:eastAsia="Times New Roman" w:hAnsi="Times New Roman" w:cstheme="majorBidi"/>
          <w:color w:val="000000" w:themeColor="text1"/>
          <w:sz w:val="20"/>
          <w:szCs w:val="26"/>
          <w:lang w:bidi="fa-IR"/>
        </w:rPr>
        <w:lastRenderedPageBreak/>
        <w:t>Silk, 2008</w:t>
      </w:r>
      <w:r w:rsidRPr="005800EE">
        <w:rPr>
          <w:rFonts w:ascii="Times New Roman" w:hAnsi="Times New Roman" w:cs="B Nazanin"/>
          <w:sz w:val="20"/>
          <w:szCs w:val="26"/>
          <w:lang w:bidi="fa-IR"/>
        </w:rPr>
        <w:t xml:space="preserve">; Thompson et al., 2021;2023; </w:t>
      </w:r>
      <w:r w:rsidRPr="005800EE">
        <w:rPr>
          <w:rFonts w:ascii="Times New Roman" w:hAnsi="Times New Roman" w:cstheme="majorBidi"/>
          <w:color w:val="000000" w:themeColor="text1"/>
          <w:sz w:val="20"/>
          <w:szCs w:val="26"/>
        </w:rPr>
        <w:t>Oprescu &amp; Andsager, 201</w:t>
      </w:r>
      <w:r w:rsidRPr="005800EE">
        <w:rPr>
          <w:rFonts w:ascii="Times New Roman" w:hAnsi="Times New Roman" w:cs="B Nazanin"/>
          <w:sz w:val="20"/>
          <w:szCs w:val="26"/>
          <w:lang w:bidi="fa-IR"/>
        </w:rPr>
        <w:t>3; Campbell-Salome  &amp; Barbour, 2022; Miller, 2013</w:t>
      </w:r>
      <w:r w:rsidRPr="005800EE">
        <w:rPr>
          <w:rFonts w:ascii="Times New Roman" w:hAnsi="Times New Roman" w:cs="Times New Roman"/>
          <w:sz w:val="20"/>
          <w:szCs w:val="26"/>
          <w:lang w:bidi="fa-IR"/>
        </w:rPr>
        <w:t>;</w:t>
      </w:r>
      <w:r w:rsidRPr="005800EE">
        <w:rPr>
          <w:rFonts w:ascii="Times New Roman" w:hAnsi="Times New Roman" w:cs="B Nazanin"/>
          <w:sz w:val="20"/>
          <w:szCs w:val="26"/>
          <w:lang w:bidi="fa-IR"/>
        </w:rPr>
        <w:t xml:space="preserve"> </w:t>
      </w:r>
      <w:r w:rsidRPr="005800EE">
        <w:rPr>
          <w:rFonts w:ascii="Times New Roman" w:hAnsi="Times New Roman" w:cstheme="majorBidi"/>
          <w:color w:val="000000" w:themeColor="text1"/>
          <w:sz w:val="20"/>
          <w:shd w:val="clear" w:color="auto" w:fill="FFFFFF"/>
        </w:rPr>
        <w:t>Kerr</w:t>
      </w:r>
      <w:r w:rsidRPr="005800EE">
        <w:rPr>
          <w:rFonts w:ascii="Times New Roman" w:hAnsi="Times New Roman" w:cstheme="majorBidi"/>
          <w:color w:val="000000" w:themeColor="text1"/>
          <w:sz w:val="20"/>
          <w:lang w:bidi="fa-IR"/>
        </w:rPr>
        <w:t xml:space="preserve"> et al , 2023</w:t>
      </w:r>
      <w:r w:rsidR="000D1035" w:rsidRPr="005800EE">
        <w:rPr>
          <w:rFonts w:ascii="Times New Roman" w:hAnsi="Times New Roman" w:cstheme="majorBidi"/>
          <w:color w:val="000000" w:themeColor="text1"/>
          <w:sz w:val="20"/>
          <w:lang w:bidi="fa-IR"/>
        </w:rPr>
        <w:t>a</w:t>
      </w:r>
      <w:r w:rsidRPr="005800EE">
        <w:rPr>
          <w:rFonts w:ascii="Times New Roman" w:hAnsi="Times New Roman" w:cs="B Nazanin"/>
          <w:sz w:val="20"/>
          <w:szCs w:val="26"/>
          <w:lang w:bidi="fa-IR"/>
        </w:rPr>
        <w:t>, Chen, 2014; Kuang &amp; Gettings, 2021; Fisher et al, 2021</w:t>
      </w:r>
      <w:r w:rsidRPr="005800EE">
        <w:rPr>
          <w:rFonts w:ascii="Times New Roman" w:hAnsi="Times New Roman" w:cs="Times New Roman"/>
          <w:sz w:val="20"/>
          <w:szCs w:val="26"/>
          <w:lang w:bidi="fa-IR"/>
        </w:rPr>
        <w:t>;</w:t>
      </w:r>
      <w:r w:rsidRPr="005800EE">
        <w:rPr>
          <w:rFonts w:ascii="Times New Roman" w:hAnsi="Times New Roman" w:cs="B Nazanin"/>
          <w:sz w:val="20"/>
          <w:szCs w:val="26"/>
          <w:lang w:bidi="fa-IR"/>
        </w:rPr>
        <w:t xml:space="preserve"> </w:t>
      </w:r>
      <w:r w:rsidRPr="005800EE">
        <w:rPr>
          <w:rFonts w:ascii="Times New Roman" w:hAnsi="Times New Roman" w:cs="Times New Roman"/>
          <w:sz w:val="20"/>
          <w:szCs w:val="26"/>
          <w:lang w:bidi="fa-IR"/>
        </w:rPr>
        <w:t>;</w:t>
      </w:r>
      <w:r w:rsidRPr="005800EE">
        <w:rPr>
          <w:rFonts w:ascii="Times New Roman" w:hAnsi="Times New Roman" w:cs="B Nazanin"/>
          <w:sz w:val="20"/>
          <w:szCs w:val="26"/>
          <w:lang w:bidi="fa-IR"/>
        </w:rPr>
        <w:t xml:space="preserve"> </w:t>
      </w:r>
      <w:r w:rsidRPr="005800EE">
        <w:rPr>
          <w:rFonts w:ascii="Times New Roman" w:hAnsi="Times New Roman" w:cstheme="majorBidi"/>
          <w:color w:val="000000" w:themeColor="text1"/>
          <w:sz w:val="20"/>
          <w:lang w:bidi="fa-IR"/>
        </w:rPr>
        <w:t>Basinger et. al, 2023</w:t>
      </w:r>
      <w:r w:rsidRPr="005800EE">
        <w:rPr>
          <w:rFonts w:ascii="Times New Roman" w:hAnsi="Times New Roman" w:cs="B Nazanin"/>
          <w:sz w:val="20"/>
          <w:szCs w:val="26"/>
          <w:lang w:bidi="fa-IR"/>
        </w:rPr>
        <w:t>Perez et. al., 2018</w:t>
      </w:r>
      <w:r w:rsidRPr="005800EE">
        <w:rPr>
          <w:rFonts w:ascii="Times New Roman" w:hAnsi="Times New Roman" w:cs="Times New Roman"/>
          <w:sz w:val="20"/>
          <w:szCs w:val="26"/>
          <w:lang w:bidi="fa-IR"/>
        </w:rPr>
        <w:t>;</w:t>
      </w:r>
      <w:r w:rsidRPr="005800EE">
        <w:rPr>
          <w:rFonts w:ascii="Times New Roman" w:hAnsi="Times New Roman" w:cs="B Nazanin"/>
          <w:sz w:val="20"/>
          <w:szCs w:val="26"/>
          <w:lang w:bidi="fa-IR"/>
        </w:rPr>
        <w:t xml:space="preserve"> Ah,2017)  </w:t>
      </w:r>
    </w:p>
    <w:p w14:paraId="23DE1067" w14:textId="207CC471" w:rsidR="004E5291" w:rsidRPr="005800EE" w:rsidRDefault="00211568" w:rsidP="00A42B82">
      <w:pPr>
        <w:bidi/>
        <w:spacing w:line="240" w:lineRule="auto"/>
        <w:jc w:val="lowKashida"/>
        <w:rPr>
          <w:rFonts w:ascii="Times New Roman" w:hAnsi="Times New Roman" w:cs="B Nazanin"/>
          <w:sz w:val="20"/>
          <w:szCs w:val="26"/>
          <w:rtl/>
          <w:lang w:bidi="fa-IR"/>
        </w:rPr>
      </w:pPr>
      <w:r w:rsidRPr="005800EE">
        <w:rPr>
          <w:rFonts w:ascii="Times New Roman" w:hAnsi="Times New Roman" w:cs="B Nazanin" w:hint="cs"/>
          <w:sz w:val="20"/>
          <w:szCs w:val="26"/>
          <w:rtl/>
          <w:lang w:bidi="fa-IR"/>
        </w:rPr>
        <w:t xml:space="preserve">نتایج مطالعه </w:t>
      </w:r>
      <w:r w:rsidRPr="005800EE">
        <w:rPr>
          <w:rFonts w:ascii="Times New Roman" w:hAnsi="Times New Roman" w:cs="B Nazanin"/>
          <w:sz w:val="20"/>
          <w:szCs w:val="26"/>
          <w:lang w:bidi="fa-IR"/>
        </w:rPr>
        <w:t xml:space="preserve">Campbell-Salome  &amp; Barbour </w:t>
      </w:r>
      <w:r w:rsidRPr="005800EE">
        <w:rPr>
          <w:rFonts w:ascii="Times New Roman" w:hAnsi="Times New Roman" w:cs="B Nazanin" w:hint="cs"/>
          <w:sz w:val="20"/>
          <w:szCs w:val="26"/>
          <w:rtl/>
          <w:lang w:bidi="fa-IR"/>
        </w:rPr>
        <w:t xml:space="preserve"> (2022) پنج استراتژی که خانواده ها </w:t>
      </w:r>
      <w:r w:rsidR="00323A72" w:rsidRPr="005800EE">
        <w:rPr>
          <w:rFonts w:ascii="Times New Roman" w:hAnsi="Times New Roman" w:cs="B Nazanin" w:hint="cs"/>
          <w:sz w:val="20"/>
          <w:szCs w:val="26"/>
          <w:rtl/>
          <w:lang w:bidi="fa-IR"/>
        </w:rPr>
        <w:t>برای مدیریت مشترک عدم قطعیت</w:t>
      </w:r>
      <w:r w:rsidR="00634AF7" w:rsidRPr="005800EE">
        <w:rPr>
          <w:rFonts w:ascii="Times New Roman" w:hAnsi="Times New Roman" w:cs="B Nazanin" w:hint="cs"/>
          <w:sz w:val="20"/>
          <w:szCs w:val="26"/>
          <w:rtl/>
          <w:lang w:bidi="fa-IR"/>
        </w:rPr>
        <w:t xml:space="preserve"> اجتمالی و بیماری </w:t>
      </w:r>
      <w:r w:rsidRPr="005800EE">
        <w:rPr>
          <w:rFonts w:ascii="Times New Roman" w:hAnsi="Times New Roman" w:cs="B Nazanin" w:hint="cs"/>
          <w:sz w:val="20"/>
          <w:szCs w:val="26"/>
          <w:rtl/>
          <w:lang w:bidi="fa-IR"/>
        </w:rPr>
        <w:t xml:space="preserve">به کار می گیرند را </w:t>
      </w:r>
      <w:r w:rsidR="0022012E" w:rsidRPr="005800EE">
        <w:rPr>
          <w:rFonts w:ascii="Times New Roman" w:hAnsi="Times New Roman" w:cs="B Nazanin" w:hint="cs"/>
          <w:sz w:val="20"/>
          <w:szCs w:val="26"/>
          <w:rtl/>
          <w:lang w:bidi="fa-IR"/>
        </w:rPr>
        <w:t>تاکید</w:t>
      </w:r>
      <w:r w:rsidR="0022012E" w:rsidRPr="005800EE">
        <w:rPr>
          <w:rFonts w:ascii="Times New Roman" w:hAnsi="Times New Roman" w:cs="B Nazanin"/>
          <w:sz w:val="20"/>
          <w:szCs w:val="26"/>
          <w:rtl/>
          <w:lang w:bidi="fa-IR"/>
        </w:rPr>
        <w:t xml:space="preserve"> </w:t>
      </w:r>
      <w:r w:rsidR="0022012E" w:rsidRPr="005800EE">
        <w:rPr>
          <w:rFonts w:ascii="Times New Roman" w:hAnsi="Times New Roman" w:cs="B Nazanin" w:hint="cs"/>
          <w:sz w:val="20"/>
          <w:szCs w:val="26"/>
          <w:rtl/>
          <w:lang w:bidi="fa-IR"/>
        </w:rPr>
        <w:t>بر</w:t>
      </w:r>
      <w:r w:rsidR="0022012E" w:rsidRPr="005800EE">
        <w:rPr>
          <w:rFonts w:ascii="Times New Roman" w:hAnsi="Times New Roman" w:cs="B Nazanin"/>
          <w:sz w:val="20"/>
          <w:szCs w:val="26"/>
          <w:rtl/>
          <w:lang w:bidi="fa-IR"/>
        </w:rPr>
        <w:t xml:space="preserve"> </w:t>
      </w:r>
      <w:r w:rsidR="0022012E" w:rsidRPr="005800EE">
        <w:rPr>
          <w:rFonts w:ascii="Times New Roman" w:hAnsi="Times New Roman" w:cs="B Nazanin" w:hint="cs"/>
          <w:sz w:val="20"/>
          <w:szCs w:val="26"/>
          <w:rtl/>
          <w:lang w:bidi="fa-IR"/>
        </w:rPr>
        <w:t>تهدید</w:t>
      </w:r>
      <w:r w:rsidR="0022012E" w:rsidRPr="005800EE">
        <w:rPr>
          <w:rFonts w:ascii="Times New Roman" w:hAnsi="Times New Roman" w:cs="B Nazanin"/>
          <w:sz w:val="20"/>
          <w:szCs w:val="26"/>
          <w:rtl/>
          <w:lang w:bidi="fa-IR"/>
        </w:rPr>
        <w:t xml:space="preserve"> </w:t>
      </w:r>
      <w:r w:rsidR="0022012E" w:rsidRPr="005800EE">
        <w:rPr>
          <w:rFonts w:ascii="Times New Roman" w:hAnsi="Times New Roman" w:cs="B Nazanin" w:hint="cs"/>
          <w:sz w:val="20"/>
          <w:szCs w:val="26"/>
          <w:rtl/>
          <w:lang w:bidi="fa-IR"/>
        </w:rPr>
        <w:t>عدم</w:t>
      </w:r>
      <w:r w:rsidRPr="005800EE">
        <w:rPr>
          <w:rFonts w:ascii="Times New Roman" w:hAnsi="Times New Roman" w:cs="B Nazanin" w:hint="cs"/>
          <w:sz w:val="20"/>
          <w:szCs w:val="26"/>
          <w:rtl/>
          <w:lang w:bidi="fa-IR"/>
        </w:rPr>
        <w:t xml:space="preserve"> قطعیت</w:t>
      </w:r>
      <w:r w:rsidR="0022012E" w:rsidRPr="005800EE">
        <w:rPr>
          <w:rFonts w:ascii="Times New Roman" w:hAnsi="Times New Roman" w:cs="B Nazanin"/>
          <w:sz w:val="20"/>
          <w:szCs w:val="26"/>
          <w:rtl/>
          <w:lang w:bidi="fa-IR"/>
        </w:rPr>
        <w:t xml:space="preserve"> </w:t>
      </w:r>
      <w:r w:rsidR="0022012E" w:rsidRPr="005800EE">
        <w:rPr>
          <w:rFonts w:ascii="Times New Roman" w:hAnsi="Times New Roman" w:cs="B Nazanin" w:hint="cs"/>
          <w:sz w:val="20"/>
          <w:szCs w:val="26"/>
          <w:rtl/>
          <w:lang w:bidi="fa-IR"/>
        </w:rPr>
        <w:t>برای</w:t>
      </w:r>
      <w:r w:rsidR="0022012E" w:rsidRPr="005800EE">
        <w:rPr>
          <w:rFonts w:ascii="Times New Roman" w:hAnsi="Times New Roman" w:cs="B Nazanin"/>
          <w:sz w:val="20"/>
          <w:szCs w:val="26"/>
          <w:rtl/>
          <w:lang w:bidi="fa-IR"/>
        </w:rPr>
        <w:t xml:space="preserve"> </w:t>
      </w:r>
      <w:r w:rsidR="0022012E" w:rsidRPr="005800EE">
        <w:rPr>
          <w:rFonts w:ascii="Times New Roman" w:hAnsi="Times New Roman" w:cs="B Nazanin" w:hint="cs"/>
          <w:sz w:val="20"/>
          <w:szCs w:val="26"/>
          <w:rtl/>
          <w:lang w:bidi="fa-IR"/>
        </w:rPr>
        <w:t>خانواده</w:t>
      </w:r>
      <w:r w:rsidRPr="005800EE">
        <w:rPr>
          <w:rFonts w:ascii="Times New Roman" w:hAnsi="Times New Roman" w:cs="B Nazanin" w:hint="cs"/>
          <w:sz w:val="20"/>
          <w:szCs w:val="26"/>
          <w:rtl/>
          <w:lang w:bidi="fa-IR"/>
        </w:rPr>
        <w:t xml:space="preserve">، </w:t>
      </w:r>
      <w:r w:rsidR="0022012E" w:rsidRPr="005800EE">
        <w:rPr>
          <w:rFonts w:ascii="Times New Roman" w:hAnsi="Times New Roman" w:cs="B Nazanin" w:hint="cs"/>
          <w:sz w:val="20"/>
          <w:szCs w:val="26"/>
          <w:rtl/>
          <w:lang w:bidi="fa-IR"/>
        </w:rPr>
        <w:t>برجسته</w:t>
      </w:r>
      <w:r w:rsidR="0022012E" w:rsidRPr="005800EE">
        <w:rPr>
          <w:rFonts w:ascii="Times New Roman" w:hAnsi="Times New Roman" w:cs="B Nazanin"/>
          <w:sz w:val="20"/>
          <w:szCs w:val="26"/>
          <w:rtl/>
          <w:lang w:bidi="fa-IR"/>
        </w:rPr>
        <w:t xml:space="preserve"> </w:t>
      </w:r>
      <w:r w:rsidR="0022012E" w:rsidRPr="005800EE">
        <w:rPr>
          <w:rFonts w:ascii="Times New Roman" w:hAnsi="Times New Roman" w:cs="B Nazanin" w:hint="cs"/>
          <w:sz w:val="20"/>
          <w:szCs w:val="26"/>
          <w:rtl/>
          <w:lang w:bidi="fa-IR"/>
        </w:rPr>
        <w:t>کردن</w:t>
      </w:r>
      <w:r w:rsidR="0022012E" w:rsidRPr="005800EE">
        <w:rPr>
          <w:rFonts w:ascii="Times New Roman" w:hAnsi="Times New Roman" w:cs="B Nazanin"/>
          <w:sz w:val="20"/>
          <w:szCs w:val="26"/>
          <w:rtl/>
          <w:lang w:bidi="fa-IR"/>
        </w:rPr>
        <w:t xml:space="preserve"> </w:t>
      </w:r>
      <w:r w:rsidR="0022012E" w:rsidRPr="005800EE">
        <w:rPr>
          <w:rFonts w:ascii="Times New Roman" w:hAnsi="Times New Roman" w:cs="B Nazanin" w:hint="cs"/>
          <w:sz w:val="20"/>
          <w:szCs w:val="26"/>
          <w:rtl/>
          <w:lang w:bidi="fa-IR"/>
        </w:rPr>
        <w:t>کارایی</w:t>
      </w:r>
      <w:r w:rsidRPr="005800EE">
        <w:rPr>
          <w:rFonts w:ascii="Times New Roman" w:hAnsi="Times New Roman" w:cs="B Nazanin" w:hint="cs"/>
          <w:sz w:val="20"/>
          <w:szCs w:val="26"/>
          <w:rtl/>
          <w:lang w:bidi="fa-IR"/>
        </w:rPr>
        <w:t xml:space="preserve"> اعضای خانواده</w:t>
      </w:r>
      <w:r w:rsidR="0022012E" w:rsidRPr="005800EE">
        <w:rPr>
          <w:rFonts w:ascii="Times New Roman" w:hAnsi="Times New Roman" w:cs="B Nazanin"/>
          <w:sz w:val="20"/>
          <w:szCs w:val="26"/>
          <w:rtl/>
          <w:lang w:bidi="fa-IR"/>
        </w:rPr>
        <w:t xml:space="preserve"> </w:t>
      </w:r>
      <w:r w:rsidR="0022012E" w:rsidRPr="005800EE">
        <w:rPr>
          <w:rFonts w:ascii="Times New Roman" w:hAnsi="Times New Roman" w:cs="B Nazanin" w:hint="cs"/>
          <w:sz w:val="20"/>
          <w:szCs w:val="26"/>
          <w:rtl/>
          <w:lang w:bidi="fa-IR"/>
        </w:rPr>
        <w:t>برای</w:t>
      </w:r>
      <w:r w:rsidR="0022012E" w:rsidRPr="005800EE">
        <w:rPr>
          <w:rFonts w:ascii="Times New Roman" w:hAnsi="Times New Roman" w:cs="B Nazanin"/>
          <w:sz w:val="20"/>
          <w:szCs w:val="26"/>
          <w:rtl/>
          <w:lang w:bidi="fa-IR"/>
        </w:rPr>
        <w:t xml:space="preserve"> </w:t>
      </w:r>
      <w:r w:rsidR="0022012E" w:rsidRPr="005800EE">
        <w:rPr>
          <w:rFonts w:ascii="Times New Roman" w:hAnsi="Times New Roman" w:cs="B Nazanin" w:hint="cs"/>
          <w:sz w:val="20"/>
          <w:szCs w:val="26"/>
          <w:rtl/>
          <w:lang w:bidi="fa-IR"/>
        </w:rPr>
        <w:t>کاهش</w:t>
      </w:r>
      <w:r w:rsidR="0022012E" w:rsidRPr="005800EE">
        <w:rPr>
          <w:rFonts w:ascii="Times New Roman" w:hAnsi="Times New Roman" w:cs="B Nazanin"/>
          <w:sz w:val="20"/>
          <w:szCs w:val="26"/>
          <w:rtl/>
          <w:lang w:bidi="fa-IR"/>
        </w:rPr>
        <w:t xml:space="preserve"> </w:t>
      </w:r>
      <w:r w:rsidR="0022012E" w:rsidRPr="005800EE">
        <w:rPr>
          <w:rFonts w:ascii="Times New Roman" w:hAnsi="Times New Roman" w:cs="B Nazanin" w:hint="cs"/>
          <w:sz w:val="20"/>
          <w:szCs w:val="26"/>
          <w:rtl/>
          <w:lang w:bidi="fa-IR"/>
        </w:rPr>
        <w:t>عدم</w:t>
      </w:r>
      <w:r w:rsidR="0022012E" w:rsidRPr="005800EE">
        <w:rPr>
          <w:rFonts w:ascii="Times New Roman" w:hAnsi="Times New Roman" w:cs="B Nazanin"/>
          <w:sz w:val="20"/>
          <w:szCs w:val="26"/>
          <w:rtl/>
          <w:lang w:bidi="fa-IR"/>
        </w:rPr>
        <w:t xml:space="preserve"> </w:t>
      </w:r>
      <w:r w:rsidR="0022012E" w:rsidRPr="005800EE">
        <w:rPr>
          <w:rFonts w:ascii="Times New Roman" w:hAnsi="Times New Roman" w:cs="B Nazanin" w:hint="cs"/>
          <w:sz w:val="20"/>
          <w:szCs w:val="26"/>
          <w:rtl/>
          <w:lang w:bidi="fa-IR"/>
        </w:rPr>
        <w:t>قطعیت،</w:t>
      </w:r>
      <w:r w:rsidR="0022012E" w:rsidRPr="005800EE">
        <w:rPr>
          <w:rFonts w:ascii="Times New Roman" w:hAnsi="Times New Roman" w:cs="B Nazanin"/>
          <w:sz w:val="20"/>
          <w:szCs w:val="26"/>
          <w:rtl/>
          <w:lang w:bidi="fa-IR"/>
        </w:rPr>
        <w:t xml:space="preserve"> </w:t>
      </w:r>
      <w:r w:rsidR="0022012E" w:rsidRPr="005800EE">
        <w:rPr>
          <w:rFonts w:ascii="Times New Roman" w:hAnsi="Times New Roman" w:cs="B Nazanin" w:hint="cs"/>
          <w:sz w:val="20"/>
          <w:szCs w:val="26"/>
          <w:rtl/>
          <w:lang w:bidi="fa-IR"/>
        </w:rPr>
        <w:t>یادآوری فداکاری</w:t>
      </w:r>
      <w:r w:rsidR="0022012E" w:rsidRPr="005800EE">
        <w:rPr>
          <w:rFonts w:ascii="Times New Roman" w:hAnsi="Times New Roman" w:cs="B Nazanin"/>
          <w:sz w:val="20"/>
          <w:szCs w:val="26"/>
          <w:rtl/>
          <w:lang w:bidi="fa-IR"/>
        </w:rPr>
        <w:t xml:space="preserve"> </w:t>
      </w:r>
      <w:r w:rsidR="0022012E" w:rsidRPr="005800EE">
        <w:rPr>
          <w:rFonts w:ascii="Times New Roman" w:hAnsi="Times New Roman" w:cs="B Nazanin" w:hint="cs"/>
          <w:sz w:val="20"/>
          <w:szCs w:val="26"/>
          <w:rtl/>
          <w:lang w:bidi="fa-IR"/>
        </w:rPr>
        <w:t>سایر</w:t>
      </w:r>
      <w:r w:rsidR="0022012E" w:rsidRPr="005800EE">
        <w:rPr>
          <w:rFonts w:ascii="Times New Roman" w:hAnsi="Times New Roman" w:cs="B Nazanin"/>
          <w:sz w:val="20"/>
          <w:szCs w:val="26"/>
          <w:rtl/>
          <w:lang w:bidi="fa-IR"/>
        </w:rPr>
        <w:t xml:space="preserve"> </w:t>
      </w:r>
      <w:r w:rsidR="0022012E" w:rsidRPr="005800EE">
        <w:rPr>
          <w:rFonts w:ascii="Times New Roman" w:hAnsi="Times New Roman" w:cs="B Nazanin" w:hint="cs"/>
          <w:sz w:val="20"/>
          <w:szCs w:val="26"/>
          <w:rtl/>
          <w:lang w:bidi="fa-IR"/>
        </w:rPr>
        <w:t>اعضای</w:t>
      </w:r>
      <w:r w:rsidR="0022012E" w:rsidRPr="005800EE">
        <w:rPr>
          <w:rFonts w:ascii="Times New Roman" w:hAnsi="Times New Roman" w:cs="B Nazanin"/>
          <w:sz w:val="20"/>
          <w:szCs w:val="26"/>
          <w:rtl/>
          <w:lang w:bidi="fa-IR"/>
        </w:rPr>
        <w:t xml:space="preserve"> </w:t>
      </w:r>
      <w:r w:rsidR="0022012E" w:rsidRPr="005800EE">
        <w:rPr>
          <w:rFonts w:ascii="Times New Roman" w:hAnsi="Times New Roman" w:cs="B Nazanin" w:hint="cs"/>
          <w:sz w:val="20"/>
          <w:szCs w:val="26"/>
          <w:rtl/>
          <w:lang w:bidi="fa-IR"/>
        </w:rPr>
        <w:t>خانواده،</w:t>
      </w:r>
      <w:r w:rsidR="0022012E" w:rsidRPr="005800EE">
        <w:rPr>
          <w:rFonts w:ascii="Times New Roman" w:hAnsi="Times New Roman" w:cs="B Nazanin"/>
          <w:sz w:val="20"/>
          <w:szCs w:val="26"/>
          <w:rtl/>
          <w:lang w:bidi="fa-IR"/>
        </w:rPr>
        <w:t xml:space="preserve"> </w:t>
      </w:r>
      <w:r w:rsidR="0022012E" w:rsidRPr="005800EE">
        <w:rPr>
          <w:rFonts w:ascii="Times New Roman" w:hAnsi="Times New Roman" w:cs="B Nazanin" w:hint="cs"/>
          <w:sz w:val="20"/>
          <w:szCs w:val="26"/>
          <w:rtl/>
          <w:lang w:bidi="fa-IR"/>
        </w:rPr>
        <w:t>تلاش برای هماهنگی</w:t>
      </w:r>
      <w:r w:rsidR="0022012E" w:rsidRPr="005800EE">
        <w:rPr>
          <w:rFonts w:ascii="Times New Roman" w:hAnsi="Times New Roman" w:cs="B Nazanin"/>
          <w:sz w:val="20"/>
          <w:szCs w:val="26"/>
          <w:rtl/>
          <w:lang w:bidi="fa-IR"/>
        </w:rPr>
        <w:t xml:space="preserve"> </w:t>
      </w:r>
      <w:r w:rsidR="0022012E" w:rsidRPr="005800EE">
        <w:rPr>
          <w:rFonts w:ascii="Times New Roman" w:hAnsi="Times New Roman" w:cs="B Nazanin" w:hint="cs"/>
          <w:sz w:val="20"/>
          <w:szCs w:val="26"/>
          <w:rtl/>
          <w:lang w:bidi="fa-IR"/>
        </w:rPr>
        <w:t>جمعی</w:t>
      </w:r>
      <w:r w:rsidR="00EF0C23" w:rsidRPr="005800EE">
        <w:rPr>
          <w:rFonts w:ascii="Times New Roman" w:hAnsi="Times New Roman" w:cs="B Nazanin" w:hint="cs"/>
          <w:sz w:val="20"/>
          <w:szCs w:val="26"/>
          <w:rtl/>
          <w:lang w:bidi="fa-IR"/>
        </w:rPr>
        <w:t xml:space="preserve"> و</w:t>
      </w:r>
      <w:r w:rsidR="0022012E" w:rsidRPr="005800EE">
        <w:rPr>
          <w:rFonts w:ascii="Times New Roman" w:hAnsi="Times New Roman" w:cs="B Nazanin" w:hint="cs"/>
          <w:sz w:val="20"/>
          <w:szCs w:val="26"/>
          <w:rtl/>
          <w:lang w:bidi="fa-IR"/>
        </w:rPr>
        <w:t xml:space="preserve"> اجبار</w:t>
      </w:r>
      <w:r w:rsidR="0022012E" w:rsidRPr="005800EE">
        <w:rPr>
          <w:rFonts w:ascii="Times New Roman" w:hAnsi="Times New Roman" w:cs="B Nazanin"/>
          <w:sz w:val="20"/>
          <w:szCs w:val="26"/>
          <w:rtl/>
          <w:lang w:bidi="fa-IR"/>
        </w:rPr>
        <w:t xml:space="preserve"> </w:t>
      </w:r>
      <w:r w:rsidR="0022012E" w:rsidRPr="005800EE">
        <w:rPr>
          <w:rFonts w:ascii="Times New Roman" w:hAnsi="Times New Roman" w:cs="B Nazanin" w:hint="cs"/>
          <w:sz w:val="20"/>
          <w:szCs w:val="26"/>
          <w:rtl/>
          <w:lang w:bidi="fa-IR"/>
        </w:rPr>
        <w:t>در</w:t>
      </w:r>
      <w:r w:rsidR="0022012E" w:rsidRPr="005800EE">
        <w:rPr>
          <w:rFonts w:ascii="Times New Roman" w:hAnsi="Times New Roman" w:cs="B Nazanin"/>
          <w:sz w:val="20"/>
          <w:szCs w:val="26"/>
          <w:rtl/>
          <w:lang w:bidi="fa-IR"/>
        </w:rPr>
        <w:t xml:space="preserve"> </w:t>
      </w:r>
      <w:r w:rsidR="0022012E" w:rsidRPr="005800EE">
        <w:rPr>
          <w:rFonts w:ascii="Times New Roman" w:hAnsi="Times New Roman" w:cs="B Nazanin" w:hint="cs"/>
          <w:sz w:val="20"/>
          <w:szCs w:val="26"/>
          <w:rtl/>
          <w:lang w:bidi="fa-IR"/>
        </w:rPr>
        <w:t>جستجوی</w:t>
      </w:r>
      <w:r w:rsidR="0022012E" w:rsidRPr="005800EE">
        <w:rPr>
          <w:rFonts w:ascii="Times New Roman" w:hAnsi="Times New Roman" w:cs="B Nazanin"/>
          <w:sz w:val="20"/>
          <w:szCs w:val="26"/>
          <w:rtl/>
          <w:lang w:bidi="fa-IR"/>
        </w:rPr>
        <w:t xml:space="preserve"> </w:t>
      </w:r>
      <w:r w:rsidR="0022012E" w:rsidRPr="005800EE">
        <w:rPr>
          <w:rFonts w:ascii="Times New Roman" w:hAnsi="Times New Roman" w:cs="B Nazanin" w:hint="cs"/>
          <w:sz w:val="20"/>
          <w:szCs w:val="26"/>
          <w:rtl/>
          <w:lang w:bidi="fa-IR"/>
        </w:rPr>
        <w:t>اطلاعات</w:t>
      </w:r>
      <w:r w:rsidR="00EF0C23" w:rsidRPr="005800EE">
        <w:rPr>
          <w:rFonts w:ascii="Times New Roman" w:hAnsi="Times New Roman" w:cs="B Nazanin" w:hint="cs"/>
          <w:sz w:val="20"/>
          <w:szCs w:val="26"/>
          <w:rtl/>
          <w:lang w:bidi="fa-IR"/>
        </w:rPr>
        <w:t xml:space="preserve"> نام بردند. </w:t>
      </w:r>
      <w:r w:rsidR="0055658F" w:rsidRPr="005800EE">
        <w:rPr>
          <w:rFonts w:ascii="Times New Roman" w:hAnsi="Times New Roman" w:cs="B Nazanin" w:hint="cs"/>
          <w:sz w:val="20"/>
          <w:szCs w:val="26"/>
          <w:rtl/>
          <w:lang w:bidi="fa-IR"/>
        </w:rPr>
        <w:t>برای عدم قطعیت</w:t>
      </w:r>
      <w:r w:rsidR="00F006BC" w:rsidRPr="005800EE">
        <w:rPr>
          <w:rFonts w:ascii="Times New Roman" w:hAnsi="Times New Roman" w:cs="B Nazanin" w:hint="cs"/>
          <w:sz w:val="20"/>
          <w:szCs w:val="26"/>
          <w:rtl/>
          <w:lang w:bidi="fa-IR"/>
        </w:rPr>
        <w:t>‌های</w:t>
      </w:r>
      <w:r w:rsidR="0055658F" w:rsidRPr="005800EE">
        <w:rPr>
          <w:rFonts w:ascii="Times New Roman" w:hAnsi="Times New Roman" w:cs="B Nazanin" w:hint="cs"/>
          <w:sz w:val="20"/>
          <w:szCs w:val="26"/>
          <w:rtl/>
          <w:lang w:bidi="fa-IR"/>
        </w:rPr>
        <w:t xml:space="preserve"> مالی، اجتماعی و بیماری </w:t>
      </w:r>
      <w:r w:rsidR="0055658F" w:rsidRPr="005800EE">
        <w:rPr>
          <w:rFonts w:ascii="Times New Roman" w:hAnsi="Times New Roman" w:cs="B Nazanin"/>
          <w:sz w:val="20"/>
          <w:szCs w:val="26"/>
          <w:lang w:bidi="fa-IR"/>
        </w:rPr>
        <w:t>perez</w:t>
      </w:r>
      <w:r w:rsidR="0055658F" w:rsidRPr="005800EE">
        <w:rPr>
          <w:rFonts w:ascii="Times New Roman" w:hAnsi="Times New Roman" w:cs="B Nazanin" w:hint="cs"/>
          <w:sz w:val="20"/>
          <w:szCs w:val="26"/>
          <w:rtl/>
          <w:lang w:bidi="fa-IR"/>
        </w:rPr>
        <w:t xml:space="preserve"> و دیگران (2018) از چهار استراتژی جستجوی اطلاعات، پوستن به گروه های حمایتی، روی آوردن به فناوری های جدید، اجتناب از اطلاعات و اجتناب از تشخیص بیماری نام برد.</w:t>
      </w:r>
      <w:r w:rsidR="00604CFA" w:rsidRPr="005800EE">
        <w:rPr>
          <w:rFonts w:ascii="Times New Roman" w:hAnsi="Times New Roman" w:cs="B Nazanin" w:hint="cs"/>
          <w:sz w:val="20"/>
          <w:szCs w:val="26"/>
          <w:rtl/>
          <w:lang w:bidi="fa-IR"/>
        </w:rPr>
        <w:t xml:space="preserve"> </w:t>
      </w:r>
      <w:r w:rsidR="0003364E" w:rsidRPr="005800EE">
        <w:rPr>
          <w:rFonts w:ascii="Times New Roman" w:hAnsi="Times New Roman" w:cs="B Nazanin" w:hint="cs"/>
          <w:sz w:val="20"/>
          <w:szCs w:val="26"/>
          <w:rtl/>
          <w:lang w:bidi="fa-IR"/>
        </w:rPr>
        <w:t xml:space="preserve">جستجوی اطلاعات، </w:t>
      </w:r>
      <w:r w:rsidR="00634AF7" w:rsidRPr="005800EE">
        <w:rPr>
          <w:rFonts w:ascii="Times New Roman" w:hAnsi="Times New Roman" w:cs="B Nazanin" w:hint="cs"/>
          <w:sz w:val="20"/>
          <w:szCs w:val="26"/>
          <w:rtl/>
          <w:lang w:bidi="fa-IR"/>
        </w:rPr>
        <w:t xml:space="preserve"> </w:t>
      </w:r>
      <w:r w:rsidR="0003364E" w:rsidRPr="005800EE">
        <w:rPr>
          <w:rFonts w:ascii="Times New Roman" w:hAnsi="Times New Roman" w:cs="B Nazanin" w:hint="cs"/>
          <w:sz w:val="20"/>
          <w:szCs w:val="26"/>
          <w:rtl/>
          <w:lang w:bidi="fa-IR"/>
        </w:rPr>
        <w:t xml:space="preserve">جستجوی حمایت، طب </w:t>
      </w:r>
      <w:r w:rsidR="00041469" w:rsidRPr="005800EE">
        <w:rPr>
          <w:rFonts w:ascii="Times New Roman" w:hAnsi="Times New Roman" w:cs="B Nazanin" w:hint="cs"/>
          <w:sz w:val="20"/>
          <w:szCs w:val="26"/>
          <w:rtl/>
          <w:lang w:bidi="fa-IR"/>
        </w:rPr>
        <w:t>جمع سپاری آنلاین</w:t>
      </w:r>
      <w:r w:rsidR="00041469" w:rsidRPr="005800EE">
        <w:rPr>
          <w:rStyle w:val="FootnoteReference"/>
          <w:rFonts w:ascii="Times New Roman" w:hAnsi="Times New Roman" w:cs="B Nazanin"/>
          <w:sz w:val="20"/>
          <w:szCs w:val="26"/>
          <w:rtl/>
          <w:lang w:bidi="fa-IR"/>
        </w:rPr>
        <w:footnoteReference w:id="6"/>
      </w:r>
      <w:r w:rsidR="00041469" w:rsidRPr="005800EE">
        <w:rPr>
          <w:rFonts w:ascii="Times New Roman" w:hAnsi="Times New Roman" w:cs="B Nazanin" w:hint="cs"/>
          <w:sz w:val="20"/>
          <w:szCs w:val="26"/>
          <w:rtl/>
          <w:lang w:bidi="fa-IR"/>
        </w:rPr>
        <w:t xml:space="preserve"> </w:t>
      </w:r>
      <w:r w:rsidR="00BB063D" w:rsidRPr="005800EE">
        <w:rPr>
          <w:rFonts w:ascii="Times New Roman" w:hAnsi="Times New Roman" w:cs="B Nazanin" w:hint="cs"/>
          <w:sz w:val="20"/>
          <w:szCs w:val="26"/>
          <w:rtl/>
          <w:lang w:bidi="fa-IR"/>
        </w:rPr>
        <w:t xml:space="preserve"> </w:t>
      </w:r>
      <w:r w:rsidR="00041469" w:rsidRPr="005800EE">
        <w:rPr>
          <w:rFonts w:ascii="Times New Roman" w:hAnsi="Times New Roman" w:cs="B Nazanin" w:hint="cs"/>
          <w:sz w:val="20"/>
          <w:szCs w:val="26"/>
          <w:rtl/>
          <w:lang w:bidi="fa-IR"/>
        </w:rPr>
        <w:t xml:space="preserve">از جمله استراتژی های </w:t>
      </w:r>
      <w:r w:rsidR="0003364E" w:rsidRPr="005800EE">
        <w:rPr>
          <w:rFonts w:ascii="Times New Roman" w:hAnsi="Times New Roman" w:cs="B Nazanin" w:hint="cs"/>
          <w:sz w:val="20"/>
          <w:szCs w:val="26"/>
          <w:rtl/>
          <w:lang w:bidi="fa-IR"/>
        </w:rPr>
        <w:t xml:space="preserve">مقابله با عدم قطعیت طولانی مدت و جمعی در دوران کرونا </w:t>
      </w:r>
      <w:r w:rsidR="008E6C84" w:rsidRPr="005800EE">
        <w:rPr>
          <w:rFonts w:ascii="Times New Roman" w:hAnsi="Times New Roman" w:cs="B Nazanin" w:hint="cs"/>
          <w:sz w:val="20"/>
          <w:szCs w:val="26"/>
          <w:rtl/>
          <w:lang w:bidi="fa-IR"/>
        </w:rPr>
        <w:t>بود، وقتی که هیچ منبع اطلاعاتی</w:t>
      </w:r>
      <w:r w:rsidR="005C09D8" w:rsidRPr="005800EE">
        <w:rPr>
          <w:rFonts w:ascii="Times New Roman" w:hAnsi="Times New Roman" w:cs="B Nazanin" w:hint="cs"/>
          <w:sz w:val="20"/>
          <w:szCs w:val="26"/>
          <w:rtl/>
          <w:lang w:bidi="fa-IR"/>
        </w:rPr>
        <w:t xml:space="preserve"> برای افراد</w:t>
      </w:r>
      <w:r w:rsidR="008E6C84" w:rsidRPr="005800EE">
        <w:rPr>
          <w:rFonts w:ascii="Times New Roman" w:hAnsi="Times New Roman" w:cs="B Nazanin" w:hint="cs"/>
          <w:sz w:val="20"/>
          <w:szCs w:val="26"/>
          <w:rtl/>
          <w:lang w:bidi="fa-IR"/>
        </w:rPr>
        <w:t xml:space="preserve"> وجود ندارد</w:t>
      </w:r>
      <w:r w:rsidR="00BC328D" w:rsidRPr="005800EE">
        <w:rPr>
          <w:rFonts w:ascii="Times New Roman" w:hAnsi="Times New Roman" w:cs="B Nazanin" w:hint="cs"/>
          <w:sz w:val="20"/>
          <w:szCs w:val="26"/>
          <w:rtl/>
          <w:lang w:bidi="fa-IR"/>
        </w:rPr>
        <w:t xml:space="preserve"> (</w:t>
      </w:r>
      <w:r w:rsidR="00BC328D" w:rsidRPr="005800EE">
        <w:rPr>
          <w:rFonts w:ascii="Times New Roman" w:hAnsi="Times New Roman" w:cs="B Nazanin"/>
          <w:sz w:val="20"/>
          <w:szCs w:val="26"/>
          <w:lang w:bidi="fa-IR"/>
        </w:rPr>
        <w:t>Thompson et al., 2021</w:t>
      </w:r>
      <w:r w:rsidR="00BC328D" w:rsidRPr="005800EE">
        <w:rPr>
          <w:rFonts w:ascii="Times New Roman" w:hAnsi="Times New Roman" w:cs="B Nazanin" w:hint="cs"/>
          <w:sz w:val="20"/>
          <w:szCs w:val="26"/>
          <w:rtl/>
          <w:lang w:bidi="fa-IR"/>
        </w:rPr>
        <w:t>)</w:t>
      </w:r>
      <w:r w:rsidR="004E5291" w:rsidRPr="005800EE">
        <w:rPr>
          <w:rFonts w:ascii="Times New Roman" w:hAnsi="Times New Roman" w:cs="Times New Roman" w:hint="cs"/>
          <w:sz w:val="20"/>
          <w:szCs w:val="26"/>
          <w:rtl/>
          <w:lang w:bidi="fa-IR"/>
        </w:rPr>
        <w:t>.</w:t>
      </w:r>
      <w:r w:rsidR="004E5291" w:rsidRPr="005800EE">
        <w:rPr>
          <w:rFonts w:ascii="Times New Roman" w:hAnsi="Times New Roman" w:cs="B Nazanin" w:hint="cs"/>
          <w:sz w:val="20"/>
          <w:szCs w:val="26"/>
          <w:rtl/>
          <w:lang w:bidi="fa-IR"/>
        </w:rPr>
        <w:t xml:space="preserve"> استراتژی های دیگری مانند روی آوردن به فناوری های جدید و پیوستن به گروه های حمایتی (</w:t>
      </w:r>
      <w:r w:rsidR="004E5291" w:rsidRPr="005800EE">
        <w:rPr>
          <w:rFonts w:ascii="Times New Roman" w:hAnsi="Times New Roman" w:cs="B Nazanin"/>
          <w:sz w:val="20"/>
          <w:szCs w:val="26"/>
          <w:lang w:bidi="fa-IR"/>
        </w:rPr>
        <w:t>Perez et. al, 2018</w:t>
      </w:r>
      <w:r w:rsidR="004E5291" w:rsidRPr="005800EE">
        <w:rPr>
          <w:rFonts w:ascii="Times New Roman" w:hAnsi="Times New Roman" w:cs="B Nazanin" w:hint="cs"/>
          <w:sz w:val="20"/>
          <w:szCs w:val="26"/>
          <w:rtl/>
          <w:lang w:bidi="fa-IR"/>
        </w:rPr>
        <w:t>)، سازگاری و پذیرش محدودیت‌های عملکردی، مقاومت نسبت به مواجه افراطی (</w:t>
      </w:r>
      <w:r w:rsidR="004E5291" w:rsidRPr="005800EE">
        <w:rPr>
          <w:rFonts w:ascii="Times New Roman" w:hAnsi="Times New Roman" w:cs="B Nazanin"/>
          <w:iCs/>
          <w:sz w:val="20"/>
          <w:szCs w:val="26"/>
          <w:lang w:bidi="fa-IR"/>
        </w:rPr>
        <w:t>(Fisher et al, 2021</w:t>
      </w:r>
      <w:r w:rsidR="004E5291" w:rsidRPr="005800EE">
        <w:rPr>
          <w:rFonts w:ascii="Times New Roman" w:hAnsi="Times New Roman" w:cs="B Nazanin" w:hint="cs"/>
          <w:sz w:val="20"/>
          <w:szCs w:val="26"/>
          <w:rtl/>
          <w:lang w:bidi="fa-IR"/>
        </w:rPr>
        <w:t>، جمع آوری و مبادله اطلاعات، جستجوی حمایت اجتماعی و احساس تعلق به جوامع مجازی(</w:t>
      </w:r>
      <w:r w:rsidR="004E5291" w:rsidRPr="005800EE">
        <w:rPr>
          <w:rFonts w:ascii="Times New Roman" w:hAnsi="Times New Roman" w:cstheme="majorBidi"/>
          <w:color w:val="000000" w:themeColor="text1"/>
          <w:sz w:val="20"/>
          <w:szCs w:val="26"/>
        </w:rPr>
        <w:t>Oprescu &amp; Andsager, 201</w:t>
      </w:r>
      <w:r w:rsidR="004E5291" w:rsidRPr="005800EE">
        <w:rPr>
          <w:rFonts w:ascii="Times New Roman" w:hAnsi="Times New Roman" w:cs="B Nazanin"/>
          <w:sz w:val="20"/>
          <w:szCs w:val="26"/>
          <w:lang w:bidi="fa-IR"/>
        </w:rPr>
        <w:t>3</w:t>
      </w:r>
      <w:r w:rsidR="004E5291" w:rsidRPr="005800EE">
        <w:rPr>
          <w:rFonts w:ascii="Times New Roman" w:hAnsi="Times New Roman" w:cs="B Nazanin" w:hint="cs"/>
          <w:sz w:val="20"/>
          <w:szCs w:val="26"/>
          <w:rtl/>
          <w:lang w:bidi="fa-IR"/>
        </w:rPr>
        <w:t>)</w:t>
      </w:r>
      <w:r w:rsidR="00257E7B" w:rsidRPr="005800EE">
        <w:rPr>
          <w:rFonts w:ascii="Times New Roman" w:hAnsi="Times New Roman" w:cs="B Nazanin" w:hint="cs"/>
          <w:sz w:val="20"/>
          <w:szCs w:val="26"/>
          <w:rtl/>
          <w:lang w:bidi="fa-IR"/>
        </w:rPr>
        <w:t xml:space="preserve"> جستجوی فعال و منفعل (</w:t>
      </w:r>
      <w:r w:rsidR="00257E7B" w:rsidRPr="005800EE">
        <w:rPr>
          <w:rFonts w:ascii="Times New Roman" w:hAnsi="Times New Roman" w:cs="B Nazanin"/>
          <w:sz w:val="20"/>
          <w:szCs w:val="26"/>
          <w:lang w:bidi="fa-IR"/>
        </w:rPr>
        <w:t>Bennett et al., 2014</w:t>
      </w:r>
      <w:r w:rsidR="00257E7B" w:rsidRPr="005800EE">
        <w:rPr>
          <w:rFonts w:ascii="Times New Roman" w:hAnsi="Times New Roman" w:cs="B Nazanin" w:hint="cs"/>
          <w:sz w:val="20"/>
          <w:szCs w:val="26"/>
          <w:rtl/>
          <w:lang w:bidi="fa-IR"/>
        </w:rPr>
        <w:t xml:space="preserve">)  </w:t>
      </w:r>
      <w:r w:rsidR="004E5291" w:rsidRPr="005800EE">
        <w:rPr>
          <w:rFonts w:ascii="Times New Roman" w:hAnsi="Times New Roman" w:cs="B Nazanin" w:hint="cs"/>
          <w:sz w:val="20"/>
          <w:szCs w:val="26"/>
          <w:rtl/>
          <w:lang w:bidi="fa-IR"/>
        </w:rPr>
        <w:t>از دیگر استراتژی های به کارگر</w:t>
      </w:r>
      <w:r w:rsidR="00257E7B" w:rsidRPr="005800EE">
        <w:rPr>
          <w:rFonts w:ascii="Times New Roman" w:hAnsi="Times New Roman" w:cs="B Nazanin" w:hint="cs"/>
          <w:sz w:val="20"/>
          <w:szCs w:val="26"/>
          <w:rtl/>
          <w:lang w:bidi="fa-IR"/>
        </w:rPr>
        <w:t>فته برای مقابله با عدم قطعیت در سطح</w:t>
      </w:r>
      <w:r w:rsidR="004E5291" w:rsidRPr="005800EE">
        <w:rPr>
          <w:rFonts w:ascii="Times New Roman" w:hAnsi="Times New Roman" w:cs="B Nazanin" w:hint="cs"/>
          <w:sz w:val="20"/>
          <w:szCs w:val="26"/>
          <w:rtl/>
          <w:lang w:bidi="fa-IR"/>
        </w:rPr>
        <w:t xml:space="preserve"> جمعی بوده است. </w:t>
      </w:r>
    </w:p>
    <w:p w14:paraId="4E7F380C" w14:textId="6E619949" w:rsidR="00BE696A" w:rsidRPr="005800EE" w:rsidRDefault="00257E7B" w:rsidP="004E5291">
      <w:pPr>
        <w:bidi/>
        <w:spacing w:line="240" w:lineRule="auto"/>
        <w:jc w:val="lowKashida"/>
        <w:rPr>
          <w:rFonts w:ascii="Times New Roman" w:hAnsi="Times New Roman" w:cs="Times New Roman"/>
          <w:sz w:val="20"/>
          <w:szCs w:val="26"/>
          <w:rtl/>
          <w:lang w:bidi="fa-IR"/>
        </w:rPr>
      </w:pPr>
      <w:r w:rsidRPr="005800EE">
        <w:rPr>
          <w:rFonts w:ascii="Times New Roman" w:hAnsi="Times New Roman" w:cs="B Nazanin" w:hint="cs"/>
          <w:bCs/>
          <w:iCs/>
          <w:sz w:val="20"/>
          <w:szCs w:val="26"/>
          <w:rtl/>
          <w:lang w:bidi="fa-IR"/>
        </w:rPr>
        <w:t>- عدم قطعیت مالی</w:t>
      </w:r>
    </w:p>
    <w:p w14:paraId="0EDC4CB8" w14:textId="2F716B96" w:rsidR="00583817" w:rsidRPr="005800EE" w:rsidRDefault="00257E7B" w:rsidP="007074D5">
      <w:pPr>
        <w:bidi/>
        <w:spacing w:line="240" w:lineRule="auto"/>
        <w:jc w:val="lowKashida"/>
        <w:rPr>
          <w:rFonts w:ascii="Times New Roman" w:hAnsi="Times New Roman" w:cs="B Nazanin"/>
          <w:bCs/>
          <w:iCs/>
          <w:sz w:val="20"/>
          <w:szCs w:val="26"/>
          <w:rtl/>
          <w:lang w:bidi="fa-IR"/>
        </w:rPr>
      </w:pPr>
      <w:r w:rsidRPr="005800EE">
        <w:rPr>
          <w:rFonts w:ascii="Times New Roman" w:hAnsi="Times New Roman" w:cs="B Nazanin" w:hint="cs"/>
          <w:sz w:val="20"/>
          <w:szCs w:val="26"/>
          <w:rtl/>
          <w:lang w:bidi="fa-IR"/>
        </w:rPr>
        <w:t>استراتژی هایی مانند</w:t>
      </w:r>
      <w:r w:rsidR="007074D5" w:rsidRPr="005800EE">
        <w:rPr>
          <w:rFonts w:ascii="Times New Roman" w:hAnsi="Times New Roman" w:cs="B Nazanin" w:hint="cs"/>
          <w:sz w:val="20"/>
          <w:szCs w:val="26"/>
          <w:rtl/>
          <w:lang w:bidi="fa-IR"/>
        </w:rPr>
        <w:t xml:space="preserve"> جستجو و اجتناب اطلاعات،</w:t>
      </w:r>
      <w:r w:rsidRPr="005800EE">
        <w:rPr>
          <w:rFonts w:ascii="Times New Roman" w:hAnsi="Times New Roman" w:cs="B Nazanin" w:hint="cs"/>
          <w:sz w:val="20"/>
          <w:szCs w:val="26"/>
          <w:rtl/>
          <w:lang w:bidi="fa-IR"/>
        </w:rPr>
        <w:t xml:space="preserve"> روی آوردن به فناوری های جدید و پیوستن به گروه های حمایتی </w:t>
      </w:r>
      <w:r w:rsidR="007074D5" w:rsidRPr="005800EE">
        <w:rPr>
          <w:rFonts w:ascii="Times New Roman" w:hAnsi="Times New Roman" w:cs="B Nazanin" w:hint="cs"/>
          <w:sz w:val="20"/>
          <w:szCs w:val="26"/>
          <w:rtl/>
          <w:lang w:bidi="fa-IR"/>
        </w:rPr>
        <w:t>از استراتژی های مقابله با عدم قطعیت های مالی بیان شده است (</w:t>
      </w:r>
      <w:r w:rsidR="007074D5" w:rsidRPr="005800EE">
        <w:rPr>
          <w:rFonts w:ascii="Times New Roman" w:hAnsi="Times New Roman" w:cs="B Nazanin"/>
          <w:sz w:val="20"/>
          <w:szCs w:val="26"/>
          <w:lang w:bidi="fa-IR"/>
        </w:rPr>
        <w:t>Perez et. al, 2018</w:t>
      </w:r>
      <w:r w:rsidR="007074D5" w:rsidRPr="005800EE">
        <w:rPr>
          <w:rFonts w:ascii="Times New Roman" w:hAnsi="Times New Roman" w:cs="B Nazanin" w:hint="cs"/>
          <w:sz w:val="20"/>
          <w:szCs w:val="26"/>
          <w:rtl/>
          <w:lang w:bidi="fa-IR"/>
        </w:rPr>
        <w:t>)</w:t>
      </w:r>
      <w:r w:rsidR="007074D5" w:rsidRPr="005800EE">
        <w:rPr>
          <w:rFonts w:ascii="Times New Roman" w:hAnsi="Times New Roman" w:cs="B Nazanin" w:hint="cs"/>
          <w:bCs/>
          <w:iCs/>
          <w:sz w:val="20"/>
          <w:szCs w:val="26"/>
          <w:rtl/>
          <w:lang w:bidi="fa-IR"/>
        </w:rPr>
        <w:t>.</w:t>
      </w:r>
    </w:p>
    <w:p w14:paraId="3026D364" w14:textId="0E548FE7" w:rsidR="00042729" w:rsidRPr="005800EE" w:rsidRDefault="00042729" w:rsidP="006157E5">
      <w:pPr>
        <w:bidi/>
        <w:spacing w:line="240" w:lineRule="auto"/>
        <w:jc w:val="center"/>
        <w:rPr>
          <w:rFonts w:ascii="Times New Roman" w:hAnsi="Times New Roman" w:cs="B Nazanin"/>
          <w:bCs/>
          <w:sz w:val="20"/>
          <w:szCs w:val="24"/>
          <w:rtl/>
          <w:lang w:bidi="fa-IR"/>
        </w:rPr>
      </w:pPr>
      <w:r w:rsidRPr="005800EE">
        <w:rPr>
          <w:rFonts w:ascii="Times New Roman" w:hAnsi="Times New Roman" w:cs="B Nazanin" w:hint="cs"/>
          <w:bCs/>
          <w:sz w:val="20"/>
          <w:szCs w:val="24"/>
          <w:rtl/>
          <w:lang w:bidi="fa-IR"/>
        </w:rPr>
        <w:t xml:space="preserve">جدول2. </w:t>
      </w:r>
      <w:r w:rsidR="007074D5" w:rsidRPr="005800EE">
        <w:rPr>
          <w:rFonts w:ascii="Times New Roman" w:hAnsi="Times New Roman" w:cs="B Nazanin" w:hint="cs"/>
          <w:bCs/>
          <w:sz w:val="20"/>
          <w:szCs w:val="24"/>
          <w:rtl/>
          <w:lang w:bidi="fa-IR"/>
        </w:rPr>
        <w:t>استراتژی های مقابله</w:t>
      </w:r>
      <w:r w:rsidR="006157E5" w:rsidRPr="005800EE">
        <w:rPr>
          <w:rFonts w:ascii="Times New Roman" w:hAnsi="Times New Roman" w:cs="B Nazanin" w:hint="cs"/>
          <w:bCs/>
          <w:sz w:val="20"/>
          <w:szCs w:val="24"/>
          <w:rtl/>
          <w:lang w:bidi="fa-IR"/>
        </w:rPr>
        <w:t xml:space="preserve"> با عدم قعطیت</w:t>
      </w:r>
      <w:r w:rsidR="007074D5" w:rsidRPr="005800EE">
        <w:rPr>
          <w:rFonts w:ascii="Times New Roman" w:hAnsi="Times New Roman" w:cs="B Nazanin" w:hint="cs"/>
          <w:bCs/>
          <w:sz w:val="20"/>
          <w:szCs w:val="24"/>
          <w:rtl/>
          <w:lang w:bidi="fa-IR"/>
        </w:rPr>
        <w:t xml:space="preserve"> و </w:t>
      </w:r>
      <w:r w:rsidR="00583817" w:rsidRPr="005800EE">
        <w:rPr>
          <w:rFonts w:ascii="Times New Roman" w:hAnsi="Times New Roman" w:cs="B Nazanin" w:hint="cs"/>
          <w:bCs/>
          <w:sz w:val="20"/>
          <w:szCs w:val="24"/>
          <w:rtl/>
          <w:lang w:bidi="fa-IR"/>
        </w:rPr>
        <w:t>چرایی</w:t>
      </w:r>
      <w:r w:rsidR="007074D5" w:rsidRPr="005800EE">
        <w:rPr>
          <w:rFonts w:ascii="Times New Roman" w:hAnsi="Times New Roman" w:cs="B Nazanin" w:hint="cs"/>
          <w:bCs/>
          <w:sz w:val="20"/>
          <w:szCs w:val="24"/>
          <w:rtl/>
          <w:lang w:bidi="fa-IR"/>
        </w:rPr>
        <w:t xml:space="preserve"> استراتژی به کارگرفته شده</w:t>
      </w:r>
      <w:r w:rsidR="006157E5" w:rsidRPr="005800EE">
        <w:rPr>
          <w:rFonts w:ascii="Times New Roman" w:hAnsi="Times New Roman" w:cs="B Nazanin" w:hint="cs"/>
          <w:bCs/>
          <w:sz w:val="20"/>
          <w:szCs w:val="24"/>
          <w:rtl/>
          <w:lang w:bidi="fa-IR"/>
        </w:rPr>
        <w:t xml:space="preserve"> در فرایند رفتار اطلاع یابی</w:t>
      </w:r>
    </w:p>
    <w:tbl>
      <w:tblPr>
        <w:tblStyle w:val="TableGrid"/>
        <w:bidiVisual/>
        <w:tblW w:w="9900" w:type="dxa"/>
        <w:jc w:val="center"/>
        <w:tblLayout w:type="fixed"/>
        <w:tblLook w:val="04A0" w:firstRow="1" w:lastRow="0" w:firstColumn="1" w:lastColumn="0" w:noHBand="0" w:noVBand="1"/>
      </w:tblPr>
      <w:tblGrid>
        <w:gridCol w:w="851"/>
        <w:gridCol w:w="827"/>
        <w:gridCol w:w="2540"/>
        <w:gridCol w:w="2693"/>
        <w:gridCol w:w="2989"/>
      </w:tblGrid>
      <w:tr w:rsidR="00E976B2" w:rsidRPr="005800EE" w14:paraId="5FE22AF9" w14:textId="77777777" w:rsidTr="006157E5">
        <w:trPr>
          <w:tblHeader/>
          <w:jc w:val="center"/>
        </w:trPr>
        <w:tc>
          <w:tcPr>
            <w:tcW w:w="851" w:type="dxa"/>
            <w:vAlign w:val="center"/>
          </w:tcPr>
          <w:p w14:paraId="5C885DD9" w14:textId="46E4B7B9" w:rsidR="00E976B2" w:rsidRPr="005800EE" w:rsidRDefault="006157E5" w:rsidP="00AF5DF2">
            <w:pPr>
              <w:bidi/>
              <w:jc w:val="center"/>
              <w:rPr>
                <w:rFonts w:ascii="Times New Roman" w:hAnsi="Times New Roman" w:cs="B Nazanin"/>
                <w:bCs/>
                <w:sz w:val="20"/>
                <w:rtl/>
                <w:lang w:bidi="fa-IR"/>
              </w:rPr>
            </w:pPr>
            <w:r w:rsidRPr="005800EE">
              <w:rPr>
                <w:rFonts w:ascii="Times New Roman" w:hAnsi="Times New Roman" w:cs="B Nazanin" w:hint="cs"/>
                <w:bCs/>
                <w:sz w:val="20"/>
                <w:rtl/>
                <w:lang w:bidi="fa-IR"/>
              </w:rPr>
              <w:t>نوع عدم قطعیت</w:t>
            </w:r>
          </w:p>
        </w:tc>
        <w:tc>
          <w:tcPr>
            <w:tcW w:w="827" w:type="dxa"/>
            <w:vAlign w:val="center"/>
          </w:tcPr>
          <w:p w14:paraId="6C83AC56" w14:textId="77777777" w:rsidR="00E976B2" w:rsidRPr="005800EE" w:rsidRDefault="00E976B2" w:rsidP="00AF5DF2">
            <w:pPr>
              <w:bidi/>
              <w:jc w:val="center"/>
              <w:rPr>
                <w:rFonts w:ascii="Times New Roman" w:hAnsi="Times New Roman" w:cs="B Nazanin"/>
                <w:bCs/>
                <w:sz w:val="20"/>
                <w:rtl/>
                <w:lang w:bidi="fa-IR"/>
              </w:rPr>
            </w:pPr>
            <w:r w:rsidRPr="005800EE">
              <w:rPr>
                <w:rFonts w:ascii="Times New Roman" w:hAnsi="Times New Roman" w:cs="B Nazanin" w:hint="cs"/>
                <w:bCs/>
                <w:sz w:val="20"/>
                <w:rtl/>
                <w:lang w:bidi="fa-IR"/>
              </w:rPr>
              <w:t>موضوع</w:t>
            </w:r>
          </w:p>
        </w:tc>
        <w:tc>
          <w:tcPr>
            <w:tcW w:w="2540" w:type="dxa"/>
            <w:vAlign w:val="center"/>
          </w:tcPr>
          <w:p w14:paraId="127750C3" w14:textId="77777777" w:rsidR="00E976B2" w:rsidRPr="005800EE" w:rsidRDefault="00E976B2" w:rsidP="00AF5DF2">
            <w:pPr>
              <w:bidi/>
              <w:jc w:val="center"/>
              <w:rPr>
                <w:rFonts w:ascii="Times New Roman" w:hAnsi="Times New Roman" w:cs="B Nazanin"/>
                <w:bCs/>
                <w:sz w:val="20"/>
                <w:rtl/>
                <w:lang w:bidi="fa-IR"/>
              </w:rPr>
            </w:pPr>
            <w:r w:rsidRPr="005800EE">
              <w:rPr>
                <w:rFonts w:ascii="Times New Roman" w:hAnsi="Times New Roman" w:cs="B Nazanin" w:hint="cs"/>
                <w:bCs/>
                <w:sz w:val="20"/>
                <w:rtl/>
                <w:lang w:bidi="fa-IR"/>
              </w:rPr>
              <w:t>استراتژی مقابله با عدم قطعیت</w:t>
            </w:r>
          </w:p>
        </w:tc>
        <w:tc>
          <w:tcPr>
            <w:tcW w:w="2693" w:type="dxa"/>
            <w:vAlign w:val="center"/>
          </w:tcPr>
          <w:p w14:paraId="06620383" w14:textId="77777777" w:rsidR="00E976B2" w:rsidRPr="005800EE" w:rsidRDefault="00E976B2" w:rsidP="00AF5DF2">
            <w:pPr>
              <w:bidi/>
              <w:jc w:val="center"/>
              <w:rPr>
                <w:rFonts w:ascii="Times New Roman" w:hAnsi="Times New Roman" w:cs="B Nazanin"/>
                <w:bCs/>
                <w:sz w:val="20"/>
                <w:rtl/>
                <w:lang w:bidi="fa-IR"/>
              </w:rPr>
            </w:pPr>
            <w:r w:rsidRPr="005800EE">
              <w:rPr>
                <w:rFonts w:ascii="Times New Roman" w:hAnsi="Times New Roman" w:cs="B Nazanin" w:hint="cs"/>
                <w:bCs/>
                <w:sz w:val="20"/>
                <w:rtl/>
                <w:lang w:bidi="fa-IR"/>
              </w:rPr>
              <w:t>هدف از جستجوی اطلاعات</w:t>
            </w:r>
          </w:p>
        </w:tc>
        <w:tc>
          <w:tcPr>
            <w:tcW w:w="2989" w:type="dxa"/>
            <w:vAlign w:val="center"/>
          </w:tcPr>
          <w:p w14:paraId="792D74AE" w14:textId="77777777" w:rsidR="00E976B2" w:rsidRPr="005800EE" w:rsidRDefault="00E976B2" w:rsidP="00AF5DF2">
            <w:pPr>
              <w:bidi/>
              <w:jc w:val="center"/>
              <w:rPr>
                <w:rFonts w:ascii="Times New Roman" w:hAnsi="Times New Roman" w:cs="B Nazanin"/>
                <w:bCs/>
                <w:sz w:val="20"/>
                <w:rtl/>
                <w:lang w:bidi="fa-IR"/>
              </w:rPr>
            </w:pPr>
            <w:r w:rsidRPr="005800EE">
              <w:rPr>
                <w:rFonts w:ascii="Times New Roman" w:hAnsi="Times New Roman" w:cs="B Nazanin" w:hint="cs"/>
                <w:bCs/>
                <w:sz w:val="20"/>
                <w:rtl/>
                <w:lang w:bidi="fa-IR"/>
              </w:rPr>
              <w:t>هدف از اجتناب اطلاعات</w:t>
            </w:r>
          </w:p>
        </w:tc>
      </w:tr>
      <w:tr w:rsidR="00E976B2" w:rsidRPr="005800EE" w14:paraId="7F434A9B" w14:textId="77777777" w:rsidTr="006157E5">
        <w:trPr>
          <w:trHeight w:val="1190"/>
          <w:jc w:val="center"/>
        </w:trPr>
        <w:tc>
          <w:tcPr>
            <w:tcW w:w="851" w:type="dxa"/>
            <w:vMerge w:val="restart"/>
            <w:vAlign w:val="center"/>
          </w:tcPr>
          <w:p w14:paraId="029784BA" w14:textId="77777777" w:rsidR="00E976B2" w:rsidRPr="005800EE" w:rsidRDefault="00E976B2" w:rsidP="00AF5DF2">
            <w:pPr>
              <w:bidi/>
              <w:jc w:val="center"/>
              <w:rPr>
                <w:rFonts w:ascii="Times New Roman" w:hAnsi="Times New Roman" w:cs="B Nazanin"/>
                <w:sz w:val="20"/>
                <w:rtl/>
                <w:lang w:bidi="fa-IR"/>
              </w:rPr>
            </w:pPr>
            <w:r w:rsidRPr="005800EE">
              <w:rPr>
                <w:rFonts w:ascii="Times New Roman" w:hAnsi="Times New Roman" w:cs="B Nazanin" w:hint="cs"/>
                <w:sz w:val="20"/>
                <w:rtl/>
                <w:lang w:bidi="fa-IR"/>
              </w:rPr>
              <w:t>فردی</w:t>
            </w:r>
          </w:p>
        </w:tc>
        <w:tc>
          <w:tcPr>
            <w:tcW w:w="827" w:type="dxa"/>
          </w:tcPr>
          <w:p w14:paraId="600B88E7" w14:textId="6C48257D" w:rsidR="00E976B2" w:rsidRPr="005800EE" w:rsidRDefault="00E976B2" w:rsidP="00AF5DF2">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 xml:space="preserve">ویژگی های شخصیتی و جسمی </w:t>
            </w:r>
          </w:p>
        </w:tc>
        <w:tc>
          <w:tcPr>
            <w:tcW w:w="2540" w:type="dxa"/>
          </w:tcPr>
          <w:p w14:paraId="4A21615C" w14:textId="77777777" w:rsidR="00E976B2" w:rsidRPr="005800EE" w:rsidRDefault="00E976B2" w:rsidP="00AF5DF2">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جستجوی اطلاعات</w:t>
            </w:r>
          </w:p>
          <w:p w14:paraId="2E88DE09" w14:textId="77777777" w:rsidR="00E976B2" w:rsidRPr="005800EE" w:rsidRDefault="00E976B2" w:rsidP="00E976B2">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 xml:space="preserve">اجتناب از اطلاعات </w:t>
            </w:r>
          </w:p>
          <w:p w14:paraId="01155979" w14:textId="77777777" w:rsidR="00E976B2" w:rsidRPr="005800EE" w:rsidRDefault="00B23EB6" w:rsidP="00E976B2">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اجتناب از فاش کردن اطلاعات</w:t>
            </w:r>
          </w:p>
          <w:p w14:paraId="358FF22E" w14:textId="4CF42A43" w:rsidR="00B23EB6" w:rsidRPr="005800EE" w:rsidRDefault="00B23EB6" w:rsidP="00B23EB6">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 xml:space="preserve">سازگاری </w:t>
            </w:r>
          </w:p>
        </w:tc>
        <w:tc>
          <w:tcPr>
            <w:tcW w:w="2693" w:type="dxa"/>
          </w:tcPr>
          <w:p w14:paraId="7021DC5A" w14:textId="77777777" w:rsidR="00E976B2" w:rsidRPr="005800EE" w:rsidRDefault="00B23EB6" w:rsidP="00AF5DF2">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 xml:space="preserve">کاهش عدم قطعیت </w:t>
            </w:r>
          </w:p>
          <w:p w14:paraId="07245613" w14:textId="36287A2D" w:rsidR="00A47036" w:rsidRPr="005800EE" w:rsidRDefault="00A47036" w:rsidP="00A47036">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 xml:space="preserve">یادگیری رفتارهای شخصی </w:t>
            </w:r>
          </w:p>
          <w:p w14:paraId="6E4AAB52" w14:textId="16FC296B" w:rsidR="00B23EB6" w:rsidRPr="005800EE" w:rsidRDefault="00B23EB6" w:rsidP="00B23EB6">
            <w:pPr>
              <w:bidi/>
              <w:jc w:val="lowKashida"/>
              <w:rPr>
                <w:rFonts w:ascii="Times New Roman" w:hAnsi="Times New Roman" w:cs="B Nazanin"/>
                <w:sz w:val="20"/>
                <w:rtl/>
                <w:lang w:bidi="fa-IR"/>
              </w:rPr>
            </w:pPr>
          </w:p>
        </w:tc>
        <w:tc>
          <w:tcPr>
            <w:tcW w:w="2989" w:type="dxa"/>
          </w:tcPr>
          <w:p w14:paraId="5BCD7438" w14:textId="77777777" w:rsidR="00E976B2" w:rsidRPr="005800EE" w:rsidRDefault="00B23EB6" w:rsidP="00AF5DF2">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حفظ عدم قطعیت</w:t>
            </w:r>
          </w:p>
          <w:p w14:paraId="70DCB774" w14:textId="77777777" w:rsidR="00B23EB6" w:rsidRPr="005800EE" w:rsidRDefault="00B23EB6" w:rsidP="00B23EB6">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کاهش عدم قطعیت با جستجوی ابزار دیگر</w:t>
            </w:r>
          </w:p>
          <w:p w14:paraId="419B561C" w14:textId="520C45BD" w:rsidR="00D46544" w:rsidRPr="005800EE" w:rsidRDefault="00D46544" w:rsidP="00D46544">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کاهش استرس و اضطراب</w:t>
            </w:r>
          </w:p>
        </w:tc>
      </w:tr>
      <w:tr w:rsidR="00E976B2" w:rsidRPr="005800EE" w14:paraId="13434932" w14:textId="77777777" w:rsidTr="006157E5">
        <w:trPr>
          <w:cantSplit/>
          <w:trHeight w:val="1134"/>
          <w:jc w:val="center"/>
        </w:trPr>
        <w:tc>
          <w:tcPr>
            <w:tcW w:w="851" w:type="dxa"/>
            <w:vMerge/>
          </w:tcPr>
          <w:p w14:paraId="17640050" w14:textId="77777777" w:rsidR="00E976B2" w:rsidRPr="005800EE" w:rsidRDefault="00E976B2" w:rsidP="00AF5DF2">
            <w:pPr>
              <w:bidi/>
              <w:jc w:val="lowKashida"/>
              <w:rPr>
                <w:rFonts w:ascii="Times New Roman" w:hAnsi="Times New Roman" w:cs="B Nazanin"/>
                <w:sz w:val="20"/>
                <w:rtl/>
                <w:lang w:bidi="fa-IR"/>
              </w:rPr>
            </w:pPr>
          </w:p>
        </w:tc>
        <w:tc>
          <w:tcPr>
            <w:tcW w:w="827" w:type="dxa"/>
            <w:vAlign w:val="center"/>
          </w:tcPr>
          <w:p w14:paraId="5204CA0A" w14:textId="3CA01500" w:rsidR="00E976B2" w:rsidRPr="005800EE" w:rsidRDefault="00E976B2" w:rsidP="00AF5DF2">
            <w:pPr>
              <w:bidi/>
              <w:jc w:val="center"/>
              <w:rPr>
                <w:rFonts w:ascii="Times New Roman" w:hAnsi="Times New Roman" w:cs="B Nazanin"/>
                <w:sz w:val="20"/>
                <w:rtl/>
                <w:lang w:bidi="fa-IR"/>
              </w:rPr>
            </w:pPr>
            <w:r w:rsidRPr="005800EE">
              <w:rPr>
                <w:rFonts w:ascii="Times New Roman" w:hAnsi="Times New Roman" w:cs="B Nazanin" w:hint="cs"/>
                <w:sz w:val="20"/>
                <w:rtl/>
                <w:lang w:bidi="fa-IR"/>
              </w:rPr>
              <w:t>بیماری و سلامت</w:t>
            </w:r>
          </w:p>
          <w:p w14:paraId="1CC7D374" w14:textId="77777777" w:rsidR="00E976B2" w:rsidRPr="005800EE" w:rsidRDefault="00E976B2" w:rsidP="00AF5DF2">
            <w:pPr>
              <w:bidi/>
              <w:jc w:val="center"/>
              <w:rPr>
                <w:rFonts w:ascii="Times New Roman" w:hAnsi="Times New Roman" w:cs="B Nazanin"/>
                <w:sz w:val="20"/>
                <w:rtl/>
                <w:lang w:bidi="fa-IR"/>
              </w:rPr>
            </w:pPr>
          </w:p>
        </w:tc>
        <w:tc>
          <w:tcPr>
            <w:tcW w:w="2540" w:type="dxa"/>
          </w:tcPr>
          <w:p w14:paraId="3907B93F" w14:textId="77777777" w:rsidR="00E976B2" w:rsidRPr="005800EE" w:rsidRDefault="00E976B2" w:rsidP="00AF5DF2">
            <w:pPr>
              <w:bidi/>
              <w:rPr>
                <w:rFonts w:ascii="Times New Roman" w:hAnsi="Times New Roman" w:cs="B Nazanin"/>
                <w:sz w:val="20"/>
                <w:rtl/>
                <w:lang w:bidi="fa-IR"/>
              </w:rPr>
            </w:pPr>
            <w:r w:rsidRPr="005800EE">
              <w:rPr>
                <w:rFonts w:ascii="Times New Roman" w:hAnsi="Times New Roman" w:cs="B Nazanin" w:hint="cs"/>
                <w:sz w:val="20"/>
                <w:rtl/>
                <w:lang w:bidi="fa-IR"/>
              </w:rPr>
              <w:t>استراتژی همزمان گشودگی و اجتناب موضوعی</w:t>
            </w:r>
          </w:p>
          <w:p w14:paraId="785A70E3" w14:textId="77777777" w:rsidR="00E976B2" w:rsidRPr="005800EE" w:rsidRDefault="00E976B2" w:rsidP="00AF5DF2">
            <w:pPr>
              <w:bidi/>
              <w:rPr>
                <w:rFonts w:ascii="Times New Roman" w:hAnsi="Times New Roman" w:cs="B Nazanin"/>
                <w:sz w:val="20"/>
                <w:rtl/>
                <w:lang w:bidi="fa-IR"/>
              </w:rPr>
            </w:pPr>
            <w:r w:rsidRPr="005800EE">
              <w:rPr>
                <w:rFonts w:ascii="Times New Roman" w:hAnsi="Times New Roman" w:cs="B Nazanin" w:hint="cs"/>
                <w:sz w:val="20"/>
                <w:rtl/>
                <w:lang w:bidi="fa-IR"/>
              </w:rPr>
              <w:t xml:space="preserve">جستجوی اطلاعات </w:t>
            </w:r>
          </w:p>
          <w:p w14:paraId="40A9ADD9" w14:textId="77777777" w:rsidR="00E976B2" w:rsidRPr="005800EE" w:rsidRDefault="00E976B2" w:rsidP="00AF5DF2">
            <w:pPr>
              <w:bidi/>
              <w:rPr>
                <w:rFonts w:ascii="Times New Roman" w:hAnsi="Times New Roman" w:cs="B Nazanin"/>
                <w:sz w:val="20"/>
                <w:rtl/>
                <w:lang w:bidi="fa-IR"/>
              </w:rPr>
            </w:pPr>
            <w:r w:rsidRPr="005800EE">
              <w:rPr>
                <w:rFonts w:ascii="Times New Roman" w:hAnsi="Times New Roman" w:cs="B Nazanin" w:hint="cs"/>
                <w:sz w:val="20"/>
                <w:rtl/>
                <w:lang w:bidi="fa-IR"/>
              </w:rPr>
              <w:t>اجتناب از اطلاعات</w:t>
            </w:r>
          </w:p>
          <w:p w14:paraId="25F941EC" w14:textId="290F2682" w:rsidR="004E5291" w:rsidRPr="005800EE" w:rsidRDefault="004E5291" w:rsidP="004E5291">
            <w:pPr>
              <w:bidi/>
              <w:rPr>
                <w:rFonts w:ascii="Times New Roman" w:hAnsi="Times New Roman" w:cs="B Nazanin"/>
                <w:sz w:val="20"/>
                <w:rtl/>
                <w:lang w:bidi="fa-IR"/>
              </w:rPr>
            </w:pPr>
            <w:r w:rsidRPr="005800EE">
              <w:rPr>
                <w:rFonts w:ascii="Times New Roman" w:hAnsi="Times New Roman" w:cs="B Nazanin" w:hint="cs"/>
                <w:sz w:val="20"/>
                <w:rtl/>
                <w:lang w:bidi="fa-IR"/>
              </w:rPr>
              <w:t>مدیریت اطلاعات</w:t>
            </w:r>
          </w:p>
          <w:p w14:paraId="454512A8" w14:textId="7F237800" w:rsidR="004E5291" w:rsidRPr="005800EE" w:rsidRDefault="004E5291" w:rsidP="004E5291">
            <w:pPr>
              <w:bidi/>
              <w:rPr>
                <w:rFonts w:ascii="Times New Roman" w:hAnsi="Times New Roman" w:cs="B Nazanin"/>
                <w:sz w:val="20"/>
                <w:rtl/>
                <w:lang w:bidi="fa-IR"/>
              </w:rPr>
            </w:pPr>
            <w:r w:rsidRPr="005800EE">
              <w:rPr>
                <w:rFonts w:ascii="Times New Roman" w:hAnsi="Times New Roman" w:cs="B Nazanin" w:hint="cs"/>
                <w:sz w:val="20"/>
                <w:rtl/>
                <w:lang w:bidi="fa-IR"/>
              </w:rPr>
              <w:t xml:space="preserve">کنترل کردن اطلاعات </w:t>
            </w:r>
            <w:r w:rsidR="00094F3F" w:rsidRPr="005800EE">
              <w:rPr>
                <w:rFonts w:ascii="Times New Roman" w:hAnsi="Times New Roman" w:cs="B Nazanin" w:hint="cs"/>
                <w:sz w:val="20"/>
                <w:rtl/>
                <w:lang w:bidi="fa-IR"/>
              </w:rPr>
              <w:t>هندل</w:t>
            </w:r>
          </w:p>
          <w:p w14:paraId="66998659" w14:textId="5ABCB201" w:rsidR="004E5291" w:rsidRPr="005800EE" w:rsidRDefault="004E5291" w:rsidP="004E5291">
            <w:pPr>
              <w:bidi/>
              <w:rPr>
                <w:rFonts w:ascii="Times New Roman" w:hAnsi="Times New Roman" w:cs="B Nazanin"/>
                <w:sz w:val="20"/>
                <w:rtl/>
                <w:lang w:bidi="fa-IR"/>
              </w:rPr>
            </w:pPr>
            <w:r w:rsidRPr="005800EE">
              <w:rPr>
                <w:rFonts w:ascii="Times New Roman" w:hAnsi="Times New Roman" w:cs="B Nazanin" w:hint="cs"/>
                <w:sz w:val="20"/>
                <w:rtl/>
                <w:lang w:bidi="fa-IR"/>
              </w:rPr>
              <w:t>استفاده از اطلاعات</w:t>
            </w:r>
          </w:p>
          <w:p w14:paraId="5C46FB3F" w14:textId="43C02EC4" w:rsidR="00682886" w:rsidRPr="005800EE" w:rsidRDefault="00682886" w:rsidP="00682886">
            <w:pPr>
              <w:bidi/>
              <w:rPr>
                <w:rFonts w:ascii="Times New Roman" w:hAnsi="Times New Roman" w:cs="B Nazanin"/>
                <w:sz w:val="20"/>
                <w:rtl/>
                <w:lang w:bidi="fa-IR"/>
              </w:rPr>
            </w:pPr>
            <w:r w:rsidRPr="005800EE">
              <w:rPr>
                <w:rFonts w:ascii="Times New Roman" w:hAnsi="Times New Roman" w:cs="B Nazanin" w:hint="cs"/>
                <w:sz w:val="20"/>
                <w:rtl/>
                <w:lang w:bidi="fa-IR"/>
              </w:rPr>
              <w:t>جستجوی منفعالانه و تجربه ای</w:t>
            </w:r>
          </w:p>
          <w:p w14:paraId="13C5A92A" w14:textId="247D5CFA" w:rsidR="00682886" w:rsidRPr="005800EE" w:rsidRDefault="00682886" w:rsidP="00682886">
            <w:pPr>
              <w:bidi/>
              <w:rPr>
                <w:rFonts w:ascii="Times New Roman" w:hAnsi="Times New Roman" w:cs="B Nazanin"/>
                <w:sz w:val="20"/>
                <w:rtl/>
                <w:lang w:bidi="fa-IR"/>
              </w:rPr>
            </w:pPr>
            <w:r w:rsidRPr="005800EE">
              <w:rPr>
                <w:rFonts w:ascii="Times New Roman" w:hAnsi="Times New Roman" w:cs="B Nazanin" w:hint="cs"/>
                <w:sz w:val="20"/>
                <w:rtl/>
                <w:lang w:bidi="fa-IR"/>
              </w:rPr>
              <w:t>جستجوی فعال</w:t>
            </w:r>
          </w:p>
          <w:p w14:paraId="60B990EE" w14:textId="52E8394C" w:rsidR="00784B0E" w:rsidRPr="005800EE" w:rsidRDefault="00784B0E" w:rsidP="00784B0E">
            <w:pPr>
              <w:bidi/>
              <w:rPr>
                <w:rFonts w:ascii="Times New Roman" w:hAnsi="Times New Roman" w:cs="B Nazanin"/>
                <w:sz w:val="20"/>
                <w:rtl/>
                <w:lang w:bidi="fa-IR"/>
              </w:rPr>
            </w:pPr>
            <w:r w:rsidRPr="005800EE">
              <w:rPr>
                <w:rFonts w:ascii="Times New Roman" w:hAnsi="Times New Roman" w:cs="B Nazanin" w:hint="cs"/>
                <w:sz w:val="20"/>
                <w:rtl/>
                <w:lang w:bidi="fa-IR"/>
              </w:rPr>
              <w:t>به اشتراک گذاری اطلاعات</w:t>
            </w:r>
          </w:p>
          <w:p w14:paraId="268A7A13" w14:textId="54DF4E3D" w:rsidR="007B3100" w:rsidRPr="005800EE" w:rsidRDefault="007B3100" w:rsidP="007B3100">
            <w:pPr>
              <w:bidi/>
              <w:rPr>
                <w:rFonts w:ascii="Times New Roman" w:hAnsi="Times New Roman" w:cs="B Nazanin"/>
                <w:sz w:val="20"/>
                <w:rtl/>
                <w:lang w:bidi="fa-IR"/>
              </w:rPr>
            </w:pPr>
            <w:r w:rsidRPr="005800EE">
              <w:rPr>
                <w:rFonts w:ascii="Times New Roman" w:hAnsi="Times New Roman" w:cs="B Nazanin" w:hint="cs"/>
                <w:sz w:val="20"/>
                <w:rtl/>
                <w:lang w:bidi="fa-IR"/>
              </w:rPr>
              <w:t>مدیریت احساسات</w:t>
            </w:r>
          </w:p>
          <w:p w14:paraId="05862E07" w14:textId="0EEE581E" w:rsidR="0027516F" w:rsidRPr="005800EE" w:rsidRDefault="0027516F" w:rsidP="0027516F">
            <w:pPr>
              <w:bidi/>
              <w:rPr>
                <w:rFonts w:ascii="Times New Roman" w:hAnsi="Times New Roman" w:cs="B Nazanin"/>
                <w:sz w:val="20"/>
                <w:rtl/>
                <w:lang w:bidi="fa-IR"/>
              </w:rPr>
            </w:pPr>
            <w:r w:rsidRPr="005800EE">
              <w:rPr>
                <w:rFonts w:ascii="Times New Roman" w:hAnsi="Times New Roman" w:cs="B Nazanin" w:hint="cs"/>
                <w:sz w:val="20"/>
                <w:rtl/>
                <w:lang w:bidi="fa-IR"/>
              </w:rPr>
              <w:t>جستجوی حمایت عاطفی</w:t>
            </w:r>
          </w:p>
          <w:p w14:paraId="07E7F420" w14:textId="43FCC95E" w:rsidR="00F73431" w:rsidRPr="005800EE" w:rsidRDefault="00F73431" w:rsidP="00F73431">
            <w:pPr>
              <w:bidi/>
              <w:rPr>
                <w:rFonts w:ascii="Times New Roman" w:hAnsi="Times New Roman" w:cs="B Nazanin"/>
                <w:sz w:val="20"/>
                <w:rtl/>
                <w:lang w:bidi="fa-IR"/>
              </w:rPr>
            </w:pPr>
            <w:r w:rsidRPr="005800EE">
              <w:rPr>
                <w:rFonts w:ascii="Times New Roman" w:hAnsi="Times New Roman" w:cs="B Nazanin" w:hint="cs"/>
                <w:sz w:val="20"/>
                <w:rtl/>
                <w:lang w:bidi="fa-IR"/>
              </w:rPr>
              <w:t xml:space="preserve">ارتباط با ارائه دهندگان مراقبت </w:t>
            </w:r>
          </w:p>
          <w:p w14:paraId="53C606BF" w14:textId="77777777" w:rsidR="00F73431" w:rsidRPr="005800EE" w:rsidRDefault="00F73431" w:rsidP="00F73431">
            <w:pPr>
              <w:bidi/>
              <w:rPr>
                <w:rFonts w:ascii="Times New Roman" w:hAnsi="Times New Roman" w:cs="B Nazanin"/>
                <w:sz w:val="20"/>
                <w:rtl/>
                <w:lang w:bidi="fa-IR"/>
              </w:rPr>
            </w:pPr>
          </w:p>
          <w:p w14:paraId="7328E0F3" w14:textId="77777777" w:rsidR="00C92707" w:rsidRPr="005800EE" w:rsidRDefault="00C92707" w:rsidP="00C92707">
            <w:pPr>
              <w:bidi/>
              <w:rPr>
                <w:rFonts w:ascii="Times New Roman" w:hAnsi="Times New Roman" w:cs="B Nazanin"/>
                <w:sz w:val="20"/>
                <w:rtl/>
                <w:lang w:bidi="fa-IR"/>
              </w:rPr>
            </w:pPr>
          </w:p>
          <w:p w14:paraId="487F4190" w14:textId="77777777" w:rsidR="00E976B2" w:rsidRPr="005800EE" w:rsidRDefault="00E976B2" w:rsidP="00AF5DF2">
            <w:pPr>
              <w:bidi/>
              <w:rPr>
                <w:rFonts w:ascii="Times New Roman" w:hAnsi="Times New Roman" w:cs="B Nazanin"/>
                <w:sz w:val="20"/>
                <w:rtl/>
                <w:lang w:bidi="fa-IR"/>
              </w:rPr>
            </w:pPr>
          </w:p>
        </w:tc>
        <w:tc>
          <w:tcPr>
            <w:tcW w:w="2693" w:type="dxa"/>
          </w:tcPr>
          <w:p w14:paraId="55030216" w14:textId="77777777" w:rsidR="00E976B2" w:rsidRPr="005800EE" w:rsidRDefault="00E976B2" w:rsidP="00AF5DF2">
            <w:pPr>
              <w:bidi/>
              <w:rPr>
                <w:rFonts w:ascii="Times New Roman" w:hAnsi="Times New Roman" w:cs="B Nazanin"/>
                <w:sz w:val="20"/>
                <w:rtl/>
                <w:lang w:bidi="fa-IR"/>
              </w:rPr>
            </w:pPr>
            <w:r w:rsidRPr="005800EE">
              <w:rPr>
                <w:rFonts w:ascii="Times New Roman" w:hAnsi="Times New Roman" w:cs="B Nazanin" w:hint="cs"/>
                <w:sz w:val="20"/>
                <w:rtl/>
                <w:lang w:bidi="fa-IR"/>
              </w:rPr>
              <w:t>کاهش عدم قطعیت</w:t>
            </w:r>
          </w:p>
          <w:p w14:paraId="66BD0FD3" w14:textId="1DD641CF" w:rsidR="0077036C" w:rsidRPr="005800EE" w:rsidRDefault="0077036C" w:rsidP="0077036C">
            <w:pPr>
              <w:bidi/>
              <w:rPr>
                <w:rFonts w:ascii="Times New Roman" w:hAnsi="Times New Roman" w:cs="B Nazanin"/>
                <w:sz w:val="20"/>
                <w:rtl/>
                <w:lang w:bidi="fa-IR"/>
              </w:rPr>
            </w:pPr>
            <w:r w:rsidRPr="005800EE">
              <w:rPr>
                <w:rFonts w:ascii="Times New Roman" w:hAnsi="Times New Roman" w:cs="B Nazanin" w:hint="cs"/>
                <w:sz w:val="20"/>
                <w:rtl/>
                <w:lang w:bidi="fa-IR"/>
              </w:rPr>
              <w:t>افزایش</w:t>
            </w:r>
            <w:r w:rsidR="00D46544" w:rsidRPr="005800EE">
              <w:rPr>
                <w:rFonts w:ascii="Times New Roman" w:hAnsi="Times New Roman" w:cs="B Nazanin" w:hint="cs"/>
                <w:sz w:val="20"/>
                <w:rtl/>
                <w:lang w:bidi="fa-IR"/>
              </w:rPr>
              <w:t xml:space="preserve"> یا حفظ</w:t>
            </w:r>
            <w:r w:rsidRPr="005800EE">
              <w:rPr>
                <w:rFonts w:ascii="Times New Roman" w:hAnsi="Times New Roman" w:cs="B Nazanin" w:hint="cs"/>
                <w:sz w:val="20"/>
                <w:rtl/>
                <w:lang w:bidi="fa-IR"/>
              </w:rPr>
              <w:t xml:space="preserve"> امید</w:t>
            </w:r>
          </w:p>
          <w:p w14:paraId="6F73D87C" w14:textId="77777777" w:rsidR="00E976B2" w:rsidRPr="005800EE" w:rsidRDefault="00E976B2" w:rsidP="00AF5DF2">
            <w:pPr>
              <w:bidi/>
              <w:rPr>
                <w:rFonts w:ascii="Times New Roman" w:hAnsi="Times New Roman" w:cs="B Nazanin"/>
                <w:sz w:val="20"/>
                <w:rtl/>
                <w:lang w:bidi="fa-IR"/>
              </w:rPr>
            </w:pPr>
            <w:r w:rsidRPr="005800EE">
              <w:rPr>
                <w:rFonts w:ascii="Times New Roman" w:hAnsi="Times New Roman" w:cs="B Nazanin" w:hint="cs"/>
                <w:sz w:val="20"/>
                <w:rtl/>
                <w:lang w:bidi="fa-IR"/>
              </w:rPr>
              <w:t>کاهش تفاوت بین عدم قطعیت واقعی  و مطلوب</w:t>
            </w:r>
          </w:p>
          <w:p w14:paraId="4A450CB9" w14:textId="77777777" w:rsidR="00E976B2" w:rsidRPr="005800EE" w:rsidRDefault="00E976B2" w:rsidP="00AF5DF2">
            <w:pPr>
              <w:bidi/>
              <w:rPr>
                <w:rFonts w:ascii="Times New Roman" w:hAnsi="Times New Roman" w:cs="B Nazanin"/>
                <w:sz w:val="20"/>
                <w:rtl/>
                <w:lang w:bidi="fa-IR"/>
              </w:rPr>
            </w:pPr>
            <w:r w:rsidRPr="005800EE">
              <w:rPr>
                <w:rFonts w:ascii="Times New Roman" w:hAnsi="Times New Roman" w:cs="B Nazanin" w:hint="cs"/>
                <w:sz w:val="20"/>
                <w:rtl/>
                <w:lang w:bidi="fa-IR"/>
              </w:rPr>
              <w:t>مدیریت عدم قطعیت</w:t>
            </w:r>
          </w:p>
          <w:p w14:paraId="6ED190FF" w14:textId="77777777" w:rsidR="00E976B2" w:rsidRPr="005800EE" w:rsidRDefault="00E976B2" w:rsidP="00AF5DF2">
            <w:pPr>
              <w:bidi/>
              <w:rPr>
                <w:rFonts w:ascii="Times New Roman" w:hAnsi="Times New Roman" w:cs="B Nazanin"/>
                <w:sz w:val="20"/>
                <w:rtl/>
                <w:lang w:bidi="fa-IR"/>
              </w:rPr>
            </w:pPr>
            <w:r w:rsidRPr="005800EE">
              <w:rPr>
                <w:rFonts w:ascii="Times New Roman" w:hAnsi="Times New Roman" w:cs="B Nazanin" w:hint="cs"/>
                <w:sz w:val="20"/>
                <w:rtl/>
                <w:lang w:bidi="fa-IR"/>
              </w:rPr>
              <w:t>ارائه اطلاعات عمومی به افراد</w:t>
            </w:r>
          </w:p>
          <w:p w14:paraId="6B39C695" w14:textId="77777777" w:rsidR="0077036C" w:rsidRPr="005800EE" w:rsidRDefault="00E976B2" w:rsidP="0077036C">
            <w:pPr>
              <w:bidi/>
              <w:rPr>
                <w:rFonts w:ascii="Times New Roman" w:hAnsi="Times New Roman" w:cs="B Nazanin"/>
                <w:sz w:val="20"/>
                <w:rtl/>
                <w:lang w:bidi="fa-IR"/>
              </w:rPr>
            </w:pPr>
            <w:r w:rsidRPr="005800EE">
              <w:rPr>
                <w:rFonts w:ascii="Times New Roman" w:hAnsi="Times New Roman" w:cs="B Nazanin" w:hint="cs"/>
                <w:sz w:val="20"/>
                <w:rtl/>
                <w:lang w:bidi="fa-IR"/>
              </w:rPr>
              <w:t>خودکارآمدی سلامت</w:t>
            </w:r>
          </w:p>
          <w:p w14:paraId="0F0CC00C" w14:textId="5201F3A7" w:rsidR="00E976B2" w:rsidRPr="005800EE" w:rsidRDefault="00E976B2" w:rsidP="0077036C">
            <w:pPr>
              <w:bidi/>
              <w:rPr>
                <w:rFonts w:ascii="Times New Roman" w:hAnsi="Times New Roman" w:cs="B Nazanin"/>
                <w:sz w:val="20"/>
                <w:rtl/>
                <w:lang w:bidi="fa-IR"/>
              </w:rPr>
            </w:pPr>
            <w:r w:rsidRPr="005800EE">
              <w:rPr>
                <w:rFonts w:ascii="Times New Roman" w:hAnsi="Times New Roman" w:cs="B Nazanin" w:hint="cs"/>
                <w:sz w:val="20"/>
                <w:rtl/>
                <w:lang w:bidi="fa-IR"/>
              </w:rPr>
              <w:t xml:space="preserve"> کاهش احساسات تهدیدکننده انتظار</w:t>
            </w:r>
            <w:r w:rsidR="00BC275C" w:rsidRPr="005800EE">
              <w:rPr>
                <w:rFonts w:ascii="Times New Roman" w:hAnsi="Times New Roman" w:cs="B Nazanin" w:hint="cs"/>
                <w:sz w:val="20"/>
                <w:rtl/>
                <w:lang w:bidi="fa-IR"/>
              </w:rPr>
              <w:t>ات</w:t>
            </w:r>
            <w:r w:rsidRPr="005800EE">
              <w:rPr>
                <w:rFonts w:ascii="Times New Roman" w:hAnsi="Times New Roman" w:cs="B Nazanin" w:hint="cs"/>
                <w:sz w:val="20"/>
                <w:rtl/>
                <w:lang w:bidi="fa-IR"/>
              </w:rPr>
              <w:t xml:space="preserve"> نتیجه شناختی و عاطفی </w:t>
            </w:r>
          </w:p>
          <w:p w14:paraId="3ECEF915" w14:textId="77777777" w:rsidR="0077036C" w:rsidRPr="005800EE" w:rsidRDefault="0077036C" w:rsidP="0077036C">
            <w:pPr>
              <w:bidi/>
              <w:rPr>
                <w:rFonts w:ascii="Times New Roman" w:hAnsi="Times New Roman" w:cs="B Nazanin"/>
                <w:sz w:val="20"/>
                <w:rtl/>
                <w:lang w:bidi="fa-IR"/>
              </w:rPr>
            </w:pPr>
            <w:r w:rsidRPr="005800EE">
              <w:rPr>
                <w:rFonts w:ascii="Times New Roman" w:hAnsi="Times New Roman" w:cs="B Nazanin" w:hint="cs"/>
                <w:sz w:val="20"/>
                <w:rtl/>
                <w:lang w:bidi="fa-IR"/>
              </w:rPr>
              <w:t>بهبود زندگی اجتماعی و عاطفی</w:t>
            </w:r>
          </w:p>
          <w:p w14:paraId="560602D3" w14:textId="35337371" w:rsidR="00682886" w:rsidRPr="005800EE" w:rsidRDefault="00682886" w:rsidP="00A47036">
            <w:pPr>
              <w:bidi/>
              <w:rPr>
                <w:rFonts w:ascii="Times New Roman" w:hAnsi="Times New Roman" w:cs="B Nazanin"/>
                <w:sz w:val="20"/>
                <w:rtl/>
                <w:lang w:bidi="fa-IR"/>
              </w:rPr>
            </w:pPr>
          </w:p>
        </w:tc>
        <w:tc>
          <w:tcPr>
            <w:tcW w:w="2989" w:type="dxa"/>
          </w:tcPr>
          <w:p w14:paraId="3FA74EE4" w14:textId="77777777" w:rsidR="00E976B2" w:rsidRPr="005800EE" w:rsidRDefault="00E976B2" w:rsidP="00AF5DF2">
            <w:pPr>
              <w:bidi/>
              <w:rPr>
                <w:rFonts w:ascii="Times New Roman" w:hAnsi="Times New Roman" w:cs="B Nazanin"/>
                <w:sz w:val="20"/>
                <w:rtl/>
                <w:lang w:bidi="fa-IR"/>
              </w:rPr>
            </w:pPr>
            <w:r w:rsidRPr="005800EE">
              <w:rPr>
                <w:rFonts w:ascii="Times New Roman" w:hAnsi="Times New Roman" w:cs="B Nazanin" w:hint="cs"/>
                <w:sz w:val="20"/>
                <w:rtl/>
                <w:lang w:bidi="fa-IR"/>
              </w:rPr>
              <w:t>حفظ امید</w:t>
            </w:r>
          </w:p>
          <w:p w14:paraId="49DBB1D6" w14:textId="0529CB79" w:rsidR="00E976B2" w:rsidRPr="005800EE" w:rsidRDefault="00E976B2" w:rsidP="00DD65D0">
            <w:pPr>
              <w:bidi/>
              <w:rPr>
                <w:rFonts w:ascii="Times New Roman" w:hAnsi="Times New Roman" w:cs="B Nazanin"/>
                <w:sz w:val="20"/>
                <w:rtl/>
                <w:lang w:bidi="fa-IR"/>
              </w:rPr>
            </w:pPr>
            <w:r w:rsidRPr="005800EE">
              <w:rPr>
                <w:rFonts w:ascii="Times New Roman" w:hAnsi="Times New Roman" w:cs="B Nazanin" w:hint="cs"/>
                <w:sz w:val="20"/>
                <w:rtl/>
                <w:lang w:bidi="fa-IR"/>
              </w:rPr>
              <w:t>حفظ عدم قطعیت</w:t>
            </w:r>
          </w:p>
          <w:p w14:paraId="108A4C6F" w14:textId="77777777" w:rsidR="00E976B2" w:rsidRPr="005800EE" w:rsidRDefault="00E976B2" w:rsidP="00AF5DF2">
            <w:pPr>
              <w:bidi/>
              <w:rPr>
                <w:rFonts w:ascii="Times New Roman" w:hAnsi="Times New Roman" w:cs="B Nazanin"/>
                <w:sz w:val="20"/>
                <w:rtl/>
                <w:lang w:bidi="fa-IR"/>
              </w:rPr>
            </w:pPr>
            <w:r w:rsidRPr="005800EE">
              <w:rPr>
                <w:rFonts w:ascii="Times New Roman" w:hAnsi="Times New Roman" w:cs="B Nazanin" w:hint="cs"/>
                <w:sz w:val="20"/>
                <w:rtl/>
                <w:lang w:bidi="fa-IR"/>
              </w:rPr>
              <w:t>دوری از احساسات منفی</w:t>
            </w:r>
          </w:p>
          <w:p w14:paraId="24A2FC5E" w14:textId="77777777" w:rsidR="00E976B2" w:rsidRPr="005800EE" w:rsidRDefault="00E976B2" w:rsidP="00AF5DF2">
            <w:pPr>
              <w:bidi/>
              <w:rPr>
                <w:rFonts w:ascii="Times New Roman" w:hAnsi="Times New Roman" w:cs="B Nazanin"/>
                <w:sz w:val="20"/>
                <w:rtl/>
                <w:lang w:bidi="fa-IR"/>
              </w:rPr>
            </w:pPr>
            <w:r w:rsidRPr="005800EE">
              <w:rPr>
                <w:rFonts w:ascii="Times New Roman" w:hAnsi="Times New Roman" w:cs="B Nazanin" w:hint="cs"/>
                <w:sz w:val="20"/>
                <w:rtl/>
                <w:lang w:bidi="fa-IR"/>
              </w:rPr>
              <w:t>افزایش عدم قطعیت</w:t>
            </w:r>
          </w:p>
          <w:p w14:paraId="36A061AC" w14:textId="77777777" w:rsidR="00E976B2" w:rsidRPr="005800EE" w:rsidRDefault="00E976B2" w:rsidP="00AF5DF2">
            <w:pPr>
              <w:bidi/>
              <w:rPr>
                <w:rFonts w:ascii="Times New Roman" w:hAnsi="Times New Roman" w:cs="B Nazanin"/>
                <w:sz w:val="20"/>
                <w:rtl/>
                <w:lang w:bidi="fa-IR"/>
              </w:rPr>
            </w:pPr>
            <w:r w:rsidRPr="005800EE">
              <w:rPr>
                <w:rFonts w:ascii="Times New Roman" w:hAnsi="Times New Roman" w:cs="B Nazanin" w:hint="cs"/>
                <w:sz w:val="20"/>
                <w:rtl/>
                <w:lang w:bidi="fa-IR"/>
              </w:rPr>
              <w:t>محافظت از عزیزان</w:t>
            </w:r>
          </w:p>
          <w:p w14:paraId="1BB864E9" w14:textId="41CFC8A5" w:rsidR="00E976B2" w:rsidRPr="005800EE" w:rsidRDefault="00E976B2" w:rsidP="003B29AD">
            <w:pPr>
              <w:bidi/>
              <w:rPr>
                <w:rFonts w:ascii="Times New Roman" w:hAnsi="Times New Roman" w:cs="B Nazanin"/>
                <w:sz w:val="20"/>
                <w:rtl/>
                <w:lang w:bidi="fa-IR"/>
              </w:rPr>
            </w:pPr>
            <w:r w:rsidRPr="005800EE">
              <w:rPr>
                <w:rFonts w:ascii="Times New Roman" w:hAnsi="Times New Roman" w:cs="B Nazanin" w:hint="cs"/>
                <w:sz w:val="20"/>
                <w:rtl/>
                <w:lang w:bidi="fa-IR"/>
              </w:rPr>
              <w:t xml:space="preserve"> غیرمفید بودن فاش شدن اطلاعات</w:t>
            </w:r>
          </w:p>
          <w:p w14:paraId="3FA75D65" w14:textId="77777777" w:rsidR="0077036C" w:rsidRPr="005800EE" w:rsidRDefault="0077036C" w:rsidP="0077036C">
            <w:pPr>
              <w:bidi/>
              <w:rPr>
                <w:rFonts w:ascii="Times New Roman" w:hAnsi="Times New Roman" w:cs="B Nazanin"/>
                <w:sz w:val="20"/>
                <w:rtl/>
                <w:lang w:bidi="fa-IR"/>
              </w:rPr>
            </w:pPr>
            <w:r w:rsidRPr="005800EE">
              <w:rPr>
                <w:rFonts w:ascii="Times New Roman" w:hAnsi="Times New Roman" w:cs="B Nazanin" w:hint="cs"/>
                <w:sz w:val="20"/>
                <w:rtl/>
                <w:lang w:bidi="fa-IR"/>
              </w:rPr>
              <w:t xml:space="preserve"> ایجاد حس شخصی</w:t>
            </w:r>
          </w:p>
          <w:p w14:paraId="106F25D7" w14:textId="77777777" w:rsidR="00D46544" w:rsidRPr="005800EE" w:rsidRDefault="00D46544" w:rsidP="00D46544">
            <w:pPr>
              <w:bidi/>
              <w:rPr>
                <w:rFonts w:ascii="Times New Roman" w:hAnsi="Times New Roman" w:cs="B Nazanin"/>
                <w:sz w:val="20"/>
                <w:rtl/>
                <w:lang w:bidi="fa-IR"/>
              </w:rPr>
            </w:pPr>
            <w:r w:rsidRPr="005800EE">
              <w:rPr>
                <w:rFonts w:ascii="Times New Roman" w:hAnsi="Times New Roman" w:cs="B Nazanin" w:hint="cs"/>
                <w:sz w:val="20"/>
                <w:rtl/>
                <w:lang w:bidi="fa-IR"/>
              </w:rPr>
              <w:t>پذیرش محدودیت های عملکردی</w:t>
            </w:r>
          </w:p>
          <w:p w14:paraId="31E70E86" w14:textId="77777777" w:rsidR="00D46544" w:rsidRPr="005800EE" w:rsidRDefault="00D46544" w:rsidP="00D46544">
            <w:pPr>
              <w:bidi/>
              <w:rPr>
                <w:rFonts w:ascii="Times New Roman" w:hAnsi="Times New Roman" w:cs="B Nazanin"/>
                <w:sz w:val="20"/>
                <w:rtl/>
                <w:lang w:bidi="fa-IR"/>
              </w:rPr>
            </w:pPr>
            <w:r w:rsidRPr="005800EE">
              <w:rPr>
                <w:rFonts w:ascii="Times New Roman" w:hAnsi="Times New Roman" w:cs="B Nazanin" w:hint="cs"/>
                <w:sz w:val="20"/>
                <w:rtl/>
                <w:lang w:bidi="fa-IR"/>
              </w:rPr>
              <w:t>مدیریت اطلاعات ناقص</w:t>
            </w:r>
          </w:p>
          <w:p w14:paraId="2D6C3C51" w14:textId="77777777" w:rsidR="00D46544" w:rsidRPr="005800EE" w:rsidRDefault="00D46544" w:rsidP="00D46544">
            <w:pPr>
              <w:bidi/>
              <w:rPr>
                <w:rFonts w:ascii="Times New Roman" w:hAnsi="Times New Roman" w:cs="B Nazanin"/>
                <w:sz w:val="20"/>
                <w:rtl/>
                <w:lang w:bidi="fa-IR"/>
              </w:rPr>
            </w:pPr>
            <w:r w:rsidRPr="005800EE">
              <w:rPr>
                <w:rFonts w:ascii="Times New Roman" w:hAnsi="Times New Roman" w:cs="B Nazanin" w:hint="cs"/>
                <w:sz w:val="20"/>
                <w:rtl/>
                <w:lang w:bidi="fa-IR"/>
              </w:rPr>
              <w:t>حفظ مرزها</w:t>
            </w:r>
          </w:p>
          <w:p w14:paraId="185E4EB9" w14:textId="77777777" w:rsidR="00D46544" w:rsidRPr="005800EE" w:rsidRDefault="00D46544" w:rsidP="00D46544">
            <w:pPr>
              <w:bidi/>
              <w:rPr>
                <w:rFonts w:ascii="Times New Roman" w:hAnsi="Times New Roman" w:cs="B Nazanin"/>
                <w:sz w:val="20"/>
                <w:rtl/>
                <w:lang w:bidi="fa-IR"/>
              </w:rPr>
            </w:pPr>
            <w:r w:rsidRPr="005800EE">
              <w:rPr>
                <w:rFonts w:ascii="Times New Roman" w:hAnsi="Times New Roman" w:cs="B Nazanin" w:hint="cs"/>
                <w:sz w:val="20"/>
                <w:rtl/>
                <w:lang w:bidi="fa-IR"/>
              </w:rPr>
              <w:t>ادامه زندگی و فعالیت ها</w:t>
            </w:r>
          </w:p>
          <w:p w14:paraId="0C04126B" w14:textId="36463970" w:rsidR="00D46544" w:rsidRPr="005800EE" w:rsidRDefault="00D46544" w:rsidP="00D46544">
            <w:pPr>
              <w:bidi/>
              <w:rPr>
                <w:rFonts w:ascii="Times New Roman" w:hAnsi="Times New Roman" w:cs="B Nazanin"/>
                <w:sz w:val="20"/>
                <w:rtl/>
                <w:lang w:bidi="fa-IR"/>
              </w:rPr>
            </w:pPr>
            <w:r w:rsidRPr="005800EE">
              <w:rPr>
                <w:rFonts w:ascii="Times New Roman" w:hAnsi="Times New Roman" w:cs="B Nazanin" w:hint="cs"/>
                <w:sz w:val="20"/>
                <w:rtl/>
                <w:lang w:bidi="fa-IR"/>
              </w:rPr>
              <w:t>مقاومت در برابر قرار گرفتن بیش از حد</w:t>
            </w:r>
          </w:p>
        </w:tc>
      </w:tr>
      <w:tr w:rsidR="00E976B2" w:rsidRPr="005800EE" w14:paraId="09A7DCFA" w14:textId="77777777" w:rsidTr="006157E5">
        <w:trPr>
          <w:jc w:val="center"/>
        </w:trPr>
        <w:tc>
          <w:tcPr>
            <w:tcW w:w="851" w:type="dxa"/>
            <w:vMerge/>
          </w:tcPr>
          <w:p w14:paraId="175BD118" w14:textId="77777777" w:rsidR="00E976B2" w:rsidRPr="005800EE" w:rsidRDefault="00E976B2" w:rsidP="00AF5DF2">
            <w:pPr>
              <w:bidi/>
              <w:jc w:val="lowKashida"/>
              <w:rPr>
                <w:rFonts w:ascii="Times New Roman" w:hAnsi="Times New Roman" w:cs="B Nazanin"/>
                <w:sz w:val="20"/>
                <w:rtl/>
                <w:lang w:bidi="fa-IR"/>
              </w:rPr>
            </w:pPr>
          </w:p>
        </w:tc>
        <w:tc>
          <w:tcPr>
            <w:tcW w:w="827" w:type="dxa"/>
          </w:tcPr>
          <w:p w14:paraId="6A220B0B" w14:textId="77777777" w:rsidR="00E976B2" w:rsidRPr="005800EE" w:rsidRDefault="00E976B2" w:rsidP="00AF5DF2">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مالی</w:t>
            </w:r>
          </w:p>
        </w:tc>
        <w:tc>
          <w:tcPr>
            <w:tcW w:w="2540" w:type="dxa"/>
          </w:tcPr>
          <w:p w14:paraId="370E8461" w14:textId="77777777" w:rsidR="00E976B2" w:rsidRPr="005800EE" w:rsidRDefault="00E976B2" w:rsidP="00AF5DF2">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 xml:space="preserve">جستجوی اطلاعات </w:t>
            </w:r>
          </w:p>
          <w:p w14:paraId="38372060" w14:textId="31F1CBC7" w:rsidR="004E5291" w:rsidRPr="005800EE" w:rsidRDefault="004E5291" w:rsidP="004E5291">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 xml:space="preserve">اجتناب از اطلاعات </w:t>
            </w:r>
          </w:p>
          <w:p w14:paraId="42F95FD8" w14:textId="77777777" w:rsidR="00E976B2" w:rsidRPr="005800EE" w:rsidRDefault="00E976B2" w:rsidP="00AF5DF2">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جستجوی حمایت اجتماعی</w:t>
            </w:r>
          </w:p>
          <w:p w14:paraId="73DEBCCE" w14:textId="77777777" w:rsidR="00E976B2" w:rsidRPr="005800EE" w:rsidRDefault="00E976B2" w:rsidP="00AF5DF2">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 xml:space="preserve">جستجوی امتیازات مالی </w:t>
            </w:r>
          </w:p>
          <w:p w14:paraId="42FE14C9" w14:textId="77777777" w:rsidR="00E976B2" w:rsidRPr="005800EE" w:rsidRDefault="00E976B2" w:rsidP="00AF5DF2">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فداکاری های بهداشتی</w:t>
            </w:r>
          </w:p>
          <w:p w14:paraId="63B214A8" w14:textId="77777777" w:rsidR="00E976B2" w:rsidRPr="005800EE" w:rsidRDefault="00E976B2" w:rsidP="00AF5DF2">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سازگاری با عدم قطعیت های مالی</w:t>
            </w:r>
          </w:p>
        </w:tc>
        <w:tc>
          <w:tcPr>
            <w:tcW w:w="2693" w:type="dxa"/>
          </w:tcPr>
          <w:p w14:paraId="41CF5E0D" w14:textId="77777777" w:rsidR="00E976B2" w:rsidRPr="005800EE" w:rsidRDefault="00E976B2" w:rsidP="00AF5DF2">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کاهش بار مالی</w:t>
            </w:r>
          </w:p>
        </w:tc>
        <w:tc>
          <w:tcPr>
            <w:tcW w:w="2989" w:type="dxa"/>
          </w:tcPr>
          <w:p w14:paraId="242367FD" w14:textId="77777777" w:rsidR="00E976B2" w:rsidRPr="005800EE" w:rsidRDefault="00E976B2" w:rsidP="00AF5DF2">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دوری از اطلاعات مربوط به هزنیه بیماری و سلامت</w:t>
            </w:r>
          </w:p>
          <w:p w14:paraId="4B57FD93" w14:textId="4064FE2F" w:rsidR="004E5291" w:rsidRPr="005800EE" w:rsidRDefault="004E5291" w:rsidP="004E5291">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حفظ سلامت روانی</w:t>
            </w:r>
          </w:p>
        </w:tc>
      </w:tr>
      <w:tr w:rsidR="00EB7704" w:rsidRPr="005800EE" w14:paraId="493B5186" w14:textId="77777777" w:rsidTr="006157E5">
        <w:trPr>
          <w:trHeight w:val="785"/>
          <w:jc w:val="center"/>
        </w:trPr>
        <w:tc>
          <w:tcPr>
            <w:tcW w:w="851" w:type="dxa"/>
            <w:vMerge w:val="restart"/>
          </w:tcPr>
          <w:p w14:paraId="6CA6EB90" w14:textId="77777777" w:rsidR="00EB7704" w:rsidRPr="005800EE" w:rsidRDefault="00EB7704" w:rsidP="00AF5DF2">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جمعی</w:t>
            </w:r>
          </w:p>
        </w:tc>
        <w:tc>
          <w:tcPr>
            <w:tcW w:w="827" w:type="dxa"/>
          </w:tcPr>
          <w:p w14:paraId="748FAACE" w14:textId="3C98323C" w:rsidR="00EB7704" w:rsidRPr="005800EE" w:rsidRDefault="00EB7704" w:rsidP="00AF5DF2">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اجتماعی</w:t>
            </w:r>
          </w:p>
        </w:tc>
        <w:tc>
          <w:tcPr>
            <w:tcW w:w="2540" w:type="dxa"/>
          </w:tcPr>
          <w:p w14:paraId="469884CA" w14:textId="77777777" w:rsidR="00EB7704" w:rsidRPr="005800EE" w:rsidRDefault="00EB7704" w:rsidP="00AF5DF2">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جستجوی اطلاعاتی</w:t>
            </w:r>
          </w:p>
          <w:p w14:paraId="642B1F35" w14:textId="77777777" w:rsidR="00EB7704" w:rsidRPr="005800EE" w:rsidRDefault="00EB7704" w:rsidP="00AF5DF2">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اجتناب اطلاعاتی</w:t>
            </w:r>
          </w:p>
        </w:tc>
        <w:tc>
          <w:tcPr>
            <w:tcW w:w="2693" w:type="dxa"/>
          </w:tcPr>
          <w:p w14:paraId="65592EAF" w14:textId="59B7FC6F" w:rsidR="00EB7704" w:rsidRPr="005800EE" w:rsidRDefault="00EB7704" w:rsidP="008A707B">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تصمیم گیری نسبت به برنامه های مراقبتی (فرزندان و پیری)</w:t>
            </w:r>
          </w:p>
          <w:p w14:paraId="025C25C4" w14:textId="77777777" w:rsidR="00EB7704" w:rsidRPr="005800EE" w:rsidRDefault="00EB7704" w:rsidP="00AF5DF2">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 xml:space="preserve"> شناخت شریک زندگی</w:t>
            </w:r>
          </w:p>
          <w:p w14:paraId="3B3C3064" w14:textId="493DBD0E" w:rsidR="00EB7704" w:rsidRPr="005800EE" w:rsidRDefault="00EB7704" w:rsidP="008A707B">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یادگیری</w:t>
            </w:r>
            <w:r w:rsidR="00172227" w:rsidRPr="005800EE">
              <w:rPr>
                <w:rFonts w:ascii="Times New Roman" w:hAnsi="Times New Roman" w:cs="B Nazanin" w:hint="cs"/>
                <w:sz w:val="20"/>
                <w:rtl/>
                <w:lang w:bidi="fa-IR"/>
              </w:rPr>
              <w:t xml:space="preserve"> و</w:t>
            </w:r>
            <w:r w:rsidRPr="005800EE">
              <w:rPr>
                <w:rFonts w:ascii="Times New Roman" w:hAnsi="Times New Roman" w:cs="B Nazanin" w:hint="cs"/>
                <w:sz w:val="20"/>
                <w:rtl/>
                <w:lang w:bidi="fa-IR"/>
              </w:rPr>
              <w:t xml:space="preserve"> </w:t>
            </w:r>
            <w:r w:rsidR="00172227" w:rsidRPr="005800EE">
              <w:rPr>
                <w:rFonts w:ascii="Times New Roman" w:hAnsi="Times New Roman" w:cs="B Nazanin" w:hint="cs"/>
                <w:sz w:val="20"/>
                <w:rtl/>
                <w:lang w:bidi="fa-IR"/>
              </w:rPr>
              <w:t>افزایش دانش</w:t>
            </w:r>
          </w:p>
          <w:p w14:paraId="47A7631C" w14:textId="7B91F346" w:rsidR="00172227" w:rsidRPr="005800EE" w:rsidRDefault="00172227" w:rsidP="00172227">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استفاده از اطلاعات در برنامه های مراقبتی خانواده</w:t>
            </w:r>
          </w:p>
          <w:p w14:paraId="2809769D" w14:textId="77777777" w:rsidR="00EB7704" w:rsidRPr="005800EE" w:rsidRDefault="00EB7704" w:rsidP="00EB7704">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کاهش عدم قطعیت</w:t>
            </w:r>
          </w:p>
          <w:p w14:paraId="40DEF861" w14:textId="37AD6BDE" w:rsidR="0077036C" w:rsidRPr="005800EE" w:rsidRDefault="0077036C" w:rsidP="0077036C">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مدیریت عدم قطعیت</w:t>
            </w:r>
          </w:p>
          <w:p w14:paraId="130FFACB" w14:textId="7B5E1A72" w:rsidR="0077036C" w:rsidRPr="005800EE" w:rsidRDefault="0077036C" w:rsidP="0077036C">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رفع عدم قطعیت</w:t>
            </w:r>
          </w:p>
          <w:p w14:paraId="0E182746" w14:textId="77777777" w:rsidR="00EB7704" w:rsidRPr="005800EE" w:rsidRDefault="00EB7704" w:rsidP="00EB7704">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بهبود سلامتی</w:t>
            </w:r>
          </w:p>
          <w:p w14:paraId="64297927" w14:textId="77777777" w:rsidR="00EB7704" w:rsidRPr="005800EE" w:rsidRDefault="00EB7704" w:rsidP="00EB7704">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حس اطمینان</w:t>
            </w:r>
          </w:p>
          <w:p w14:paraId="3643570E" w14:textId="77777777" w:rsidR="0077036C" w:rsidRPr="005800EE" w:rsidRDefault="0077036C" w:rsidP="0077036C">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مدیریت مشترک</w:t>
            </w:r>
          </w:p>
          <w:p w14:paraId="39A936ED" w14:textId="77777777" w:rsidR="00D46544" w:rsidRPr="005800EE" w:rsidRDefault="00172227" w:rsidP="00D46544">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کاهش استرس</w:t>
            </w:r>
          </w:p>
          <w:p w14:paraId="2960E823" w14:textId="4F68FF96" w:rsidR="00A47036" w:rsidRPr="005800EE" w:rsidRDefault="00A47036" w:rsidP="006157E5">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یادگیری ارتباط بین فردی</w:t>
            </w:r>
          </w:p>
        </w:tc>
        <w:tc>
          <w:tcPr>
            <w:tcW w:w="2989" w:type="dxa"/>
          </w:tcPr>
          <w:p w14:paraId="05B64429" w14:textId="77777777" w:rsidR="00EB7704" w:rsidRPr="005800EE" w:rsidRDefault="00EB7704" w:rsidP="00AF5DF2">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رعایت هنجارهای خانواده</w:t>
            </w:r>
          </w:p>
          <w:p w14:paraId="3C618A46" w14:textId="469B61FD" w:rsidR="00EB7704" w:rsidRPr="005800EE" w:rsidRDefault="00EB7704" w:rsidP="00AF5DF2">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ترس</w:t>
            </w:r>
            <w:r w:rsidR="00682509" w:rsidRPr="005800EE">
              <w:rPr>
                <w:rFonts w:ascii="Times New Roman" w:hAnsi="Times New Roman" w:cs="B Nazanin" w:hint="cs"/>
                <w:sz w:val="20"/>
                <w:rtl/>
                <w:lang w:bidi="fa-IR"/>
              </w:rPr>
              <w:t xml:space="preserve"> از آینده</w:t>
            </w:r>
          </w:p>
          <w:p w14:paraId="3E6656DA" w14:textId="77777777" w:rsidR="00EB7704" w:rsidRPr="005800EE" w:rsidRDefault="00EB7704" w:rsidP="00AF5DF2">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ابهام در مورد ارائه مقدار اطلاعات</w:t>
            </w:r>
          </w:p>
          <w:p w14:paraId="771EBB77" w14:textId="4B1D7F96" w:rsidR="00EB7704" w:rsidRPr="005800EE" w:rsidRDefault="00682509" w:rsidP="00EB7704">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حفظ</w:t>
            </w:r>
            <w:r w:rsidR="00EB7704" w:rsidRPr="005800EE">
              <w:rPr>
                <w:rFonts w:ascii="Times New Roman" w:hAnsi="Times New Roman" w:cs="B Nazanin" w:hint="cs"/>
                <w:sz w:val="20"/>
                <w:rtl/>
                <w:lang w:bidi="fa-IR"/>
              </w:rPr>
              <w:t xml:space="preserve"> عدم قطعیت</w:t>
            </w:r>
          </w:p>
          <w:p w14:paraId="45B481BF" w14:textId="77777777" w:rsidR="00EB7704" w:rsidRPr="005800EE" w:rsidRDefault="00EB7704" w:rsidP="00EB7704">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حفظ سلامتی</w:t>
            </w:r>
          </w:p>
          <w:p w14:paraId="05026DCF" w14:textId="0B374EC8" w:rsidR="00682509" w:rsidRPr="005800EE" w:rsidRDefault="00682509" w:rsidP="00682509">
            <w:pPr>
              <w:bidi/>
              <w:jc w:val="lowKashida"/>
              <w:rPr>
                <w:rFonts w:ascii="Times New Roman" w:hAnsi="Times New Roman" w:cs="B Nazanin"/>
                <w:sz w:val="20"/>
                <w:rtl/>
                <w:lang w:bidi="fa-IR"/>
              </w:rPr>
            </w:pPr>
          </w:p>
        </w:tc>
      </w:tr>
      <w:tr w:rsidR="00EB7704" w:rsidRPr="005800EE" w14:paraId="41977305" w14:textId="77777777" w:rsidTr="006157E5">
        <w:trPr>
          <w:jc w:val="center"/>
        </w:trPr>
        <w:tc>
          <w:tcPr>
            <w:tcW w:w="851" w:type="dxa"/>
            <w:vMerge/>
          </w:tcPr>
          <w:p w14:paraId="529A2AE5" w14:textId="77777777" w:rsidR="00EB7704" w:rsidRPr="005800EE" w:rsidRDefault="00EB7704" w:rsidP="00AF5DF2">
            <w:pPr>
              <w:bidi/>
              <w:jc w:val="lowKashida"/>
              <w:rPr>
                <w:rFonts w:ascii="Times New Roman" w:hAnsi="Times New Roman" w:cs="B Nazanin"/>
                <w:sz w:val="20"/>
                <w:rtl/>
                <w:lang w:bidi="fa-IR"/>
              </w:rPr>
            </w:pPr>
          </w:p>
        </w:tc>
        <w:tc>
          <w:tcPr>
            <w:tcW w:w="827" w:type="dxa"/>
          </w:tcPr>
          <w:p w14:paraId="7F6C7797" w14:textId="709FE53D" w:rsidR="00EB7704" w:rsidRPr="005800EE" w:rsidRDefault="00EB7704" w:rsidP="00AF5DF2">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سلامت و بیماری</w:t>
            </w:r>
          </w:p>
        </w:tc>
        <w:tc>
          <w:tcPr>
            <w:tcW w:w="2540" w:type="dxa"/>
          </w:tcPr>
          <w:p w14:paraId="049A5700" w14:textId="77777777" w:rsidR="00EB7704" w:rsidRPr="005800EE" w:rsidRDefault="00EB7704" w:rsidP="001E36AE">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جستجوی اطلاعاتی</w:t>
            </w:r>
          </w:p>
          <w:p w14:paraId="68B72A99" w14:textId="223460CD" w:rsidR="0027516F" w:rsidRPr="005800EE" w:rsidRDefault="0027516F" w:rsidP="0027516F">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جستجوی حمایت عاطفی</w:t>
            </w:r>
          </w:p>
          <w:p w14:paraId="300855D2" w14:textId="77777777" w:rsidR="00EB7704" w:rsidRPr="005800EE" w:rsidRDefault="00EB7704" w:rsidP="001E36AE">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اجتناب اطلاعاتی</w:t>
            </w:r>
          </w:p>
          <w:p w14:paraId="4AD12351" w14:textId="77777777" w:rsidR="00EB7704" w:rsidRPr="005800EE" w:rsidRDefault="00EB7704" w:rsidP="001E36AE">
            <w:pPr>
              <w:bidi/>
              <w:jc w:val="lowKashida"/>
              <w:rPr>
                <w:rFonts w:ascii="Times New Roman" w:hAnsi="Times New Roman" w:cs="B Nazanin"/>
                <w:sz w:val="20"/>
                <w:rtl/>
                <w:lang w:bidi="fa-IR"/>
              </w:rPr>
            </w:pPr>
            <w:r w:rsidRPr="005800EE">
              <w:rPr>
                <w:rFonts w:ascii="Times New Roman" w:hAnsi="Times New Roman" w:cs="B Nazanin" w:hint="cs"/>
                <w:sz w:val="20"/>
                <w:rtl/>
                <w:lang w:bidi="fa-IR"/>
              </w:rPr>
              <w:lastRenderedPageBreak/>
              <w:t xml:space="preserve">روی آوردن به فناوری </w:t>
            </w:r>
          </w:p>
          <w:p w14:paraId="5444C5F2" w14:textId="77777777" w:rsidR="00EB7704" w:rsidRPr="005800EE" w:rsidRDefault="00EB7704" w:rsidP="001E36AE">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پیوستن به گروه های حمایتی</w:t>
            </w:r>
          </w:p>
          <w:p w14:paraId="4B09DCE7" w14:textId="4C073119" w:rsidR="00172227" w:rsidRPr="005800EE" w:rsidRDefault="00EB7704" w:rsidP="00172227">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 xml:space="preserve">پذیرش </w:t>
            </w:r>
            <w:r w:rsidR="001536D3" w:rsidRPr="005800EE">
              <w:rPr>
                <w:rFonts w:ascii="Times New Roman" w:hAnsi="Times New Roman" w:cs="B Nazanin" w:hint="cs"/>
                <w:sz w:val="20"/>
                <w:rtl/>
                <w:lang w:bidi="fa-IR"/>
              </w:rPr>
              <w:t xml:space="preserve">یا سازگاری نسبت به </w:t>
            </w:r>
            <w:r w:rsidRPr="005800EE">
              <w:rPr>
                <w:rFonts w:ascii="Times New Roman" w:hAnsi="Times New Roman" w:cs="B Nazanin" w:hint="cs"/>
                <w:sz w:val="20"/>
                <w:rtl/>
                <w:lang w:bidi="fa-IR"/>
              </w:rPr>
              <w:t>محدودیت‌های عملکردی</w:t>
            </w:r>
          </w:p>
          <w:p w14:paraId="2983F2B9" w14:textId="1C02D7F2" w:rsidR="00EB7704" w:rsidRPr="005800EE" w:rsidRDefault="00EB7704" w:rsidP="001536D3">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 xml:space="preserve"> مقاومت </w:t>
            </w:r>
            <w:r w:rsidR="001536D3" w:rsidRPr="005800EE">
              <w:rPr>
                <w:rFonts w:ascii="Times New Roman" w:hAnsi="Times New Roman" w:cs="B Nazanin" w:hint="cs"/>
                <w:sz w:val="20"/>
                <w:rtl/>
                <w:lang w:bidi="fa-IR"/>
              </w:rPr>
              <w:t>در برابر</w:t>
            </w:r>
            <w:r w:rsidRPr="005800EE">
              <w:rPr>
                <w:rFonts w:ascii="Times New Roman" w:hAnsi="Times New Roman" w:cs="B Nazanin" w:hint="cs"/>
                <w:sz w:val="20"/>
                <w:rtl/>
                <w:lang w:bidi="fa-IR"/>
              </w:rPr>
              <w:t xml:space="preserve"> مواجه افراطی</w:t>
            </w:r>
          </w:p>
          <w:p w14:paraId="14909B0A" w14:textId="77777777" w:rsidR="00172227" w:rsidRPr="005800EE" w:rsidRDefault="00172227" w:rsidP="00172227">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جمع آوری و مبادله اطلاعات</w:t>
            </w:r>
          </w:p>
          <w:p w14:paraId="3B3151BF" w14:textId="77777777" w:rsidR="00172227" w:rsidRPr="005800EE" w:rsidRDefault="00172227" w:rsidP="00172227">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 xml:space="preserve">جستجوی حمایت های اجتماعی </w:t>
            </w:r>
          </w:p>
          <w:p w14:paraId="58CAA1E8" w14:textId="495F9E9D" w:rsidR="00C63691" w:rsidRPr="005800EE" w:rsidRDefault="00C63691" w:rsidP="00C63691">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طب جمع سپاری انلاین</w:t>
            </w:r>
          </w:p>
          <w:p w14:paraId="1C124BD2" w14:textId="77777777" w:rsidR="00172227" w:rsidRPr="005800EE" w:rsidRDefault="00172227" w:rsidP="00172227">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احساس تعلق به جوامع مجازی</w:t>
            </w:r>
          </w:p>
          <w:p w14:paraId="66DAD316" w14:textId="77777777" w:rsidR="00672A3A" w:rsidRPr="005800EE" w:rsidRDefault="00672A3A" w:rsidP="00672A3A">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تاکید</w:t>
            </w:r>
            <w:r w:rsidRPr="005800EE">
              <w:rPr>
                <w:rFonts w:ascii="Times New Roman" w:hAnsi="Times New Roman" w:cs="B Nazanin"/>
                <w:sz w:val="20"/>
                <w:rtl/>
                <w:lang w:bidi="fa-IR"/>
              </w:rPr>
              <w:t xml:space="preserve"> </w:t>
            </w:r>
            <w:r w:rsidRPr="005800EE">
              <w:rPr>
                <w:rFonts w:ascii="Times New Roman" w:hAnsi="Times New Roman" w:cs="B Nazanin" w:hint="cs"/>
                <w:sz w:val="20"/>
                <w:rtl/>
                <w:lang w:bidi="fa-IR"/>
              </w:rPr>
              <w:t>بر</w:t>
            </w:r>
            <w:r w:rsidRPr="005800EE">
              <w:rPr>
                <w:rFonts w:ascii="Times New Roman" w:hAnsi="Times New Roman" w:cs="B Nazanin"/>
                <w:sz w:val="20"/>
                <w:rtl/>
                <w:lang w:bidi="fa-IR"/>
              </w:rPr>
              <w:t xml:space="preserve"> </w:t>
            </w:r>
            <w:r w:rsidRPr="005800EE">
              <w:rPr>
                <w:rFonts w:ascii="Times New Roman" w:hAnsi="Times New Roman" w:cs="B Nazanin" w:hint="cs"/>
                <w:sz w:val="20"/>
                <w:rtl/>
                <w:lang w:bidi="fa-IR"/>
              </w:rPr>
              <w:t>تهدید</w:t>
            </w:r>
            <w:r w:rsidRPr="005800EE">
              <w:rPr>
                <w:rFonts w:ascii="Times New Roman" w:hAnsi="Times New Roman" w:cs="B Nazanin"/>
                <w:sz w:val="20"/>
                <w:rtl/>
                <w:lang w:bidi="fa-IR"/>
              </w:rPr>
              <w:t xml:space="preserve"> </w:t>
            </w:r>
            <w:r w:rsidRPr="005800EE">
              <w:rPr>
                <w:rFonts w:ascii="Times New Roman" w:hAnsi="Times New Roman" w:cs="B Nazanin" w:hint="cs"/>
                <w:sz w:val="20"/>
                <w:rtl/>
                <w:lang w:bidi="fa-IR"/>
              </w:rPr>
              <w:t>عدم قطعیت</w:t>
            </w:r>
            <w:r w:rsidRPr="005800EE">
              <w:rPr>
                <w:rFonts w:ascii="Times New Roman" w:hAnsi="Times New Roman" w:cs="B Nazanin"/>
                <w:sz w:val="20"/>
                <w:rtl/>
                <w:lang w:bidi="fa-IR"/>
              </w:rPr>
              <w:t xml:space="preserve"> </w:t>
            </w:r>
            <w:r w:rsidRPr="005800EE">
              <w:rPr>
                <w:rFonts w:ascii="Times New Roman" w:hAnsi="Times New Roman" w:cs="B Nazanin" w:hint="cs"/>
                <w:sz w:val="20"/>
                <w:rtl/>
                <w:lang w:bidi="fa-IR"/>
              </w:rPr>
              <w:t>برای</w:t>
            </w:r>
            <w:r w:rsidRPr="005800EE">
              <w:rPr>
                <w:rFonts w:ascii="Times New Roman" w:hAnsi="Times New Roman" w:cs="B Nazanin"/>
                <w:sz w:val="20"/>
                <w:rtl/>
                <w:lang w:bidi="fa-IR"/>
              </w:rPr>
              <w:t xml:space="preserve"> </w:t>
            </w:r>
            <w:r w:rsidRPr="005800EE">
              <w:rPr>
                <w:rFonts w:ascii="Times New Roman" w:hAnsi="Times New Roman" w:cs="B Nazanin" w:hint="cs"/>
                <w:sz w:val="20"/>
                <w:rtl/>
                <w:lang w:bidi="fa-IR"/>
              </w:rPr>
              <w:t>خانواده</w:t>
            </w:r>
          </w:p>
          <w:p w14:paraId="2438AB90" w14:textId="77777777" w:rsidR="00672A3A" w:rsidRPr="005800EE" w:rsidRDefault="00672A3A" w:rsidP="00672A3A">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 xml:space="preserve"> برجسته</w:t>
            </w:r>
            <w:r w:rsidRPr="005800EE">
              <w:rPr>
                <w:rFonts w:ascii="Times New Roman" w:hAnsi="Times New Roman" w:cs="B Nazanin"/>
                <w:sz w:val="20"/>
                <w:rtl/>
                <w:lang w:bidi="fa-IR"/>
              </w:rPr>
              <w:t xml:space="preserve"> </w:t>
            </w:r>
            <w:r w:rsidRPr="005800EE">
              <w:rPr>
                <w:rFonts w:ascii="Times New Roman" w:hAnsi="Times New Roman" w:cs="B Nazanin" w:hint="cs"/>
                <w:sz w:val="20"/>
                <w:rtl/>
                <w:lang w:bidi="fa-IR"/>
              </w:rPr>
              <w:t>کردن</w:t>
            </w:r>
            <w:r w:rsidRPr="005800EE">
              <w:rPr>
                <w:rFonts w:ascii="Times New Roman" w:hAnsi="Times New Roman" w:cs="B Nazanin"/>
                <w:sz w:val="20"/>
                <w:rtl/>
                <w:lang w:bidi="fa-IR"/>
              </w:rPr>
              <w:t xml:space="preserve"> </w:t>
            </w:r>
            <w:r w:rsidRPr="005800EE">
              <w:rPr>
                <w:rFonts w:ascii="Times New Roman" w:hAnsi="Times New Roman" w:cs="B Nazanin" w:hint="cs"/>
                <w:sz w:val="20"/>
                <w:rtl/>
                <w:lang w:bidi="fa-IR"/>
              </w:rPr>
              <w:t>کارایی اعضای خانواده</w:t>
            </w:r>
            <w:r w:rsidRPr="005800EE">
              <w:rPr>
                <w:rFonts w:ascii="Times New Roman" w:hAnsi="Times New Roman" w:cs="B Nazanin"/>
                <w:sz w:val="20"/>
                <w:rtl/>
                <w:lang w:bidi="fa-IR"/>
              </w:rPr>
              <w:t xml:space="preserve"> </w:t>
            </w:r>
            <w:r w:rsidRPr="005800EE">
              <w:rPr>
                <w:rFonts w:ascii="Times New Roman" w:hAnsi="Times New Roman" w:cs="B Nazanin" w:hint="cs"/>
                <w:sz w:val="20"/>
                <w:rtl/>
                <w:lang w:bidi="fa-IR"/>
              </w:rPr>
              <w:t>برای</w:t>
            </w:r>
            <w:r w:rsidRPr="005800EE">
              <w:rPr>
                <w:rFonts w:ascii="Times New Roman" w:hAnsi="Times New Roman" w:cs="B Nazanin"/>
                <w:sz w:val="20"/>
                <w:rtl/>
                <w:lang w:bidi="fa-IR"/>
              </w:rPr>
              <w:t xml:space="preserve"> </w:t>
            </w:r>
            <w:r w:rsidRPr="005800EE">
              <w:rPr>
                <w:rFonts w:ascii="Times New Roman" w:hAnsi="Times New Roman" w:cs="B Nazanin" w:hint="cs"/>
                <w:sz w:val="20"/>
                <w:rtl/>
                <w:lang w:bidi="fa-IR"/>
              </w:rPr>
              <w:t>کاهش</w:t>
            </w:r>
            <w:r w:rsidRPr="005800EE">
              <w:rPr>
                <w:rFonts w:ascii="Times New Roman" w:hAnsi="Times New Roman" w:cs="B Nazanin"/>
                <w:sz w:val="20"/>
                <w:rtl/>
                <w:lang w:bidi="fa-IR"/>
              </w:rPr>
              <w:t xml:space="preserve"> </w:t>
            </w:r>
            <w:r w:rsidRPr="005800EE">
              <w:rPr>
                <w:rFonts w:ascii="Times New Roman" w:hAnsi="Times New Roman" w:cs="B Nazanin" w:hint="cs"/>
                <w:sz w:val="20"/>
                <w:rtl/>
                <w:lang w:bidi="fa-IR"/>
              </w:rPr>
              <w:t>عدم</w:t>
            </w:r>
            <w:r w:rsidRPr="005800EE">
              <w:rPr>
                <w:rFonts w:ascii="Times New Roman" w:hAnsi="Times New Roman" w:cs="B Nazanin"/>
                <w:sz w:val="20"/>
                <w:rtl/>
                <w:lang w:bidi="fa-IR"/>
              </w:rPr>
              <w:t xml:space="preserve"> </w:t>
            </w:r>
            <w:r w:rsidRPr="005800EE">
              <w:rPr>
                <w:rFonts w:ascii="Times New Roman" w:hAnsi="Times New Roman" w:cs="B Nazanin" w:hint="cs"/>
                <w:sz w:val="20"/>
                <w:rtl/>
                <w:lang w:bidi="fa-IR"/>
              </w:rPr>
              <w:t>قطعیت</w:t>
            </w:r>
          </w:p>
          <w:p w14:paraId="635A9A11" w14:textId="77777777" w:rsidR="00672A3A" w:rsidRPr="005800EE" w:rsidRDefault="00672A3A" w:rsidP="00672A3A">
            <w:pPr>
              <w:bidi/>
              <w:jc w:val="lowKashida"/>
              <w:rPr>
                <w:rFonts w:ascii="Times New Roman" w:hAnsi="Times New Roman" w:cs="B Nazanin"/>
                <w:sz w:val="20"/>
                <w:rtl/>
                <w:lang w:bidi="fa-IR"/>
              </w:rPr>
            </w:pPr>
            <w:r w:rsidRPr="005800EE">
              <w:rPr>
                <w:rFonts w:ascii="Times New Roman" w:hAnsi="Times New Roman" w:cs="B Nazanin"/>
                <w:sz w:val="20"/>
                <w:rtl/>
                <w:lang w:bidi="fa-IR"/>
              </w:rPr>
              <w:t xml:space="preserve"> </w:t>
            </w:r>
            <w:r w:rsidRPr="005800EE">
              <w:rPr>
                <w:rFonts w:ascii="Times New Roman" w:hAnsi="Times New Roman" w:cs="B Nazanin" w:hint="cs"/>
                <w:sz w:val="20"/>
                <w:rtl/>
                <w:lang w:bidi="fa-IR"/>
              </w:rPr>
              <w:t>یادآوری فداکاری</w:t>
            </w:r>
            <w:r w:rsidRPr="005800EE">
              <w:rPr>
                <w:rFonts w:ascii="Times New Roman" w:hAnsi="Times New Roman" w:cs="B Nazanin"/>
                <w:sz w:val="20"/>
                <w:rtl/>
                <w:lang w:bidi="fa-IR"/>
              </w:rPr>
              <w:t xml:space="preserve"> </w:t>
            </w:r>
            <w:r w:rsidRPr="005800EE">
              <w:rPr>
                <w:rFonts w:ascii="Times New Roman" w:hAnsi="Times New Roman" w:cs="B Nazanin" w:hint="cs"/>
                <w:sz w:val="20"/>
                <w:rtl/>
                <w:lang w:bidi="fa-IR"/>
              </w:rPr>
              <w:t>سایر</w:t>
            </w:r>
            <w:r w:rsidRPr="005800EE">
              <w:rPr>
                <w:rFonts w:ascii="Times New Roman" w:hAnsi="Times New Roman" w:cs="B Nazanin"/>
                <w:sz w:val="20"/>
                <w:rtl/>
                <w:lang w:bidi="fa-IR"/>
              </w:rPr>
              <w:t xml:space="preserve"> </w:t>
            </w:r>
            <w:r w:rsidRPr="005800EE">
              <w:rPr>
                <w:rFonts w:ascii="Times New Roman" w:hAnsi="Times New Roman" w:cs="B Nazanin" w:hint="cs"/>
                <w:sz w:val="20"/>
                <w:rtl/>
                <w:lang w:bidi="fa-IR"/>
              </w:rPr>
              <w:t>اعضای</w:t>
            </w:r>
            <w:r w:rsidRPr="005800EE">
              <w:rPr>
                <w:rFonts w:ascii="Times New Roman" w:hAnsi="Times New Roman" w:cs="B Nazanin"/>
                <w:sz w:val="20"/>
                <w:rtl/>
                <w:lang w:bidi="fa-IR"/>
              </w:rPr>
              <w:t xml:space="preserve"> </w:t>
            </w:r>
            <w:r w:rsidRPr="005800EE">
              <w:rPr>
                <w:rFonts w:ascii="Times New Roman" w:hAnsi="Times New Roman" w:cs="B Nazanin" w:hint="cs"/>
                <w:sz w:val="20"/>
                <w:rtl/>
                <w:lang w:bidi="fa-IR"/>
              </w:rPr>
              <w:t>خانواده</w:t>
            </w:r>
          </w:p>
          <w:p w14:paraId="4ECE738A" w14:textId="70572032" w:rsidR="00C92707" w:rsidRPr="005800EE" w:rsidRDefault="00C92707" w:rsidP="00C92707">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به اشتراک گذاری اطلاعات</w:t>
            </w:r>
          </w:p>
          <w:p w14:paraId="7F34EB57" w14:textId="25D56E32" w:rsidR="00672A3A" w:rsidRPr="005800EE" w:rsidRDefault="00672A3A" w:rsidP="00672A3A">
            <w:pPr>
              <w:bidi/>
              <w:jc w:val="lowKashida"/>
              <w:rPr>
                <w:rFonts w:ascii="Times New Roman" w:hAnsi="Times New Roman" w:cs="B Nazanin"/>
                <w:sz w:val="20"/>
                <w:rtl/>
                <w:lang w:bidi="fa-IR"/>
              </w:rPr>
            </w:pPr>
            <w:r w:rsidRPr="005800EE">
              <w:rPr>
                <w:rFonts w:ascii="Times New Roman" w:hAnsi="Times New Roman" w:cs="B Nazanin"/>
                <w:sz w:val="20"/>
                <w:rtl/>
                <w:lang w:bidi="fa-IR"/>
              </w:rPr>
              <w:t xml:space="preserve"> </w:t>
            </w:r>
            <w:r w:rsidRPr="005800EE">
              <w:rPr>
                <w:rFonts w:ascii="Times New Roman" w:hAnsi="Times New Roman" w:cs="B Nazanin" w:hint="cs"/>
                <w:sz w:val="20"/>
                <w:rtl/>
                <w:lang w:bidi="fa-IR"/>
              </w:rPr>
              <w:t>تلاش برای هماهنگی</w:t>
            </w:r>
            <w:r w:rsidRPr="005800EE">
              <w:rPr>
                <w:rFonts w:ascii="Times New Roman" w:hAnsi="Times New Roman" w:cs="B Nazanin"/>
                <w:sz w:val="20"/>
                <w:rtl/>
                <w:lang w:bidi="fa-IR"/>
              </w:rPr>
              <w:t xml:space="preserve"> </w:t>
            </w:r>
            <w:r w:rsidRPr="005800EE">
              <w:rPr>
                <w:rFonts w:ascii="Times New Roman" w:hAnsi="Times New Roman" w:cs="B Nazanin" w:hint="cs"/>
                <w:sz w:val="20"/>
                <w:rtl/>
                <w:lang w:bidi="fa-IR"/>
              </w:rPr>
              <w:t>جمعی و اجبار</w:t>
            </w:r>
            <w:r w:rsidRPr="005800EE">
              <w:rPr>
                <w:rFonts w:ascii="Times New Roman" w:hAnsi="Times New Roman" w:cs="B Nazanin"/>
                <w:sz w:val="20"/>
                <w:rtl/>
                <w:lang w:bidi="fa-IR"/>
              </w:rPr>
              <w:t xml:space="preserve"> </w:t>
            </w:r>
            <w:r w:rsidRPr="005800EE">
              <w:rPr>
                <w:rFonts w:ascii="Times New Roman" w:hAnsi="Times New Roman" w:cs="B Nazanin" w:hint="cs"/>
                <w:sz w:val="20"/>
                <w:rtl/>
                <w:lang w:bidi="fa-IR"/>
              </w:rPr>
              <w:t>در</w:t>
            </w:r>
            <w:r w:rsidRPr="005800EE">
              <w:rPr>
                <w:rFonts w:ascii="Times New Roman" w:hAnsi="Times New Roman" w:cs="B Nazanin"/>
                <w:sz w:val="20"/>
                <w:rtl/>
                <w:lang w:bidi="fa-IR"/>
              </w:rPr>
              <w:t xml:space="preserve"> </w:t>
            </w:r>
            <w:r w:rsidRPr="005800EE">
              <w:rPr>
                <w:rFonts w:ascii="Times New Roman" w:hAnsi="Times New Roman" w:cs="B Nazanin" w:hint="cs"/>
                <w:sz w:val="20"/>
                <w:rtl/>
                <w:lang w:bidi="fa-IR"/>
              </w:rPr>
              <w:t>جستجوی</w:t>
            </w:r>
            <w:r w:rsidRPr="005800EE">
              <w:rPr>
                <w:rFonts w:ascii="Times New Roman" w:hAnsi="Times New Roman" w:cs="B Nazanin"/>
                <w:sz w:val="20"/>
                <w:rtl/>
                <w:lang w:bidi="fa-IR"/>
              </w:rPr>
              <w:t xml:space="preserve"> </w:t>
            </w:r>
            <w:r w:rsidRPr="005800EE">
              <w:rPr>
                <w:rFonts w:ascii="Times New Roman" w:hAnsi="Times New Roman" w:cs="B Nazanin" w:hint="cs"/>
                <w:sz w:val="20"/>
                <w:rtl/>
                <w:lang w:bidi="fa-IR"/>
              </w:rPr>
              <w:t>اطلاعات</w:t>
            </w:r>
          </w:p>
        </w:tc>
        <w:tc>
          <w:tcPr>
            <w:tcW w:w="2693" w:type="dxa"/>
          </w:tcPr>
          <w:p w14:paraId="3481E876" w14:textId="77777777" w:rsidR="00EB7704" w:rsidRPr="005800EE" w:rsidRDefault="00EB7704" w:rsidP="001E36AE">
            <w:pPr>
              <w:bidi/>
              <w:jc w:val="lowKashida"/>
              <w:rPr>
                <w:rFonts w:ascii="Times New Roman" w:hAnsi="Times New Roman" w:cs="B Nazanin"/>
                <w:sz w:val="20"/>
                <w:rtl/>
                <w:lang w:bidi="fa-IR"/>
              </w:rPr>
            </w:pPr>
            <w:r w:rsidRPr="005800EE">
              <w:rPr>
                <w:rFonts w:ascii="Times New Roman" w:hAnsi="Times New Roman" w:cs="B Nazanin" w:hint="cs"/>
                <w:sz w:val="20"/>
                <w:rtl/>
                <w:lang w:bidi="fa-IR"/>
              </w:rPr>
              <w:lastRenderedPageBreak/>
              <w:t>کاهش عدم قطعیت</w:t>
            </w:r>
          </w:p>
          <w:p w14:paraId="50C40B56" w14:textId="008DE963" w:rsidR="0077036C" w:rsidRPr="005800EE" w:rsidRDefault="0077036C" w:rsidP="0077036C">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رفع عدم قطعیت</w:t>
            </w:r>
          </w:p>
          <w:p w14:paraId="5F3F2FF0" w14:textId="7252EB40" w:rsidR="0077036C" w:rsidRPr="005800EE" w:rsidRDefault="0077036C" w:rsidP="0077036C">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مدیریت عدم قطعیت</w:t>
            </w:r>
          </w:p>
          <w:p w14:paraId="5520D2E9" w14:textId="48FE247D" w:rsidR="00C63691" w:rsidRPr="005800EE" w:rsidRDefault="00C63691" w:rsidP="00C63691">
            <w:pPr>
              <w:bidi/>
              <w:jc w:val="lowKashida"/>
              <w:rPr>
                <w:rFonts w:ascii="Times New Roman" w:hAnsi="Times New Roman" w:cs="B Nazanin"/>
                <w:sz w:val="20"/>
                <w:rtl/>
                <w:lang w:bidi="fa-IR"/>
              </w:rPr>
            </w:pPr>
            <w:r w:rsidRPr="005800EE">
              <w:rPr>
                <w:rFonts w:ascii="Times New Roman" w:hAnsi="Times New Roman" w:cs="B Nazanin" w:hint="cs"/>
                <w:sz w:val="20"/>
                <w:rtl/>
                <w:lang w:bidi="fa-IR"/>
              </w:rPr>
              <w:lastRenderedPageBreak/>
              <w:t>رفع عدم قطعیت</w:t>
            </w:r>
          </w:p>
          <w:p w14:paraId="76BFD0DA" w14:textId="77777777" w:rsidR="00EB7704" w:rsidRPr="005800EE" w:rsidRDefault="00EB7704" w:rsidP="001E36AE">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بهبود سلامتی</w:t>
            </w:r>
          </w:p>
          <w:p w14:paraId="71E3D093" w14:textId="77777777" w:rsidR="00EB7704" w:rsidRPr="005800EE" w:rsidRDefault="00EB7704" w:rsidP="00AF5DF2">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حس اطمینان</w:t>
            </w:r>
          </w:p>
          <w:p w14:paraId="2D18B57C" w14:textId="1A5FD199" w:rsidR="0077036C" w:rsidRPr="005800EE" w:rsidRDefault="0077036C" w:rsidP="0077036C">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مدیریت مشترک</w:t>
            </w:r>
            <w:r w:rsidR="00F006BC" w:rsidRPr="005800EE">
              <w:rPr>
                <w:rFonts w:ascii="Times New Roman" w:hAnsi="Times New Roman" w:cs="B Nazanin" w:hint="cs"/>
                <w:sz w:val="20"/>
                <w:rtl/>
                <w:lang w:bidi="fa-IR"/>
              </w:rPr>
              <w:t xml:space="preserve"> عدم قطعیت</w:t>
            </w:r>
          </w:p>
          <w:p w14:paraId="510A8370" w14:textId="256A0416" w:rsidR="00172227" w:rsidRPr="005800EE" w:rsidRDefault="00172227" w:rsidP="00172227">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یادگیری و افزایش دانش</w:t>
            </w:r>
          </w:p>
          <w:p w14:paraId="7A1A34C4" w14:textId="77777777" w:rsidR="0077036C" w:rsidRPr="005800EE" w:rsidRDefault="00172227" w:rsidP="00172227">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کاهش استرس</w:t>
            </w:r>
          </w:p>
          <w:p w14:paraId="7454BAF5" w14:textId="77777777" w:rsidR="00D46544" w:rsidRPr="005800EE" w:rsidRDefault="00D46544" w:rsidP="00D46544">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تصمیم گیری مراقبت سالمندان</w:t>
            </w:r>
          </w:p>
          <w:p w14:paraId="7F9393D2" w14:textId="77777777" w:rsidR="00A47036" w:rsidRPr="005800EE" w:rsidRDefault="00A47036" w:rsidP="00A47036">
            <w:pPr>
              <w:bidi/>
              <w:rPr>
                <w:rFonts w:ascii="Times New Roman" w:hAnsi="Times New Roman" w:cs="B Nazanin"/>
                <w:sz w:val="20"/>
                <w:rtl/>
                <w:lang w:bidi="fa-IR"/>
              </w:rPr>
            </w:pPr>
            <w:r w:rsidRPr="005800EE">
              <w:rPr>
                <w:rFonts w:ascii="Times New Roman" w:hAnsi="Times New Roman" w:cs="B Nazanin" w:hint="cs"/>
                <w:sz w:val="20"/>
                <w:rtl/>
                <w:lang w:bidi="fa-IR"/>
              </w:rPr>
              <w:t>یادگیری فاکتورهای محیطی و فیزیکی</w:t>
            </w:r>
          </w:p>
          <w:p w14:paraId="244ED6CF" w14:textId="77777777" w:rsidR="00A47036" w:rsidRPr="005800EE" w:rsidRDefault="00A47036" w:rsidP="00A47036">
            <w:pPr>
              <w:bidi/>
              <w:jc w:val="lowKashida"/>
              <w:rPr>
                <w:rFonts w:ascii="Times New Roman" w:hAnsi="Times New Roman" w:cs="B Nazanin"/>
                <w:sz w:val="20"/>
                <w:rtl/>
                <w:lang w:bidi="fa-IR"/>
              </w:rPr>
            </w:pPr>
          </w:p>
          <w:p w14:paraId="2C3562D1" w14:textId="2C81A9FC" w:rsidR="00C63691" w:rsidRPr="005800EE" w:rsidRDefault="00C63691" w:rsidP="00C63691">
            <w:pPr>
              <w:bidi/>
              <w:jc w:val="lowKashida"/>
              <w:rPr>
                <w:rFonts w:ascii="Times New Roman" w:hAnsi="Times New Roman" w:cs="B Nazanin"/>
                <w:sz w:val="20"/>
                <w:rtl/>
                <w:lang w:bidi="fa-IR"/>
              </w:rPr>
            </w:pPr>
          </w:p>
        </w:tc>
        <w:tc>
          <w:tcPr>
            <w:tcW w:w="2989" w:type="dxa"/>
          </w:tcPr>
          <w:p w14:paraId="4C1CDFC5" w14:textId="77777777" w:rsidR="00EB7704" w:rsidRPr="005800EE" w:rsidRDefault="00EB7704" w:rsidP="001E36AE">
            <w:pPr>
              <w:bidi/>
              <w:jc w:val="lowKashida"/>
              <w:rPr>
                <w:rFonts w:ascii="Times New Roman" w:hAnsi="Times New Roman" w:cs="B Nazanin"/>
                <w:sz w:val="20"/>
                <w:rtl/>
                <w:lang w:bidi="fa-IR"/>
              </w:rPr>
            </w:pPr>
            <w:r w:rsidRPr="005800EE">
              <w:rPr>
                <w:rFonts w:ascii="Times New Roman" w:hAnsi="Times New Roman" w:cs="B Nazanin" w:hint="cs"/>
                <w:sz w:val="20"/>
                <w:rtl/>
                <w:lang w:bidi="fa-IR"/>
              </w:rPr>
              <w:lastRenderedPageBreak/>
              <w:t>حفط عدم قطعیت</w:t>
            </w:r>
          </w:p>
          <w:p w14:paraId="4255B035" w14:textId="77777777" w:rsidR="00EB7704" w:rsidRPr="005800EE" w:rsidRDefault="00EB7704" w:rsidP="00AF5DF2">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حفظ سلامتی</w:t>
            </w:r>
          </w:p>
          <w:p w14:paraId="171CA94B" w14:textId="17D90104" w:rsidR="00172227" w:rsidRPr="005800EE" w:rsidRDefault="00172227" w:rsidP="00172227">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ترس</w:t>
            </w:r>
            <w:r w:rsidR="001536D3" w:rsidRPr="005800EE">
              <w:rPr>
                <w:rFonts w:ascii="Times New Roman" w:hAnsi="Times New Roman" w:cs="B Nazanin" w:hint="cs"/>
                <w:sz w:val="20"/>
                <w:rtl/>
                <w:lang w:bidi="fa-IR"/>
              </w:rPr>
              <w:t xml:space="preserve"> نسبت به آینده سلامتی والدین</w:t>
            </w:r>
          </w:p>
        </w:tc>
      </w:tr>
      <w:tr w:rsidR="00172227" w:rsidRPr="005800EE" w14:paraId="6E4C57D4" w14:textId="77777777" w:rsidTr="006157E5">
        <w:trPr>
          <w:trHeight w:val="364"/>
          <w:jc w:val="center"/>
        </w:trPr>
        <w:tc>
          <w:tcPr>
            <w:tcW w:w="851" w:type="dxa"/>
            <w:vMerge/>
          </w:tcPr>
          <w:p w14:paraId="609A04E7" w14:textId="77777777" w:rsidR="00172227" w:rsidRPr="005800EE" w:rsidRDefault="00172227" w:rsidP="00AF5DF2">
            <w:pPr>
              <w:bidi/>
              <w:jc w:val="lowKashida"/>
              <w:rPr>
                <w:rFonts w:ascii="Times New Roman" w:hAnsi="Times New Roman" w:cs="B Nazanin"/>
                <w:sz w:val="20"/>
                <w:rtl/>
                <w:lang w:bidi="fa-IR"/>
              </w:rPr>
            </w:pPr>
          </w:p>
        </w:tc>
        <w:tc>
          <w:tcPr>
            <w:tcW w:w="827" w:type="dxa"/>
          </w:tcPr>
          <w:p w14:paraId="13156A94" w14:textId="77777777" w:rsidR="00172227" w:rsidRPr="005800EE" w:rsidRDefault="00172227" w:rsidP="00AF5DF2">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مالی</w:t>
            </w:r>
          </w:p>
        </w:tc>
        <w:tc>
          <w:tcPr>
            <w:tcW w:w="2540" w:type="dxa"/>
          </w:tcPr>
          <w:p w14:paraId="1E575D63" w14:textId="77777777" w:rsidR="00172227" w:rsidRPr="005800EE" w:rsidRDefault="007074D5" w:rsidP="00172227">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جستجوی اطلاعات</w:t>
            </w:r>
          </w:p>
          <w:p w14:paraId="2B4124E6" w14:textId="77777777" w:rsidR="007074D5" w:rsidRPr="005800EE" w:rsidRDefault="007074D5" w:rsidP="007074D5">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 xml:space="preserve">اجتناب اطلاعات </w:t>
            </w:r>
          </w:p>
          <w:p w14:paraId="72C3EF4B" w14:textId="77777777" w:rsidR="007074D5" w:rsidRPr="005800EE" w:rsidRDefault="007074D5" w:rsidP="007074D5">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 xml:space="preserve">اتصال به گروه های حمایتی </w:t>
            </w:r>
          </w:p>
          <w:p w14:paraId="37A6796C" w14:textId="01144DE0" w:rsidR="007074D5" w:rsidRPr="005800EE" w:rsidRDefault="007074D5" w:rsidP="007074D5">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روی آوردن به فناوری های جدید</w:t>
            </w:r>
          </w:p>
        </w:tc>
        <w:tc>
          <w:tcPr>
            <w:tcW w:w="2693" w:type="dxa"/>
          </w:tcPr>
          <w:p w14:paraId="088CECEB" w14:textId="06E2624A" w:rsidR="00172227" w:rsidRPr="005800EE" w:rsidRDefault="007074D5" w:rsidP="00AF5DF2">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کاهش عدم قطعیت</w:t>
            </w:r>
          </w:p>
        </w:tc>
        <w:tc>
          <w:tcPr>
            <w:tcW w:w="2989" w:type="dxa"/>
          </w:tcPr>
          <w:p w14:paraId="2169AE31" w14:textId="5A624393" w:rsidR="00172227" w:rsidRPr="005800EE" w:rsidRDefault="007074D5" w:rsidP="00AF5DF2">
            <w:pPr>
              <w:bidi/>
              <w:jc w:val="lowKashida"/>
              <w:rPr>
                <w:rFonts w:ascii="Times New Roman" w:hAnsi="Times New Roman" w:cs="B Nazanin"/>
                <w:sz w:val="20"/>
                <w:rtl/>
                <w:lang w:bidi="fa-IR"/>
              </w:rPr>
            </w:pPr>
            <w:r w:rsidRPr="005800EE">
              <w:rPr>
                <w:rFonts w:ascii="Times New Roman" w:hAnsi="Times New Roman" w:cs="B Nazanin" w:hint="cs"/>
                <w:sz w:val="20"/>
                <w:rtl/>
                <w:lang w:bidi="fa-IR"/>
              </w:rPr>
              <w:t>حفظ عدم قطعیت</w:t>
            </w:r>
          </w:p>
        </w:tc>
      </w:tr>
    </w:tbl>
    <w:p w14:paraId="2A3990BF" w14:textId="16853F28" w:rsidR="00A50151" w:rsidRPr="005800EE" w:rsidRDefault="00172227" w:rsidP="00172227">
      <w:pPr>
        <w:bidi/>
        <w:spacing w:line="240" w:lineRule="auto"/>
        <w:jc w:val="lowKashida"/>
        <w:rPr>
          <w:rFonts w:ascii="Times New Roman" w:hAnsi="Times New Roman" w:cs="B Nazanin"/>
          <w:bCs/>
          <w:sz w:val="20"/>
          <w:szCs w:val="26"/>
          <w:rtl/>
          <w:lang w:bidi="fa-IR"/>
        </w:rPr>
      </w:pPr>
      <w:r w:rsidRPr="005800EE">
        <w:rPr>
          <w:rFonts w:ascii="Times New Roman" w:hAnsi="Times New Roman" w:cs="B Nazanin"/>
          <w:sz w:val="20"/>
          <w:szCs w:val="26"/>
          <w:lang w:bidi="fa-IR"/>
        </w:rPr>
        <w:t>QR4</w:t>
      </w:r>
      <w:r w:rsidR="00A50151" w:rsidRPr="005800EE">
        <w:rPr>
          <w:rFonts w:ascii="Times New Roman" w:hAnsi="Times New Roman" w:cs="B Nazanin" w:hint="cs"/>
          <w:sz w:val="20"/>
          <w:szCs w:val="26"/>
          <w:rtl/>
          <w:lang w:bidi="fa-IR"/>
        </w:rPr>
        <w:t>:</w:t>
      </w:r>
      <w:r w:rsidR="00A50151" w:rsidRPr="005800EE">
        <w:rPr>
          <w:rFonts w:ascii="Times New Roman" w:hAnsi="Times New Roman" w:cs="B Nazanin" w:hint="cs"/>
          <w:bCs/>
          <w:sz w:val="20"/>
          <w:szCs w:val="26"/>
          <w:rtl/>
          <w:lang w:bidi="fa-IR"/>
        </w:rPr>
        <w:t xml:space="preserve"> </w:t>
      </w:r>
      <w:r w:rsidR="00A10BF5" w:rsidRPr="005800EE">
        <w:rPr>
          <w:rFonts w:ascii="Times New Roman" w:hAnsi="Times New Roman" w:cs="B Nazanin" w:hint="cs"/>
          <w:bCs/>
          <w:sz w:val="20"/>
          <w:szCs w:val="26"/>
          <w:rtl/>
          <w:lang w:bidi="fa-IR"/>
        </w:rPr>
        <w:t>دلیل و نحوه</w:t>
      </w:r>
      <w:r w:rsidR="00A50151" w:rsidRPr="005800EE">
        <w:rPr>
          <w:rFonts w:ascii="Times New Roman" w:hAnsi="Times New Roman" w:cs="B Nazanin" w:hint="cs"/>
          <w:bCs/>
          <w:sz w:val="20"/>
          <w:szCs w:val="26"/>
          <w:rtl/>
          <w:lang w:bidi="fa-IR"/>
        </w:rPr>
        <w:t xml:space="preserve"> جستجو یا اجتناب اطلاعاتی</w:t>
      </w:r>
      <w:r w:rsidR="00A10BF5" w:rsidRPr="005800EE">
        <w:rPr>
          <w:rFonts w:ascii="Times New Roman" w:hAnsi="Times New Roman" w:cs="B Nazanin" w:hint="cs"/>
          <w:bCs/>
          <w:sz w:val="20"/>
          <w:szCs w:val="26"/>
          <w:rtl/>
          <w:lang w:bidi="fa-IR"/>
        </w:rPr>
        <w:t xml:space="preserve"> در مواجه با انواع</w:t>
      </w:r>
      <w:r w:rsidR="00A50151" w:rsidRPr="005800EE">
        <w:rPr>
          <w:rFonts w:ascii="Times New Roman" w:hAnsi="Times New Roman" w:cs="B Nazanin" w:hint="cs"/>
          <w:bCs/>
          <w:sz w:val="20"/>
          <w:szCs w:val="26"/>
          <w:rtl/>
          <w:lang w:bidi="fa-IR"/>
        </w:rPr>
        <w:t xml:space="preserve"> عدم قطعیت در این مطالعات </w:t>
      </w:r>
      <w:r w:rsidR="00A10BF5" w:rsidRPr="005800EE">
        <w:rPr>
          <w:rFonts w:ascii="Times New Roman" w:hAnsi="Times New Roman" w:cs="B Nazanin" w:hint="cs"/>
          <w:bCs/>
          <w:sz w:val="20"/>
          <w:szCs w:val="26"/>
          <w:rtl/>
          <w:lang w:bidi="fa-IR"/>
        </w:rPr>
        <w:t>به چه صورت بوده است؟</w:t>
      </w:r>
    </w:p>
    <w:p w14:paraId="7349D6C2" w14:textId="11AAC500" w:rsidR="00C92707" w:rsidRPr="005800EE" w:rsidRDefault="00BB063D" w:rsidP="00487EDE">
      <w:pPr>
        <w:bidi/>
        <w:spacing w:line="240" w:lineRule="auto"/>
        <w:jc w:val="lowKashida"/>
        <w:rPr>
          <w:rFonts w:ascii="Times New Roman" w:hAnsi="Times New Roman" w:cs="B Nazanin"/>
          <w:color w:val="000000" w:themeColor="text1"/>
          <w:sz w:val="20"/>
          <w:szCs w:val="26"/>
          <w:rtl/>
          <w:lang w:bidi="fa-IR"/>
        </w:rPr>
      </w:pPr>
      <w:r w:rsidRPr="005800EE">
        <w:rPr>
          <w:rFonts w:ascii="Times New Roman" w:hAnsi="Times New Roman" w:cs="B Nazanin" w:hint="cs"/>
          <w:bCs/>
          <w:iCs/>
          <w:sz w:val="20"/>
          <w:szCs w:val="26"/>
          <w:rtl/>
          <w:lang w:bidi="fa-IR"/>
        </w:rPr>
        <w:t>دلایل جستجو اطلاعات</w:t>
      </w:r>
      <w:r w:rsidR="00C91637" w:rsidRPr="005800EE">
        <w:rPr>
          <w:rFonts w:ascii="Times New Roman" w:hAnsi="Times New Roman" w:cs="B Nazanin" w:hint="cs"/>
          <w:bCs/>
          <w:sz w:val="20"/>
          <w:szCs w:val="26"/>
          <w:rtl/>
          <w:lang w:bidi="fa-IR"/>
        </w:rPr>
        <w:t>:</w:t>
      </w:r>
      <w:r w:rsidR="00C91637" w:rsidRPr="005800EE">
        <w:rPr>
          <w:rFonts w:ascii="Times New Roman" w:hAnsi="Times New Roman" w:cs="B Nazanin" w:hint="cs"/>
          <w:sz w:val="20"/>
          <w:szCs w:val="26"/>
          <w:rtl/>
          <w:lang w:bidi="fa-IR"/>
        </w:rPr>
        <w:t xml:space="preserve"> </w:t>
      </w:r>
      <w:r w:rsidR="002A3327" w:rsidRPr="005800EE">
        <w:rPr>
          <w:rFonts w:ascii="Times New Roman" w:hAnsi="Times New Roman" w:cs="B Nazanin" w:hint="cs"/>
          <w:sz w:val="20"/>
          <w:szCs w:val="26"/>
          <w:rtl/>
          <w:lang w:bidi="fa-IR"/>
        </w:rPr>
        <w:t xml:space="preserve"> </w:t>
      </w:r>
      <w:r w:rsidR="00B63EC7" w:rsidRPr="005800EE">
        <w:rPr>
          <w:rFonts w:ascii="Times New Roman" w:hAnsi="Times New Roman" w:cs="B Nazanin" w:hint="cs"/>
          <w:sz w:val="20"/>
          <w:szCs w:val="26"/>
          <w:rtl/>
          <w:lang w:bidi="fa-IR"/>
        </w:rPr>
        <w:t>دلایل</w:t>
      </w:r>
      <w:r w:rsidR="002A3327" w:rsidRPr="005800EE">
        <w:rPr>
          <w:rFonts w:ascii="Times New Roman" w:hAnsi="Times New Roman" w:cs="B Nazanin" w:hint="cs"/>
          <w:sz w:val="20"/>
          <w:szCs w:val="26"/>
          <w:rtl/>
          <w:lang w:bidi="fa-IR"/>
        </w:rPr>
        <w:t xml:space="preserve"> جستجوی اطلاعات</w:t>
      </w:r>
      <w:r w:rsidR="002900A7" w:rsidRPr="005800EE">
        <w:rPr>
          <w:rFonts w:ascii="Times New Roman" w:hAnsi="Times New Roman" w:cs="B Nazanin" w:hint="cs"/>
          <w:sz w:val="20"/>
          <w:szCs w:val="26"/>
          <w:rtl/>
          <w:lang w:bidi="fa-IR"/>
        </w:rPr>
        <w:t xml:space="preserve"> افراد در</w:t>
      </w:r>
      <w:r w:rsidR="004E1E13" w:rsidRPr="005800EE">
        <w:rPr>
          <w:rFonts w:ascii="Times New Roman" w:hAnsi="Times New Roman" w:cs="B Nazanin" w:hint="cs"/>
          <w:sz w:val="20"/>
          <w:szCs w:val="26"/>
          <w:rtl/>
          <w:lang w:bidi="fa-IR"/>
        </w:rPr>
        <w:t xml:space="preserve"> </w:t>
      </w:r>
      <w:r w:rsidRPr="005800EE">
        <w:rPr>
          <w:rFonts w:ascii="Times New Roman" w:hAnsi="Times New Roman" w:cs="B Nazanin" w:hint="cs"/>
          <w:sz w:val="20"/>
          <w:szCs w:val="26"/>
          <w:rtl/>
          <w:lang w:bidi="fa-IR"/>
        </w:rPr>
        <w:t xml:space="preserve">مواجه با </w:t>
      </w:r>
      <w:r w:rsidR="00A10BF5" w:rsidRPr="005800EE">
        <w:rPr>
          <w:rFonts w:ascii="Times New Roman" w:hAnsi="Times New Roman" w:cs="B Nazanin" w:hint="cs"/>
          <w:sz w:val="20"/>
          <w:szCs w:val="26"/>
          <w:rtl/>
          <w:lang w:bidi="fa-IR"/>
        </w:rPr>
        <w:t xml:space="preserve">انواع </w:t>
      </w:r>
      <w:r w:rsidRPr="005800EE">
        <w:rPr>
          <w:rFonts w:ascii="Times New Roman" w:hAnsi="Times New Roman" w:cs="B Nazanin" w:hint="cs"/>
          <w:sz w:val="20"/>
          <w:szCs w:val="26"/>
          <w:rtl/>
          <w:lang w:bidi="fa-IR"/>
        </w:rPr>
        <w:t>عدم قطعیت</w:t>
      </w:r>
      <w:r w:rsidR="002900A7" w:rsidRPr="005800EE">
        <w:rPr>
          <w:rFonts w:ascii="Times New Roman" w:hAnsi="Times New Roman" w:cs="B Nazanin" w:hint="cs"/>
          <w:sz w:val="20"/>
          <w:szCs w:val="26"/>
          <w:rtl/>
          <w:lang w:bidi="fa-IR"/>
        </w:rPr>
        <w:t>، متفاوت بودند</w:t>
      </w:r>
      <w:r w:rsidR="00713F4B" w:rsidRPr="005800EE">
        <w:rPr>
          <w:rFonts w:ascii="Times New Roman" w:hAnsi="Times New Roman" w:cs="B Nazanin" w:hint="cs"/>
          <w:sz w:val="20"/>
          <w:szCs w:val="26"/>
          <w:rtl/>
          <w:lang w:bidi="fa-IR"/>
        </w:rPr>
        <w:t xml:space="preserve">. تقریبا در تمام مقالات دلیل جستجوی اطلاعات توسط افراد چه به صورت فردی و چه به صورت جمعی رفع عدم قطعیت، </w:t>
      </w:r>
      <w:r w:rsidR="009552EE" w:rsidRPr="005800EE">
        <w:rPr>
          <w:rFonts w:ascii="Times New Roman" w:hAnsi="Times New Roman" w:cs="B Nazanin" w:hint="cs"/>
          <w:sz w:val="20"/>
          <w:szCs w:val="26"/>
          <w:rtl/>
          <w:lang w:bidi="fa-IR"/>
        </w:rPr>
        <w:t>کاهش عدم قطعیت</w:t>
      </w:r>
      <w:r w:rsidR="00713F4B" w:rsidRPr="005800EE">
        <w:rPr>
          <w:rFonts w:ascii="Times New Roman" w:hAnsi="Times New Roman" w:cs="B Nazanin" w:hint="cs"/>
          <w:sz w:val="20"/>
          <w:szCs w:val="26"/>
          <w:rtl/>
          <w:lang w:bidi="fa-IR"/>
        </w:rPr>
        <w:t xml:space="preserve">، </w:t>
      </w:r>
      <w:r w:rsidR="00A10BF5" w:rsidRPr="005800EE">
        <w:rPr>
          <w:rFonts w:ascii="Times New Roman" w:hAnsi="Times New Roman" w:cs="B Nazanin" w:hint="cs"/>
          <w:color w:val="000000" w:themeColor="text1"/>
          <w:sz w:val="20"/>
          <w:szCs w:val="26"/>
          <w:rtl/>
          <w:lang w:bidi="fa-IR"/>
        </w:rPr>
        <w:t>مدیریت عدم قطعیت</w:t>
      </w:r>
      <w:r w:rsidR="007074D5" w:rsidRPr="005800EE">
        <w:rPr>
          <w:rFonts w:ascii="Times New Roman" w:hAnsi="Times New Roman" w:cs="B Nazanin"/>
          <w:sz w:val="20"/>
          <w:szCs w:val="26"/>
          <w:lang w:bidi="fa-IR"/>
        </w:rPr>
        <w:t>(Rauscher et al., 2019, 2017; Thompson et al.,2021; Miller, 2013; Perez et. al, 2018</w:t>
      </w:r>
      <w:r w:rsidR="00FA68ED" w:rsidRPr="005800EE">
        <w:rPr>
          <w:rFonts w:ascii="Times New Roman" w:hAnsi="Times New Roman" w:cs="B Nazanin"/>
          <w:sz w:val="20"/>
          <w:szCs w:val="26"/>
          <w:lang w:bidi="fa-IR"/>
        </w:rPr>
        <w:t xml:space="preserve">; </w:t>
      </w:r>
      <w:r w:rsidR="00FA68ED" w:rsidRPr="005800EE">
        <w:rPr>
          <w:rFonts w:ascii="Times New Roman" w:hAnsi="Times New Roman" w:cs="B Nazanin"/>
          <w:color w:val="000000" w:themeColor="text1"/>
          <w:sz w:val="20"/>
          <w:szCs w:val="26"/>
          <w:lang w:bidi="fa-IR"/>
        </w:rPr>
        <w:t>Fisher et al, 2021</w:t>
      </w:r>
      <w:r w:rsidR="00FA68ED" w:rsidRPr="005800EE">
        <w:rPr>
          <w:rFonts w:ascii="Times New Roman" w:hAnsi="Times New Roman" w:cs="B Nazanin"/>
          <w:sz w:val="20"/>
          <w:szCs w:val="26"/>
          <w:lang w:bidi="fa-IR"/>
        </w:rPr>
        <w:t xml:space="preserve">; </w:t>
      </w:r>
      <w:r w:rsidR="00FA68ED" w:rsidRPr="005800EE">
        <w:rPr>
          <w:rFonts w:ascii="Times New Roman" w:hAnsi="Times New Roman" w:cs="B Nazanin"/>
          <w:color w:val="000000" w:themeColor="text1"/>
          <w:sz w:val="20"/>
          <w:szCs w:val="26"/>
        </w:rPr>
        <w:t xml:space="preserve">Oprescu &amp; Andsager, 2013; </w:t>
      </w:r>
      <w:r w:rsidR="00FA68ED" w:rsidRPr="005800EE">
        <w:rPr>
          <w:rFonts w:ascii="Times New Roman" w:hAnsi="Times New Roman" w:cs="B Nazanin"/>
          <w:sz w:val="20"/>
          <w:szCs w:val="26"/>
          <w:lang w:bidi="fa-IR"/>
        </w:rPr>
        <w:t xml:space="preserve">Zimbres et al, 2021;Senteio &amp; Ackerman, 2021; Hughes &amp; Romo, 2019; Delmore &amp; Huh, 2009; </w:t>
      </w:r>
      <w:r w:rsidR="00FA68ED" w:rsidRPr="005800EE">
        <w:rPr>
          <w:rFonts w:ascii="Times New Roman" w:hAnsi="Times New Roman" w:cstheme="majorBidi"/>
          <w:color w:val="000000" w:themeColor="text1"/>
          <w:sz w:val="20"/>
          <w:szCs w:val="26"/>
          <w:lang w:bidi="fa-IR"/>
        </w:rPr>
        <w:t>Carcioppolo et al, 2016</w:t>
      </w:r>
      <w:r w:rsidR="00AD0169" w:rsidRPr="005800EE">
        <w:rPr>
          <w:rFonts w:ascii="Times New Roman" w:hAnsi="Times New Roman" w:cstheme="majorBidi"/>
          <w:color w:val="000000" w:themeColor="text1"/>
          <w:sz w:val="20"/>
          <w:szCs w:val="26"/>
          <w:lang w:bidi="fa-IR"/>
        </w:rPr>
        <w:t>;</w:t>
      </w:r>
      <w:r w:rsidR="00F73431" w:rsidRPr="005800EE">
        <w:rPr>
          <w:rFonts w:ascii="Times New Roman" w:hAnsi="Times New Roman" w:cstheme="majorBidi"/>
          <w:color w:val="000000" w:themeColor="text1"/>
          <w:sz w:val="20"/>
          <w:szCs w:val="24"/>
          <w:lang w:bidi="fa-IR"/>
        </w:rPr>
        <w:t xml:space="preserve"> Leverenz, A., &amp; Hernandez</w:t>
      </w:r>
      <w:r w:rsidR="00F73431" w:rsidRPr="005800EE">
        <w:rPr>
          <w:rFonts w:ascii="Times New Roman" w:hAnsi="Times New Roman" w:cstheme="majorBidi"/>
          <w:color w:val="000000" w:themeColor="text1"/>
          <w:sz w:val="20"/>
          <w:szCs w:val="26"/>
          <w:lang w:bidi="fa-IR"/>
        </w:rPr>
        <w:t>, 2023;</w:t>
      </w:r>
      <w:r w:rsidR="00AD0169" w:rsidRPr="005800EE">
        <w:rPr>
          <w:rFonts w:ascii="Times New Roman" w:hAnsi="Times New Roman" w:cstheme="majorBidi"/>
          <w:color w:val="000000" w:themeColor="text1"/>
          <w:sz w:val="20"/>
          <w:szCs w:val="26"/>
          <w:lang w:bidi="fa-IR"/>
        </w:rPr>
        <w:t xml:space="preserve"> </w:t>
      </w:r>
      <w:r w:rsidR="0001528A" w:rsidRPr="005800EE">
        <w:rPr>
          <w:rFonts w:ascii="Times New Roman" w:hAnsi="Times New Roman" w:cstheme="majorBidi"/>
          <w:color w:val="000000" w:themeColor="text1"/>
          <w:sz w:val="20"/>
          <w:shd w:val="clear" w:color="auto" w:fill="FFFFFF"/>
        </w:rPr>
        <w:t>Kerr</w:t>
      </w:r>
      <w:r w:rsidR="0001528A" w:rsidRPr="005800EE">
        <w:rPr>
          <w:rFonts w:ascii="Times New Roman" w:hAnsi="Times New Roman" w:cstheme="majorBidi"/>
          <w:color w:val="000000" w:themeColor="text1"/>
          <w:sz w:val="20"/>
          <w:lang w:bidi="fa-IR"/>
        </w:rPr>
        <w:t xml:space="preserve"> et al (</w:t>
      </w:r>
      <w:r w:rsidR="000D1035" w:rsidRPr="005800EE">
        <w:rPr>
          <w:rFonts w:ascii="Times New Roman" w:hAnsi="Times New Roman" w:cstheme="majorBidi"/>
          <w:color w:val="000000" w:themeColor="text1"/>
          <w:sz w:val="20"/>
          <w:lang w:bidi="fa-IR"/>
        </w:rPr>
        <w:t xml:space="preserve">2014; </w:t>
      </w:r>
      <w:r w:rsidR="0001528A" w:rsidRPr="005800EE">
        <w:rPr>
          <w:rFonts w:ascii="Times New Roman" w:hAnsi="Times New Roman" w:cstheme="majorBidi"/>
          <w:color w:val="000000" w:themeColor="text1"/>
          <w:sz w:val="20"/>
          <w:lang w:bidi="fa-IR"/>
        </w:rPr>
        <w:t>2023b</w:t>
      </w:r>
      <w:r w:rsidR="007B3100" w:rsidRPr="005800EE">
        <w:rPr>
          <w:rFonts w:ascii="Times New Roman" w:hAnsi="Times New Roman" w:cstheme="majorBidi"/>
          <w:color w:val="000000" w:themeColor="text1"/>
          <w:sz w:val="20"/>
          <w:lang w:bidi="fa-IR"/>
        </w:rPr>
        <w:t>, 2023a</w:t>
      </w:r>
      <w:r w:rsidR="0001528A" w:rsidRPr="005800EE">
        <w:rPr>
          <w:rFonts w:ascii="Times New Roman" w:hAnsi="Times New Roman" w:cstheme="majorBidi"/>
          <w:color w:val="000000" w:themeColor="text1"/>
          <w:sz w:val="20"/>
          <w:lang w:bidi="fa-IR"/>
        </w:rPr>
        <w:t>)</w:t>
      </w:r>
      <w:r w:rsidR="00F41343" w:rsidRPr="005800EE">
        <w:rPr>
          <w:rFonts w:ascii="Times New Roman" w:hAnsi="Times New Roman" w:cstheme="majorBidi"/>
          <w:color w:val="000000" w:themeColor="text1"/>
          <w:sz w:val="20"/>
          <w:szCs w:val="26"/>
          <w:lang w:bidi="fa-IR"/>
        </w:rPr>
        <w:t xml:space="preserve">; </w:t>
      </w:r>
      <w:r w:rsidR="00AD0169" w:rsidRPr="005800EE">
        <w:rPr>
          <w:rFonts w:ascii="Times New Roman" w:hAnsi="Times New Roman" w:cstheme="majorBidi"/>
          <w:color w:val="000000" w:themeColor="text1"/>
          <w:sz w:val="20"/>
          <w:szCs w:val="26"/>
          <w:lang w:bidi="fa-IR"/>
        </w:rPr>
        <w:t>Chen,2014</w:t>
      </w:r>
      <w:r w:rsidR="00AD0169" w:rsidRPr="005800EE">
        <w:rPr>
          <w:rFonts w:ascii="Times New Roman" w:hAnsi="Times New Roman" w:cs="B Nazanin"/>
          <w:sz w:val="20"/>
          <w:szCs w:val="26"/>
          <w:lang w:bidi="fa-IR"/>
        </w:rPr>
        <w:t>; Bennett et al.,2014; Volkman &amp; Silk, 2008; Cooke-Jackson et al, 2023</w:t>
      </w:r>
      <w:r w:rsidR="00FA1DDC" w:rsidRPr="005800EE">
        <w:rPr>
          <w:rFonts w:ascii="Times New Roman" w:hAnsi="Times New Roman" w:cs="B Nazanin"/>
          <w:sz w:val="20"/>
          <w:szCs w:val="26"/>
          <w:lang w:bidi="fa-IR"/>
        </w:rPr>
        <w:t>; Kastrinos et al.,2020</w:t>
      </w:r>
      <w:r w:rsidR="007074D5" w:rsidRPr="005800EE">
        <w:rPr>
          <w:rFonts w:ascii="Times New Roman" w:hAnsi="Times New Roman" w:cs="B Nazanin"/>
          <w:sz w:val="20"/>
          <w:szCs w:val="26"/>
          <w:lang w:bidi="fa-IR"/>
        </w:rPr>
        <w:t xml:space="preserve"> ) </w:t>
      </w:r>
      <w:r w:rsidR="00487EDE" w:rsidRPr="005800EE">
        <w:rPr>
          <w:rFonts w:ascii="Times New Roman" w:hAnsi="Times New Roman" w:cs="B Nazanin" w:hint="cs"/>
          <w:color w:val="000000" w:themeColor="text1"/>
          <w:sz w:val="20"/>
          <w:szCs w:val="26"/>
          <w:rtl/>
          <w:lang w:bidi="fa-IR"/>
        </w:rPr>
        <w:t xml:space="preserve"> بوده است . از جمله دلایل دیگر می توان به </w:t>
      </w:r>
      <w:r w:rsidR="007074D5" w:rsidRPr="005800EE">
        <w:rPr>
          <w:rFonts w:ascii="Times New Roman" w:hAnsi="Times New Roman" w:cs="B Nazanin" w:hint="cs"/>
          <w:sz w:val="20"/>
          <w:szCs w:val="26"/>
          <w:rtl/>
          <w:lang w:bidi="fa-IR"/>
        </w:rPr>
        <w:t>اطمینان و بهبود سلامتی (</w:t>
      </w:r>
      <w:r w:rsidR="007074D5" w:rsidRPr="005800EE">
        <w:rPr>
          <w:rFonts w:ascii="Times New Roman" w:hAnsi="Times New Roman" w:cs="Times New Roman"/>
          <w:sz w:val="20"/>
          <w:szCs w:val="26"/>
          <w:rtl/>
          <w:lang w:bidi="fa-IR"/>
        </w:rPr>
        <w:t>;</w:t>
      </w:r>
      <w:r w:rsidR="007074D5" w:rsidRPr="005800EE">
        <w:rPr>
          <w:rFonts w:ascii="Times New Roman" w:hAnsi="Times New Roman" w:cs="B Nazanin"/>
          <w:sz w:val="20"/>
          <w:szCs w:val="26"/>
          <w:lang w:bidi="fa-IR"/>
        </w:rPr>
        <w:t>Miller, 2013</w:t>
      </w:r>
      <w:r w:rsidR="007074D5" w:rsidRPr="005800EE">
        <w:rPr>
          <w:rFonts w:ascii="Times New Roman" w:hAnsi="Times New Roman" w:cs="B Nazanin" w:hint="cs"/>
          <w:sz w:val="20"/>
          <w:szCs w:val="26"/>
          <w:rtl/>
          <w:lang w:bidi="fa-IR"/>
        </w:rPr>
        <w:t>)، کاهش بار مالی (</w:t>
      </w:r>
      <w:r w:rsidR="007074D5" w:rsidRPr="005800EE">
        <w:rPr>
          <w:rFonts w:ascii="Times New Roman" w:hAnsi="Times New Roman" w:cs="B Nazanin"/>
          <w:sz w:val="20"/>
          <w:szCs w:val="26"/>
          <w:lang w:bidi="fa-IR"/>
        </w:rPr>
        <w:t>Romo et al, 2021</w:t>
      </w:r>
      <w:r w:rsidR="007074D5" w:rsidRPr="005800EE">
        <w:rPr>
          <w:rFonts w:ascii="Times New Roman" w:hAnsi="Times New Roman" w:cs="Times New Roman"/>
          <w:sz w:val="20"/>
          <w:szCs w:val="26"/>
          <w:lang w:bidi="fa-IR"/>
        </w:rPr>
        <w:t>;</w:t>
      </w:r>
      <w:r w:rsidR="007074D5" w:rsidRPr="005800EE">
        <w:rPr>
          <w:rFonts w:ascii="Times New Roman" w:hAnsi="Times New Roman" w:cs="B Nazanin" w:hint="cs"/>
          <w:color w:val="000000" w:themeColor="text1"/>
          <w:sz w:val="20"/>
          <w:szCs w:val="26"/>
          <w:rtl/>
          <w:lang w:bidi="fa-IR"/>
        </w:rPr>
        <w:t xml:space="preserve">)، </w:t>
      </w:r>
      <w:r w:rsidR="007074D5" w:rsidRPr="005800EE">
        <w:rPr>
          <w:rFonts w:ascii="Times New Roman" w:hAnsi="Times New Roman" w:cs="B Nazanin" w:hint="cs"/>
          <w:sz w:val="20"/>
          <w:szCs w:val="26"/>
          <w:rtl/>
          <w:lang w:bidi="fa-IR"/>
        </w:rPr>
        <w:t>مدیریت مشترک عدم قطعیت</w:t>
      </w:r>
      <w:r w:rsidR="007074D5" w:rsidRPr="005800EE">
        <w:rPr>
          <w:rFonts w:ascii="Times New Roman" w:hAnsi="Times New Roman" w:cs="B Nazanin"/>
          <w:sz w:val="20"/>
          <w:szCs w:val="26"/>
          <w:rtl/>
          <w:lang w:bidi="fa-IR"/>
        </w:rPr>
        <w:t xml:space="preserve"> (</w:t>
      </w:r>
      <w:r w:rsidR="007074D5" w:rsidRPr="005800EE">
        <w:rPr>
          <w:rFonts w:ascii="Times New Roman" w:hAnsi="Times New Roman" w:cs="B Nazanin"/>
          <w:sz w:val="20"/>
          <w:szCs w:val="26"/>
          <w:lang w:bidi="fa-IR"/>
        </w:rPr>
        <w:t>Campbell-Salome  &amp; Barbour, 2022</w:t>
      </w:r>
      <w:r w:rsidR="007074D5" w:rsidRPr="005800EE">
        <w:rPr>
          <w:rFonts w:ascii="Times New Roman" w:hAnsi="Times New Roman" w:cs="Times New Roman"/>
          <w:sz w:val="20"/>
          <w:szCs w:val="26"/>
          <w:lang w:bidi="fa-IR"/>
        </w:rPr>
        <w:t>;</w:t>
      </w:r>
      <w:r w:rsidR="007074D5" w:rsidRPr="005800EE">
        <w:rPr>
          <w:rFonts w:ascii="Times New Roman" w:hAnsi="Times New Roman" w:cs="B Nazanin"/>
          <w:sz w:val="20"/>
          <w:szCs w:val="26"/>
          <w:rtl/>
          <w:lang w:bidi="fa-IR"/>
        </w:rPr>
        <w:t>)</w:t>
      </w:r>
      <w:r w:rsidR="007074D5" w:rsidRPr="005800EE">
        <w:rPr>
          <w:rFonts w:ascii="Times New Roman" w:hAnsi="Times New Roman" w:cs="B Nazanin" w:hint="cs"/>
          <w:sz w:val="20"/>
          <w:szCs w:val="26"/>
          <w:rtl/>
          <w:lang w:bidi="fa-IR"/>
        </w:rPr>
        <w:t>، افزایش دانش و یادگیری</w:t>
      </w:r>
      <w:r w:rsidR="005556B8" w:rsidRPr="005800EE">
        <w:rPr>
          <w:rFonts w:ascii="Times New Roman" w:hAnsi="Times New Roman" w:cs="B Nazanin" w:hint="cs"/>
          <w:sz w:val="20"/>
          <w:szCs w:val="26"/>
          <w:rtl/>
          <w:lang w:bidi="fa-IR"/>
        </w:rPr>
        <w:t>(</w:t>
      </w:r>
      <w:r w:rsidR="005556B8" w:rsidRPr="005800EE">
        <w:rPr>
          <w:rFonts w:ascii="Times New Roman" w:hAnsi="Times New Roman" w:cs="B Nazanin"/>
          <w:sz w:val="20"/>
          <w:szCs w:val="26"/>
          <w:lang w:bidi="fa-IR"/>
        </w:rPr>
        <w:t>Kuang &amp; Gettings, 2021; Volkman, 2008</w:t>
      </w:r>
      <w:r w:rsidR="005556B8" w:rsidRPr="005800EE">
        <w:rPr>
          <w:rFonts w:ascii="Times New Roman" w:hAnsi="Times New Roman" w:cs="B Nazanin" w:hint="cs"/>
          <w:sz w:val="20"/>
          <w:szCs w:val="26"/>
          <w:rtl/>
          <w:lang w:bidi="fa-IR"/>
        </w:rPr>
        <w:t>)</w:t>
      </w:r>
      <w:r w:rsidR="007074D5" w:rsidRPr="005800EE">
        <w:rPr>
          <w:rFonts w:ascii="Times New Roman" w:hAnsi="Times New Roman" w:cs="B Nazanin" w:hint="cs"/>
          <w:sz w:val="20"/>
          <w:szCs w:val="26"/>
          <w:rtl/>
          <w:lang w:bidi="fa-IR"/>
        </w:rPr>
        <w:t>، تصمیم گیری نسبت به برنامه های مراقبتی، شناخت شریک زندگی و استفاده از اطلاعات در برنامه های مراقبتی شان (</w:t>
      </w:r>
      <w:r w:rsidR="007074D5" w:rsidRPr="005800EE">
        <w:rPr>
          <w:rFonts w:ascii="Times New Roman" w:hAnsi="Times New Roman" w:cs="B Nazanin"/>
          <w:sz w:val="20"/>
          <w:szCs w:val="26"/>
          <w:lang w:bidi="fa-IR"/>
        </w:rPr>
        <w:t>Kuang &amp; Gettings, 2021</w:t>
      </w:r>
      <w:r w:rsidR="007074D5" w:rsidRPr="005800EE">
        <w:rPr>
          <w:rFonts w:ascii="Times New Roman" w:hAnsi="Times New Roman" w:cs="B Nazanin" w:hint="cs"/>
          <w:sz w:val="20"/>
          <w:szCs w:val="26"/>
          <w:rtl/>
          <w:lang w:bidi="fa-IR"/>
        </w:rPr>
        <w:t>)</w:t>
      </w:r>
      <w:r w:rsidR="00FA68ED" w:rsidRPr="005800EE">
        <w:rPr>
          <w:rFonts w:ascii="Times New Roman" w:hAnsi="Times New Roman" w:cs="B Nazanin" w:hint="cs"/>
          <w:color w:val="000000" w:themeColor="text1"/>
          <w:sz w:val="20"/>
          <w:szCs w:val="26"/>
          <w:rtl/>
          <w:lang w:bidi="fa-IR"/>
        </w:rPr>
        <w:t xml:space="preserve">، </w:t>
      </w:r>
      <w:r w:rsidR="00FA68ED" w:rsidRPr="005800EE">
        <w:rPr>
          <w:rFonts w:ascii="Times New Roman" w:hAnsi="Times New Roman" w:cs="B Nazanin" w:hint="cs"/>
          <w:sz w:val="20"/>
          <w:szCs w:val="26"/>
          <w:rtl/>
          <w:lang w:bidi="fa-IR"/>
        </w:rPr>
        <w:t>کسب دانش در مورد بیماری، کاهش استرس (</w:t>
      </w:r>
      <w:r w:rsidR="00FA68ED" w:rsidRPr="005800EE">
        <w:rPr>
          <w:rFonts w:ascii="Times New Roman" w:hAnsi="Times New Roman" w:cs="B Nazanin"/>
          <w:color w:val="000000" w:themeColor="text1"/>
          <w:sz w:val="20"/>
          <w:szCs w:val="26"/>
        </w:rPr>
        <w:t>Oprescu &amp; Andsager, 2013</w:t>
      </w:r>
      <w:r w:rsidR="00FA68ED" w:rsidRPr="005800EE">
        <w:rPr>
          <w:rFonts w:ascii="Times New Roman" w:hAnsi="Times New Roman" w:cs="Times New Roman" w:hint="cs"/>
          <w:color w:val="000000" w:themeColor="text1"/>
          <w:sz w:val="20"/>
          <w:szCs w:val="26"/>
          <w:rtl/>
        </w:rPr>
        <w:t>)</w:t>
      </w:r>
      <w:r w:rsidR="00FA68ED" w:rsidRPr="005800EE">
        <w:rPr>
          <w:rFonts w:ascii="Times New Roman" w:hAnsi="Times New Roman" w:cs="B Nazanin" w:hint="cs"/>
          <w:color w:val="000000" w:themeColor="text1"/>
          <w:sz w:val="20"/>
          <w:szCs w:val="26"/>
          <w:rtl/>
          <w:lang w:bidi="fa-IR"/>
        </w:rPr>
        <w:t xml:space="preserve">، </w:t>
      </w:r>
      <w:r w:rsidR="00FA68ED" w:rsidRPr="005800EE">
        <w:rPr>
          <w:rFonts w:ascii="Times New Roman" w:hAnsi="Times New Roman" w:cs="B Nazanin" w:hint="cs"/>
          <w:sz w:val="20"/>
          <w:szCs w:val="26"/>
          <w:rtl/>
          <w:lang w:bidi="fa-IR"/>
        </w:rPr>
        <w:t>خودکارآمدی سلامت، کاهش احساسات تهدیدکننده، انتظارات نتیجه شناختی و عاطفی (</w:t>
      </w:r>
      <w:r w:rsidR="00FA68ED" w:rsidRPr="005800EE">
        <w:rPr>
          <w:rFonts w:ascii="Times New Roman" w:hAnsi="Times New Roman" w:cs="B Nazanin"/>
          <w:sz w:val="20"/>
          <w:szCs w:val="26"/>
          <w:lang w:bidi="fa-IR"/>
        </w:rPr>
        <w:t>Zimbres et al, 2021</w:t>
      </w:r>
      <w:r w:rsidR="00FA68ED" w:rsidRPr="005800EE">
        <w:rPr>
          <w:rFonts w:ascii="Times New Roman" w:hAnsi="Times New Roman" w:cs="B Nazanin" w:hint="cs"/>
          <w:sz w:val="20"/>
          <w:szCs w:val="26"/>
          <w:rtl/>
          <w:lang w:bidi="fa-IR"/>
        </w:rPr>
        <w:t>)</w:t>
      </w:r>
      <w:r w:rsidR="00FA68ED" w:rsidRPr="005800EE">
        <w:rPr>
          <w:rFonts w:ascii="Times New Roman" w:hAnsi="Times New Roman" w:cs="B Nazanin" w:hint="cs"/>
          <w:color w:val="000000" w:themeColor="text1"/>
          <w:sz w:val="20"/>
          <w:szCs w:val="26"/>
          <w:rtl/>
          <w:lang w:bidi="fa-IR"/>
        </w:rPr>
        <w:t xml:space="preserve">، </w:t>
      </w:r>
      <w:r w:rsidR="00FA68ED" w:rsidRPr="005800EE">
        <w:rPr>
          <w:rFonts w:ascii="Times New Roman" w:hAnsi="Times New Roman" w:cs="B Nazanin" w:hint="cs"/>
          <w:sz w:val="20"/>
          <w:szCs w:val="26"/>
          <w:rtl/>
          <w:lang w:bidi="fa-IR"/>
        </w:rPr>
        <w:t>) بهبود زندگی اجتماعی و عاطفی (</w:t>
      </w:r>
      <w:r w:rsidR="00FA68ED" w:rsidRPr="005800EE">
        <w:rPr>
          <w:rFonts w:ascii="Times New Roman" w:hAnsi="Times New Roman" w:cs="B Nazanin"/>
          <w:sz w:val="20"/>
          <w:szCs w:val="26"/>
        </w:rPr>
        <w:t>Ackerman, 2021</w:t>
      </w:r>
      <w:r w:rsidR="00FA68ED" w:rsidRPr="005800EE">
        <w:rPr>
          <w:rFonts w:ascii="Times New Roman" w:hAnsi="Times New Roman" w:cs="Times New Roman"/>
          <w:sz w:val="20"/>
          <w:szCs w:val="26"/>
        </w:rPr>
        <w:t>;</w:t>
      </w:r>
      <w:r w:rsidR="00FA68ED" w:rsidRPr="005800EE">
        <w:rPr>
          <w:rFonts w:ascii="Times New Roman" w:hAnsi="Times New Roman" w:cs="B Nazanin"/>
          <w:sz w:val="20"/>
          <w:szCs w:val="26"/>
        </w:rPr>
        <w:t xml:space="preserve"> </w:t>
      </w:r>
      <w:r w:rsidR="00FA68ED" w:rsidRPr="005800EE">
        <w:rPr>
          <w:rFonts w:ascii="Times New Roman" w:hAnsi="Times New Roman" w:cs="B Nazanin" w:hint="cs"/>
          <w:sz w:val="20"/>
          <w:szCs w:val="26"/>
          <w:rtl/>
          <w:lang w:bidi="fa-IR"/>
        </w:rPr>
        <w:t xml:space="preserve"> </w:t>
      </w:r>
      <w:r w:rsidR="00FA68ED" w:rsidRPr="005800EE">
        <w:rPr>
          <w:rFonts w:ascii="Times New Roman" w:hAnsi="Times New Roman" w:cs="B Nazanin"/>
          <w:sz w:val="20"/>
          <w:szCs w:val="26"/>
          <w:rtl/>
        </w:rPr>
        <w:t>&amp;</w:t>
      </w:r>
      <w:r w:rsidR="00FA68ED" w:rsidRPr="005800EE">
        <w:rPr>
          <w:rFonts w:ascii="Times New Roman" w:hAnsi="Times New Roman" w:cs="B Nazanin"/>
          <w:sz w:val="20"/>
          <w:szCs w:val="26"/>
          <w:rtl/>
          <w:lang w:bidi="fa-IR"/>
        </w:rPr>
        <w:t xml:space="preserve"> </w:t>
      </w:r>
      <w:r w:rsidR="00FA68ED" w:rsidRPr="005800EE">
        <w:rPr>
          <w:rFonts w:ascii="Times New Roman" w:hAnsi="Times New Roman" w:cs="B Nazanin"/>
          <w:sz w:val="20"/>
          <w:szCs w:val="26"/>
        </w:rPr>
        <w:t>Senteio</w:t>
      </w:r>
      <w:r w:rsidR="00FA68ED" w:rsidRPr="005800EE">
        <w:rPr>
          <w:rFonts w:ascii="Times New Roman" w:hAnsi="Times New Roman" w:cs="B Nazanin" w:hint="cs"/>
          <w:sz w:val="20"/>
          <w:szCs w:val="26"/>
          <w:rtl/>
          <w:lang w:bidi="fa-IR"/>
        </w:rPr>
        <w:t>)،</w:t>
      </w:r>
      <w:r w:rsidR="00AD0169" w:rsidRPr="005800EE">
        <w:rPr>
          <w:rFonts w:ascii="Times New Roman" w:hAnsi="Times New Roman" w:cs="B Nazanin" w:hint="cs"/>
          <w:sz w:val="20"/>
          <w:szCs w:val="26"/>
          <w:rtl/>
          <w:lang w:bidi="fa-IR"/>
        </w:rPr>
        <w:t xml:space="preserve"> مدیریت و کاهش فاصله بین عدم قطعیت واقعی و مطلوب (</w:t>
      </w:r>
      <w:r w:rsidR="00AD0169" w:rsidRPr="005800EE">
        <w:rPr>
          <w:rFonts w:ascii="Times New Roman" w:hAnsi="Times New Roman" w:cs="B Nazanin"/>
          <w:sz w:val="20"/>
          <w:szCs w:val="26"/>
          <w:lang w:bidi="fa-IR"/>
        </w:rPr>
        <w:t xml:space="preserve">(Rain, 2014; Rains &amp; </w:t>
      </w:r>
      <w:r w:rsidR="00AD0169" w:rsidRPr="005800EE">
        <w:rPr>
          <w:rFonts w:ascii="Times New Roman" w:hAnsi="Times New Roman" w:cs="B Nazanin"/>
          <w:sz w:val="20"/>
          <w:szCs w:val="26"/>
          <w:lang w:bidi="fa-IR"/>
        </w:rPr>
        <w:lastRenderedPageBreak/>
        <w:t>Tukachinsky, 2015</w:t>
      </w:r>
      <w:r w:rsidR="00AD0169" w:rsidRPr="005800EE">
        <w:rPr>
          <w:rFonts w:ascii="Times New Roman" w:hAnsi="Times New Roman" w:cs="B Nazanin" w:hint="cs"/>
          <w:sz w:val="20"/>
          <w:szCs w:val="26"/>
          <w:rtl/>
          <w:lang w:bidi="fa-IR"/>
        </w:rPr>
        <w:t>، تصمیم گیری (</w:t>
      </w:r>
      <w:r w:rsidR="00AD0169" w:rsidRPr="005800EE">
        <w:rPr>
          <w:rFonts w:ascii="Times New Roman" w:hAnsi="Times New Roman" w:cstheme="majorBidi"/>
          <w:color w:val="000000" w:themeColor="text1"/>
          <w:sz w:val="20"/>
          <w:szCs w:val="26"/>
          <w:lang w:bidi="fa-IR"/>
        </w:rPr>
        <w:t>Chen,2014</w:t>
      </w:r>
      <w:r w:rsidR="00AD0169" w:rsidRPr="005800EE">
        <w:rPr>
          <w:rFonts w:ascii="Times New Roman" w:hAnsi="Times New Roman" w:cs="B Nazanin" w:hint="cs"/>
          <w:sz w:val="20"/>
          <w:szCs w:val="26"/>
          <w:rtl/>
          <w:lang w:bidi="fa-IR"/>
        </w:rPr>
        <w:t xml:space="preserve">) </w:t>
      </w:r>
      <w:r w:rsidR="00FA68ED" w:rsidRPr="005800EE">
        <w:rPr>
          <w:rFonts w:ascii="Times New Roman" w:hAnsi="Times New Roman" w:cs="B Nazanin" w:hint="cs"/>
          <w:color w:val="000000" w:themeColor="text1"/>
          <w:sz w:val="20"/>
          <w:szCs w:val="26"/>
          <w:rtl/>
          <w:lang w:bidi="fa-IR"/>
        </w:rPr>
        <w:t xml:space="preserve"> افزایش امید ()</w:t>
      </w:r>
      <w:r w:rsidR="00AD0169" w:rsidRPr="005800EE">
        <w:rPr>
          <w:rFonts w:ascii="Times New Roman" w:hAnsi="Times New Roman" w:cs="B Nazanin" w:hint="cs"/>
          <w:sz w:val="20"/>
          <w:szCs w:val="26"/>
          <w:rtl/>
          <w:lang w:bidi="fa-IR"/>
        </w:rPr>
        <w:t>حس اطمینان (</w:t>
      </w:r>
      <w:r w:rsidR="00AD0169" w:rsidRPr="005800EE">
        <w:rPr>
          <w:rFonts w:ascii="Times New Roman" w:hAnsi="Times New Roman" w:cs="B Nazanin"/>
          <w:sz w:val="20"/>
          <w:szCs w:val="26"/>
          <w:lang w:bidi="fa-IR"/>
        </w:rPr>
        <w:t>Miller, 2013</w:t>
      </w:r>
      <w:r w:rsidR="00AD0169" w:rsidRPr="005800EE">
        <w:rPr>
          <w:rFonts w:ascii="Times New Roman" w:hAnsi="Times New Roman" w:cs="B Nazanin" w:hint="cs"/>
          <w:sz w:val="20"/>
          <w:szCs w:val="26"/>
          <w:rtl/>
          <w:lang w:bidi="fa-IR"/>
        </w:rPr>
        <w:t>)</w:t>
      </w:r>
      <w:r w:rsidR="009E4627" w:rsidRPr="005800EE">
        <w:rPr>
          <w:rFonts w:ascii="Times New Roman" w:hAnsi="Times New Roman" w:cs="B Nazanin" w:hint="cs"/>
          <w:sz w:val="20"/>
          <w:szCs w:val="26"/>
          <w:rtl/>
          <w:lang w:bidi="fa-IR"/>
        </w:rPr>
        <w:t xml:space="preserve">، </w:t>
      </w:r>
      <w:r w:rsidR="00C92707" w:rsidRPr="005800EE">
        <w:rPr>
          <w:rFonts w:ascii="Times New Roman" w:hAnsi="Times New Roman" w:cs="B Nazanin" w:hint="cs"/>
          <w:color w:val="000000" w:themeColor="text1"/>
          <w:sz w:val="20"/>
          <w:szCs w:val="26"/>
          <w:rtl/>
          <w:lang w:bidi="fa-IR"/>
        </w:rPr>
        <w:t>کاهش ریسک های خطر خانواده و حمایت از اعضای خانواده (</w:t>
      </w:r>
      <w:r w:rsidR="00C92707" w:rsidRPr="005800EE">
        <w:rPr>
          <w:rFonts w:ascii="Times New Roman" w:hAnsi="Times New Roman" w:cs="B Nazanin"/>
          <w:color w:val="000000" w:themeColor="text1"/>
          <w:sz w:val="20"/>
          <w:szCs w:val="26"/>
          <w:lang w:bidi="fa-IR"/>
        </w:rPr>
        <w:t>Fisher et al, 2017</w:t>
      </w:r>
      <w:r w:rsidR="00C92707" w:rsidRPr="005800EE">
        <w:rPr>
          <w:rFonts w:ascii="Times New Roman" w:hAnsi="Times New Roman" w:cs="B Nazanin" w:hint="cs"/>
          <w:color w:val="000000" w:themeColor="text1"/>
          <w:sz w:val="20"/>
          <w:szCs w:val="26"/>
          <w:rtl/>
          <w:lang w:bidi="fa-IR"/>
        </w:rPr>
        <w:t>)</w:t>
      </w:r>
      <w:r w:rsidR="0027516F" w:rsidRPr="005800EE">
        <w:rPr>
          <w:rFonts w:ascii="Times New Roman" w:hAnsi="Times New Roman" w:cs="B Nazanin" w:hint="cs"/>
          <w:color w:val="000000" w:themeColor="text1"/>
          <w:sz w:val="20"/>
          <w:szCs w:val="26"/>
          <w:rtl/>
          <w:lang w:bidi="fa-IR"/>
        </w:rPr>
        <w:t>،</w:t>
      </w:r>
      <w:r w:rsidR="00F41343" w:rsidRPr="005800EE">
        <w:rPr>
          <w:rFonts w:ascii="Times New Roman" w:hAnsi="Times New Roman" w:cs="B Nazanin" w:hint="cs"/>
          <w:color w:val="000000" w:themeColor="text1"/>
          <w:sz w:val="20"/>
          <w:szCs w:val="26"/>
          <w:rtl/>
          <w:lang w:bidi="fa-IR"/>
        </w:rPr>
        <w:t xml:space="preserve"> کسب حمایت عاطفی و سازگاری (</w:t>
      </w:r>
      <w:r w:rsidR="00F41343" w:rsidRPr="005800EE">
        <w:rPr>
          <w:rFonts w:ascii="Times New Roman" w:hAnsi="Times New Roman" w:cs="B Nazanin"/>
          <w:color w:val="000000" w:themeColor="text1"/>
          <w:sz w:val="20"/>
          <w:szCs w:val="26"/>
          <w:lang w:bidi="fa-IR"/>
        </w:rPr>
        <w:t>Thompson et al, 2023</w:t>
      </w:r>
      <w:r w:rsidR="00F41343" w:rsidRPr="005800EE">
        <w:rPr>
          <w:rFonts w:ascii="Times New Roman" w:hAnsi="Times New Roman" w:cs="B Nazanin" w:hint="cs"/>
          <w:color w:val="000000" w:themeColor="text1"/>
          <w:sz w:val="20"/>
          <w:szCs w:val="26"/>
          <w:rtl/>
          <w:lang w:bidi="fa-IR"/>
        </w:rPr>
        <w:t>)</w:t>
      </w:r>
      <w:r w:rsidR="00487EDE" w:rsidRPr="005800EE">
        <w:rPr>
          <w:rFonts w:ascii="Times New Roman" w:hAnsi="Times New Roman" w:cs="B Nazanin" w:hint="cs"/>
          <w:color w:val="000000" w:themeColor="text1"/>
          <w:sz w:val="20"/>
          <w:szCs w:val="26"/>
          <w:rtl/>
          <w:lang w:bidi="fa-IR"/>
        </w:rPr>
        <w:t xml:space="preserve"> اشاره کرد. </w:t>
      </w:r>
    </w:p>
    <w:p w14:paraId="41D0E4DE" w14:textId="697B261B" w:rsidR="005556B8" w:rsidRPr="005800EE" w:rsidRDefault="00BB063D" w:rsidP="00C10025">
      <w:pPr>
        <w:bidi/>
        <w:spacing w:line="240" w:lineRule="auto"/>
        <w:jc w:val="lowKashida"/>
        <w:rPr>
          <w:rFonts w:ascii="Times New Roman" w:hAnsi="Times New Roman" w:cs="B Nazanin"/>
          <w:color w:val="000000" w:themeColor="text1"/>
          <w:sz w:val="20"/>
          <w:szCs w:val="26"/>
          <w:rtl/>
          <w:lang w:bidi="fa-IR"/>
        </w:rPr>
      </w:pPr>
      <w:r w:rsidRPr="005800EE">
        <w:rPr>
          <w:rFonts w:ascii="Times New Roman" w:hAnsi="Times New Roman" w:cs="B Nazanin" w:hint="cs"/>
          <w:bCs/>
          <w:iCs/>
          <w:color w:val="000000" w:themeColor="text1"/>
          <w:sz w:val="20"/>
          <w:szCs w:val="26"/>
          <w:rtl/>
          <w:lang w:bidi="fa-IR"/>
        </w:rPr>
        <w:t>نحوه جستجوی اطلاعات</w:t>
      </w:r>
      <w:r w:rsidR="00C91637" w:rsidRPr="005800EE">
        <w:rPr>
          <w:rFonts w:ascii="Times New Roman" w:hAnsi="Times New Roman" w:cs="B Nazanin" w:hint="cs"/>
          <w:color w:val="000000" w:themeColor="text1"/>
          <w:sz w:val="20"/>
          <w:szCs w:val="26"/>
          <w:rtl/>
          <w:lang w:bidi="fa-IR"/>
        </w:rPr>
        <w:t>:</w:t>
      </w:r>
      <w:r w:rsidR="00487EDE" w:rsidRPr="005800EE">
        <w:rPr>
          <w:rFonts w:ascii="Times New Roman" w:hAnsi="Times New Roman" w:cs="B Nazanin" w:hint="cs"/>
          <w:color w:val="000000" w:themeColor="text1"/>
          <w:sz w:val="20"/>
          <w:szCs w:val="26"/>
          <w:rtl/>
          <w:lang w:bidi="fa-IR"/>
        </w:rPr>
        <w:t xml:space="preserve"> </w:t>
      </w:r>
      <w:r w:rsidR="00D474D1" w:rsidRPr="005800EE">
        <w:rPr>
          <w:rFonts w:ascii="Times New Roman" w:hAnsi="Times New Roman" w:cs="B Nazanin" w:hint="cs"/>
          <w:color w:val="000000" w:themeColor="text1"/>
          <w:sz w:val="20"/>
          <w:szCs w:val="26"/>
          <w:rtl/>
          <w:lang w:bidi="fa-IR"/>
        </w:rPr>
        <w:t xml:space="preserve">جستجوی اطلاعات از </w:t>
      </w:r>
      <w:r w:rsidR="00FA1DDC" w:rsidRPr="005800EE">
        <w:rPr>
          <w:rFonts w:ascii="Times New Roman" w:hAnsi="Times New Roman" w:cs="B Nazanin" w:hint="cs"/>
          <w:color w:val="000000" w:themeColor="text1"/>
          <w:sz w:val="20"/>
          <w:szCs w:val="26"/>
          <w:rtl/>
          <w:lang w:bidi="fa-IR"/>
        </w:rPr>
        <w:t>اعضای خانواده، دوستان،</w:t>
      </w:r>
      <w:r w:rsidR="00D474D1" w:rsidRPr="005800EE">
        <w:rPr>
          <w:rFonts w:ascii="Times New Roman" w:hAnsi="Times New Roman" w:cs="B Nazanin" w:hint="cs"/>
          <w:color w:val="000000" w:themeColor="text1"/>
          <w:sz w:val="20"/>
          <w:szCs w:val="26"/>
          <w:rtl/>
          <w:lang w:bidi="fa-IR"/>
        </w:rPr>
        <w:t xml:space="preserve"> همکاران،</w:t>
      </w:r>
      <w:r w:rsidR="00FA1DDC" w:rsidRPr="005800EE">
        <w:rPr>
          <w:rFonts w:ascii="Times New Roman" w:hAnsi="Times New Roman" w:cs="B Nazanin" w:hint="cs"/>
          <w:color w:val="000000" w:themeColor="text1"/>
          <w:sz w:val="20"/>
          <w:szCs w:val="26"/>
          <w:rtl/>
          <w:lang w:bidi="fa-IR"/>
        </w:rPr>
        <w:t xml:space="preserve"> همسالان، ارائه دهند</w:t>
      </w:r>
      <w:r w:rsidR="00D474D1" w:rsidRPr="005800EE">
        <w:rPr>
          <w:rFonts w:ascii="Times New Roman" w:hAnsi="Times New Roman" w:cs="B Nazanin" w:hint="cs"/>
          <w:color w:val="000000" w:themeColor="text1"/>
          <w:sz w:val="20"/>
          <w:szCs w:val="26"/>
          <w:rtl/>
          <w:lang w:bidi="fa-IR"/>
        </w:rPr>
        <w:t>گان</w:t>
      </w:r>
      <w:r w:rsidR="00FA1DDC" w:rsidRPr="005800EE">
        <w:rPr>
          <w:rFonts w:ascii="Times New Roman" w:hAnsi="Times New Roman" w:cs="B Nazanin" w:hint="cs"/>
          <w:color w:val="000000" w:themeColor="text1"/>
          <w:sz w:val="20"/>
          <w:szCs w:val="26"/>
          <w:rtl/>
          <w:lang w:bidi="fa-IR"/>
        </w:rPr>
        <w:t xml:space="preserve"> مراقبت های بهداشتی، رسانه های اجتماعی و خبری</w:t>
      </w:r>
      <w:r w:rsidR="00D474D1" w:rsidRPr="005800EE">
        <w:rPr>
          <w:rFonts w:ascii="Times New Roman" w:hAnsi="Times New Roman" w:cs="B Nazanin" w:hint="cs"/>
          <w:color w:val="000000" w:themeColor="text1"/>
          <w:sz w:val="20"/>
          <w:szCs w:val="26"/>
          <w:rtl/>
          <w:lang w:bidi="fa-IR"/>
        </w:rPr>
        <w:t>، اینترنت و اطلاعات آنلاین</w:t>
      </w:r>
      <w:r w:rsidR="00FA1DDC" w:rsidRPr="005800EE">
        <w:rPr>
          <w:rFonts w:ascii="Times New Roman" w:hAnsi="Times New Roman" w:cs="B Nazanin" w:hint="cs"/>
          <w:color w:val="000000" w:themeColor="text1"/>
          <w:sz w:val="20"/>
          <w:szCs w:val="26"/>
          <w:rtl/>
          <w:lang w:bidi="fa-IR"/>
        </w:rPr>
        <w:t xml:space="preserve"> (</w:t>
      </w:r>
      <w:r w:rsidR="00FA1DDC" w:rsidRPr="005800EE">
        <w:rPr>
          <w:rFonts w:ascii="Times New Roman" w:hAnsi="Times New Roman" w:cs="B Nazanin" w:hint="cs"/>
          <w:bCs/>
          <w:color w:val="000000" w:themeColor="text1"/>
          <w:sz w:val="20"/>
          <w:szCs w:val="26"/>
          <w:rtl/>
          <w:lang w:bidi="fa-IR"/>
        </w:rPr>
        <w:t xml:space="preserve">  </w:t>
      </w:r>
      <w:r w:rsidR="00FA1DDC" w:rsidRPr="005800EE">
        <w:rPr>
          <w:rFonts w:ascii="Times New Roman" w:hAnsi="Times New Roman" w:cs="B Nazanin"/>
          <w:color w:val="000000" w:themeColor="text1"/>
          <w:sz w:val="20"/>
          <w:szCs w:val="26"/>
          <w:lang w:bidi="fa-IR"/>
        </w:rPr>
        <w:t>(Rauscher et al., 2019, 2017; Kastrinos et. al, 2020; Senteio &amp; Ackerman, 2021; Perez et al, 2018;</w:t>
      </w:r>
      <w:r w:rsidR="00D474D1" w:rsidRPr="005800EE">
        <w:rPr>
          <w:rFonts w:ascii="Times New Roman" w:hAnsi="Times New Roman" w:cs="B Nazanin"/>
          <w:color w:val="000000" w:themeColor="text1"/>
          <w:sz w:val="20"/>
          <w:szCs w:val="26"/>
          <w:lang w:bidi="fa-IR"/>
        </w:rPr>
        <w:t xml:space="preserve"> Thompson et al., 2021; Kuang &amp; Gettings, 2021; </w:t>
      </w:r>
      <w:r w:rsidR="000D1035" w:rsidRPr="005800EE">
        <w:rPr>
          <w:rFonts w:ascii="Times New Roman" w:hAnsi="Times New Roman" w:cs="B Nazanin"/>
          <w:color w:val="000000" w:themeColor="text1"/>
          <w:sz w:val="20"/>
          <w:szCs w:val="26"/>
          <w:lang w:bidi="fa-IR"/>
        </w:rPr>
        <w:t>kerr, 2014; lerr et al, 2023a , 2023b;</w:t>
      </w:r>
      <w:r w:rsidR="00D474D1" w:rsidRPr="005800EE">
        <w:rPr>
          <w:rFonts w:ascii="Times New Roman" w:hAnsi="Times New Roman" w:cs="B Nazanin"/>
          <w:color w:val="000000" w:themeColor="text1"/>
          <w:sz w:val="20"/>
          <w:szCs w:val="26"/>
          <w:lang w:bidi="fa-IR"/>
        </w:rPr>
        <w:t xml:space="preserve"> Miller, 2013; Bennett et al., 2014; Fisher et al, 2021</w:t>
      </w:r>
      <w:r w:rsidR="00D474D1" w:rsidRPr="005800EE">
        <w:rPr>
          <w:rFonts w:ascii="Times New Roman" w:hAnsi="Times New Roman" w:cstheme="majorBidi"/>
          <w:color w:val="000000" w:themeColor="text1"/>
          <w:sz w:val="20"/>
          <w:szCs w:val="26"/>
        </w:rPr>
        <w:t>;</w:t>
      </w:r>
      <w:r w:rsidR="0004345E" w:rsidRPr="005800EE">
        <w:rPr>
          <w:rFonts w:ascii="Times New Roman" w:hAnsi="Times New Roman" w:cs="B Nazanin"/>
          <w:sz w:val="20"/>
          <w:szCs w:val="26"/>
          <w:lang w:bidi="fa-IR"/>
        </w:rPr>
        <w:t xml:space="preserve"> Hughes &amp; Romo, 2019</w:t>
      </w:r>
      <w:r w:rsidR="0004345E" w:rsidRPr="005800EE">
        <w:rPr>
          <w:rFonts w:ascii="Times New Roman" w:hAnsi="Times New Roman" w:cstheme="majorBidi"/>
          <w:color w:val="000000" w:themeColor="text1"/>
          <w:sz w:val="20"/>
          <w:szCs w:val="26"/>
        </w:rPr>
        <w:t>;</w:t>
      </w:r>
      <w:r w:rsidR="00D474D1" w:rsidRPr="005800EE">
        <w:rPr>
          <w:rFonts w:ascii="Times New Roman" w:hAnsi="Times New Roman" w:cstheme="majorBidi"/>
          <w:color w:val="000000" w:themeColor="text1"/>
          <w:sz w:val="20"/>
          <w:szCs w:val="26"/>
        </w:rPr>
        <w:t xml:space="preserve"> Oprescu &amp; Andsager, 2013</w:t>
      </w:r>
      <w:r w:rsidR="00D474D1" w:rsidRPr="005800EE">
        <w:rPr>
          <w:rFonts w:ascii="Times New Roman" w:hAnsi="Times New Roman" w:cs="B Nazanin"/>
          <w:color w:val="000000" w:themeColor="text1"/>
          <w:sz w:val="20"/>
          <w:szCs w:val="26"/>
          <w:lang w:bidi="fa-IR"/>
        </w:rPr>
        <w:t xml:space="preserve">; </w:t>
      </w:r>
      <w:r w:rsidR="00F41343" w:rsidRPr="005800EE">
        <w:rPr>
          <w:rFonts w:ascii="Times New Roman" w:hAnsi="Times New Roman" w:cs="B Nazanin"/>
          <w:color w:val="000000" w:themeColor="text1"/>
          <w:sz w:val="20"/>
          <w:szCs w:val="26"/>
          <w:lang w:bidi="fa-IR"/>
        </w:rPr>
        <w:t xml:space="preserve">Thompson et al, 2023; </w:t>
      </w:r>
      <w:r w:rsidR="00D474D1" w:rsidRPr="005800EE">
        <w:rPr>
          <w:rFonts w:ascii="Times New Roman" w:hAnsi="Times New Roman" w:cs="B Nazanin"/>
          <w:color w:val="000000" w:themeColor="text1"/>
          <w:sz w:val="20"/>
          <w:szCs w:val="26"/>
          <w:lang w:bidi="fa-IR"/>
        </w:rPr>
        <w:t>Zimbers et al, 2021; Rain, 2014;</w:t>
      </w:r>
      <w:r w:rsidR="00FA1DDC" w:rsidRPr="005800EE">
        <w:rPr>
          <w:rFonts w:ascii="Times New Roman" w:hAnsi="Times New Roman" w:cs="B Nazanin"/>
          <w:color w:val="000000" w:themeColor="text1"/>
          <w:sz w:val="20"/>
          <w:szCs w:val="26"/>
          <w:lang w:bidi="fa-IR"/>
        </w:rPr>
        <w:t xml:space="preserve"> </w:t>
      </w:r>
      <w:r w:rsidR="00F73431" w:rsidRPr="005800EE">
        <w:rPr>
          <w:rFonts w:ascii="Times New Roman" w:hAnsi="Times New Roman" w:cstheme="majorBidi"/>
          <w:color w:val="000000" w:themeColor="text1"/>
          <w:sz w:val="20"/>
          <w:szCs w:val="24"/>
          <w:lang w:bidi="fa-IR"/>
        </w:rPr>
        <w:t>Leverenz, A., &amp; Hernandez</w:t>
      </w:r>
      <w:r w:rsidR="00F73431" w:rsidRPr="005800EE">
        <w:rPr>
          <w:rFonts w:ascii="Times New Roman" w:hAnsi="Times New Roman" w:cs="B Nazanin"/>
          <w:color w:val="000000" w:themeColor="text1"/>
          <w:sz w:val="20"/>
          <w:szCs w:val="26"/>
          <w:lang w:bidi="fa-IR"/>
        </w:rPr>
        <w:t xml:space="preserve"> , 2023; </w:t>
      </w:r>
      <w:r w:rsidR="0004345E" w:rsidRPr="005800EE">
        <w:rPr>
          <w:rFonts w:ascii="Times New Roman" w:hAnsi="Times New Roman" w:cs="B Nazanin"/>
          <w:color w:val="000000" w:themeColor="text1"/>
          <w:sz w:val="20"/>
          <w:szCs w:val="26"/>
          <w:lang w:bidi="fa-IR"/>
        </w:rPr>
        <w:t xml:space="preserve">Delmore &amp; Huh, 2009; </w:t>
      </w:r>
      <w:r w:rsidR="00D474D1" w:rsidRPr="005800EE">
        <w:rPr>
          <w:rFonts w:ascii="Times New Roman" w:hAnsi="Times New Roman" w:cs="B Nazanin"/>
          <w:color w:val="000000" w:themeColor="text1"/>
          <w:sz w:val="20"/>
          <w:szCs w:val="26"/>
          <w:lang w:bidi="fa-IR"/>
        </w:rPr>
        <w:t xml:space="preserve">Rains &amp; Tukachinsky, 2015; </w:t>
      </w:r>
      <w:r w:rsidR="00FA1DDC" w:rsidRPr="005800EE">
        <w:rPr>
          <w:rFonts w:ascii="Times New Roman" w:hAnsi="Times New Roman" w:cs="B Nazanin"/>
          <w:color w:val="000000" w:themeColor="text1"/>
          <w:sz w:val="20"/>
          <w:szCs w:val="26"/>
          <w:lang w:bidi="fa-IR"/>
        </w:rPr>
        <w:t>Cooke-Jackson et al., 2023;</w:t>
      </w:r>
      <w:r w:rsidR="00FA1DDC" w:rsidRPr="005800EE">
        <w:rPr>
          <w:rFonts w:ascii="Times New Roman" w:hAnsi="Times New Roman" w:cs="B Nazanin" w:hint="cs"/>
          <w:bCs/>
          <w:color w:val="000000" w:themeColor="text1"/>
          <w:sz w:val="20"/>
          <w:szCs w:val="26"/>
          <w:rtl/>
          <w:lang w:bidi="fa-IR"/>
        </w:rPr>
        <w:t xml:space="preserve"> ) </w:t>
      </w:r>
      <w:r w:rsidR="00FA1DDC" w:rsidRPr="005800EE">
        <w:rPr>
          <w:rFonts w:ascii="Times New Roman" w:hAnsi="Times New Roman" w:cs="B Nazanin" w:hint="cs"/>
          <w:color w:val="000000" w:themeColor="text1"/>
          <w:sz w:val="20"/>
          <w:szCs w:val="26"/>
          <w:rtl/>
          <w:lang w:bidi="fa-IR"/>
        </w:rPr>
        <w:t>جستجوی طرح های مختلف پرداختی، اعتراض به ادعاهای رد شده بیمه و مذاکره هزینه (</w:t>
      </w:r>
      <w:r w:rsidR="00FA1DDC" w:rsidRPr="005800EE">
        <w:rPr>
          <w:rFonts w:ascii="Times New Roman" w:hAnsi="Times New Roman" w:cs="B Nazanin"/>
          <w:color w:val="000000" w:themeColor="text1"/>
          <w:sz w:val="20"/>
          <w:szCs w:val="26"/>
          <w:lang w:bidi="fa-IR"/>
        </w:rPr>
        <w:t>Romo et al, 2022</w:t>
      </w:r>
      <w:r w:rsidR="00FA1DDC" w:rsidRPr="005800EE">
        <w:rPr>
          <w:rFonts w:ascii="Times New Roman" w:hAnsi="Times New Roman" w:cs="B Nazanin" w:hint="cs"/>
          <w:color w:val="000000" w:themeColor="text1"/>
          <w:sz w:val="20"/>
          <w:szCs w:val="26"/>
          <w:rtl/>
          <w:lang w:bidi="fa-IR"/>
        </w:rPr>
        <w:t>)،</w:t>
      </w:r>
      <w:r w:rsidR="00D474D1" w:rsidRPr="005800EE">
        <w:rPr>
          <w:rFonts w:ascii="Times New Roman" w:hAnsi="Times New Roman" w:cs="B Nazanin" w:hint="cs"/>
          <w:color w:val="000000" w:themeColor="text1"/>
          <w:sz w:val="20"/>
          <w:szCs w:val="26"/>
          <w:rtl/>
          <w:lang w:bidi="fa-IR"/>
        </w:rPr>
        <w:t xml:space="preserve"> </w:t>
      </w:r>
      <w:r w:rsidR="00C91637" w:rsidRPr="005800EE">
        <w:rPr>
          <w:rFonts w:ascii="Times New Roman" w:hAnsi="Times New Roman" w:cs="B Nazanin" w:hint="cs"/>
          <w:color w:val="000000" w:themeColor="text1"/>
          <w:sz w:val="20"/>
          <w:szCs w:val="26"/>
          <w:rtl/>
          <w:lang w:bidi="fa-IR"/>
        </w:rPr>
        <w:t xml:space="preserve"> </w:t>
      </w:r>
      <w:r w:rsidRPr="005800EE">
        <w:rPr>
          <w:rFonts w:ascii="Times New Roman" w:hAnsi="Times New Roman" w:cs="B Nazanin" w:hint="cs"/>
          <w:color w:val="000000" w:themeColor="text1"/>
          <w:sz w:val="20"/>
          <w:szCs w:val="26"/>
          <w:rtl/>
          <w:lang w:bidi="fa-IR"/>
        </w:rPr>
        <w:t xml:space="preserve"> </w:t>
      </w:r>
      <w:r w:rsidR="001C191F" w:rsidRPr="005800EE">
        <w:rPr>
          <w:rFonts w:ascii="Times New Roman" w:hAnsi="Times New Roman" w:cs="B Nazanin" w:hint="cs"/>
          <w:color w:val="000000" w:themeColor="text1"/>
          <w:sz w:val="20"/>
          <w:szCs w:val="26"/>
          <w:rtl/>
          <w:lang w:bidi="fa-IR"/>
        </w:rPr>
        <w:t xml:space="preserve">انجام دادن </w:t>
      </w:r>
      <w:r w:rsidRPr="005800EE">
        <w:rPr>
          <w:rFonts w:ascii="Times New Roman" w:hAnsi="Times New Roman" w:cs="B Nazanin" w:hint="cs"/>
          <w:color w:val="000000" w:themeColor="text1"/>
          <w:sz w:val="20"/>
          <w:szCs w:val="26"/>
          <w:rtl/>
          <w:lang w:bidi="fa-IR"/>
        </w:rPr>
        <w:t>آزمایش ژنتیک، گرفتن وقت ملاقات با مشاوران</w:t>
      </w:r>
      <w:r w:rsidR="001C191F" w:rsidRPr="005800EE">
        <w:rPr>
          <w:rFonts w:ascii="Times New Roman" w:hAnsi="Times New Roman" w:cs="B Nazanin" w:hint="cs"/>
          <w:color w:val="000000" w:themeColor="text1"/>
          <w:sz w:val="20"/>
          <w:szCs w:val="26"/>
          <w:rtl/>
          <w:lang w:bidi="fa-IR"/>
        </w:rPr>
        <w:t xml:space="preserve"> ژنتیک</w:t>
      </w:r>
      <w:r w:rsidRPr="005800EE">
        <w:rPr>
          <w:rFonts w:ascii="Times New Roman" w:hAnsi="Times New Roman" w:cs="B Nazanin"/>
          <w:color w:val="000000" w:themeColor="text1"/>
          <w:sz w:val="20"/>
          <w:szCs w:val="26"/>
          <w:rtl/>
          <w:lang w:bidi="fa-IR"/>
        </w:rPr>
        <w:t>(</w:t>
      </w:r>
      <w:r w:rsidRPr="005800EE">
        <w:rPr>
          <w:rFonts w:ascii="Times New Roman" w:hAnsi="Times New Roman" w:cs="B Nazanin"/>
          <w:color w:val="000000" w:themeColor="text1"/>
          <w:sz w:val="20"/>
          <w:szCs w:val="26"/>
          <w:lang w:bidi="fa-IR"/>
        </w:rPr>
        <w:t>Campbell-Salome  &amp; Barbour, 2022</w:t>
      </w:r>
      <w:r w:rsidRPr="005800EE">
        <w:rPr>
          <w:rFonts w:ascii="Times New Roman" w:hAnsi="Times New Roman" w:cs="B Nazanin"/>
          <w:color w:val="000000" w:themeColor="text1"/>
          <w:sz w:val="20"/>
          <w:szCs w:val="26"/>
          <w:rtl/>
          <w:lang w:bidi="fa-IR"/>
        </w:rPr>
        <w:t>)</w:t>
      </w:r>
      <w:r w:rsidRPr="005800EE">
        <w:rPr>
          <w:rFonts w:ascii="Times New Roman" w:hAnsi="Times New Roman" w:cs="B Nazanin" w:hint="cs"/>
          <w:color w:val="000000" w:themeColor="text1"/>
          <w:sz w:val="20"/>
          <w:szCs w:val="26"/>
          <w:rtl/>
          <w:lang w:bidi="fa-IR"/>
        </w:rPr>
        <w:t>،</w:t>
      </w:r>
      <w:r w:rsidR="00533E73" w:rsidRPr="005800EE">
        <w:rPr>
          <w:rFonts w:ascii="Times New Roman" w:hAnsi="Times New Roman" w:cs="B Nazanin" w:hint="cs"/>
          <w:color w:val="000000" w:themeColor="text1"/>
          <w:sz w:val="20"/>
          <w:szCs w:val="26"/>
          <w:rtl/>
          <w:lang w:bidi="fa-IR"/>
        </w:rPr>
        <w:t xml:space="preserve"> </w:t>
      </w:r>
      <w:r w:rsidR="005556B8" w:rsidRPr="005800EE">
        <w:rPr>
          <w:rFonts w:ascii="Times New Roman" w:hAnsi="Times New Roman" w:cs="B Nazanin" w:hint="cs"/>
          <w:sz w:val="20"/>
          <w:szCs w:val="26"/>
          <w:rtl/>
          <w:lang w:bidi="fa-IR"/>
        </w:rPr>
        <w:t xml:space="preserve">یادگیری فاکتورهای محیطی و فیزیکی، </w:t>
      </w:r>
      <w:r w:rsidR="005556B8" w:rsidRPr="00C10025">
        <w:rPr>
          <w:rFonts w:ascii="Times New Roman" w:hAnsi="Times New Roman" w:cs="B Nazanin" w:hint="cs"/>
          <w:sz w:val="20"/>
          <w:szCs w:val="26"/>
          <w:rtl/>
          <w:lang w:bidi="fa-IR"/>
        </w:rPr>
        <w:t>ارتباطات بین فردی و رفتار شخصی (</w:t>
      </w:r>
      <w:r w:rsidR="005556B8" w:rsidRPr="00C10025">
        <w:rPr>
          <w:rFonts w:ascii="Times New Roman" w:hAnsi="Times New Roman" w:cs="B Nazanin"/>
          <w:sz w:val="20"/>
          <w:szCs w:val="26"/>
          <w:lang w:bidi="fa-IR"/>
        </w:rPr>
        <w:t>Volkman, 2008</w:t>
      </w:r>
      <w:r w:rsidR="005556B8" w:rsidRPr="00C10025">
        <w:rPr>
          <w:rFonts w:ascii="Times New Roman" w:hAnsi="Times New Roman" w:cs="B Nazanin" w:hint="cs"/>
          <w:sz w:val="20"/>
          <w:szCs w:val="26"/>
          <w:rtl/>
          <w:lang w:bidi="fa-IR"/>
        </w:rPr>
        <w:t>)</w:t>
      </w:r>
      <w:r w:rsidR="0001528A" w:rsidRPr="00C10025">
        <w:rPr>
          <w:rFonts w:ascii="Times New Roman" w:hAnsi="Times New Roman" w:cs="B Nazanin" w:hint="cs"/>
          <w:color w:val="000000" w:themeColor="text1"/>
          <w:sz w:val="20"/>
          <w:szCs w:val="26"/>
          <w:rtl/>
          <w:lang w:bidi="fa-IR"/>
        </w:rPr>
        <w:t xml:space="preserve"> جستجوی</w:t>
      </w:r>
      <w:r w:rsidR="0001528A" w:rsidRPr="005800EE">
        <w:rPr>
          <w:rFonts w:ascii="Times New Roman" w:hAnsi="Times New Roman" w:cs="B Nazanin" w:hint="cs"/>
          <w:color w:val="000000" w:themeColor="text1"/>
          <w:sz w:val="20"/>
          <w:szCs w:val="26"/>
          <w:rtl/>
          <w:lang w:bidi="fa-IR"/>
        </w:rPr>
        <w:t xml:space="preserve"> از والدین و متخصصان دیگر</w:t>
      </w:r>
      <w:r w:rsidR="00C92707" w:rsidRPr="005800EE">
        <w:rPr>
          <w:rFonts w:ascii="Times New Roman" w:hAnsi="Times New Roman" w:cs="B Nazanin" w:hint="cs"/>
          <w:color w:val="000000" w:themeColor="text1"/>
          <w:sz w:val="20"/>
          <w:szCs w:val="26"/>
          <w:rtl/>
          <w:lang w:bidi="fa-IR"/>
        </w:rPr>
        <w:t>(</w:t>
      </w:r>
      <w:r w:rsidR="00C92707" w:rsidRPr="005800EE">
        <w:rPr>
          <w:rFonts w:ascii="Times New Roman" w:hAnsi="Times New Roman" w:cs="B Nazanin"/>
          <w:color w:val="000000" w:themeColor="text1"/>
          <w:sz w:val="20"/>
          <w:szCs w:val="26"/>
          <w:lang w:bidi="fa-IR"/>
        </w:rPr>
        <w:t>Fisher et al, 2017</w:t>
      </w:r>
      <w:r w:rsidR="0001528A" w:rsidRPr="005800EE">
        <w:rPr>
          <w:rFonts w:ascii="Times New Roman" w:hAnsi="Times New Roman" w:cs="B Nazanin" w:hint="cs"/>
          <w:color w:val="000000" w:themeColor="text1"/>
          <w:sz w:val="20"/>
          <w:szCs w:val="26"/>
          <w:rtl/>
          <w:lang w:bidi="fa-IR"/>
        </w:rPr>
        <w:t xml:space="preserve"> </w:t>
      </w:r>
      <w:r w:rsidR="0001528A" w:rsidRPr="005800EE">
        <w:rPr>
          <w:rFonts w:ascii="Times New Roman" w:hAnsi="Times New Roman" w:cstheme="majorBidi"/>
          <w:color w:val="000000" w:themeColor="text1"/>
          <w:sz w:val="20"/>
          <w:shd w:val="clear" w:color="auto" w:fill="FFFFFF"/>
        </w:rPr>
        <w:t>Kerr</w:t>
      </w:r>
      <w:r w:rsidR="0001528A" w:rsidRPr="005800EE">
        <w:rPr>
          <w:rFonts w:ascii="Times New Roman" w:hAnsi="Times New Roman" w:cstheme="majorBidi"/>
          <w:color w:val="000000" w:themeColor="text1"/>
          <w:sz w:val="20"/>
          <w:lang w:bidi="fa-IR"/>
        </w:rPr>
        <w:t xml:space="preserve"> et al </w:t>
      </w:r>
      <w:r w:rsidR="00C10025">
        <w:rPr>
          <w:rFonts w:ascii="Times New Roman" w:hAnsi="Times New Roman" w:cstheme="majorBidi"/>
          <w:color w:val="000000" w:themeColor="text1"/>
          <w:sz w:val="20"/>
          <w:lang w:bidi="fa-IR"/>
        </w:rPr>
        <w:t>,</w:t>
      </w:r>
      <w:r w:rsidR="0001528A" w:rsidRPr="005800EE">
        <w:rPr>
          <w:rFonts w:ascii="Times New Roman" w:hAnsi="Times New Roman" w:cstheme="majorBidi"/>
          <w:color w:val="000000" w:themeColor="text1"/>
          <w:sz w:val="20"/>
          <w:lang w:bidi="fa-IR"/>
        </w:rPr>
        <w:t>2023b</w:t>
      </w:r>
      <w:r w:rsidR="00C10025">
        <w:rPr>
          <w:rFonts w:ascii="Times New Roman" w:hAnsi="Times New Roman" w:cs="B Nazanin"/>
          <w:color w:val="000000" w:themeColor="text1"/>
          <w:sz w:val="20"/>
          <w:szCs w:val="26"/>
          <w:lang w:bidi="fa-IR"/>
        </w:rPr>
        <w:t>;</w:t>
      </w:r>
      <w:r w:rsidR="00C10025">
        <w:rPr>
          <w:rFonts w:ascii="Times New Roman" w:hAnsi="Times New Roman" w:cs="B Nazanin" w:hint="cs"/>
          <w:color w:val="000000" w:themeColor="text1"/>
          <w:sz w:val="20"/>
          <w:szCs w:val="26"/>
          <w:rtl/>
          <w:lang w:bidi="fa-IR"/>
        </w:rPr>
        <w:t xml:space="preserve">) اشاره کرد. </w:t>
      </w:r>
    </w:p>
    <w:p w14:paraId="14B17933" w14:textId="62D272BE" w:rsidR="00042FF5" w:rsidRPr="005800EE" w:rsidRDefault="00591C6A" w:rsidP="00C10025">
      <w:pPr>
        <w:bidi/>
        <w:spacing w:line="240" w:lineRule="auto"/>
        <w:jc w:val="lowKashida"/>
        <w:rPr>
          <w:rFonts w:ascii="Times New Roman" w:hAnsi="Times New Roman" w:cs="B Nazanin"/>
          <w:sz w:val="20"/>
          <w:szCs w:val="26"/>
          <w:rtl/>
          <w:lang w:bidi="fa-IR"/>
        </w:rPr>
      </w:pPr>
      <w:r w:rsidRPr="005800EE">
        <w:rPr>
          <w:rFonts w:ascii="Times New Roman" w:hAnsi="Times New Roman" w:cs="B Nazanin" w:hint="cs"/>
          <w:bCs/>
          <w:iCs/>
          <w:sz w:val="20"/>
          <w:szCs w:val="26"/>
          <w:rtl/>
          <w:lang w:bidi="fa-IR"/>
        </w:rPr>
        <w:t>نوع اطلاعات مورد جستجو:</w:t>
      </w:r>
      <w:r w:rsidR="009552EE" w:rsidRPr="005800EE">
        <w:rPr>
          <w:rFonts w:ascii="Times New Roman" w:hAnsi="Times New Roman" w:cs="B Nazanin" w:hint="cs"/>
          <w:sz w:val="20"/>
          <w:szCs w:val="26"/>
          <w:rtl/>
          <w:lang w:bidi="fa-IR"/>
        </w:rPr>
        <w:t xml:space="preserve"> به طور کلی نمی توان اطلاعاتی را که مورد جستجو قرار می گیرد نسبت به اطلاعاتی که مورد اجتناب قرار می گیرد را از هم متمایز کرد. به این دلیل که بسته به شرایط و منابع موجود فرد از نوع خاصی از اطلاعات دوری می کند یا به دنبال ان اطلاعات است. این رفتار حتی ممکن است همزمان اتفاق بیافتد، برای مثال فردی که فرزندی مبتلا به دیابت دارد ممکن است هم به دنبال اطلاعات روشن و مشخصی</w:t>
      </w:r>
      <w:r w:rsidR="00023403" w:rsidRPr="005800EE">
        <w:rPr>
          <w:rFonts w:ascii="Times New Roman" w:hAnsi="Times New Roman" w:cs="B Nazanin" w:hint="cs"/>
          <w:sz w:val="20"/>
          <w:szCs w:val="26"/>
          <w:rtl/>
          <w:lang w:bidi="fa-IR"/>
        </w:rPr>
        <w:t xml:space="preserve"> برای بیماری و مراقبت از فرزندش</w:t>
      </w:r>
      <w:r w:rsidR="009552EE" w:rsidRPr="005800EE">
        <w:rPr>
          <w:rFonts w:ascii="Times New Roman" w:hAnsi="Times New Roman" w:cs="B Nazanin" w:hint="cs"/>
          <w:sz w:val="20"/>
          <w:szCs w:val="26"/>
          <w:rtl/>
          <w:lang w:bidi="fa-IR"/>
        </w:rPr>
        <w:t xml:space="preserve"> باشد اما در عین حال از یک سری اطلاعات اضافی یا انلاین دوری کند. طبیعی است که اکثر افراد از یک سری اطلاعات مشخصی مانند اطلاعات استرس آور و منفی دوری می کنند اما بین</w:t>
      </w:r>
      <w:r w:rsidR="00C232A2" w:rsidRPr="005800EE">
        <w:rPr>
          <w:rFonts w:ascii="Times New Roman" w:hAnsi="Times New Roman" w:cs="B Nazanin" w:hint="cs"/>
          <w:sz w:val="20"/>
          <w:szCs w:val="26"/>
          <w:rtl/>
          <w:lang w:bidi="fa-IR"/>
        </w:rPr>
        <w:t xml:space="preserve"> سایر انواع اطلاعات نمی توان مر</w:t>
      </w:r>
      <w:r w:rsidR="009552EE" w:rsidRPr="005800EE">
        <w:rPr>
          <w:rFonts w:ascii="Times New Roman" w:hAnsi="Times New Roman" w:cs="B Nazanin" w:hint="cs"/>
          <w:sz w:val="20"/>
          <w:szCs w:val="26"/>
          <w:rtl/>
          <w:lang w:bidi="fa-IR"/>
        </w:rPr>
        <w:t xml:space="preserve">ز مشخصی قرار داد. </w:t>
      </w:r>
      <w:r w:rsidR="00023403" w:rsidRPr="005800EE">
        <w:rPr>
          <w:rFonts w:ascii="Times New Roman" w:hAnsi="Times New Roman" w:cs="B Nazanin" w:hint="cs"/>
          <w:sz w:val="20"/>
          <w:szCs w:val="26"/>
          <w:rtl/>
          <w:lang w:bidi="fa-IR"/>
        </w:rPr>
        <w:t>در</w:t>
      </w:r>
      <w:r w:rsidR="009552EE" w:rsidRPr="005800EE">
        <w:rPr>
          <w:rFonts w:ascii="Times New Roman" w:hAnsi="Times New Roman" w:cs="B Nazanin" w:hint="cs"/>
          <w:sz w:val="20"/>
          <w:szCs w:val="26"/>
          <w:rtl/>
          <w:lang w:bidi="fa-IR"/>
        </w:rPr>
        <w:t xml:space="preserve"> </w:t>
      </w:r>
      <w:r w:rsidR="00023403" w:rsidRPr="005800EE">
        <w:rPr>
          <w:rFonts w:ascii="Times New Roman" w:hAnsi="Times New Roman" w:cs="B Nazanin" w:hint="cs"/>
          <w:sz w:val="20"/>
          <w:szCs w:val="26"/>
          <w:rtl/>
          <w:lang w:bidi="fa-IR"/>
        </w:rPr>
        <w:t>اکثر تحقیقات افراد به دنبال اطلاعات</w:t>
      </w:r>
      <w:r w:rsidR="00527147" w:rsidRPr="005800EE">
        <w:rPr>
          <w:rFonts w:ascii="Times New Roman" w:hAnsi="Times New Roman" w:cs="B Nazanin" w:hint="cs"/>
          <w:sz w:val="20"/>
          <w:szCs w:val="26"/>
          <w:rtl/>
          <w:lang w:bidi="fa-IR"/>
        </w:rPr>
        <w:t xml:space="preserve"> درست، کامل، مورد اطمینان، تجربی، حیاتی، مشخص، عمیق و دقیق، مفید و جدید</w:t>
      </w:r>
      <w:r w:rsidR="00023403" w:rsidRPr="005800EE">
        <w:rPr>
          <w:rFonts w:ascii="Times New Roman" w:hAnsi="Times New Roman" w:cs="B Nazanin" w:hint="cs"/>
          <w:sz w:val="20"/>
          <w:szCs w:val="26"/>
          <w:rtl/>
          <w:lang w:bidi="fa-IR"/>
        </w:rPr>
        <w:t xml:space="preserve"> مرتبط با سلامت</w:t>
      </w:r>
      <w:r w:rsidR="00527147" w:rsidRPr="005800EE">
        <w:rPr>
          <w:rFonts w:ascii="Times New Roman" w:hAnsi="Times New Roman" w:cs="B Nazanin" w:hint="cs"/>
          <w:sz w:val="20"/>
          <w:szCs w:val="26"/>
          <w:rtl/>
          <w:lang w:bidi="fa-IR"/>
        </w:rPr>
        <w:t xml:space="preserve"> و بهداشت، تشخیص، درمان، و پیشگیری و ریسک فاکتورهای</w:t>
      </w:r>
      <w:r w:rsidR="00023403" w:rsidRPr="005800EE">
        <w:rPr>
          <w:rFonts w:ascii="Times New Roman" w:hAnsi="Times New Roman" w:cs="B Nazanin" w:hint="cs"/>
          <w:sz w:val="20"/>
          <w:szCs w:val="26"/>
          <w:rtl/>
          <w:lang w:bidi="fa-IR"/>
        </w:rPr>
        <w:t xml:space="preserve"> بیماری</w:t>
      </w:r>
      <w:r w:rsidR="00527147" w:rsidRPr="005800EE">
        <w:rPr>
          <w:rFonts w:ascii="Times New Roman" w:hAnsi="Times New Roman" w:cs="B Nazanin" w:hint="cs"/>
          <w:sz w:val="20"/>
          <w:szCs w:val="26"/>
          <w:rtl/>
          <w:lang w:bidi="fa-IR"/>
        </w:rPr>
        <w:t xml:space="preserve"> ها</w:t>
      </w:r>
      <w:r w:rsidR="00023403" w:rsidRPr="005800EE">
        <w:rPr>
          <w:rFonts w:ascii="Times New Roman" w:hAnsi="Times New Roman" w:cs="B Nazanin" w:hint="cs"/>
          <w:sz w:val="20"/>
          <w:szCs w:val="26"/>
          <w:rtl/>
          <w:lang w:bidi="fa-IR"/>
        </w:rPr>
        <w:t xml:space="preserve"> بودند</w:t>
      </w:r>
      <w:r w:rsidR="00527147" w:rsidRPr="005800EE">
        <w:rPr>
          <w:rFonts w:ascii="Times New Roman" w:hAnsi="Times New Roman" w:cs="B Nazanin" w:hint="cs"/>
          <w:sz w:val="20"/>
          <w:szCs w:val="26"/>
          <w:rtl/>
          <w:lang w:bidi="fa-IR"/>
        </w:rPr>
        <w:t>(</w:t>
      </w:r>
      <w:r w:rsidR="00527147" w:rsidRPr="005800EE">
        <w:rPr>
          <w:rFonts w:ascii="Times New Roman" w:hAnsi="Times New Roman" w:cs="B Nazanin"/>
          <w:sz w:val="20"/>
          <w:szCs w:val="26"/>
          <w:lang w:bidi="fa-IR"/>
        </w:rPr>
        <w:t>Campbell-Salome  &amp; Barbour, 2022; Delmore &amp; Huh, 2009; Kastrinos et.al, 2020</w:t>
      </w:r>
      <w:r w:rsidR="00527147" w:rsidRPr="005800EE">
        <w:rPr>
          <w:rFonts w:ascii="Times New Roman" w:hAnsi="Times New Roman" w:cs="B Nazanin"/>
          <w:color w:val="000000" w:themeColor="text1"/>
          <w:sz w:val="20"/>
          <w:szCs w:val="26"/>
          <w:lang w:bidi="fa-IR"/>
        </w:rPr>
        <w:t>;</w:t>
      </w:r>
      <w:r w:rsidR="00527147" w:rsidRPr="005800EE">
        <w:rPr>
          <w:rFonts w:ascii="Times New Roman" w:hAnsi="Times New Roman" w:cs="B Nazanin"/>
          <w:sz w:val="20"/>
          <w:szCs w:val="26"/>
          <w:lang w:bidi="fa-IR"/>
        </w:rPr>
        <w:t xml:space="preserve"> </w:t>
      </w:r>
      <w:r w:rsidR="00527147" w:rsidRPr="005800EE">
        <w:rPr>
          <w:rFonts w:ascii="Times New Roman" w:hAnsi="Times New Roman" w:cs="B Nazanin"/>
          <w:bCs/>
          <w:iCs/>
          <w:sz w:val="20"/>
          <w:szCs w:val="26"/>
          <w:lang w:bidi="fa-IR"/>
        </w:rPr>
        <w:t xml:space="preserve">Romo &amp; Luurs , 2021; </w:t>
      </w:r>
      <w:r w:rsidR="00527147" w:rsidRPr="005800EE">
        <w:rPr>
          <w:rFonts w:ascii="Times New Roman" w:hAnsi="Times New Roman" w:cs="B Nazanin"/>
          <w:sz w:val="20"/>
          <w:szCs w:val="26"/>
          <w:lang w:bidi="fa-IR"/>
        </w:rPr>
        <w:t xml:space="preserve">Hughes &amp; Romo, 2019; </w:t>
      </w:r>
      <w:r w:rsidR="0006334B" w:rsidRPr="005800EE">
        <w:rPr>
          <w:rFonts w:ascii="Times New Roman" w:hAnsi="Times New Roman" w:cs="B Nazanin"/>
          <w:sz w:val="20"/>
          <w:szCs w:val="26"/>
          <w:lang w:bidi="fa-IR"/>
        </w:rPr>
        <w:t xml:space="preserve">Thompson et al.,2021; </w:t>
      </w:r>
      <w:r w:rsidR="00527147" w:rsidRPr="005800EE">
        <w:rPr>
          <w:rFonts w:ascii="Times New Roman" w:hAnsi="Times New Roman" w:cs="B Nazanin"/>
          <w:sz w:val="20"/>
          <w:szCs w:val="26"/>
          <w:lang w:bidi="fa-IR"/>
        </w:rPr>
        <w:t>Kuang &amp; Gettings, 2021</w:t>
      </w:r>
      <w:r w:rsidR="00527147" w:rsidRPr="005800EE">
        <w:rPr>
          <w:rFonts w:ascii="Times New Roman" w:hAnsi="Times New Roman" w:cs="B Nazanin"/>
          <w:bCs/>
          <w:iCs/>
          <w:sz w:val="20"/>
          <w:szCs w:val="26"/>
          <w:lang w:bidi="fa-IR"/>
        </w:rPr>
        <w:t>;</w:t>
      </w:r>
      <w:r w:rsidR="00527147" w:rsidRPr="005800EE">
        <w:rPr>
          <w:rFonts w:ascii="Times New Roman" w:hAnsi="Times New Roman" w:cs="B Nazanin"/>
          <w:sz w:val="20"/>
          <w:szCs w:val="26"/>
          <w:lang w:bidi="fa-IR"/>
        </w:rPr>
        <w:t xml:space="preserve"> Zimbres et. al, 2021; Senteio &amp; Ackerman, 2021;</w:t>
      </w:r>
      <w:r w:rsidR="00903F9D" w:rsidRPr="005800EE">
        <w:rPr>
          <w:rFonts w:ascii="Times New Roman" w:hAnsi="Times New Roman" w:cs="B Nazanin"/>
          <w:sz w:val="20"/>
          <w:szCs w:val="26"/>
          <w:lang w:bidi="fa-IR"/>
        </w:rPr>
        <w:t xml:space="preserve"> Oprescu &amp; Sage, 2013;</w:t>
      </w:r>
      <w:r w:rsidR="0006334B" w:rsidRPr="005800EE">
        <w:rPr>
          <w:rFonts w:ascii="Times New Roman" w:hAnsi="Times New Roman" w:cs="B Nazanin"/>
          <w:sz w:val="20"/>
          <w:szCs w:val="26"/>
          <w:lang w:bidi="fa-IR"/>
        </w:rPr>
        <w:t xml:space="preserve"> Miller, 2013; Bennett et al.,2017</w:t>
      </w:r>
      <w:r w:rsidR="00527147" w:rsidRPr="005800EE">
        <w:rPr>
          <w:rFonts w:ascii="Times New Roman" w:hAnsi="Times New Roman" w:cs="B Nazanin"/>
          <w:sz w:val="20"/>
          <w:szCs w:val="26"/>
          <w:lang w:bidi="fa-IR"/>
        </w:rPr>
        <w:t xml:space="preserve"> Perez et. al, 2018</w:t>
      </w:r>
      <w:r w:rsidR="00527147" w:rsidRPr="005800EE">
        <w:rPr>
          <w:rFonts w:ascii="Times New Roman" w:hAnsi="Times New Roman" w:cs="B Nazanin"/>
          <w:bCs/>
          <w:iCs/>
          <w:sz w:val="20"/>
          <w:szCs w:val="26"/>
          <w:lang w:bidi="fa-IR"/>
        </w:rPr>
        <w:t xml:space="preserve">; </w:t>
      </w:r>
      <w:r w:rsidR="0006334B" w:rsidRPr="005800EE">
        <w:rPr>
          <w:rFonts w:ascii="Times New Roman" w:hAnsi="Times New Roman" w:cs="B Nazanin"/>
          <w:bCs/>
          <w:iCs/>
          <w:sz w:val="20"/>
          <w:szCs w:val="26"/>
          <w:lang w:bidi="fa-IR"/>
        </w:rPr>
        <w:t xml:space="preserve">Rain, 2014; </w:t>
      </w:r>
      <w:r w:rsidR="00527147" w:rsidRPr="005800EE">
        <w:rPr>
          <w:rFonts w:ascii="Times New Roman" w:hAnsi="Times New Roman" w:cs="B Nazanin"/>
          <w:sz w:val="20"/>
          <w:szCs w:val="26"/>
          <w:lang w:bidi="fa-IR"/>
        </w:rPr>
        <w:t>Rain &amp; Tukachinsky,2015; Carcioppolo et. al, 2016</w:t>
      </w:r>
      <w:r w:rsidR="00527147" w:rsidRPr="005800EE">
        <w:rPr>
          <w:rFonts w:ascii="Times New Roman" w:hAnsi="Times New Roman" w:cs="B Nazanin"/>
          <w:bCs/>
          <w:iCs/>
          <w:sz w:val="20"/>
          <w:szCs w:val="26"/>
          <w:lang w:bidi="fa-IR"/>
        </w:rPr>
        <w:t xml:space="preserve">; </w:t>
      </w:r>
      <w:r w:rsidR="0027516F" w:rsidRPr="005800EE">
        <w:rPr>
          <w:rFonts w:ascii="Times New Roman" w:hAnsi="Times New Roman" w:cstheme="majorBidi"/>
          <w:color w:val="000000" w:themeColor="text1"/>
          <w:sz w:val="20"/>
          <w:lang w:bidi="fa-IR"/>
        </w:rPr>
        <w:t xml:space="preserve">Basinger et. al, 2023; </w:t>
      </w:r>
      <w:r w:rsidR="00527147" w:rsidRPr="005800EE">
        <w:rPr>
          <w:rFonts w:ascii="Times New Roman" w:hAnsi="Times New Roman" w:cs="B Nazanin"/>
          <w:sz w:val="20"/>
          <w:szCs w:val="26"/>
          <w:lang w:bidi="fa-IR"/>
        </w:rPr>
        <w:t>Rauscher et al., 2019, 2017</w:t>
      </w:r>
      <w:r w:rsidR="00527147" w:rsidRPr="005800EE">
        <w:rPr>
          <w:rFonts w:ascii="Times New Roman" w:hAnsi="Times New Roman" w:cs="B Nazanin"/>
          <w:bCs/>
          <w:iCs/>
          <w:sz w:val="20"/>
          <w:szCs w:val="26"/>
          <w:lang w:bidi="fa-IR"/>
        </w:rPr>
        <w:t>; Tetteh &amp; Akhther, 2021</w:t>
      </w:r>
      <w:r w:rsidR="00527147" w:rsidRPr="005800EE">
        <w:rPr>
          <w:rFonts w:ascii="Times New Roman" w:hAnsi="Times New Roman" w:cs="B Nazanin"/>
          <w:color w:val="000000" w:themeColor="text1"/>
          <w:sz w:val="20"/>
          <w:szCs w:val="26"/>
          <w:lang w:bidi="fa-IR"/>
        </w:rPr>
        <w:t xml:space="preserve">; </w:t>
      </w:r>
      <w:r w:rsidR="00F41343" w:rsidRPr="005800EE">
        <w:rPr>
          <w:rFonts w:ascii="Times New Roman" w:hAnsi="Times New Roman" w:cs="B Nazanin"/>
          <w:color w:val="000000" w:themeColor="text1"/>
          <w:sz w:val="20"/>
          <w:szCs w:val="26"/>
          <w:lang w:bidi="fa-IR"/>
        </w:rPr>
        <w:t xml:space="preserve">Thompson et al, 2023; </w:t>
      </w:r>
      <w:r w:rsidR="00527147" w:rsidRPr="005800EE">
        <w:rPr>
          <w:rFonts w:ascii="Times New Roman" w:hAnsi="Times New Roman" w:cs="B Nazanin"/>
          <w:color w:val="000000" w:themeColor="text1"/>
          <w:sz w:val="20"/>
          <w:szCs w:val="26"/>
          <w:lang w:bidi="fa-IR"/>
        </w:rPr>
        <w:t>Cooke-Jackson et al., 2023;</w:t>
      </w:r>
      <w:r w:rsidR="00527147" w:rsidRPr="005800EE">
        <w:rPr>
          <w:rFonts w:ascii="Times New Roman" w:hAnsi="Times New Roman" w:cs="B Nazanin"/>
          <w:sz w:val="20"/>
          <w:szCs w:val="26"/>
          <w:lang w:bidi="fa-IR"/>
        </w:rPr>
        <w:t xml:space="preserve"> Zimbres et. al, 2021</w:t>
      </w:r>
      <w:r w:rsidR="00527147" w:rsidRPr="005800EE">
        <w:rPr>
          <w:rFonts w:ascii="Times New Roman" w:hAnsi="Times New Roman" w:cs="B Nazanin"/>
          <w:color w:val="000000" w:themeColor="text1"/>
          <w:sz w:val="20"/>
          <w:szCs w:val="26"/>
          <w:lang w:bidi="fa-IR"/>
        </w:rPr>
        <w:t xml:space="preserve">;  </w:t>
      </w:r>
      <w:r w:rsidR="00527147" w:rsidRPr="005800EE">
        <w:rPr>
          <w:rFonts w:ascii="Times New Roman" w:hAnsi="Times New Roman" w:cs="B Nazanin" w:hint="cs"/>
          <w:sz w:val="20"/>
          <w:szCs w:val="26"/>
          <w:rtl/>
          <w:lang w:bidi="fa-IR"/>
        </w:rPr>
        <w:t>)</w:t>
      </w:r>
      <w:r w:rsidR="00023403" w:rsidRPr="005800EE">
        <w:rPr>
          <w:rFonts w:ascii="Times New Roman" w:hAnsi="Times New Roman" w:cs="B Nazanin" w:hint="cs"/>
          <w:sz w:val="20"/>
          <w:szCs w:val="26"/>
          <w:rtl/>
          <w:lang w:bidi="fa-IR"/>
        </w:rPr>
        <w:t>. همچنین  اطلاعات دیگری نیز</w:t>
      </w:r>
      <w:r w:rsidR="00527147" w:rsidRPr="005800EE">
        <w:rPr>
          <w:rFonts w:ascii="Times New Roman" w:hAnsi="Times New Roman" w:cs="B Nazanin" w:hint="cs"/>
          <w:sz w:val="20"/>
          <w:szCs w:val="26"/>
          <w:rtl/>
          <w:lang w:bidi="fa-IR"/>
        </w:rPr>
        <w:t xml:space="preserve"> مانند </w:t>
      </w:r>
      <w:r w:rsidR="00EF026C" w:rsidRPr="005800EE">
        <w:rPr>
          <w:rFonts w:ascii="Times New Roman" w:hAnsi="Times New Roman" w:cs="B Nazanin" w:hint="cs"/>
          <w:sz w:val="20"/>
          <w:szCs w:val="26"/>
          <w:rtl/>
          <w:lang w:bidi="fa-IR"/>
        </w:rPr>
        <w:t>اطلاعات مربوط به هزینه های سلامت</w:t>
      </w:r>
      <w:r w:rsidR="001C191F" w:rsidRPr="005800EE">
        <w:rPr>
          <w:rFonts w:ascii="Times New Roman" w:hAnsi="Times New Roman" w:cs="B Nazanin" w:hint="cs"/>
          <w:sz w:val="20"/>
          <w:szCs w:val="26"/>
          <w:rtl/>
          <w:lang w:bidi="fa-IR"/>
        </w:rPr>
        <w:t xml:space="preserve"> (</w:t>
      </w:r>
      <w:r w:rsidR="001C191F" w:rsidRPr="005800EE">
        <w:rPr>
          <w:rFonts w:ascii="Times New Roman" w:hAnsi="Times New Roman" w:cs="B Nazanin"/>
          <w:sz w:val="20"/>
          <w:szCs w:val="26"/>
          <w:lang w:bidi="fa-IR"/>
        </w:rPr>
        <w:t>Romo et al, 202</w:t>
      </w:r>
      <w:r w:rsidR="00B45387" w:rsidRPr="005800EE">
        <w:rPr>
          <w:rFonts w:ascii="Times New Roman" w:hAnsi="Times New Roman" w:cs="B Nazanin"/>
          <w:sz w:val="20"/>
          <w:szCs w:val="26"/>
          <w:lang w:bidi="fa-IR"/>
        </w:rPr>
        <w:t>2</w:t>
      </w:r>
      <w:r w:rsidR="001C191F" w:rsidRPr="005800EE">
        <w:rPr>
          <w:rFonts w:ascii="Times New Roman" w:hAnsi="Times New Roman" w:cs="B Nazanin" w:hint="cs"/>
          <w:sz w:val="20"/>
          <w:szCs w:val="26"/>
          <w:rtl/>
          <w:lang w:bidi="fa-IR"/>
        </w:rPr>
        <w:t>)</w:t>
      </w:r>
      <w:r w:rsidR="00527147" w:rsidRPr="005800EE">
        <w:rPr>
          <w:rFonts w:ascii="Times New Roman" w:hAnsi="Times New Roman" w:cs="B Nazanin" w:hint="cs"/>
          <w:sz w:val="20"/>
          <w:szCs w:val="26"/>
          <w:rtl/>
          <w:lang w:bidi="fa-IR"/>
        </w:rPr>
        <w:t>، اطلاعات تغذیه ای</w:t>
      </w:r>
      <w:r w:rsidR="008C60AD" w:rsidRPr="005800EE">
        <w:rPr>
          <w:rFonts w:ascii="Times New Roman" w:hAnsi="Times New Roman" w:cs="B Nazanin"/>
          <w:sz w:val="20"/>
          <w:szCs w:val="26"/>
          <w:lang w:bidi="fa-IR"/>
        </w:rPr>
        <w:t>Zimbres et. al, 2021</w:t>
      </w:r>
      <w:r w:rsidR="0006334B" w:rsidRPr="005800EE">
        <w:rPr>
          <w:rFonts w:ascii="Times New Roman" w:hAnsi="Times New Roman" w:cs="B Nazanin"/>
          <w:sz w:val="20"/>
          <w:szCs w:val="26"/>
          <w:lang w:bidi="fa-IR"/>
        </w:rPr>
        <w:t>)</w:t>
      </w:r>
      <w:r w:rsidR="008C60AD" w:rsidRPr="005800EE">
        <w:rPr>
          <w:rFonts w:ascii="Times New Roman" w:hAnsi="Times New Roman" w:cs="B Nazanin" w:hint="cs"/>
          <w:sz w:val="20"/>
          <w:szCs w:val="26"/>
          <w:rtl/>
          <w:lang w:bidi="fa-IR"/>
        </w:rPr>
        <w:t>)</w:t>
      </w:r>
      <w:r w:rsidR="005556B8" w:rsidRPr="005800EE">
        <w:rPr>
          <w:rFonts w:ascii="Times New Roman" w:hAnsi="Times New Roman" w:cs="B Nazanin" w:hint="cs"/>
          <w:sz w:val="20"/>
          <w:szCs w:val="26"/>
          <w:rtl/>
          <w:lang w:bidi="fa-IR"/>
        </w:rPr>
        <w:t>، ریسک های محیطی (</w:t>
      </w:r>
      <w:r w:rsidR="005556B8" w:rsidRPr="005800EE">
        <w:rPr>
          <w:rFonts w:ascii="Times New Roman" w:hAnsi="Times New Roman" w:cs="B Nazanin"/>
          <w:sz w:val="20"/>
          <w:szCs w:val="26"/>
          <w:lang w:bidi="fa-IR"/>
        </w:rPr>
        <w:t>Volkman, 2008</w:t>
      </w:r>
      <w:r w:rsidR="005556B8" w:rsidRPr="005800EE">
        <w:rPr>
          <w:rFonts w:ascii="Times New Roman" w:hAnsi="Times New Roman" w:cs="B Nazanin" w:hint="cs"/>
          <w:sz w:val="20"/>
          <w:szCs w:val="26"/>
          <w:rtl/>
          <w:lang w:bidi="fa-IR"/>
        </w:rPr>
        <w:t>)</w:t>
      </w:r>
      <w:r w:rsidR="00903F9D" w:rsidRPr="005800EE">
        <w:rPr>
          <w:rFonts w:ascii="Times New Roman" w:hAnsi="Times New Roman" w:cs="B Nazanin" w:hint="cs"/>
          <w:sz w:val="20"/>
          <w:szCs w:val="26"/>
          <w:rtl/>
          <w:lang w:bidi="fa-IR"/>
        </w:rPr>
        <w:t xml:space="preserve">، اطلاعات </w:t>
      </w:r>
      <w:r w:rsidR="00903F9D" w:rsidRPr="005800EE">
        <w:rPr>
          <w:rFonts w:ascii="Times New Roman" w:hAnsi="Times New Roman" w:cs="B Nazanin" w:hint="cs"/>
          <w:sz w:val="20"/>
          <w:szCs w:val="26"/>
          <w:highlight w:val="green"/>
          <w:rtl/>
          <w:lang w:bidi="fa-IR"/>
        </w:rPr>
        <w:t>انلاین  و وب</w:t>
      </w:r>
      <w:r w:rsidR="00903F9D" w:rsidRPr="005800EE">
        <w:rPr>
          <w:rFonts w:ascii="Times New Roman" w:hAnsi="Times New Roman" w:cs="B Nazanin" w:hint="cs"/>
          <w:sz w:val="20"/>
          <w:szCs w:val="26"/>
          <w:rtl/>
          <w:lang w:bidi="fa-IR"/>
        </w:rPr>
        <w:t xml:space="preserve"> (</w:t>
      </w:r>
      <w:r w:rsidR="00903F9D" w:rsidRPr="005800EE">
        <w:rPr>
          <w:rFonts w:ascii="Times New Roman" w:hAnsi="Times New Roman" w:cs="B Nazanin"/>
          <w:sz w:val="20"/>
          <w:szCs w:val="26"/>
          <w:lang w:bidi="fa-IR"/>
        </w:rPr>
        <w:t>Fisher et al, 2021</w:t>
      </w:r>
      <w:r w:rsidR="00903F9D" w:rsidRPr="005800EE">
        <w:rPr>
          <w:rFonts w:ascii="Times New Roman" w:hAnsi="Times New Roman" w:cs="B Nazanin" w:hint="cs"/>
          <w:sz w:val="20"/>
          <w:szCs w:val="26"/>
          <w:rtl/>
          <w:lang w:bidi="fa-IR"/>
        </w:rPr>
        <w:t>)</w:t>
      </w:r>
      <w:r w:rsidR="00AD6C6E" w:rsidRPr="005800EE">
        <w:rPr>
          <w:rFonts w:ascii="Times New Roman" w:hAnsi="Times New Roman" w:cs="B Nazanin" w:hint="cs"/>
          <w:sz w:val="20"/>
          <w:szCs w:val="26"/>
          <w:rtl/>
          <w:lang w:bidi="fa-IR"/>
        </w:rPr>
        <w:t>، منصفانه و عادلانه (</w:t>
      </w:r>
      <w:r w:rsidR="00AD6C6E" w:rsidRPr="005800EE">
        <w:rPr>
          <w:rFonts w:ascii="Times New Roman" w:hAnsi="Times New Roman" w:cs="B Nazanin"/>
          <w:sz w:val="20"/>
          <w:szCs w:val="26"/>
          <w:lang w:bidi="fa-IR"/>
        </w:rPr>
        <w:t>Thau, 2007</w:t>
      </w:r>
      <w:r w:rsidR="00AD6C6E" w:rsidRPr="005800EE">
        <w:rPr>
          <w:rFonts w:ascii="Times New Roman" w:hAnsi="Times New Roman" w:cs="B Nazanin" w:hint="cs"/>
          <w:sz w:val="20"/>
          <w:szCs w:val="26"/>
          <w:rtl/>
          <w:lang w:bidi="fa-IR"/>
        </w:rPr>
        <w:t>)</w:t>
      </w:r>
      <w:r w:rsidR="00D8594F" w:rsidRPr="005800EE">
        <w:rPr>
          <w:rFonts w:ascii="Times New Roman" w:hAnsi="Times New Roman" w:cs="B Nazanin" w:hint="cs"/>
          <w:sz w:val="20"/>
          <w:szCs w:val="26"/>
          <w:rtl/>
          <w:lang w:bidi="fa-IR"/>
        </w:rPr>
        <w:t xml:space="preserve"> </w:t>
      </w:r>
      <w:r w:rsidR="00C10025" w:rsidRPr="005800EE">
        <w:rPr>
          <w:rFonts w:ascii="Times New Roman" w:hAnsi="Times New Roman" w:cs="B Nazanin" w:hint="cs"/>
          <w:sz w:val="20"/>
          <w:szCs w:val="26"/>
          <w:rtl/>
          <w:lang w:bidi="fa-IR"/>
        </w:rPr>
        <w:t xml:space="preserve">علائم بیماری و زمان بروز علائم </w:t>
      </w:r>
      <w:r w:rsidR="00C10025" w:rsidRPr="005800EE">
        <w:rPr>
          <w:rFonts w:ascii="Times New Roman" w:hAnsi="Times New Roman" w:cstheme="majorBidi"/>
          <w:color w:val="000000" w:themeColor="text1"/>
          <w:sz w:val="20"/>
          <w:shd w:val="clear" w:color="auto" w:fill="FFFFFF"/>
        </w:rPr>
        <w:t>Kerr</w:t>
      </w:r>
      <w:r w:rsidR="00C10025" w:rsidRPr="005800EE">
        <w:rPr>
          <w:rFonts w:ascii="Times New Roman" w:hAnsi="Times New Roman" w:cstheme="majorBidi"/>
          <w:color w:val="000000" w:themeColor="text1"/>
          <w:sz w:val="20"/>
          <w:lang w:bidi="fa-IR"/>
        </w:rPr>
        <w:t xml:space="preserve"> et al (2014; 2023b)</w:t>
      </w:r>
      <w:r w:rsidR="00C10025" w:rsidRPr="005800EE">
        <w:rPr>
          <w:rFonts w:ascii="Times New Roman" w:hAnsi="Times New Roman" w:cs="B Nazanin" w:hint="cs"/>
          <w:sz w:val="20"/>
          <w:szCs w:val="26"/>
          <w:rtl/>
          <w:lang w:bidi="fa-IR"/>
        </w:rPr>
        <w:t xml:space="preserve"> ریسک شخصی و خانواده (</w:t>
      </w:r>
      <w:r w:rsidR="00C10025" w:rsidRPr="005800EE">
        <w:rPr>
          <w:rFonts w:ascii="Times New Roman" w:hAnsi="Times New Roman" w:cs="B Nazanin"/>
          <w:sz w:val="20"/>
          <w:szCs w:val="26"/>
          <w:lang w:bidi="fa-IR"/>
        </w:rPr>
        <w:t>Fisher et al, 2017 ; Thompson et al, 2023</w:t>
      </w:r>
      <w:r w:rsidR="00C10025" w:rsidRPr="005800EE">
        <w:rPr>
          <w:rFonts w:ascii="Times New Roman" w:hAnsi="Times New Roman" w:cs="B Nazanin" w:hint="cs"/>
          <w:sz w:val="20"/>
          <w:szCs w:val="26"/>
          <w:rtl/>
          <w:lang w:bidi="fa-IR"/>
        </w:rPr>
        <w:t xml:space="preserve">) </w:t>
      </w:r>
      <w:r w:rsidR="0006334B" w:rsidRPr="005800EE">
        <w:rPr>
          <w:rFonts w:ascii="Times New Roman" w:hAnsi="Times New Roman" w:cs="B Nazanin" w:hint="cs"/>
          <w:sz w:val="20"/>
          <w:szCs w:val="26"/>
          <w:rtl/>
          <w:lang w:bidi="fa-IR"/>
        </w:rPr>
        <w:t xml:space="preserve">از دیگر اطلاعات مورد جستجو بوده است. </w:t>
      </w:r>
    </w:p>
    <w:p w14:paraId="262D99FE" w14:textId="59680667" w:rsidR="00533E73" w:rsidRPr="005800EE" w:rsidRDefault="00452079" w:rsidP="006157E5">
      <w:pPr>
        <w:bidi/>
        <w:spacing w:line="240" w:lineRule="auto"/>
        <w:jc w:val="lowKashida"/>
        <w:rPr>
          <w:rFonts w:ascii="Times New Roman" w:hAnsi="Times New Roman" w:cs="B Nazanin"/>
          <w:sz w:val="20"/>
          <w:szCs w:val="26"/>
          <w:rtl/>
          <w:lang w:bidi="fa-IR"/>
        </w:rPr>
      </w:pPr>
      <w:r w:rsidRPr="005800EE">
        <w:rPr>
          <w:rFonts w:ascii="Times New Roman" w:hAnsi="Times New Roman" w:cs="B Nazanin" w:hint="cs"/>
          <w:bCs/>
          <w:iCs/>
          <w:sz w:val="20"/>
          <w:szCs w:val="26"/>
          <w:rtl/>
          <w:lang w:bidi="fa-IR"/>
        </w:rPr>
        <w:t>د</w:t>
      </w:r>
      <w:r w:rsidR="00533E73" w:rsidRPr="005800EE">
        <w:rPr>
          <w:rFonts w:ascii="Times New Roman" w:hAnsi="Times New Roman" w:cs="B Nazanin" w:hint="cs"/>
          <w:bCs/>
          <w:iCs/>
          <w:sz w:val="20"/>
          <w:szCs w:val="26"/>
          <w:rtl/>
          <w:lang w:bidi="fa-IR"/>
        </w:rPr>
        <w:t>لایل اجتناب</w:t>
      </w:r>
      <w:r w:rsidR="001C191F" w:rsidRPr="005800EE">
        <w:rPr>
          <w:rFonts w:ascii="Times New Roman" w:hAnsi="Times New Roman" w:cs="B Nazanin" w:hint="cs"/>
          <w:bCs/>
          <w:iCs/>
          <w:sz w:val="20"/>
          <w:szCs w:val="26"/>
          <w:rtl/>
          <w:lang w:bidi="fa-IR"/>
        </w:rPr>
        <w:t xml:space="preserve"> از اطلاعات</w:t>
      </w:r>
      <w:r w:rsidR="001C191F" w:rsidRPr="005800EE">
        <w:rPr>
          <w:rFonts w:ascii="Times New Roman" w:hAnsi="Times New Roman" w:cs="B Nazanin" w:hint="cs"/>
          <w:sz w:val="20"/>
          <w:szCs w:val="26"/>
          <w:rtl/>
          <w:lang w:bidi="fa-IR"/>
        </w:rPr>
        <w:t>:</w:t>
      </w:r>
      <w:r w:rsidR="00094A32" w:rsidRPr="005800EE">
        <w:rPr>
          <w:rFonts w:ascii="Times New Roman" w:hAnsi="Times New Roman" w:cs="B Nazanin" w:hint="cs"/>
          <w:sz w:val="20"/>
          <w:szCs w:val="26"/>
          <w:rtl/>
          <w:lang w:bidi="fa-IR"/>
        </w:rPr>
        <w:t xml:space="preserve"> </w:t>
      </w:r>
      <w:r w:rsidR="007658EC" w:rsidRPr="005800EE">
        <w:rPr>
          <w:rFonts w:ascii="Times New Roman" w:hAnsi="Times New Roman" w:cs="B Nazanin" w:hint="cs"/>
          <w:sz w:val="20"/>
          <w:szCs w:val="26"/>
          <w:rtl/>
          <w:lang w:bidi="fa-IR"/>
        </w:rPr>
        <w:t>افزایش و حفظ عدم قطعیت از جمله رایج ترین دلایل اجتناب اطلاعات از اطلاعات در مقالات بوده است</w:t>
      </w:r>
      <w:r w:rsidR="00D8594F" w:rsidRPr="005800EE">
        <w:rPr>
          <w:rFonts w:ascii="Times New Roman" w:hAnsi="Times New Roman" w:cs="B Nazanin"/>
          <w:sz w:val="20"/>
          <w:szCs w:val="26"/>
          <w:lang w:bidi="fa-IR"/>
        </w:rPr>
        <w:t xml:space="preserve">Carcioppolo et. al, 2016; </w:t>
      </w:r>
      <w:r w:rsidR="00094A32" w:rsidRPr="005800EE">
        <w:rPr>
          <w:rFonts w:ascii="Times New Roman" w:hAnsi="Times New Roman" w:cs="B Nazanin"/>
          <w:sz w:val="20"/>
          <w:szCs w:val="26"/>
          <w:lang w:bidi="fa-IR"/>
        </w:rPr>
        <w:t>Miller, 2013;</w:t>
      </w:r>
      <w:r w:rsidR="00456BB5" w:rsidRPr="005800EE">
        <w:rPr>
          <w:rFonts w:ascii="Times New Roman" w:eastAsia="Times New Roman" w:hAnsi="Times New Roman" w:cstheme="majorBidi"/>
          <w:color w:val="000000" w:themeColor="text1"/>
          <w:sz w:val="20"/>
          <w:szCs w:val="26"/>
          <w:lang w:bidi="fa-IR"/>
        </w:rPr>
        <w:t xml:space="preserve"> Chae</w:t>
      </w:r>
      <w:r w:rsidR="00456BB5" w:rsidRPr="005800EE">
        <w:rPr>
          <w:rFonts w:ascii="Times New Roman" w:hAnsi="Times New Roman" w:cs="B Nazanin"/>
          <w:sz w:val="20"/>
          <w:szCs w:val="26"/>
          <w:lang w:bidi="fa-IR"/>
        </w:rPr>
        <w:t>, 2016;</w:t>
      </w:r>
      <w:r w:rsidR="00094A32" w:rsidRPr="005800EE">
        <w:rPr>
          <w:rFonts w:ascii="Times New Roman" w:hAnsi="Times New Roman" w:cs="B Nazanin"/>
          <w:sz w:val="20"/>
          <w:szCs w:val="26"/>
          <w:lang w:bidi="fa-IR"/>
        </w:rPr>
        <w:t xml:space="preserve"> </w:t>
      </w:r>
      <w:r w:rsidR="00950B53" w:rsidRPr="005800EE">
        <w:rPr>
          <w:rFonts w:ascii="Times New Roman" w:hAnsi="Times New Roman" w:cs="B Nazanin"/>
          <w:sz w:val="20"/>
          <w:szCs w:val="26"/>
          <w:lang w:bidi="fa-IR"/>
        </w:rPr>
        <w:t xml:space="preserve">Hughes &amp; Romo, 2019; </w:t>
      </w:r>
      <w:r w:rsidR="00027F0F" w:rsidRPr="005800EE">
        <w:rPr>
          <w:rFonts w:ascii="Times New Roman" w:hAnsi="Times New Roman" w:cs="B Nazanin"/>
          <w:sz w:val="20"/>
          <w:szCs w:val="26"/>
          <w:lang w:bidi="fa-IR"/>
        </w:rPr>
        <w:t xml:space="preserve">Kastrinos et.al, 2020; </w:t>
      </w:r>
      <w:r w:rsidR="00D8594F" w:rsidRPr="005800EE">
        <w:rPr>
          <w:rFonts w:ascii="Times New Roman" w:hAnsi="Times New Roman" w:cs="B Nazanin"/>
          <w:sz w:val="20"/>
          <w:szCs w:val="26"/>
          <w:lang w:bidi="fa-IR"/>
        </w:rPr>
        <w:t>Perez et. al, 2018</w:t>
      </w:r>
      <w:r w:rsidR="00094A32" w:rsidRPr="005800EE">
        <w:rPr>
          <w:rFonts w:ascii="Times New Roman" w:hAnsi="Times New Roman" w:cs="B Nazanin"/>
          <w:sz w:val="20"/>
          <w:szCs w:val="26"/>
          <w:lang w:bidi="fa-IR"/>
        </w:rPr>
        <w:t xml:space="preserve">; </w:t>
      </w:r>
      <w:r w:rsidR="00D8594F" w:rsidRPr="005800EE">
        <w:rPr>
          <w:rFonts w:ascii="Times New Roman" w:hAnsi="Times New Roman" w:cs="B Nazanin" w:hint="cs"/>
          <w:sz w:val="20"/>
          <w:szCs w:val="26"/>
          <w:rtl/>
          <w:lang w:bidi="fa-IR"/>
        </w:rPr>
        <w:t>)،</w:t>
      </w:r>
      <w:r w:rsidR="007658EC" w:rsidRPr="005800EE">
        <w:rPr>
          <w:rFonts w:ascii="Times New Roman" w:hAnsi="Times New Roman" w:cs="B Nazanin" w:hint="cs"/>
          <w:bCs/>
          <w:iCs/>
          <w:sz w:val="20"/>
          <w:szCs w:val="26"/>
          <w:rtl/>
          <w:lang w:bidi="fa-IR"/>
        </w:rPr>
        <w:t xml:space="preserve"> </w:t>
      </w:r>
      <w:r w:rsidR="008009BF" w:rsidRPr="005800EE">
        <w:rPr>
          <w:rFonts w:ascii="Times New Roman" w:hAnsi="Times New Roman" w:cs="B Nazanin" w:hint="cs"/>
          <w:sz w:val="20"/>
          <w:szCs w:val="26"/>
          <w:rtl/>
          <w:lang w:bidi="fa-IR"/>
        </w:rPr>
        <w:t xml:space="preserve"> </w:t>
      </w:r>
      <w:r w:rsidR="007658EC" w:rsidRPr="005800EE">
        <w:rPr>
          <w:rFonts w:ascii="Times New Roman" w:hAnsi="Times New Roman" w:cs="B Nazanin" w:hint="cs"/>
          <w:sz w:val="20"/>
          <w:szCs w:val="26"/>
          <w:rtl/>
          <w:lang w:bidi="fa-IR"/>
        </w:rPr>
        <w:t>علاوه بر ان می توان</w:t>
      </w:r>
      <w:r w:rsidR="008009BF" w:rsidRPr="005800EE">
        <w:rPr>
          <w:rFonts w:ascii="Times New Roman" w:hAnsi="Times New Roman" w:cs="B Nazanin" w:hint="cs"/>
          <w:sz w:val="20"/>
          <w:szCs w:val="26"/>
          <w:rtl/>
          <w:lang w:bidi="fa-IR"/>
        </w:rPr>
        <w:t xml:space="preserve"> </w:t>
      </w:r>
      <w:r w:rsidR="007658EC" w:rsidRPr="005800EE">
        <w:rPr>
          <w:rFonts w:ascii="Times New Roman" w:hAnsi="Times New Roman" w:cs="B Nazanin" w:hint="cs"/>
          <w:sz w:val="20"/>
          <w:szCs w:val="26"/>
          <w:rtl/>
          <w:lang w:bidi="fa-IR"/>
        </w:rPr>
        <w:t xml:space="preserve">از به دلایل دیگر مانند </w:t>
      </w:r>
      <w:r w:rsidR="00DA3FA2" w:rsidRPr="005800EE">
        <w:rPr>
          <w:rFonts w:ascii="Times New Roman" w:hAnsi="Times New Roman" w:cs="B Nazanin" w:hint="cs"/>
          <w:sz w:val="20"/>
          <w:szCs w:val="26"/>
          <w:rtl/>
          <w:lang w:bidi="fa-IR"/>
        </w:rPr>
        <w:t xml:space="preserve">دوری از </w:t>
      </w:r>
      <w:r w:rsidR="008009BF" w:rsidRPr="005800EE">
        <w:rPr>
          <w:rFonts w:ascii="Times New Roman" w:hAnsi="Times New Roman" w:cs="B Nazanin" w:hint="cs"/>
          <w:sz w:val="20"/>
          <w:szCs w:val="26"/>
          <w:rtl/>
          <w:lang w:bidi="fa-IR"/>
        </w:rPr>
        <w:t>احساسات منفی و حفظ امید (</w:t>
      </w:r>
      <w:r w:rsidR="00AD6C6E" w:rsidRPr="005800EE">
        <w:rPr>
          <w:rFonts w:ascii="Times New Roman" w:hAnsi="Times New Roman" w:cs="B Nazanin"/>
          <w:sz w:val="20"/>
          <w:szCs w:val="26"/>
          <w:lang w:bidi="fa-IR"/>
        </w:rPr>
        <w:t xml:space="preserve">Barbour, 2012; </w:t>
      </w:r>
      <w:r w:rsidR="008009BF" w:rsidRPr="005800EE">
        <w:rPr>
          <w:rFonts w:ascii="Times New Roman" w:hAnsi="Times New Roman" w:cs="B Nazanin"/>
          <w:sz w:val="20"/>
          <w:szCs w:val="26"/>
          <w:lang w:bidi="fa-IR"/>
        </w:rPr>
        <w:t>Kastrinos et.al, 2020</w:t>
      </w:r>
      <w:r w:rsidR="000927CE" w:rsidRPr="005800EE">
        <w:rPr>
          <w:rFonts w:ascii="Times New Roman" w:hAnsi="Times New Roman" w:cs="B Nazanin" w:hint="cs"/>
          <w:sz w:val="20"/>
          <w:szCs w:val="26"/>
          <w:rtl/>
          <w:lang w:bidi="fa-IR"/>
        </w:rPr>
        <w:t>)،</w:t>
      </w:r>
      <w:r w:rsidR="008E064B" w:rsidRPr="005800EE">
        <w:rPr>
          <w:rFonts w:ascii="Times New Roman" w:hAnsi="Times New Roman" w:cs="B Nazanin" w:hint="cs"/>
          <w:sz w:val="20"/>
          <w:szCs w:val="26"/>
          <w:rtl/>
          <w:lang w:bidi="fa-IR"/>
        </w:rPr>
        <w:t xml:space="preserve"> دوری از اطلاعات غیرضروری (</w:t>
      </w:r>
      <w:r w:rsidR="008E064B" w:rsidRPr="005800EE">
        <w:rPr>
          <w:rFonts w:ascii="Times New Roman" w:hAnsi="Times New Roman" w:cs="B Nazanin"/>
          <w:sz w:val="20"/>
          <w:szCs w:val="26"/>
          <w:lang w:bidi="fa-IR"/>
        </w:rPr>
        <w:t xml:space="preserve">Sairanen &amp; Savolainen, 2010 </w:t>
      </w:r>
      <w:r w:rsidR="008E064B" w:rsidRPr="005800EE">
        <w:rPr>
          <w:rFonts w:ascii="Times New Roman" w:hAnsi="Times New Roman" w:cs="B Nazanin" w:hint="cs"/>
          <w:sz w:val="20"/>
          <w:szCs w:val="26"/>
          <w:rtl/>
          <w:lang w:bidi="fa-IR"/>
        </w:rPr>
        <w:t>)،</w:t>
      </w:r>
      <w:r w:rsidR="000927CE" w:rsidRPr="005800EE">
        <w:rPr>
          <w:rFonts w:ascii="Times New Roman" w:hAnsi="Times New Roman" w:cs="B Nazanin" w:hint="cs"/>
          <w:sz w:val="20"/>
          <w:szCs w:val="26"/>
          <w:rtl/>
          <w:lang w:bidi="fa-IR"/>
        </w:rPr>
        <w:t xml:space="preserve"> </w:t>
      </w:r>
      <w:r w:rsidR="00B63EC7" w:rsidRPr="005800EE">
        <w:rPr>
          <w:rFonts w:ascii="Times New Roman" w:hAnsi="Times New Roman" w:cs="B Nazanin" w:hint="cs"/>
          <w:sz w:val="20"/>
          <w:szCs w:val="26"/>
          <w:rtl/>
          <w:lang w:bidi="fa-IR"/>
        </w:rPr>
        <w:t>حفظ سلامتی (</w:t>
      </w:r>
      <w:r w:rsidR="00B63EC7" w:rsidRPr="005800EE">
        <w:rPr>
          <w:rFonts w:ascii="Times New Roman" w:hAnsi="Times New Roman" w:cs="B Nazanin"/>
          <w:sz w:val="20"/>
          <w:szCs w:val="26"/>
          <w:lang w:bidi="fa-IR"/>
        </w:rPr>
        <w:t>Miller, 2013</w:t>
      </w:r>
      <w:r w:rsidR="00B45387" w:rsidRPr="005800EE">
        <w:rPr>
          <w:rFonts w:ascii="Times New Roman" w:hAnsi="Times New Roman" w:cs="Times New Roman"/>
          <w:sz w:val="20"/>
          <w:szCs w:val="26"/>
          <w:lang w:bidi="fa-IR"/>
        </w:rPr>
        <w:t>;</w:t>
      </w:r>
      <w:r w:rsidR="00B45387" w:rsidRPr="005800EE">
        <w:rPr>
          <w:rFonts w:ascii="Times New Roman" w:hAnsi="Times New Roman" w:cs="B Nazanin"/>
          <w:sz w:val="20"/>
          <w:szCs w:val="26"/>
          <w:lang w:bidi="fa-IR"/>
        </w:rPr>
        <w:t xml:space="preserve"> Romo et al, 2022</w:t>
      </w:r>
      <w:r w:rsidR="00B63EC7" w:rsidRPr="005800EE">
        <w:rPr>
          <w:rFonts w:ascii="Times New Roman" w:hAnsi="Times New Roman" w:cs="B Nazanin" w:hint="cs"/>
          <w:sz w:val="20"/>
          <w:szCs w:val="26"/>
          <w:rtl/>
          <w:lang w:bidi="fa-IR"/>
        </w:rPr>
        <w:t xml:space="preserve">) </w:t>
      </w:r>
      <w:r w:rsidR="000F3B84" w:rsidRPr="005800EE">
        <w:rPr>
          <w:rFonts w:ascii="Times New Roman" w:hAnsi="Times New Roman" w:cs="B Nazanin" w:hint="cs"/>
          <w:sz w:val="20"/>
          <w:szCs w:val="26"/>
          <w:rtl/>
          <w:lang w:bidi="fa-IR"/>
        </w:rPr>
        <w:t>محافظت از عزیزان، غیرمفید بودن فاش شدن اطلاعات، ایجاد حس شخصی از سرطان (</w:t>
      </w:r>
      <w:r w:rsidR="000932EE" w:rsidRPr="005800EE">
        <w:rPr>
          <w:rFonts w:ascii="Times New Roman" w:hAnsi="Times New Roman" w:cs="B Nazanin"/>
          <w:bCs/>
          <w:iCs/>
          <w:sz w:val="20"/>
          <w:szCs w:val="26"/>
          <w:lang w:bidi="fa-IR"/>
        </w:rPr>
        <w:t>Tetteh &amp; Akhther, 2021</w:t>
      </w:r>
      <w:r w:rsidR="000F3B84" w:rsidRPr="005800EE">
        <w:rPr>
          <w:rFonts w:ascii="Times New Roman" w:hAnsi="Times New Roman" w:cs="B Nazanin" w:hint="cs"/>
          <w:sz w:val="20"/>
          <w:szCs w:val="26"/>
          <w:rtl/>
          <w:lang w:bidi="fa-IR"/>
        </w:rPr>
        <w:t>)</w:t>
      </w:r>
      <w:r w:rsidR="009F7EFE" w:rsidRPr="005800EE">
        <w:rPr>
          <w:rFonts w:ascii="Times New Roman" w:hAnsi="Times New Roman" w:cs="B Nazanin" w:hint="cs"/>
          <w:sz w:val="20"/>
          <w:szCs w:val="26"/>
          <w:rtl/>
          <w:lang w:bidi="fa-IR"/>
        </w:rPr>
        <w:t xml:space="preserve">، بدرفتاری </w:t>
      </w:r>
      <w:r w:rsidR="00950B53" w:rsidRPr="005800EE">
        <w:rPr>
          <w:rFonts w:ascii="Times New Roman" w:hAnsi="Times New Roman" w:cs="B Nazanin" w:hint="cs"/>
          <w:sz w:val="20"/>
          <w:szCs w:val="26"/>
          <w:rtl/>
          <w:lang w:bidi="fa-IR"/>
        </w:rPr>
        <w:t>کارکنان با بیماران</w:t>
      </w:r>
      <w:r w:rsidR="009F7EFE" w:rsidRPr="005800EE">
        <w:rPr>
          <w:rFonts w:ascii="Times New Roman" w:hAnsi="Times New Roman" w:cs="B Nazanin" w:hint="cs"/>
          <w:sz w:val="20"/>
          <w:szCs w:val="26"/>
          <w:rtl/>
          <w:lang w:bidi="fa-IR"/>
        </w:rPr>
        <w:t>(</w:t>
      </w:r>
      <w:r w:rsidR="009F7EFE" w:rsidRPr="005800EE">
        <w:rPr>
          <w:rFonts w:ascii="Times New Roman" w:hAnsi="Times New Roman" w:cstheme="majorBidi"/>
          <w:sz w:val="20"/>
          <w:szCs w:val="26"/>
        </w:rPr>
        <w:t xml:space="preserve">Ackerman, 2021 </w:t>
      </w:r>
      <w:r w:rsidR="009F7EFE" w:rsidRPr="005800EE">
        <w:rPr>
          <w:rFonts w:ascii="Times New Roman" w:hAnsi="Times New Roman" w:cstheme="majorBidi"/>
          <w:sz w:val="20"/>
          <w:szCs w:val="26"/>
          <w:rtl/>
        </w:rPr>
        <w:t>&amp;</w:t>
      </w:r>
      <w:r w:rsidR="009F7EFE" w:rsidRPr="005800EE">
        <w:rPr>
          <w:rFonts w:ascii="Times New Roman" w:hAnsi="Times New Roman" w:cstheme="majorBidi"/>
          <w:sz w:val="20"/>
          <w:szCs w:val="26"/>
          <w:rtl/>
          <w:lang w:bidi="fa-IR"/>
        </w:rPr>
        <w:t xml:space="preserve"> </w:t>
      </w:r>
      <w:r w:rsidR="009F7EFE" w:rsidRPr="005800EE">
        <w:rPr>
          <w:rFonts w:ascii="Times New Roman" w:hAnsi="Times New Roman" w:cstheme="majorBidi"/>
          <w:sz w:val="20"/>
          <w:szCs w:val="26"/>
        </w:rPr>
        <w:t>Senteio</w:t>
      </w:r>
      <w:r w:rsidR="009F7EFE" w:rsidRPr="005800EE">
        <w:rPr>
          <w:rFonts w:ascii="Times New Roman" w:hAnsi="Times New Roman" w:cstheme="majorBidi" w:hint="cs"/>
          <w:sz w:val="20"/>
          <w:szCs w:val="26"/>
          <w:rtl/>
          <w:lang w:bidi="fa-IR"/>
        </w:rPr>
        <w:t>)</w:t>
      </w:r>
      <w:r w:rsidR="00F21692" w:rsidRPr="005800EE">
        <w:rPr>
          <w:rFonts w:ascii="Times New Roman" w:hAnsi="Times New Roman" w:cs="B Nazanin" w:hint="cs"/>
          <w:sz w:val="20"/>
          <w:szCs w:val="26"/>
          <w:rtl/>
          <w:lang w:bidi="fa-IR"/>
        </w:rPr>
        <w:t xml:space="preserve">، ترس از </w:t>
      </w:r>
      <w:r w:rsidR="00F21692" w:rsidRPr="005800EE">
        <w:rPr>
          <w:rFonts w:ascii="Times New Roman" w:hAnsi="Times New Roman" w:cs="B Nazanin" w:hint="cs"/>
          <w:sz w:val="20"/>
          <w:szCs w:val="26"/>
          <w:rtl/>
          <w:lang w:bidi="fa-IR"/>
        </w:rPr>
        <w:lastRenderedPageBreak/>
        <w:t>اینده و سلامت والدین (</w:t>
      </w:r>
      <w:r w:rsidR="00F21692" w:rsidRPr="005800EE">
        <w:rPr>
          <w:rFonts w:ascii="Times New Roman" w:hAnsi="Times New Roman" w:cs="B Nazanin"/>
          <w:sz w:val="20"/>
          <w:szCs w:val="26"/>
          <w:lang w:bidi="fa-IR"/>
        </w:rPr>
        <w:t>Fisher et al, 2021</w:t>
      </w:r>
      <w:r w:rsidR="00F21692" w:rsidRPr="005800EE">
        <w:rPr>
          <w:rFonts w:ascii="Times New Roman" w:hAnsi="Times New Roman" w:cs="B Nazanin" w:hint="cs"/>
          <w:sz w:val="20"/>
          <w:szCs w:val="26"/>
          <w:rtl/>
          <w:lang w:bidi="fa-IR"/>
        </w:rPr>
        <w:t>)</w:t>
      </w:r>
      <w:r w:rsidR="00AD6C6E" w:rsidRPr="005800EE">
        <w:rPr>
          <w:rFonts w:ascii="Times New Roman" w:hAnsi="Times New Roman" w:cs="B Nazanin" w:hint="cs"/>
          <w:sz w:val="20"/>
          <w:szCs w:val="26"/>
          <w:rtl/>
          <w:lang w:bidi="fa-IR"/>
        </w:rPr>
        <w:t xml:space="preserve">، </w:t>
      </w:r>
      <w:r w:rsidR="008A7472" w:rsidRPr="005800EE">
        <w:rPr>
          <w:rFonts w:ascii="Times New Roman" w:hAnsi="Times New Roman" w:cs="B Nazanin" w:hint="cs"/>
          <w:sz w:val="20"/>
          <w:szCs w:val="26"/>
          <w:rtl/>
          <w:lang w:bidi="fa-IR"/>
        </w:rPr>
        <w:t xml:space="preserve"> </w:t>
      </w:r>
      <w:r w:rsidR="0027516F" w:rsidRPr="005800EE">
        <w:rPr>
          <w:rFonts w:ascii="Times New Roman" w:hAnsi="Times New Roman" w:cs="B Nazanin" w:hint="cs"/>
          <w:sz w:val="20"/>
          <w:szCs w:val="26"/>
          <w:rtl/>
          <w:lang w:bidi="fa-IR"/>
        </w:rPr>
        <w:t>ترس از نتایج ازمایش (</w:t>
      </w:r>
      <w:r w:rsidR="0027516F" w:rsidRPr="005800EE">
        <w:rPr>
          <w:rFonts w:ascii="Times New Roman" w:hAnsi="Times New Roman" w:cstheme="majorBidi"/>
          <w:color w:val="000000" w:themeColor="text1"/>
          <w:sz w:val="20"/>
          <w:lang w:bidi="fa-IR"/>
        </w:rPr>
        <w:t>Basinger et. al, 2023</w:t>
      </w:r>
      <w:r w:rsidR="0027516F" w:rsidRPr="005800EE">
        <w:rPr>
          <w:rFonts w:ascii="Times New Roman" w:hAnsi="Times New Roman" w:cs="B Nazanin" w:hint="cs"/>
          <w:sz w:val="20"/>
          <w:szCs w:val="26"/>
          <w:rtl/>
          <w:lang w:bidi="fa-IR"/>
        </w:rPr>
        <w:t xml:space="preserve">) </w:t>
      </w:r>
      <w:r w:rsidR="00AD6C6E" w:rsidRPr="005800EE">
        <w:rPr>
          <w:rFonts w:ascii="Times New Roman" w:hAnsi="Times New Roman" w:cs="B Nazanin" w:hint="cs"/>
          <w:sz w:val="20"/>
          <w:szCs w:val="26"/>
          <w:rtl/>
          <w:lang w:bidi="fa-IR"/>
        </w:rPr>
        <w:t>پذیرش محدودیت های عملکردی، مدیریت اطلاعات ناقص، حفظ مرزها، ادامه زندگی و فعالیت ها، مقاومت در برابر قرار گرفتن بیش از حد اطلاعات(</w:t>
      </w:r>
      <w:r w:rsidR="00AD6C6E" w:rsidRPr="005800EE">
        <w:rPr>
          <w:rFonts w:ascii="Times New Roman" w:hAnsi="Times New Roman" w:cs="B Nazanin"/>
          <w:sz w:val="20"/>
          <w:szCs w:val="26"/>
          <w:lang w:bidi="fa-IR"/>
        </w:rPr>
        <w:t>Barbour, 2012</w:t>
      </w:r>
      <w:r w:rsidR="00AD6C6E" w:rsidRPr="005800EE">
        <w:rPr>
          <w:rFonts w:ascii="Times New Roman" w:hAnsi="Times New Roman" w:cs="B Nazanin" w:hint="cs"/>
          <w:sz w:val="20"/>
          <w:szCs w:val="26"/>
          <w:rtl/>
          <w:lang w:bidi="fa-IR"/>
        </w:rPr>
        <w:t xml:space="preserve">) </w:t>
      </w:r>
      <w:r w:rsidR="00042FF5" w:rsidRPr="005800EE">
        <w:rPr>
          <w:rFonts w:ascii="Times New Roman" w:hAnsi="Times New Roman" w:cs="B Nazanin" w:hint="cs"/>
          <w:sz w:val="20"/>
          <w:szCs w:val="26"/>
          <w:rtl/>
          <w:lang w:bidi="fa-IR"/>
        </w:rPr>
        <w:t xml:space="preserve">ترس از بازگو کردن اطلاعات، ابهام در ارائه مقدار اطلاعات، </w:t>
      </w:r>
      <w:r w:rsidR="00C42503" w:rsidRPr="005800EE">
        <w:rPr>
          <w:rFonts w:ascii="Times New Roman" w:hAnsi="Times New Roman" w:cs="B Nazanin" w:hint="cs"/>
          <w:sz w:val="20"/>
          <w:szCs w:val="26"/>
          <w:rtl/>
          <w:lang w:bidi="fa-IR"/>
        </w:rPr>
        <w:t xml:space="preserve">رعایت </w:t>
      </w:r>
      <w:r w:rsidR="00042FF5" w:rsidRPr="005800EE">
        <w:rPr>
          <w:rFonts w:ascii="Times New Roman" w:hAnsi="Times New Roman" w:cs="B Nazanin" w:hint="cs"/>
          <w:sz w:val="20"/>
          <w:szCs w:val="26"/>
          <w:rtl/>
          <w:lang w:bidi="fa-IR"/>
        </w:rPr>
        <w:t>هنجارهای خانواده</w:t>
      </w:r>
      <w:r w:rsidR="00042FF5" w:rsidRPr="005800EE">
        <w:rPr>
          <w:rFonts w:ascii="Times New Roman" w:hAnsi="Times New Roman" w:cs="B Nazanin"/>
          <w:sz w:val="20"/>
          <w:szCs w:val="26"/>
          <w:lang w:bidi="fa-IR"/>
        </w:rPr>
        <w:t xml:space="preserve"> </w:t>
      </w:r>
      <w:r w:rsidR="000927CE" w:rsidRPr="005800EE">
        <w:rPr>
          <w:rFonts w:ascii="Times New Roman" w:hAnsi="Times New Roman" w:cs="B Nazanin"/>
          <w:sz w:val="20"/>
          <w:szCs w:val="26"/>
          <w:lang w:bidi="fa-IR"/>
        </w:rPr>
        <w:t>(</w:t>
      </w:r>
      <w:r w:rsidR="00042FF5" w:rsidRPr="005800EE">
        <w:rPr>
          <w:rFonts w:ascii="Times New Roman" w:hAnsi="Times New Roman" w:cs="B Nazanin"/>
          <w:sz w:val="20"/>
          <w:szCs w:val="26"/>
          <w:lang w:bidi="fa-IR"/>
        </w:rPr>
        <w:t>Kuang &amp; Gettings, 2021</w:t>
      </w:r>
      <w:r w:rsidR="000927CE" w:rsidRPr="005800EE">
        <w:rPr>
          <w:rFonts w:ascii="Times New Roman" w:hAnsi="Times New Roman" w:cs="B Nazanin"/>
          <w:sz w:val="20"/>
          <w:szCs w:val="26"/>
          <w:lang w:bidi="fa-IR"/>
        </w:rPr>
        <w:t>)</w:t>
      </w:r>
      <w:r w:rsidR="000927CE" w:rsidRPr="005800EE">
        <w:rPr>
          <w:rFonts w:ascii="Times New Roman" w:hAnsi="Times New Roman" w:cs="B Nazanin" w:hint="cs"/>
          <w:sz w:val="20"/>
          <w:szCs w:val="26"/>
          <w:rtl/>
          <w:lang w:bidi="fa-IR"/>
        </w:rPr>
        <w:t xml:space="preserve">اشاره کرد. </w:t>
      </w:r>
    </w:p>
    <w:p w14:paraId="52E29542" w14:textId="48643FC1" w:rsidR="00F202B0" w:rsidRPr="005800EE" w:rsidRDefault="00533E73" w:rsidP="00C10025">
      <w:pPr>
        <w:bidi/>
        <w:spacing w:line="240" w:lineRule="auto"/>
        <w:jc w:val="lowKashida"/>
        <w:rPr>
          <w:rFonts w:ascii="Times New Roman" w:hAnsi="Times New Roman" w:cs="B Nazanin"/>
          <w:sz w:val="20"/>
          <w:szCs w:val="26"/>
          <w:rtl/>
          <w:lang w:bidi="fa-IR"/>
        </w:rPr>
      </w:pPr>
      <w:r w:rsidRPr="005800EE">
        <w:rPr>
          <w:rFonts w:ascii="Times New Roman" w:hAnsi="Times New Roman" w:cs="B Nazanin" w:hint="cs"/>
          <w:bCs/>
          <w:iCs/>
          <w:sz w:val="20"/>
          <w:szCs w:val="26"/>
          <w:rtl/>
          <w:lang w:bidi="fa-IR"/>
        </w:rPr>
        <w:t>نحوه اجتناب</w:t>
      </w:r>
      <w:r w:rsidR="001C191F" w:rsidRPr="005800EE">
        <w:rPr>
          <w:rFonts w:ascii="Times New Roman" w:hAnsi="Times New Roman" w:cs="B Nazanin" w:hint="cs"/>
          <w:bCs/>
          <w:iCs/>
          <w:sz w:val="20"/>
          <w:szCs w:val="26"/>
          <w:rtl/>
          <w:lang w:bidi="fa-IR"/>
        </w:rPr>
        <w:t xml:space="preserve"> از اطلاعات</w:t>
      </w:r>
      <w:r w:rsidR="001C191F" w:rsidRPr="005800EE">
        <w:rPr>
          <w:rFonts w:ascii="Times New Roman" w:hAnsi="Times New Roman" w:cs="B Nazanin" w:hint="cs"/>
          <w:iCs/>
          <w:sz w:val="20"/>
          <w:szCs w:val="26"/>
          <w:rtl/>
          <w:lang w:bidi="fa-IR"/>
        </w:rPr>
        <w:t>:</w:t>
      </w:r>
      <w:r w:rsidRPr="005800EE">
        <w:rPr>
          <w:rFonts w:ascii="Times New Roman" w:hAnsi="Times New Roman" w:cs="B Nazanin" w:hint="cs"/>
          <w:sz w:val="20"/>
          <w:szCs w:val="26"/>
          <w:rtl/>
          <w:lang w:bidi="fa-IR"/>
        </w:rPr>
        <w:t xml:space="preserve"> یادگیری مهارت های جدید مالی و نادیده گرفتن قطعیت های منفی (</w:t>
      </w:r>
      <w:r w:rsidR="001C191F" w:rsidRPr="005800EE">
        <w:rPr>
          <w:rFonts w:ascii="Times New Roman" w:hAnsi="Times New Roman" w:cs="B Nazanin"/>
          <w:sz w:val="20"/>
          <w:szCs w:val="26"/>
          <w:lang w:bidi="fa-IR"/>
        </w:rPr>
        <w:t>Romo et al, 202</w:t>
      </w:r>
      <w:r w:rsidR="00B45387" w:rsidRPr="005800EE">
        <w:rPr>
          <w:rFonts w:ascii="Times New Roman" w:hAnsi="Times New Roman" w:cs="B Nazanin"/>
          <w:sz w:val="20"/>
          <w:szCs w:val="26"/>
          <w:lang w:bidi="fa-IR"/>
        </w:rPr>
        <w:t>2</w:t>
      </w:r>
      <w:r w:rsidRPr="005800EE">
        <w:rPr>
          <w:rFonts w:ascii="Times New Roman" w:hAnsi="Times New Roman" w:cs="B Nazanin" w:hint="cs"/>
          <w:sz w:val="20"/>
          <w:szCs w:val="26"/>
          <w:rtl/>
          <w:lang w:bidi="fa-IR"/>
        </w:rPr>
        <w:t>)</w:t>
      </w:r>
      <w:r w:rsidR="009552EE" w:rsidRPr="005800EE">
        <w:rPr>
          <w:rFonts w:ascii="Times New Roman" w:hAnsi="Times New Roman" w:cs="B Nazanin" w:hint="cs"/>
          <w:sz w:val="20"/>
          <w:szCs w:val="26"/>
          <w:rtl/>
          <w:lang w:bidi="fa-IR"/>
        </w:rPr>
        <w:t xml:space="preserve">، </w:t>
      </w:r>
      <w:r w:rsidR="008D1137" w:rsidRPr="005800EE">
        <w:rPr>
          <w:rFonts w:ascii="Times New Roman" w:hAnsi="Times New Roman" w:cs="B Nazanin" w:hint="cs"/>
          <w:sz w:val="20"/>
          <w:szCs w:val="26"/>
          <w:rtl/>
          <w:lang w:bidi="fa-IR"/>
        </w:rPr>
        <w:t>اجتناب</w:t>
      </w:r>
      <w:r w:rsidR="009552EE" w:rsidRPr="005800EE">
        <w:rPr>
          <w:rFonts w:ascii="Times New Roman" w:hAnsi="Times New Roman" w:cs="B Nazanin" w:hint="cs"/>
          <w:sz w:val="20"/>
          <w:szCs w:val="26"/>
          <w:rtl/>
          <w:lang w:bidi="fa-IR"/>
        </w:rPr>
        <w:t xml:space="preserve"> از تشخیص بیماری، دوری از </w:t>
      </w:r>
      <w:r w:rsidR="008A7472" w:rsidRPr="005800EE">
        <w:rPr>
          <w:rFonts w:ascii="Times New Roman" w:hAnsi="Times New Roman" w:cs="B Nazanin" w:hint="cs"/>
          <w:sz w:val="20"/>
          <w:szCs w:val="26"/>
          <w:rtl/>
          <w:lang w:bidi="fa-IR"/>
        </w:rPr>
        <w:t xml:space="preserve">اطلاعات آنلاین و مشخص </w:t>
      </w:r>
      <w:r w:rsidR="009552EE" w:rsidRPr="005800EE">
        <w:rPr>
          <w:rFonts w:ascii="Times New Roman" w:hAnsi="Times New Roman" w:cs="B Nazanin" w:hint="cs"/>
          <w:sz w:val="20"/>
          <w:szCs w:val="26"/>
          <w:rtl/>
          <w:lang w:bidi="fa-IR"/>
        </w:rPr>
        <w:t>(</w:t>
      </w:r>
      <w:r w:rsidR="009552EE" w:rsidRPr="005800EE">
        <w:rPr>
          <w:rFonts w:ascii="Times New Roman" w:hAnsi="Times New Roman" w:cs="B Nazanin"/>
          <w:sz w:val="20"/>
          <w:szCs w:val="26"/>
          <w:lang w:bidi="fa-IR"/>
        </w:rPr>
        <w:t>Perez et al, 2018</w:t>
      </w:r>
      <w:r w:rsidR="000F3B84" w:rsidRPr="005800EE">
        <w:rPr>
          <w:rFonts w:ascii="Times New Roman" w:hAnsi="Times New Roman" w:cs="B Nazanin" w:hint="cs"/>
          <w:sz w:val="20"/>
          <w:szCs w:val="26"/>
          <w:rtl/>
          <w:lang w:bidi="fa-IR"/>
        </w:rPr>
        <w:t xml:space="preserve">)؛ اجتناب از </w:t>
      </w:r>
      <w:r w:rsidR="000932EE" w:rsidRPr="005800EE">
        <w:rPr>
          <w:rFonts w:ascii="Times New Roman" w:hAnsi="Times New Roman" w:cs="B Nazanin" w:hint="cs"/>
          <w:sz w:val="20"/>
          <w:szCs w:val="26"/>
          <w:rtl/>
          <w:lang w:bidi="fa-IR"/>
        </w:rPr>
        <w:t>ارائه اطلاعات جزئی در مورد فرایند درمان، ا</w:t>
      </w:r>
      <w:r w:rsidR="000F3B84" w:rsidRPr="005800EE">
        <w:rPr>
          <w:rFonts w:ascii="Times New Roman" w:hAnsi="Times New Roman" w:cs="B Nazanin" w:hint="cs"/>
          <w:sz w:val="20"/>
          <w:szCs w:val="26"/>
          <w:rtl/>
          <w:lang w:bidi="fa-IR"/>
        </w:rPr>
        <w:t xml:space="preserve">جتناب از </w:t>
      </w:r>
      <w:r w:rsidR="000932EE" w:rsidRPr="005800EE">
        <w:rPr>
          <w:rFonts w:ascii="Times New Roman" w:hAnsi="Times New Roman" w:cs="B Nazanin" w:hint="cs"/>
          <w:sz w:val="20"/>
          <w:szCs w:val="26"/>
          <w:rtl/>
          <w:lang w:bidi="fa-IR"/>
        </w:rPr>
        <w:t xml:space="preserve">بیان </w:t>
      </w:r>
      <w:r w:rsidR="000F3B84" w:rsidRPr="005800EE">
        <w:rPr>
          <w:rFonts w:ascii="Times New Roman" w:hAnsi="Times New Roman" w:cs="B Nazanin" w:hint="cs"/>
          <w:sz w:val="20"/>
          <w:szCs w:val="26"/>
          <w:rtl/>
          <w:lang w:bidi="fa-IR"/>
        </w:rPr>
        <w:t xml:space="preserve">احساسات </w:t>
      </w:r>
      <w:r w:rsidR="000932EE" w:rsidRPr="005800EE">
        <w:rPr>
          <w:rFonts w:ascii="Times New Roman" w:hAnsi="Times New Roman" w:cs="B Nazanin" w:hint="cs"/>
          <w:sz w:val="20"/>
          <w:szCs w:val="26"/>
          <w:rtl/>
          <w:lang w:bidi="fa-IR"/>
        </w:rPr>
        <w:t xml:space="preserve">در مورد مرگ و عود بیماری </w:t>
      </w:r>
      <w:r w:rsidR="000F3B84" w:rsidRPr="005800EE">
        <w:rPr>
          <w:rFonts w:ascii="Times New Roman" w:hAnsi="Times New Roman" w:cs="B Nazanin" w:hint="cs"/>
          <w:sz w:val="20"/>
          <w:szCs w:val="26"/>
          <w:rtl/>
          <w:lang w:bidi="fa-IR"/>
        </w:rPr>
        <w:t>برای کودکان و والدین سالخورده</w:t>
      </w:r>
      <w:r w:rsidR="000932EE" w:rsidRPr="005800EE">
        <w:rPr>
          <w:rFonts w:ascii="Times New Roman" w:hAnsi="Times New Roman" w:cs="B Nazanin" w:hint="cs"/>
          <w:sz w:val="20"/>
          <w:szCs w:val="26"/>
          <w:rtl/>
          <w:lang w:bidi="fa-IR"/>
        </w:rPr>
        <w:t xml:space="preserve"> </w:t>
      </w:r>
      <w:r w:rsidR="000F3B84" w:rsidRPr="005800EE">
        <w:rPr>
          <w:rFonts w:ascii="Times New Roman" w:hAnsi="Times New Roman" w:cs="B Nazanin" w:hint="cs"/>
          <w:sz w:val="20"/>
          <w:szCs w:val="26"/>
          <w:rtl/>
          <w:lang w:bidi="fa-IR"/>
        </w:rPr>
        <w:t>(</w:t>
      </w:r>
      <w:r w:rsidR="000932EE" w:rsidRPr="005800EE">
        <w:rPr>
          <w:rFonts w:ascii="Times New Roman" w:hAnsi="Times New Roman" w:cs="B Nazanin"/>
          <w:bCs/>
          <w:iCs/>
          <w:sz w:val="20"/>
          <w:szCs w:val="26"/>
          <w:lang w:bidi="fa-IR"/>
        </w:rPr>
        <w:t>Tetteh &amp; Akhther, 2021</w:t>
      </w:r>
      <w:r w:rsidR="000F3B84" w:rsidRPr="005800EE">
        <w:rPr>
          <w:rFonts w:ascii="Times New Roman" w:hAnsi="Times New Roman" w:cs="B Nazanin" w:hint="cs"/>
          <w:sz w:val="20"/>
          <w:szCs w:val="26"/>
          <w:rtl/>
          <w:lang w:bidi="fa-IR"/>
        </w:rPr>
        <w:t>)</w:t>
      </w:r>
      <w:r w:rsidR="009F7EFE" w:rsidRPr="005800EE">
        <w:rPr>
          <w:rFonts w:ascii="Times New Roman" w:hAnsi="Times New Roman" w:cs="B Nazanin" w:hint="cs"/>
          <w:sz w:val="20"/>
          <w:szCs w:val="26"/>
          <w:rtl/>
          <w:lang w:bidi="fa-IR"/>
        </w:rPr>
        <w:t>، اجتناب از مراکز خاص بیماری یا بیمارستان ها، عدم ثبت نام در لیست های انتظار پیوند (</w:t>
      </w:r>
      <w:r w:rsidR="009F7EFE" w:rsidRPr="005800EE">
        <w:rPr>
          <w:rFonts w:ascii="Times New Roman" w:hAnsi="Times New Roman"/>
          <w:bCs/>
          <w:sz w:val="20"/>
          <w:szCs w:val="26"/>
        </w:rPr>
        <w:t xml:space="preserve"> </w:t>
      </w:r>
      <w:r w:rsidR="009F7EFE" w:rsidRPr="005800EE">
        <w:rPr>
          <w:rFonts w:ascii="Times New Roman" w:hAnsi="Times New Roman" w:cstheme="majorBidi"/>
          <w:sz w:val="20"/>
          <w:szCs w:val="26"/>
        </w:rPr>
        <w:t xml:space="preserve">Ackerman, 2021 </w:t>
      </w:r>
      <w:r w:rsidR="009F7EFE" w:rsidRPr="005800EE">
        <w:rPr>
          <w:rFonts w:ascii="Times New Roman" w:hAnsi="Times New Roman" w:cstheme="majorBidi"/>
          <w:sz w:val="20"/>
          <w:szCs w:val="26"/>
          <w:rtl/>
        </w:rPr>
        <w:t>&amp;</w:t>
      </w:r>
      <w:r w:rsidR="009F7EFE" w:rsidRPr="005800EE">
        <w:rPr>
          <w:rFonts w:ascii="Times New Roman" w:hAnsi="Times New Roman" w:cstheme="majorBidi"/>
          <w:sz w:val="20"/>
          <w:szCs w:val="26"/>
          <w:rtl/>
          <w:lang w:bidi="fa-IR"/>
        </w:rPr>
        <w:t xml:space="preserve"> </w:t>
      </w:r>
      <w:r w:rsidR="00950B53" w:rsidRPr="005800EE">
        <w:rPr>
          <w:rFonts w:ascii="Times New Roman" w:hAnsi="Times New Roman" w:cstheme="majorBidi"/>
          <w:sz w:val="20"/>
          <w:szCs w:val="26"/>
        </w:rPr>
        <w:t>(</w:t>
      </w:r>
      <w:r w:rsidR="009F7EFE" w:rsidRPr="005800EE">
        <w:rPr>
          <w:rFonts w:ascii="Times New Roman" w:hAnsi="Times New Roman" w:cstheme="majorBidi"/>
          <w:sz w:val="20"/>
          <w:szCs w:val="26"/>
        </w:rPr>
        <w:t>Senteio</w:t>
      </w:r>
      <w:r w:rsidR="00950B53" w:rsidRPr="005800EE">
        <w:rPr>
          <w:rFonts w:ascii="Times New Roman" w:hAnsi="Times New Roman" w:cs="B Nazanin" w:hint="cs"/>
          <w:sz w:val="20"/>
          <w:szCs w:val="26"/>
          <w:rtl/>
          <w:lang w:bidi="fa-IR"/>
        </w:rPr>
        <w:t>،</w:t>
      </w:r>
      <w:r w:rsidR="00452079" w:rsidRPr="005800EE">
        <w:rPr>
          <w:rFonts w:ascii="Times New Roman" w:hAnsi="Times New Roman" w:cs="B Nazanin" w:hint="cs"/>
          <w:sz w:val="20"/>
          <w:szCs w:val="26"/>
          <w:rtl/>
          <w:lang w:bidi="fa-IR"/>
        </w:rPr>
        <w:t xml:space="preserve"> اجتناب از شنیدن تجارب منفی</w:t>
      </w:r>
      <w:r w:rsidR="009D46CC" w:rsidRPr="005800EE">
        <w:rPr>
          <w:rFonts w:ascii="Times New Roman" w:hAnsi="Times New Roman" w:cs="B Nazanin" w:hint="cs"/>
          <w:sz w:val="20"/>
          <w:szCs w:val="26"/>
          <w:rtl/>
          <w:lang w:bidi="fa-IR"/>
        </w:rPr>
        <w:t xml:space="preserve"> دیگران</w:t>
      </w:r>
      <w:r w:rsidR="00452079" w:rsidRPr="005800EE">
        <w:rPr>
          <w:rFonts w:ascii="Times New Roman" w:hAnsi="Times New Roman" w:cs="B Nazanin" w:hint="cs"/>
          <w:sz w:val="20"/>
          <w:szCs w:val="26"/>
          <w:rtl/>
          <w:lang w:bidi="fa-IR"/>
        </w:rPr>
        <w:t xml:space="preserve">، اجتناب از صحبت در مورد بیماری، عدم شرکت در گروه های حمایتی بعد از درمان، </w:t>
      </w:r>
      <w:r w:rsidR="004A094C" w:rsidRPr="005800EE">
        <w:rPr>
          <w:rFonts w:ascii="Times New Roman" w:hAnsi="Times New Roman" w:cs="B Nazanin" w:hint="cs"/>
          <w:sz w:val="20"/>
          <w:szCs w:val="26"/>
          <w:rtl/>
          <w:lang w:bidi="fa-IR"/>
        </w:rPr>
        <w:t xml:space="preserve">عدم استفاده از </w:t>
      </w:r>
      <w:r w:rsidR="00452079" w:rsidRPr="005800EE">
        <w:rPr>
          <w:rFonts w:ascii="Times New Roman" w:hAnsi="Times New Roman" w:cs="B Nazanin" w:hint="cs"/>
          <w:sz w:val="20"/>
          <w:szCs w:val="26"/>
          <w:rtl/>
          <w:lang w:bidi="fa-IR"/>
        </w:rPr>
        <w:t>اینترنت</w:t>
      </w:r>
      <w:r w:rsidR="004A094C" w:rsidRPr="005800EE">
        <w:rPr>
          <w:rFonts w:ascii="Times New Roman" w:hAnsi="Times New Roman" w:cs="B Nazanin" w:hint="cs"/>
          <w:sz w:val="20"/>
          <w:szCs w:val="26"/>
          <w:rtl/>
          <w:lang w:bidi="fa-IR"/>
        </w:rPr>
        <w:t xml:space="preserve"> و خواندن تجارب دیگران</w:t>
      </w:r>
      <w:r w:rsidR="00452079" w:rsidRPr="005800EE">
        <w:rPr>
          <w:rFonts w:ascii="Times New Roman" w:hAnsi="Times New Roman" w:cs="B Nazanin" w:hint="cs"/>
          <w:sz w:val="20"/>
          <w:szCs w:val="26"/>
          <w:rtl/>
          <w:lang w:bidi="fa-IR"/>
        </w:rPr>
        <w:t xml:space="preserve"> (</w:t>
      </w:r>
      <w:r w:rsidR="00452079" w:rsidRPr="005800EE">
        <w:rPr>
          <w:rFonts w:ascii="Times New Roman" w:hAnsi="Times New Roman" w:cs="B Nazanin"/>
          <w:sz w:val="20"/>
          <w:szCs w:val="26"/>
          <w:lang w:bidi="fa-IR"/>
        </w:rPr>
        <w:t>Miller, 2013</w:t>
      </w:r>
      <w:r w:rsidR="00452079" w:rsidRPr="005800EE">
        <w:rPr>
          <w:rFonts w:ascii="Times New Roman" w:hAnsi="Times New Roman" w:cs="B Nazanin" w:hint="cs"/>
          <w:sz w:val="20"/>
          <w:szCs w:val="26"/>
          <w:rtl/>
          <w:lang w:bidi="fa-IR"/>
        </w:rPr>
        <w:t>)</w:t>
      </w:r>
      <w:r w:rsidR="002D1CDF" w:rsidRPr="005800EE">
        <w:rPr>
          <w:rFonts w:ascii="Times New Roman" w:hAnsi="Times New Roman" w:cs="B Nazanin" w:hint="cs"/>
          <w:sz w:val="20"/>
          <w:szCs w:val="26"/>
          <w:rtl/>
          <w:lang w:bidi="fa-IR"/>
        </w:rPr>
        <w:t>،</w:t>
      </w:r>
      <w:r w:rsidR="00713F4B" w:rsidRPr="005800EE">
        <w:rPr>
          <w:rFonts w:ascii="Times New Roman" w:hAnsi="Times New Roman" w:cs="B Nazanin" w:hint="cs"/>
          <w:sz w:val="20"/>
          <w:szCs w:val="26"/>
          <w:rtl/>
          <w:lang w:bidi="fa-IR"/>
        </w:rPr>
        <w:t xml:space="preserve"> </w:t>
      </w:r>
      <w:r w:rsidR="00042FF5" w:rsidRPr="005800EE">
        <w:rPr>
          <w:rFonts w:ascii="Times New Roman" w:hAnsi="Times New Roman" w:cs="B Nazanin" w:hint="cs"/>
          <w:sz w:val="20"/>
          <w:szCs w:val="26"/>
          <w:rtl/>
          <w:lang w:bidi="fa-IR"/>
        </w:rPr>
        <w:t xml:space="preserve">کنترل </w:t>
      </w:r>
      <w:r w:rsidR="00682509" w:rsidRPr="005800EE">
        <w:rPr>
          <w:rFonts w:ascii="Times New Roman" w:hAnsi="Times New Roman" w:cs="B Nazanin" w:hint="cs"/>
          <w:sz w:val="20"/>
          <w:szCs w:val="26"/>
          <w:rtl/>
          <w:lang w:bidi="fa-IR"/>
        </w:rPr>
        <w:t>مکالمات</w:t>
      </w:r>
      <w:r w:rsidR="00042FF5" w:rsidRPr="005800EE">
        <w:rPr>
          <w:rFonts w:ascii="Times New Roman" w:hAnsi="Times New Roman" w:cs="B Nazanin" w:hint="cs"/>
          <w:sz w:val="20"/>
          <w:szCs w:val="26"/>
          <w:rtl/>
          <w:lang w:bidi="fa-IR"/>
        </w:rPr>
        <w:t xml:space="preserve"> (</w:t>
      </w:r>
      <w:r w:rsidR="00AD6C6E" w:rsidRPr="005800EE">
        <w:rPr>
          <w:rFonts w:ascii="Times New Roman" w:hAnsi="Times New Roman" w:cs="B Nazanin"/>
          <w:sz w:val="20"/>
          <w:szCs w:val="26"/>
          <w:lang w:bidi="fa-IR"/>
        </w:rPr>
        <w:t xml:space="preserve">Barbour, 2012; </w:t>
      </w:r>
      <w:r w:rsidR="00042FF5" w:rsidRPr="005800EE">
        <w:rPr>
          <w:rFonts w:ascii="Times New Roman" w:hAnsi="Times New Roman" w:cs="B Nazanin"/>
          <w:sz w:val="20"/>
          <w:szCs w:val="26"/>
          <w:lang w:bidi="fa-IR"/>
        </w:rPr>
        <w:t>Kuang &amp; Gettings, 2021</w:t>
      </w:r>
      <w:r w:rsidR="00042FF5" w:rsidRPr="005800EE">
        <w:rPr>
          <w:rFonts w:ascii="Times New Roman" w:hAnsi="Times New Roman" w:cs="B Nazanin" w:hint="cs"/>
          <w:sz w:val="20"/>
          <w:szCs w:val="26"/>
          <w:rtl/>
          <w:lang w:bidi="fa-IR"/>
        </w:rPr>
        <w:t>)</w:t>
      </w:r>
      <w:r w:rsidR="00E976B2" w:rsidRPr="005800EE">
        <w:rPr>
          <w:rFonts w:ascii="Times New Roman" w:hAnsi="Times New Roman" w:cs="B Nazanin" w:hint="cs"/>
          <w:sz w:val="20"/>
          <w:szCs w:val="26"/>
          <w:rtl/>
          <w:lang w:bidi="fa-IR"/>
        </w:rPr>
        <w:t xml:space="preserve"> </w:t>
      </w:r>
      <w:r w:rsidR="00F202B0" w:rsidRPr="005800EE">
        <w:rPr>
          <w:rFonts w:ascii="Times New Roman" w:hAnsi="Times New Roman" w:cs="B Nazanin" w:hint="cs"/>
          <w:sz w:val="20"/>
          <w:szCs w:val="26"/>
          <w:rtl/>
          <w:lang w:bidi="fa-IR"/>
        </w:rPr>
        <w:t>دوری از احساسات منفی و اخبار مضر</w:t>
      </w:r>
      <w:r w:rsidR="002D1CDF" w:rsidRPr="005800EE">
        <w:rPr>
          <w:rFonts w:ascii="Times New Roman" w:hAnsi="Times New Roman" w:cs="B Nazanin" w:hint="cs"/>
          <w:sz w:val="20"/>
          <w:szCs w:val="26"/>
          <w:rtl/>
          <w:lang w:bidi="fa-IR"/>
        </w:rPr>
        <w:t>(</w:t>
      </w:r>
      <w:r w:rsidR="00F202B0" w:rsidRPr="005800EE">
        <w:rPr>
          <w:rFonts w:ascii="Times New Roman" w:hAnsi="Times New Roman" w:cs="B Nazanin"/>
          <w:sz w:val="20"/>
          <w:szCs w:val="26"/>
          <w:lang w:bidi="fa-IR"/>
        </w:rPr>
        <w:t>Kastrinos et.al, 2020</w:t>
      </w:r>
      <w:r w:rsidR="002D1CDF" w:rsidRPr="005800EE">
        <w:rPr>
          <w:rFonts w:ascii="Times New Roman" w:hAnsi="Times New Roman" w:cs="B Nazanin" w:hint="cs"/>
          <w:sz w:val="20"/>
          <w:szCs w:val="26"/>
          <w:rtl/>
          <w:lang w:bidi="fa-IR"/>
        </w:rPr>
        <w:t>)</w:t>
      </w:r>
      <w:r w:rsidR="0088535A" w:rsidRPr="005800EE">
        <w:rPr>
          <w:rFonts w:ascii="Times New Roman" w:hAnsi="Times New Roman" w:cs="B Nazanin" w:hint="cs"/>
          <w:sz w:val="20"/>
          <w:szCs w:val="26"/>
          <w:rtl/>
          <w:lang w:bidi="fa-IR"/>
        </w:rPr>
        <w:t>، دوری از اطلاعات کووید19 مرتبط با سلامتی والدین (</w:t>
      </w:r>
      <w:r w:rsidR="0088535A" w:rsidRPr="005800EE">
        <w:rPr>
          <w:rFonts w:ascii="Times New Roman" w:hAnsi="Times New Roman" w:cs="B Nazanin"/>
          <w:sz w:val="20"/>
          <w:szCs w:val="26"/>
          <w:lang w:bidi="fa-IR"/>
        </w:rPr>
        <w:t>Fisher et al, 2021</w:t>
      </w:r>
      <w:r w:rsidR="0088535A" w:rsidRPr="005800EE">
        <w:rPr>
          <w:rFonts w:ascii="Times New Roman" w:hAnsi="Times New Roman" w:cs="B Nazanin" w:hint="cs"/>
          <w:sz w:val="20"/>
          <w:szCs w:val="26"/>
          <w:rtl/>
          <w:lang w:bidi="fa-IR"/>
        </w:rPr>
        <w:t>)، دوری از اطلاعات ناکافی (</w:t>
      </w:r>
      <w:r w:rsidR="0088535A" w:rsidRPr="005800EE">
        <w:rPr>
          <w:rFonts w:ascii="Times New Roman" w:hAnsi="Times New Roman" w:cs="B Nazanin"/>
          <w:sz w:val="20"/>
          <w:szCs w:val="26"/>
          <w:lang w:bidi="fa-IR"/>
        </w:rPr>
        <w:t>Carcioppoko et al, 2016</w:t>
      </w:r>
      <w:r w:rsidR="0088535A" w:rsidRPr="005800EE">
        <w:rPr>
          <w:rFonts w:ascii="Times New Roman" w:hAnsi="Times New Roman" w:cs="B Nazanin" w:hint="cs"/>
          <w:sz w:val="20"/>
          <w:szCs w:val="26"/>
          <w:rtl/>
          <w:lang w:bidi="fa-IR"/>
        </w:rPr>
        <w:t>)، دوری از اطلاعات بیرونی و استفاده از اطلاعات شخصی، دوری از اطلاعات منفی(</w:t>
      </w:r>
      <w:r w:rsidR="007658EC" w:rsidRPr="005800EE">
        <w:rPr>
          <w:rFonts w:ascii="Times New Roman" w:hAnsi="Times New Roman" w:cs="B Nazanin"/>
          <w:sz w:val="20"/>
          <w:szCs w:val="26"/>
          <w:lang w:bidi="fa-IR"/>
        </w:rPr>
        <w:t>Hughes &amp; Romo, 2019</w:t>
      </w:r>
      <w:r w:rsidR="0088535A" w:rsidRPr="005800EE">
        <w:rPr>
          <w:rFonts w:ascii="Times New Roman" w:hAnsi="Times New Roman" w:cs="B Nazanin" w:hint="cs"/>
          <w:sz w:val="20"/>
          <w:szCs w:val="26"/>
          <w:rtl/>
          <w:lang w:bidi="fa-IR"/>
        </w:rPr>
        <w:t>)</w:t>
      </w:r>
      <w:r w:rsidR="00D46544" w:rsidRPr="005800EE">
        <w:rPr>
          <w:rFonts w:ascii="Times New Roman" w:hAnsi="Times New Roman" w:cs="B Nazanin" w:hint="cs"/>
          <w:sz w:val="20"/>
          <w:szCs w:val="26"/>
          <w:rtl/>
          <w:lang w:bidi="fa-IR"/>
        </w:rPr>
        <w:t xml:space="preserve"> ندیدن تلویزیون یا </w:t>
      </w:r>
      <w:r w:rsidR="005556B8" w:rsidRPr="005800EE">
        <w:rPr>
          <w:rFonts w:ascii="Times New Roman" w:hAnsi="Times New Roman" w:cs="B Nazanin" w:hint="cs"/>
          <w:sz w:val="20"/>
          <w:szCs w:val="26"/>
          <w:rtl/>
          <w:lang w:bidi="fa-IR"/>
        </w:rPr>
        <w:t>ن</w:t>
      </w:r>
      <w:r w:rsidR="00D46544" w:rsidRPr="005800EE">
        <w:rPr>
          <w:rFonts w:ascii="Times New Roman" w:hAnsi="Times New Roman" w:cs="B Nazanin" w:hint="cs"/>
          <w:sz w:val="20"/>
          <w:szCs w:val="26"/>
          <w:rtl/>
          <w:lang w:bidi="fa-IR"/>
        </w:rPr>
        <w:t>شنیدن رادیو یا برنامه ها و پیام های مرتبط با سرطان (</w:t>
      </w:r>
      <w:r w:rsidR="00456BB5" w:rsidRPr="005800EE">
        <w:rPr>
          <w:rFonts w:ascii="Times New Roman" w:hAnsi="Times New Roman" w:cs="B Nazanin"/>
          <w:sz w:val="20"/>
          <w:szCs w:val="26"/>
          <w:lang w:bidi="fa-IR"/>
        </w:rPr>
        <w:t>Chae, 2016</w:t>
      </w:r>
      <w:r w:rsidR="00D46544" w:rsidRPr="005800EE">
        <w:rPr>
          <w:rFonts w:ascii="Times New Roman" w:hAnsi="Times New Roman" w:cs="B Nazanin" w:hint="cs"/>
          <w:sz w:val="20"/>
          <w:szCs w:val="26"/>
          <w:rtl/>
          <w:lang w:bidi="fa-IR"/>
        </w:rPr>
        <w:t>)</w:t>
      </w:r>
      <w:r w:rsidR="008E064B" w:rsidRPr="005800EE">
        <w:rPr>
          <w:rFonts w:ascii="Times New Roman" w:hAnsi="Times New Roman" w:cs="B Nazanin" w:hint="cs"/>
          <w:sz w:val="20"/>
          <w:szCs w:val="26"/>
          <w:rtl/>
          <w:lang w:bidi="fa-IR"/>
        </w:rPr>
        <w:t xml:space="preserve">، دوری از موقعیت های اجتماعی که با اطلاعات ناخواسته روبه رو می شوند، فکر نکردن، دسترسی انتخابی به </w:t>
      </w:r>
      <w:r w:rsidR="008E064B" w:rsidRPr="00C10025">
        <w:rPr>
          <w:rFonts w:ascii="Times New Roman" w:hAnsi="Times New Roman" w:cs="B Nazanin" w:hint="cs"/>
          <w:sz w:val="20"/>
          <w:szCs w:val="26"/>
          <w:rtl/>
          <w:lang w:bidi="fa-IR"/>
        </w:rPr>
        <w:t>منابع مورد نیاز، دوری از متخصصان، ندیدن عکس یا تصویر مرتبط با بیماری (</w:t>
      </w:r>
      <w:r w:rsidR="008E064B" w:rsidRPr="00C10025">
        <w:rPr>
          <w:rFonts w:ascii="Times New Roman" w:hAnsi="Times New Roman" w:cs="B Nazanin"/>
          <w:sz w:val="20"/>
          <w:szCs w:val="26"/>
          <w:lang w:bidi="fa-IR"/>
        </w:rPr>
        <w:t>Sairanen &amp; Savolainen, 2010</w:t>
      </w:r>
      <w:r w:rsidR="008E064B" w:rsidRPr="00C10025">
        <w:rPr>
          <w:rFonts w:ascii="Times New Roman" w:hAnsi="Times New Roman" w:cs="B Nazanin" w:hint="cs"/>
          <w:sz w:val="20"/>
          <w:szCs w:val="26"/>
          <w:rtl/>
          <w:lang w:bidi="fa-IR"/>
        </w:rPr>
        <w:t>)</w:t>
      </w:r>
      <w:r w:rsidR="00AD6C6E" w:rsidRPr="00C10025">
        <w:rPr>
          <w:rFonts w:ascii="Times New Roman" w:hAnsi="Times New Roman" w:cs="B Nazanin" w:hint="cs"/>
          <w:sz w:val="20"/>
          <w:szCs w:val="26"/>
          <w:rtl/>
          <w:lang w:bidi="fa-IR"/>
        </w:rPr>
        <w:t>، حذف یا نادیده گرفتن محرک ها (</w:t>
      </w:r>
      <w:r w:rsidR="00AD6C6E" w:rsidRPr="00C10025">
        <w:rPr>
          <w:rFonts w:ascii="Times New Roman" w:hAnsi="Times New Roman" w:cs="B Nazanin"/>
          <w:sz w:val="20"/>
          <w:szCs w:val="26"/>
          <w:lang w:bidi="fa-IR"/>
        </w:rPr>
        <w:t>Barbour, 2012</w:t>
      </w:r>
      <w:r w:rsidR="00AD6C6E" w:rsidRPr="00C10025">
        <w:rPr>
          <w:rFonts w:ascii="Times New Roman" w:hAnsi="Times New Roman" w:cs="B Nazanin" w:hint="cs"/>
          <w:sz w:val="20"/>
          <w:szCs w:val="26"/>
          <w:rtl/>
          <w:lang w:bidi="fa-IR"/>
        </w:rPr>
        <w:t>)،</w:t>
      </w:r>
      <w:r w:rsidR="00682886" w:rsidRPr="00C10025">
        <w:rPr>
          <w:rFonts w:ascii="Times New Roman" w:hAnsi="Times New Roman" w:cs="B Nazanin" w:hint="cs"/>
          <w:sz w:val="20"/>
          <w:szCs w:val="26"/>
          <w:rtl/>
          <w:lang w:bidi="fa-IR"/>
        </w:rPr>
        <w:t xml:space="preserve"> </w:t>
      </w:r>
      <w:r w:rsidR="00C10025" w:rsidRPr="00C10025">
        <w:rPr>
          <w:rFonts w:ascii="Times New Roman" w:hAnsi="Times New Roman" w:cs="B Nazanin" w:hint="cs"/>
          <w:sz w:val="20"/>
          <w:szCs w:val="26"/>
          <w:rtl/>
          <w:lang w:bidi="fa-IR"/>
        </w:rPr>
        <w:t xml:space="preserve">خودداری از </w:t>
      </w:r>
      <w:r w:rsidR="00682886" w:rsidRPr="00C10025">
        <w:rPr>
          <w:rFonts w:ascii="Times New Roman" w:hAnsi="Times New Roman" w:cs="B Nazanin" w:hint="cs"/>
          <w:sz w:val="20"/>
          <w:szCs w:val="26"/>
          <w:rtl/>
          <w:lang w:bidi="fa-IR"/>
        </w:rPr>
        <w:t xml:space="preserve">خدمات مراقبت </w:t>
      </w:r>
      <w:r w:rsidR="00C10025" w:rsidRPr="00C10025">
        <w:rPr>
          <w:rFonts w:ascii="Times New Roman" w:hAnsi="Times New Roman" w:cs="B Nazanin" w:hint="cs"/>
          <w:sz w:val="20"/>
          <w:szCs w:val="26"/>
          <w:rtl/>
          <w:lang w:bidi="fa-IR"/>
        </w:rPr>
        <w:t>و</w:t>
      </w:r>
      <w:r w:rsidR="00682886" w:rsidRPr="00C10025">
        <w:rPr>
          <w:rFonts w:ascii="Times New Roman" w:hAnsi="Times New Roman" w:cs="B Nazanin" w:hint="cs"/>
          <w:sz w:val="20"/>
          <w:szCs w:val="26"/>
          <w:rtl/>
          <w:lang w:bidi="fa-IR"/>
        </w:rPr>
        <w:t xml:space="preserve"> جستجوی خدمت (</w:t>
      </w:r>
      <w:r w:rsidR="00682886" w:rsidRPr="00C10025">
        <w:rPr>
          <w:rFonts w:ascii="Times New Roman" w:hAnsi="Times New Roman" w:cs="B Nazanin"/>
          <w:sz w:val="20"/>
          <w:szCs w:val="26"/>
          <w:lang w:bidi="fa-IR"/>
        </w:rPr>
        <w:t>Romo &amp; Luurs , 2021</w:t>
      </w:r>
      <w:r w:rsidR="00682886" w:rsidRPr="00C10025">
        <w:rPr>
          <w:rFonts w:ascii="Times New Roman" w:hAnsi="Times New Roman" w:cs="B Nazanin" w:hint="cs"/>
          <w:sz w:val="20"/>
          <w:szCs w:val="26"/>
          <w:rtl/>
          <w:lang w:bidi="fa-IR"/>
        </w:rPr>
        <w:t>)</w:t>
      </w:r>
      <w:r w:rsidR="00682886" w:rsidRPr="00C10025">
        <w:rPr>
          <w:rFonts w:ascii="Times New Roman" w:hAnsi="Times New Roman" w:cs="B Nazanin" w:hint="cs"/>
          <w:bCs/>
          <w:iCs/>
          <w:sz w:val="20"/>
          <w:szCs w:val="26"/>
          <w:rtl/>
          <w:lang w:bidi="fa-IR"/>
        </w:rPr>
        <w:t xml:space="preserve">. </w:t>
      </w:r>
      <w:r w:rsidR="00682886" w:rsidRPr="00C10025">
        <w:rPr>
          <w:rFonts w:ascii="Times New Roman" w:hAnsi="Times New Roman" w:cs="B Nazanin" w:hint="cs"/>
          <w:sz w:val="20"/>
          <w:szCs w:val="26"/>
          <w:rtl/>
          <w:lang w:bidi="fa-IR"/>
        </w:rPr>
        <w:t xml:space="preserve"> </w:t>
      </w:r>
      <w:r w:rsidR="0027516F" w:rsidRPr="00C10025">
        <w:rPr>
          <w:rFonts w:ascii="Times New Roman" w:hAnsi="Times New Roman" w:cs="B Nazanin" w:hint="cs"/>
          <w:sz w:val="20"/>
          <w:szCs w:val="26"/>
          <w:rtl/>
          <w:lang w:bidi="fa-IR"/>
        </w:rPr>
        <w:t>اجتناب از مراقبت های پزشکی، روابط جنسی، گفتگو های بدنام کننده یا ترسانک (</w:t>
      </w:r>
      <w:r w:rsidR="0027516F" w:rsidRPr="00C10025">
        <w:rPr>
          <w:rFonts w:ascii="Times New Roman" w:hAnsi="Times New Roman" w:cstheme="majorBidi"/>
          <w:color w:val="000000" w:themeColor="text1"/>
          <w:sz w:val="20"/>
          <w:lang w:bidi="fa-IR"/>
        </w:rPr>
        <w:t>Basinger et. al, 2023</w:t>
      </w:r>
      <w:r w:rsidR="0027516F" w:rsidRPr="00C10025">
        <w:rPr>
          <w:rFonts w:ascii="Times New Roman" w:hAnsi="Times New Roman" w:cstheme="majorBidi" w:hint="cs"/>
          <w:color w:val="000000" w:themeColor="text1"/>
          <w:sz w:val="20"/>
          <w:rtl/>
          <w:lang w:bidi="fa-IR"/>
        </w:rPr>
        <w:t>)</w:t>
      </w:r>
      <w:r w:rsidR="00F41343" w:rsidRPr="00C10025">
        <w:rPr>
          <w:rFonts w:ascii="Times New Roman" w:hAnsi="Times New Roman" w:cs="B Nazanin" w:hint="cs"/>
          <w:sz w:val="20"/>
          <w:szCs w:val="26"/>
          <w:rtl/>
          <w:lang w:bidi="fa-IR"/>
        </w:rPr>
        <w:t xml:space="preserve"> دوری از صحبت و ایجاد فاصله فیزیکی و عاطفی (</w:t>
      </w:r>
      <w:r w:rsidR="00F41343" w:rsidRPr="00C10025">
        <w:rPr>
          <w:rFonts w:ascii="Times New Roman" w:hAnsi="Times New Roman" w:cs="B Nazanin"/>
          <w:sz w:val="20"/>
          <w:szCs w:val="26"/>
          <w:lang w:bidi="fa-IR"/>
        </w:rPr>
        <w:t>Thompson et al, 2023</w:t>
      </w:r>
      <w:r w:rsidR="00F41343" w:rsidRPr="00C10025">
        <w:rPr>
          <w:rFonts w:ascii="Times New Roman" w:hAnsi="Times New Roman" w:cs="B Nazanin" w:hint="cs"/>
          <w:sz w:val="20"/>
          <w:szCs w:val="26"/>
          <w:rtl/>
          <w:lang w:bidi="fa-IR"/>
        </w:rPr>
        <w:t>)</w:t>
      </w:r>
      <w:r w:rsidR="00C10025" w:rsidRPr="00C10025">
        <w:rPr>
          <w:rFonts w:ascii="Times New Roman" w:hAnsi="Times New Roman" w:cs="B Nazanin" w:hint="cs"/>
          <w:sz w:val="20"/>
          <w:szCs w:val="26"/>
          <w:rtl/>
          <w:lang w:bidi="fa-IR"/>
        </w:rPr>
        <w:t xml:space="preserve"> از روش های اجتناب از اطلاعات در مطالعات بوده است.</w:t>
      </w:r>
      <w:r w:rsidR="00C10025">
        <w:rPr>
          <w:rFonts w:ascii="Times New Roman" w:hAnsi="Times New Roman" w:cs="B Nazanin" w:hint="cs"/>
          <w:sz w:val="20"/>
          <w:szCs w:val="26"/>
          <w:rtl/>
          <w:lang w:bidi="fa-IR"/>
        </w:rPr>
        <w:t xml:space="preserve"> </w:t>
      </w:r>
    </w:p>
    <w:p w14:paraId="3D62F738" w14:textId="797E5D7B" w:rsidR="00B77C08" w:rsidRPr="005800EE" w:rsidRDefault="00C91637" w:rsidP="00C10025">
      <w:pPr>
        <w:bidi/>
        <w:spacing w:line="240" w:lineRule="auto"/>
        <w:jc w:val="lowKashida"/>
        <w:rPr>
          <w:rFonts w:ascii="Times New Roman" w:hAnsi="Times New Roman" w:cs="B Nazanin"/>
          <w:sz w:val="20"/>
          <w:szCs w:val="26"/>
          <w:rtl/>
          <w:lang w:bidi="fa-IR"/>
        </w:rPr>
      </w:pPr>
      <w:r w:rsidRPr="005800EE">
        <w:rPr>
          <w:rFonts w:ascii="Times New Roman" w:hAnsi="Times New Roman" w:cs="B Nazanin" w:hint="cs"/>
          <w:bCs/>
          <w:iCs/>
          <w:sz w:val="20"/>
          <w:szCs w:val="26"/>
          <w:rtl/>
          <w:lang w:bidi="fa-IR"/>
        </w:rPr>
        <w:t xml:space="preserve">نوع اطلاعات مورد اجتناب:  </w:t>
      </w:r>
      <w:r w:rsidRPr="005800EE">
        <w:rPr>
          <w:rFonts w:ascii="Times New Roman" w:hAnsi="Times New Roman" w:cs="B Nazanin" w:hint="cs"/>
          <w:sz w:val="20"/>
          <w:szCs w:val="26"/>
          <w:rtl/>
          <w:lang w:bidi="fa-IR"/>
        </w:rPr>
        <w:t>اجتناب از ارائه اطلاعات خصوصی، جزئی و مربوط به بیماری (</w:t>
      </w:r>
      <w:r w:rsidRPr="005800EE">
        <w:rPr>
          <w:rFonts w:ascii="Times New Roman" w:hAnsi="Times New Roman" w:cs="B Nazanin"/>
          <w:bCs/>
          <w:iCs/>
          <w:sz w:val="20"/>
          <w:szCs w:val="26"/>
          <w:lang w:bidi="fa-IR"/>
        </w:rPr>
        <w:t>Tetteh &amp; Akhther, 2021</w:t>
      </w:r>
      <w:r w:rsidR="0027516F" w:rsidRPr="005800EE">
        <w:rPr>
          <w:rFonts w:ascii="Times New Roman" w:hAnsi="Times New Roman" w:cstheme="majorBidi"/>
          <w:color w:val="000000" w:themeColor="text1"/>
          <w:sz w:val="20"/>
          <w:lang w:bidi="fa-IR"/>
        </w:rPr>
        <w:t xml:space="preserve"> ;Basinger et. al, 2023</w:t>
      </w:r>
      <w:r w:rsidRPr="005800EE">
        <w:rPr>
          <w:rFonts w:ascii="Times New Roman" w:hAnsi="Times New Roman" w:cs="B Nazanin" w:hint="cs"/>
          <w:sz w:val="20"/>
          <w:szCs w:val="26"/>
          <w:rtl/>
          <w:lang w:bidi="fa-IR"/>
        </w:rPr>
        <w:t>)، اطلاعات مربوط به هزینه های سلامت (</w:t>
      </w:r>
      <w:r w:rsidRPr="005800EE">
        <w:rPr>
          <w:rFonts w:ascii="Times New Roman" w:hAnsi="Times New Roman" w:cs="B Nazanin"/>
          <w:sz w:val="20"/>
          <w:szCs w:val="26"/>
          <w:lang w:bidi="fa-IR"/>
        </w:rPr>
        <w:t>Romo et al, 202</w:t>
      </w:r>
      <w:r w:rsidR="00B45387" w:rsidRPr="005800EE">
        <w:rPr>
          <w:rFonts w:ascii="Times New Roman" w:hAnsi="Times New Roman" w:cs="B Nazanin"/>
          <w:sz w:val="20"/>
          <w:szCs w:val="26"/>
          <w:lang w:bidi="fa-IR"/>
        </w:rPr>
        <w:t>2</w:t>
      </w:r>
      <w:r w:rsidR="00B77C08" w:rsidRPr="005800EE">
        <w:rPr>
          <w:rFonts w:ascii="Times New Roman" w:hAnsi="Times New Roman" w:cs="B Nazanin" w:hint="cs"/>
          <w:sz w:val="20"/>
          <w:szCs w:val="26"/>
          <w:rtl/>
          <w:lang w:bidi="fa-IR"/>
        </w:rPr>
        <w:t xml:space="preserve">)، </w:t>
      </w:r>
      <w:r w:rsidR="00C261C2" w:rsidRPr="005800EE">
        <w:rPr>
          <w:rFonts w:ascii="Times New Roman" w:hAnsi="Times New Roman" w:cs="B Nazanin" w:hint="cs"/>
          <w:sz w:val="20"/>
          <w:szCs w:val="26"/>
          <w:rtl/>
          <w:lang w:bidi="fa-IR"/>
        </w:rPr>
        <w:t>خصوصی</w:t>
      </w:r>
      <w:r w:rsidR="008A707B" w:rsidRPr="005800EE">
        <w:rPr>
          <w:rFonts w:ascii="Times New Roman" w:hAnsi="Times New Roman" w:cs="B Nazanin" w:hint="cs"/>
          <w:sz w:val="20"/>
          <w:szCs w:val="26"/>
          <w:rtl/>
          <w:lang w:bidi="fa-IR"/>
        </w:rPr>
        <w:t xml:space="preserve"> خانواده </w:t>
      </w:r>
      <w:r w:rsidR="00C261C2" w:rsidRPr="005800EE">
        <w:rPr>
          <w:rFonts w:ascii="Times New Roman" w:hAnsi="Times New Roman" w:cs="B Nazanin" w:hint="cs"/>
          <w:sz w:val="20"/>
          <w:szCs w:val="26"/>
          <w:rtl/>
          <w:lang w:bidi="fa-IR"/>
        </w:rPr>
        <w:t>(</w:t>
      </w:r>
      <w:r w:rsidR="00C261C2" w:rsidRPr="005800EE">
        <w:rPr>
          <w:rFonts w:ascii="Times New Roman" w:hAnsi="Times New Roman" w:cs="B Nazanin"/>
          <w:sz w:val="20"/>
          <w:szCs w:val="26"/>
          <w:lang w:bidi="fa-IR"/>
        </w:rPr>
        <w:t>Kuang &amp; Gettings, 2021</w:t>
      </w:r>
      <w:r w:rsidR="00C261C2" w:rsidRPr="005800EE">
        <w:rPr>
          <w:rFonts w:ascii="Times New Roman" w:hAnsi="Times New Roman" w:cs="B Nazanin" w:hint="cs"/>
          <w:sz w:val="20"/>
          <w:szCs w:val="26"/>
          <w:rtl/>
          <w:lang w:bidi="fa-IR"/>
        </w:rPr>
        <w:t>)</w:t>
      </w:r>
      <w:r w:rsidR="00B77C08" w:rsidRPr="005800EE">
        <w:rPr>
          <w:rFonts w:ascii="Times New Roman" w:hAnsi="Times New Roman" w:cs="B Nazanin" w:hint="cs"/>
          <w:sz w:val="20"/>
          <w:szCs w:val="26"/>
          <w:rtl/>
          <w:lang w:bidi="fa-IR"/>
        </w:rPr>
        <w:t>،</w:t>
      </w:r>
      <w:r w:rsidR="0006334B" w:rsidRPr="005800EE">
        <w:rPr>
          <w:rFonts w:ascii="Times New Roman" w:hAnsi="Times New Roman" w:cs="B Nazanin" w:hint="cs"/>
          <w:sz w:val="20"/>
          <w:szCs w:val="26"/>
          <w:rtl/>
          <w:lang w:bidi="fa-IR"/>
        </w:rPr>
        <w:t xml:space="preserve"> تجربی</w:t>
      </w:r>
      <w:r w:rsidR="00682886" w:rsidRPr="005800EE">
        <w:rPr>
          <w:rFonts w:ascii="Times New Roman" w:hAnsi="Times New Roman" w:cs="B Nazanin" w:hint="cs"/>
          <w:sz w:val="20"/>
          <w:szCs w:val="26"/>
          <w:rtl/>
          <w:lang w:bidi="fa-IR"/>
        </w:rPr>
        <w:t xml:space="preserve"> و سلامت (</w:t>
      </w:r>
      <w:r w:rsidR="00682886" w:rsidRPr="005800EE">
        <w:rPr>
          <w:rFonts w:ascii="Times New Roman" w:hAnsi="Times New Roman" w:cs="B Nazanin"/>
          <w:sz w:val="20"/>
          <w:szCs w:val="26"/>
          <w:lang w:bidi="fa-IR"/>
        </w:rPr>
        <w:t>Romo &amp; Luurs , 2021</w:t>
      </w:r>
      <w:r w:rsidR="004B178F" w:rsidRPr="005800EE">
        <w:rPr>
          <w:rFonts w:ascii="Times New Roman" w:hAnsi="Times New Roman" w:cs="B Nazanin"/>
          <w:sz w:val="20"/>
          <w:szCs w:val="26"/>
          <w:lang w:bidi="fa-IR"/>
        </w:rPr>
        <w:t>; Sairanen &amp; Savolainen, 2010</w:t>
      </w:r>
      <w:r w:rsidR="0006334B" w:rsidRPr="005800EE">
        <w:rPr>
          <w:rFonts w:ascii="Times New Roman" w:hAnsi="Times New Roman" w:cs="B Nazanin" w:hint="cs"/>
          <w:sz w:val="20"/>
          <w:szCs w:val="26"/>
          <w:rtl/>
          <w:lang w:bidi="fa-IR"/>
        </w:rPr>
        <w:t>)،</w:t>
      </w:r>
      <w:r w:rsidR="00B77C08" w:rsidRPr="005800EE">
        <w:rPr>
          <w:rFonts w:ascii="Times New Roman" w:hAnsi="Times New Roman" w:cs="B Nazanin" w:hint="cs"/>
          <w:sz w:val="20"/>
          <w:szCs w:val="26"/>
          <w:rtl/>
          <w:lang w:bidi="fa-IR"/>
        </w:rPr>
        <w:t xml:space="preserve"> اجتناب از اطلاعات</w:t>
      </w:r>
      <w:r w:rsidR="0006334B" w:rsidRPr="005800EE">
        <w:rPr>
          <w:rFonts w:ascii="Times New Roman" w:hAnsi="Times New Roman" w:cs="B Nazanin" w:hint="cs"/>
          <w:sz w:val="20"/>
          <w:szCs w:val="26"/>
          <w:rtl/>
          <w:lang w:bidi="fa-IR"/>
        </w:rPr>
        <w:t xml:space="preserve"> </w:t>
      </w:r>
      <w:r w:rsidR="00D8594F" w:rsidRPr="005800EE">
        <w:rPr>
          <w:rFonts w:ascii="Times New Roman" w:hAnsi="Times New Roman" w:cs="B Nazanin" w:hint="cs"/>
          <w:sz w:val="20"/>
          <w:szCs w:val="26"/>
          <w:rtl/>
          <w:lang w:bidi="fa-IR"/>
        </w:rPr>
        <w:t>ناکافی،</w:t>
      </w:r>
      <w:r w:rsidR="00B77C08" w:rsidRPr="005800EE">
        <w:rPr>
          <w:rFonts w:ascii="Times New Roman" w:hAnsi="Times New Roman" w:cs="B Nazanin" w:hint="cs"/>
          <w:sz w:val="20"/>
          <w:szCs w:val="26"/>
          <w:rtl/>
          <w:lang w:bidi="fa-IR"/>
        </w:rPr>
        <w:t xml:space="preserve"> غلط،</w:t>
      </w:r>
      <w:r w:rsidR="00D8594F" w:rsidRPr="005800EE">
        <w:rPr>
          <w:rFonts w:ascii="Times New Roman" w:hAnsi="Times New Roman" w:cs="B Nazanin" w:hint="cs"/>
          <w:sz w:val="20"/>
          <w:szCs w:val="26"/>
          <w:rtl/>
          <w:lang w:bidi="fa-IR"/>
        </w:rPr>
        <w:t xml:space="preserve"> غیرلازم</w:t>
      </w:r>
      <w:r w:rsidR="00B77C08" w:rsidRPr="005800EE">
        <w:rPr>
          <w:rFonts w:ascii="Times New Roman" w:hAnsi="Times New Roman" w:cs="B Nazanin" w:hint="cs"/>
          <w:sz w:val="20"/>
          <w:szCs w:val="26"/>
          <w:rtl/>
          <w:lang w:bidi="fa-IR"/>
        </w:rPr>
        <w:t>، نامعتبر، منفی، ناقص، ناراحت کننده، استرس آور، متناقض، ناخواسته، اضافی</w:t>
      </w:r>
      <w:r w:rsidR="00D8594F" w:rsidRPr="005800EE">
        <w:rPr>
          <w:rFonts w:ascii="Times New Roman" w:hAnsi="Times New Roman" w:cs="B Nazanin" w:hint="cs"/>
          <w:sz w:val="20"/>
          <w:szCs w:val="26"/>
          <w:rtl/>
          <w:lang w:bidi="fa-IR"/>
        </w:rPr>
        <w:t xml:space="preserve"> (</w:t>
      </w:r>
      <w:r w:rsidR="00B77C08" w:rsidRPr="005800EE">
        <w:rPr>
          <w:rFonts w:ascii="Times New Roman" w:hAnsi="Times New Roman" w:cs="B Nazanin"/>
          <w:sz w:val="20"/>
          <w:szCs w:val="26"/>
          <w:lang w:bidi="fa-IR"/>
        </w:rPr>
        <w:t xml:space="preserve">barbour, 2012; Kastrinos et.al, 2020; </w:t>
      </w:r>
      <w:r w:rsidR="00D8594F" w:rsidRPr="005800EE">
        <w:rPr>
          <w:rFonts w:ascii="Times New Roman" w:hAnsi="Times New Roman" w:cs="B Nazanin"/>
          <w:sz w:val="20"/>
          <w:szCs w:val="26"/>
          <w:lang w:bidi="fa-IR"/>
        </w:rPr>
        <w:t>Carcioppolo et. al, 2016</w:t>
      </w:r>
      <w:r w:rsidR="00B77C08" w:rsidRPr="005800EE">
        <w:rPr>
          <w:rFonts w:ascii="Times New Roman" w:hAnsi="Times New Roman" w:cs="B Nazanin"/>
          <w:sz w:val="20"/>
          <w:szCs w:val="26"/>
          <w:lang w:bidi="fa-IR"/>
        </w:rPr>
        <w:t>; chae, 2016; Hughes &amp; Romo,2019</w:t>
      </w:r>
      <w:r w:rsidR="00B77C08" w:rsidRPr="005800EE">
        <w:rPr>
          <w:rFonts w:ascii="Times New Roman" w:hAnsi="Times New Roman" w:cs="B Nazanin" w:hint="cs"/>
          <w:sz w:val="20"/>
          <w:szCs w:val="26"/>
          <w:rtl/>
          <w:lang w:bidi="fa-IR"/>
        </w:rPr>
        <w:t>)، اطلاعات موجود در وب (</w:t>
      </w:r>
      <w:r w:rsidR="00B77C08" w:rsidRPr="005800EE">
        <w:rPr>
          <w:rFonts w:ascii="Times New Roman" w:hAnsi="Times New Roman" w:cs="B Nazanin"/>
          <w:sz w:val="20"/>
          <w:szCs w:val="26"/>
          <w:lang w:bidi="fa-IR"/>
        </w:rPr>
        <w:t>Perez et al, 2018; Miller, 2013</w:t>
      </w:r>
      <w:r w:rsidR="00B77C08" w:rsidRPr="005800EE">
        <w:rPr>
          <w:rFonts w:ascii="Times New Roman" w:hAnsi="Times New Roman" w:cs="B Nazanin" w:hint="cs"/>
          <w:sz w:val="20"/>
          <w:szCs w:val="26"/>
          <w:rtl/>
          <w:lang w:bidi="fa-IR"/>
        </w:rPr>
        <w:t xml:space="preserve">) </w:t>
      </w:r>
      <w:r w:rsidR="00C10025">
        <w:rPr>
          <w:rFonts w:ascii="Times New Roman" w:hAnsi="Times New Roman" w:cs="B Nazanin" w:hint="cs"/>
          <w:sz w:val="20"/>
          <w:szCs w:val="26"/>
          <w:rtl/>
          <w:lang w:bidi="fa-IR"/>
        </w:rPr>
        <w:t xml:space="preserve">بیماری و پیشینه </w:t>
      </w:r>
      <w:r w:rsidR="00F41343" w:rsidRPr="005800EE">
        <w:rPr>
          <w:rFonts w:ascii="Times New Roman" w:hAnsi="Times New Roman" w:cs="B Nazanin" w:hint="cs"/>
          <w:sz w:val="20"/>
          <w:szCs w:val="26"/>
          <w:rtl/>
          <w:lang w:bidi="fa-IR"/>
        </w:rPr>
        <w:t>خانواده</w:t>
      </w:r>
      <w:r w:rsidR="00C10025">
        <w:rPr>
          <w:rFonts w:ascii="Times New Roman" w:hAnsi="Times New Roman" w:cs="B Nazanin" w:hint="cs"/>
          <w:sz w:val="20"/>
          <w:szCs w:val="26"/>
          <w:rtl/>
          <w:lang w:bidi="fa-IR"/>
        </w:rPr>
        <w:t>(</w:t>
      </w:r>
      <w:r w:rsidR="00F41343" w:rsidRPr="005800EE">
        <w:rPr>
          <w:rFonts w:ascii="Times New Roman" w:hAnsi="Times New Roman" w:cs="B Nazanin" w:hint="cs"/>
          <w:sz w:val="20"/>
          <w:szCs w:val="26"/>
          <w:rtl/>
          <w:lang w:bidi="fa-IR"/>
        </w:rPr>
        <w:t xml:space="preserve"> </w:t>
      </w:r>
      <w:r w:rsidR="00C10025">
        <w:rPr>
          <w:rFonts w:ascii="Times New Roman" w:hAnsi="Times New Roman" w:cs="B Nazanin"/>
          <w:sz w:val="20"/>
          <w:szCs w:val="26"/>
          <w:lang w:bidi="fa-IR"/>
        </w:rPr>
        <w:t>(</w:t>
      </w:r>
      <w:r w:rsidR="00F41343" w:rsidRPr="005800EE">
        <w:rPr>
          <w:rFonts w:ascii="Times New Roman" w:hAnsi="Times New Roman" w:cs="B Nazanin"/>
          <w:sz w:val="20"/>
          <w:szCs w:val="26"/>
          <w:lang w:bidi="fa-IR"/>
        </w:rPr>
        <w:t>Thompson et al, 2023</w:t>
      </w:r>
      <w:r w:rsidR="00C10025" w:rsidRPr="00C10025">
        <w:rPr>
          <w:rFonts w:ascii="Times New Roman" w:hAnsi="Times New Roman" w:cs="B Nazanin" w:hint="cs"/>
          <w:sz w:val="20"/>
          <w:szCs w:val="26"/>
          <w:rtl/>
          <w:lang w:bidi="fa-IR"/>
        </w:rPr>
        <w:t xml:space="preserve"> </w:t>
      </w:r>
      <w:r w:rsidR="00C10025" w:rsidRPr="005800EE">
        <w:rPr>
          <w:rFonts w:ascii="Times New Roman" w:hAnsi="Times New Roman" w:cs="B Nazanin" w:hint="cs"/>
          <w:sz w:val="20"/>
          <w:szCs w:val="26"/>
          <w:rtl/>
          <w:lang w:bidi="fa-IR"/>
        </w:rPr>
        <w:t>از دیگر اطلاعاتی بود که افراد از آن دوری می کردند.</w:t>
      </w:r>
      <w:r w:rsidR="00C10025">
        <w:rPr>
          <w:rFonts w:ascii="Times New Roman" w:hAnsi="Times New Roman" w:cs="B Nazanin" w:hint="cs"/>
          <w:sz w:val="20"/>
          <w:szCs w:val="26"/>
          <w:rtl/>
          <w:lang w:bidi="fa-IR"/>
        </w:rPr>
        <w:t>.</w:t>
      </w:r>
    </w:p>
    <w:p w14:paraId="069DEACF" w14:textId="55BBBA68" w:rsidR="00F253DE" w:rsidRPr="005800EE" w:rsidRDefault="00C27777" w:rsidP="00F253DE">
      <w:pPr>
        <w:bidi/>
        <w:spacing w:line="240" w:lineRule="auto"/>
        <w:jc w:val="lowKashida"/>
        <w:rPr>
          <w:rFonts w:ascii="Times New Roman" w:hAnsi="Times New Roman" w:cs="B Nazanin"/>
          <w:bCs/>
          <w:sz w:val="20"/>
          <w:szCs w:val="26"/>
          <w:rtl/>
          <w:lang w:bidi="fa-IR"/>
        </w:rPr>
      </w:pPr>
      <w:r w:rsidRPr="005800EE">
        <w:rPr>
          <w:rFonts w:ascii="Times New Roman" w:hAnsi="Times New Roman" w:cs="B Nazanin" w:hint="cs"/>
          <w:bCs/>
          <w:sz w:val="20"/>
          <w:szCs w:val="26"/>
          <w:rtl/>
          <w:lang w:bidi="fa-IR"/>
        </w:rPr>
        <w:t xml:space="preserve">بحث و </w:t>
      </w:r>
      <w:r w:rsidR="00F253DE" w:rsidRPr="005800EE">
        <w:rPr>
          <w:rFonts w:ascii="Times New Roman" w:hAnsi="Times New Roman" w:cs="B Nazanin" w:hint="cs"/>
          <w:bCs/>
          <w:sz w:val="20"/>
          <w:szCs w:val="26"/>
          <w:rtl/>
          <w:lang w:bidi="fa-IR"/>
        </w:rPr>
        <w:t>نتیجه گیری</w:t>
      </w:r>
    </w:p>
    <w:p w14:paraId="6128C18F" w14:textId="77777777" w:rsidR="00FC607B" w:rsidRPr="005800EE" w:rsidRDefault="00FC607B" w:rsidP="00FC607B">
      <w:pPr>
        <w:bidi/>
        <w:spacing w:line="240" w:lineRule="auto"/>
        <w:jc w:val="lowKashida"/>
        <w:rPr>
          <w:rFonts w:ascii="Times New Roman" w:hAnsi="Times New Roman" w:cs="B Nazanin"/>
          <w:sz w:val="20"/>
          <w:szCs w:val="26"/>
          <w:lang w:bidi="fa-IR"/>
        </w:rPr>
      </w:pPr>
      <w:r w:rsidRPr="005800EE">
        <w:rPr>
          <w:rFonts w:ascii="Times New Roman" w:hAnsi="Times New Roman" w:cs="B Nazanin" w:hint="cs"/>
          <w:sz w:val="20"/>
          <w:szCs w:val="26"/>
          <w:rtl/>
          <w:lang w:bidi="fa-IR"/>
        </w:rPr>
        <w:t>عدم قطعیت یکی از مفاهیم زیربنایی مدیریت اطلاعات سلامت است و تئوری مدیریت عدم قطعیت بیان می کند که ایجاد ارتباط بین اطلاعات و عدم قطعیت آسان نیست. مثبت بودن، خنثی بودن و یا حتی منفی بودن عدم قطعیت در تعیین راهبردهایی که افراد برای مدیریت آن بوسیله جستجوی اطلاعات بیشتر و یا اجتناب از اطلاعات انجام می دهند اثرگذار است(</w:t>
      </w:r>
      <w:r w:rsidRPr="005800EE">
        <w:rPr>
          <w:rFonts w:ascii="Times New Roman" w:hAnsi="Times New Roman" w:cs="B Nazanin"/>
          <w:sz w:val="20"/>
          <w:szCs w:val="26"/>
          <w:lang w:bidi="fa-IR"/>
        </w:rPr>
        <w:t>cook2023, fisher2021, kuang2021</w:t>
      </w:r>
      <w:r w:rsidRPr="005800EE">
        <w:rPr>
          <w:rFonts w:ascii="Times New Roman" w:hAnsi="Times New Roman" w:cs="B Nazanin" w:hint="cs"/>
          <w:sz w:val="20"/>
          <w:szCs w:val="26"/>
          <w:rtl/>
          <w:lang w:bidi="fa-IR"/>
        </w:rPr>
        <w:t xml:space="preserve">). ما سعی کردیم که در این مقاله حیطه های اصلی بکارگیری نظریه عدم قطعیت را در حوزه سلامت شناسایی کنیم. یکی از حیطه های شناسایی شده بحث های مالی و اقتصادی </w:t>
      </w:r>
      <w:r w:rsidRPr="005800EE">
        <w:rPr>
          <w:rFonts w:ascii="Times New Roman" w:hAnsi="Times New Roman" w:cs="B Nazanin" w:hint="cs"/>
          <w:sz w:val="20"/>
          <w:szCs w:val="26"/>
          <w:rtl/>
          <w:lang w:bidi="fa-IR"/>
        </w:rPr>
        <w:lastRenderedPageBreak/>
        <w:t>است که  بر بکارگیری نظریه مدیریت عدم قطعیت اثرگذار است، مثلا زنانی که درآمد کمی دارند طبیعتاً تحت تاثیر شکاف اطلاعاتی و عدم دسترسی مناسب به اینترنت هستند یا افرادی که در شرایط پاندمی کرونا خطر از دست دادن شغل داشتند و امنیت مالی مناسبی نداشتند، مجبور می شوند یا از اطلاعات اجتناب کنند و یا از اطلاعات نامعتبر و در دسترس ترین ها استفاده کنند(</w:t>
      </w:r>
      <w:r w:rsidRPr="005800EE">
        <w:rPr>
          <w:rFonts w:ascii="Times New Roman" w:hAnsi="Times New Roman" w:cs="B Nazanin"/>
          <w:sz w:val="20"/>
          <w:szCs w:val="26"/>
          <w:lang w:bidi="fa-IR"/>
        </w:rPr>
        <w:t>cook2023, fisher2021</w:t>
      </w:r>
      <w:r w:rsidRPr="005800EE">
        <w:rPr>
          <w:rFonts w:ascii="Times New Roman" w:hAnsi="Times New Roman" w:cs="B Nazanin" w:hint="cs"/>
          <w:sz w:val="20"/>
          <w:szCs w:val="26"/>
          <w:rtl/>
          <w:lang w:bidi="fa-IR"/>
        </w:rPr>
        <w:t xml:space="preserve">) و یا افراد </w:t>
      </w:r>
      <w:r w:rsidRPr="005800EE">
        <w:rPr>
          <w:rFonts w:ascii="Times New Roman" w:hAnsi="Times New Roman" w:cs="B Nazanin"/>
          <w:sz w:val="20"/>
          <w:szCs w:val="26"/>
          <w:lang w:bidi="fa-IR"/>
        </w:rPr>
        <w:t xml:space="preserve"> </w:t>
      </w:r>
      <w:r w:rsidRPr="005800EE">
        <w:rPr>
          <w:rFonts w:ascii="Times New Roman" w:hAnsi="Times New Roman" w:cs="B Nazanin" w:hint="cs"/>
          <w:sz w:val="20"/>
          <w:szCs w:val="26"/>
          <w:rtl/>
          <w:lang w:bidi="fa-IR"/>
        </w:rPr>
        <w:t>بخاطر وجود عدم قطعیت دچار کاهش اعتماد به نفس می شوند و نمی توانند در رابطه با چگونگی استفاده از منابع مالی در حوزه سلامت مثل پیش بینی نیازهای اساسی، هزینه های درمانی و پوشش های بیمه ای تصمیم مناسبی اتخاذ کنند (</w:t>
      </w:r>
      <w:r w:rsidRPr="005800EE">
        <w:rPr>
          <w:rFonts w:ascii="Times New Roman" w:hAnsi="Times New Roman" w:cs="B Nazanin"/>
          <w:sz w:val="20"/>
          <w:szCs w:val="26"/>
          <w:lang w:bidi="fa-IR"/>
        </w:rPr>
        <w:t>romo2021</w:t>
      </w:r>
      <w:r w:rsidRPr="005800EE">
        <w:rPr>
          <w:rFonts w:ascii="Times New Roman" w:hAnsi="Times New Roman" w:cs="B Nazanin" w:hint="cs"/>
          <w:sz w:val="20"/>
          <w:szCs w:val="26"/>
          <w:rtl/>
          <w:lang w:bidi="fa-IR"/>
        </w:rPr>
        <w:t>). همچنین پژوهش ها نشان دادند که عدم قطعیت در مورد مباحث مالی در حوزه سلامت اثرگذاری مستقیم در عدم قطعیت فردی و اجتماعی که از دیگر حوزه های مطالعاتی نظریه مدیریت عدم قطعیت است دارد(</w:t>
      </w:r>
      <w:r w:rsidRPr="005800EE">
        <w:rPr>
          <w:rFonts w:ascii="Times New Roman" w:hAnsi="Times New Roman" w:cs="B Nazanin"/>
          <w:sz w:val="20"/>
          <w:szCs w:val="26"/>
          <w:lang w:bidi="fa-IR"/>
        </w:rPr>
        <w:t>(Martin et al., 2010).</w:t>
      </w:r>
      <w:r w:rsidRPr="005800EE">
        <w:rPr>
          <w:rFonts w:ascii="Times New Roman" w:hAnsi="Times New Roman" w:cs="B Nazanin" w:hint="cs"/>
          <w:sz w:val="20"/>
          <w:szCs w:val="26"/>
          <w:rtl/>
          <w:lang w:bidi="fa-IR"/>
        </w:rPr>
        <w:t>)</w:t>
      </w:r>
    </w:p>
    <w:p w14:paraId="73967A84" w14:textId="77777777" w:rsidR="00FC607B" w:rsidRPr="005800EE" w:rsidRDefault="00FC607B" w:rsidP="00FC607B">
      <w:pPr>
        <w:bidi/>
        <w:spacing w:line="240" w:lineRule="auto"/>
        <w:jc w:val="lowKashida"/>
        <w:rPr>
          <w:rFonts w:ascii="Times New Roman" w:hAnsi="Times New Roman" w:cs="B Nazanin"/>
          <w:sz w:val="20"/>
          <w:szCs w:val="26"/>
          <w:rtl/>
          <w:lang w:bidi="fa-IR"/>
        </w:rPr>
      </w:pPr>
      <w:r w:rsidRPr="005800EE">
        <w:rPr>
          <w:rFonts w:ascii="Times New Roman" w:hAnsi="Times New Roman" w:cs="B Nazanin" w:hint="cs"/>
          <w:sz w:val="20"/>
          <w:szCs w:val="26"/>
          <w:rtl/>
          <w:lang w:bidi="fa-IR"/>
        </w:rPr>
        <w:t>بررسی های این مطالعه مشخص کرد که افراد عدم قطعیت را با اجتناب اطلاعاتی و جستجوی اطلاعات، به دنبال بودن حمایت اجتماعی، پذیرش شرایط مزمن عدم قطعیت و نهایتا با کنترل کردن شرایط مدیریت می کنند. ارزیابی عدم قطعیت در چگونگی مدیریت کردن آن که منجر به بروز رفتار واکنشی می شود دارای اهمیت است(</w:t>
      </w:r>
      <w:r w:rsidRPr="005800EE">
        <w:rPr>
          <w:rFonts w:ascii="Times New Roman" w:hAnsi="Times New Roman" w:cs="B Nazanin"/>
          <w:sz w:val="20"/>
          <w:szCs w:val="26"/>
          <w:lang w:bidi="fa-IR"/>
        </w:rPr>
        <w:t>thompson2021</w:t>
      </w:r>
      <w:r w:rsidRPr="005800EE">
        <w:rPr>
          <w:rFonts w:ascii="Times New Roman" w:hAnsi="Times New Roman" w:cs="B Nazanin" w:hint="cs"/>
          <w:sz w:val="20"/>
          <w:szCs w:val="26"/>
          <w:rtl/>
          <w:lang w:bidi="fa-IR"/>
        </w:rPr>
        <w:t>).  در حوزه سلامت اطلاعات  مربوط به سلامت و پزشکی دارای تناقضات فراوانی است که باعث عدم قطعیت می شوند که آن از ادراک شخصی فرد به علت نقص دانش و کمبود اطلاعات سرچشمه می گیرد(</w:t>
      </w:r>
      <w:r w:rsidRPr="005800EE">
        <w:rPr>
          <w:rFonts w:ascii="Times New Roman" w:hAnsi="Times New Roman" w:cs="B Nazanin"/>
          <w:sz w:val="20"/>
          <w:szCs w:val="26"/>
          <w:lang w:bidi="fa-IR"/>
        </w:rPr>
        <w:t>zimbres2021</w:t>
      </w:r>
      <w:r w:rsidRPr="005800EE">
        <w:rPr>
          <w:rFonts w:ascii="Times New Roman" w:hAnsi="Times New Roman" w:cs="B Nazanin" w:hint="cs"/>
          <w:sz w:val="20"/>
          <w:szCs w:val="26"/>
          <w:rtl/>
          <w:lang w:bidi="fa-IR"/>
        </w:rPr>
        <w:t>).</w:t>
      </w:r>
    </w:p>
    <w:p w14:paraId="6EE7058C" w14:textId="77777777" w:rsidR="00FC607B" w:rsidRPr="005800EE" w:rsidRDefault="00FC607B" w:rsidP="00FC607B">
      <w:pPr>
        <w:bidi/>
        <w:spacing w:line="240" w:lineRule="auto"/>
        <w:jc w:val="lowKashida"/>
        <w:rPr>
          <w:rFonts w:ascii="Times New Roman" w:hAnsi="Times New Roman" w:cs="B Nazanin"/>
          <w:sz w:val="20"/>
          <w:szCs w:val="26"/>
          <w:lang w:bidi="fa-IR"/>
        </w:rPr>
      </w:pPr>
      <w:r w:rsidRPr="005800EE">
        <w:rPr>
          <w:rFonts w:ascii="Times New Roman" w:hAnsi="Times New Roman" w:cs="B Nazanin" w:hint="cs"/>
          <w:sz w:val="20"/>
          <w:szCs w:val="26"/>
          <w:rtl/>
          <w:lang w:bidi="fa-IR"/>
        </w:rPr>
        <w:t>واکنش افراد نسبت به مدیریت عدم قطعیت بستگی به نوع ارزیابی آنها از آن دارد اگر فرد تصور منفی به آن داشته باشد، اضطراب، ترس، نگرانی و حس در خطر بودن در او بوجود خواهد آمد(</w:t>
      </w:r>
      <w:r w:rsidRPr="005800EE">
        <w:rPr>
          <w:rFonts w:ascii="Times New Roman" w:hAnsi="Times New Roman" w:cs="B Nazanin"/>
          <w:sz w:val="20"/>
          <w:szCs w:val="26"/>
          <w:lang w:bidi="fa-IR"/>
        </w:rPr>
        <w:t>Romo &amp; Luurs , 2021</w:t>
      </w:r>
      <w:r w:rsidRPr="005800EE">
        <w:rPr>
          <w:rFonts w:ascii="Times New Roman" w:hAnsi="Times New Roman" w:cs="B Nazanin" w:hint="cs"/>
          <w:sz w:val="20"/>
          <w:szCs w:val="26"/>
          <w:rtl/>
          <w:lang w:bidi="fa-IR"/>
        </w:rPr>
        <w:t>). مثلا در سطح فردی و اجتماعی در شرایط پاندمی کرونا به علت کاهش روابط اجتماعی و چهره به چهره، روش های درمانی متفاوت و گمراه کننده فراوان و همچنین کمبود اطلاعات در رابطه با عوارض طولانی مدت بیماری باعث عدم قطعیت و در نتیجه آن افزایش اضطراب شده بود. اما بسته به واکنشی که افراد نسبت به ارزیابی خود دارند یا رفتار مثبت دارند و از جستجوی اطلاعات بیشتر برای حفظ امیدواری و خوش بینی اجتناب می کنند و یا در صورت داشتن ارزیابی منفی سعی در افزایش کسب اطلاعات بیشتر هستند تا عدم قطعیت خود را کاهش دهند و در عین حال از اطلاعاتی که عدم قطعیت را افزایش می هد اجتناب می کنند(</w:t>
      </w:r>
      <w:r w:rsidRPr="005800EE">
        <w:rPr>
          <w:rFonts w:ascii="Times New Roman" w:hAnsi="Times New Roman" w:cs="B Nazanin"/>
          <w:sz w:val="20"/>
          <w:szCs w:val="26"/>
          <w:lang w:bidi="fa-IR"/>
        </w:rPr>
        <w:t>thompson2021</w:t>
      </w:r>
      <w:r w:rsidRPr="005800EE">
        <w:rPr>
          <w:rFonts w:ascii="Times New Roman" w:hAnsi="Times New Roman" w:cs="B Nazanin" w:hint="cs"/>
          <w:sz w:val="20"/>
          <w:szCs w:val="26"/>
          <w:rtl/>
          <w:lang w:bidi="fa-IR"/>
        </w:rPr>
        <w:t>) چون که عدم قطعیت را به عنوان منبعی تهدید کننده که باعث افزایش اضطراب و نگرانی است در نظر می گیرند(</w:t>
      </w:r>
      <w:r w:rsidRPr="005800EE">
        <w:rPr>
          <w:rFonts w:ascii="Times New Roman" w:hAnsi="Times New Roman" w:cs="B Nazanin"/>
          <w:sz w:val="20"/>
          <w:szCs w:val="26"/>
          <w:lang w:bidi="fa-IR"/>
        </w:rPr>
        <w:t>zimbres2021</w:t>
      </w:r>
      <w:r w:rsidRPr="005800EE">
        <w:rPr>
          <w:rFonts w:ascii="Times New Roman" w:hAnsi="Times New Roman" w:cs="B Nazanin" w:hint="cs"/>
          <w:sz w:val="20"/>
          <w:szCs w:val="26"/>
          <w:rtl/>
          <w:lang w:bidi="fa-IR"/>
        </w:rPr>
        <w:t>)</w:t>
      </w:r>
      <w:r w:rsidRPr="005800EE">
        <w:rPr>
          <w:rFonts w:ascii="Times New Roman" w:hAnsi="Times New Roman" w:cs="B Nazanin"/>
          <w:sz w:val="20"/>
          <w:szCs w:val="26"/>
          <w:lang w:bidi="fa-IR"/>
        </w:rPr>
        <w:t xml:space="preserve"> </w:t>
      </w:r>
      <w:r w:rsidRPr="005800EE">
        <w:rPr>
          <w:rFonts w:ascii="Times New Roman" w:hAnsi="Times New Roman" w:cs="B Nazanin" w:hint="cs"/>
          <w:sz w:val="20"/>
          <w:szCs w:val="26"/>
          <w:rtl/>
          <w:lang w:bidi="fa-IR"/>
        </w:rPr>
        <w:t xml:space="preserve"> همانطور که بررسی روی دانشجویان نشان داد که منبع اصلی عدم قطعیت در رابطه با خدمات سلامت دانشگاه بیشتر به اطلاعات ناقص سلامت، اضطرابی که بواسطه ویزیت پزشک وجود دارد و یا نظرات منفی که دیگر افراد از تجربه استفاده از این خدمات دارند مربوط است که این عدم قطعیت در نهایت با جستجوی اطلاعات و درک اینکه این خدمات برای آنها مفید است را کاهش دادند(</w:t>
      </w:r>
      <w:r w:rsidRPr="005800EE">
        <w:rPr>
          <w:rFonts w:ascii="Times New Roman" w:hAnsi="Times New Roman" w:cs="B Nazanin"/>
          <w:sz w:val="20"/>
          <w:szCs w:val="26"/>
          <w:lang w:bidi="fa-IR"/>
        </w:rPr>
        <w:t>Romo &amp; Luurs , 2021</w:t>
      </w:r>
      <w:r w:rsidRPr="005800EE">
        <w:rPr>
          <w:rFonts w:ascii="Times New Roman" w:hAnsi="Times New Roman" w:cs="B Nazanin" w:hint="cs"/>
          <w:sz w:val="20"/>
          <w:szCs w:val="26"/>
          <w:rtl/>
          <w:lang w:bidi="fa-IR"/>
        </w:rPr>
        <w:t>).</w:t>
      </w:r>
    </w:p>
    <w:p w14:paraId="2FCCC5C5" w14:textId="77777777" w:rsidR="00FC607B" w:rsidRPr="005800EE" w:rsidRDefault="00FC607B" w:rsidP="00FC607B">
      <w:pPr>
        <w:bidi/>
        <w:spacing w:line="240" w:lineRule="auto"/>
        <w:jc w:val="lowKashida"/>
        <w:rPr>
          <w:rFonts w:ascii="Times New Roman" w:hAnsi="Times New Roman" w:cs="B Nazanin"/>
          <w:sz w:val="20"/>
          <w:szCs w:val="26"/>
          <w:rtl/>
          <w:lang w:bidi="fa-IR"/>
        </w:rPr>
      </w:pPr>
      <w:r w:rsidRPr="005800EE">
        <w:rPr>
          <w:rFonts w:ascii="Times New Roman" w:hAnsi="Times New Roman" w:cs="B Nazanin" w:hint="cs"/>
          <w:sz w:val="20"/>
          <w:szCs w:val="26"/>
          <w:rtl/>
          <w:lang w:bidi="fa-IR"/>
        </w:rPr>
        <w:t xml:space="preserve">همانطورکه دراین مطالعه نشان داده شد عوامل فردی و جمعی از موارد تأثیرگذار روی عدم قطعیت است بطوری که </w:t>
      </w:r>
      <w:r w:rsidRPr="005800EE">
        <w:rPr>
          <w:rFonts w:ascii="Times New Roman" w:hAnsi="Times New Roman" w:cs="B Nazanin"/>
          <w:sz w:val="20"/>
          <w:szCs w:val="26"/>
          <w:lang w:bidi="fa-IR"/>
        </w:rPr>
        <w:t>senteio&amp;Ackerman</w:t>
      </w:r>
      <w:r w:rsidRPr="005800EE">
        <w:rPr>
          <w:rFonts w:ascii="Times New Roman" w:hAnsi="Times New Roman" w:cs="B Nazanin" w:hint="cs"/>
          <w:sz w:val="20"/>
          <w:szCs w:val="26"/>
          <w:rtl/>
          <w:lang w:bidi="fa-IR"/>
        </w:rPr>
        <w:t xml:space="preserve"> بیان کردند که عدم قطعیت در نتیجه واکنش های احساسی و انگیزشی است که فرد به لحاظ شخصی مثل هنگام تصمیم گیری یا نوع رفتاری که از محیط اطراف و اجتماع دریافت می کند و یا حتی عوامل بیرونی که خارج از کنترل هستند رخ می دهد که این مشخص می کند منابع عدم قطعیت پویا، درهم تنیده و متفاوت هستند( 2021</w:t>
      </w:r>
      <w:r w:rsidRPr="005800EE">
        <w:rPr>
          <w:rFonts w:ascii="Times New Roman" w:hAnsi="Times New Roman" w:cs="B Nazanin"/>
          <w:sz w:val="20"/>
          <w:szCs w:val="26"/>
          <w:lang w:bidi="fa-IR"/>
        </w:rPr>
        <w:t>senteio&amp;Ackerman</w:t>
      </w:r>
      <w:r w:rsidRPr="005800EE">
        <w:rPr>
          <w:rFonts w:ascii="Times New Roman" w:hAnsi="Times New Roman" w:cs="B Nazanin" w:hint="cs"/>
          <w:sz w:val="20"/>
          <w:szCs w:val="26"/>
          <w:rtl/>
          <w:lang w:bidi="fa-IR"/>
        </w:rPr>
        <w:t>)</w:t>
      </w:r>
      <w:r w:rsidRPr="005800EE">
        <w:rPr>
          <w:rFonts w:ascii="Times New Roman" w:hAnsi="Times New Roman" w:cs="B Nazanin"/>
          <w:sz w:val="20"/>
          <w:szCs w:val="26"/>
          <w:lang w:bidi="fa-IR"/>
        </w:rPr>
        <w:t xml:space="preserve"> </w:t>
      </w:r>
      <w:r w:rsidRPr="005800EE">
        <w:rPr>
          <w:rFonts w:ascii="Times New Roman" w:hAnsi="Times New Roman" w:cs="B Nazanin" w:hint="cs"/>
          <w:sz w:val="20"/>
          <w:szCs w:val="26"/>
          <w:rtl/>
          <w:lang w:bidi="fa-IR"/>
        </w:rPr>
        <w:t>متفاوت از این لحاظ که گاهی احساسات و رفتار در محیط و زمینه معنا پیدا می کنند(</w:t>
      </w:r>
      <w:r w:rsidRPr="005800EE">
        <w:rPr>
          <w:rFonts w:ascii="Times New Roman" w:hAnsi="Times New Roman" w:cs="B Nazanin"/>
          <w:sz w:val="20"/>
          <w:szCs w:val="26"/>
          <w:lang w:bidi="fa-IR"/>
        </w:rPr>
        <w:t>Zimbres et al., 2021</w:t>
      </w:r>
      <w:r w:rsidRPr="005800EE">
        <w:rPr>
          <w:rFonts w:ascii="Times New Roman" w:hAnsi="Times New Roman" w:cs="B Nazanin" w:hint="cs"/>
          <w:sz w:val="20"/>
          <w:szCs w:val="26"/>
          <w:rtl/>
          <w:lang w:bidi="fa-IR"/>
        </w:rPr>
        <w:t xml:space="preserve">) و در تصمیم گیری فرد برای جستجوی اطلاعات یا اجتناب از اطلاعات موثر هستند نمونه آن زنانی بودند که در رابطه با تصمیم گیری نسبت به استفاده از روشهای جلوگیری از آبستنی ترجیح </w:t>
      </w:r>
      <w:r w:rsidRPr="005800EE">
        <w:rPr>
          <w:rFonts w:ascii="Times New Roman" w:hAnsi="Times New Roman" w:cs="B Nazanin" w:hint="cs"/>
          <w:sz w:val="20"/>
          <w:szCs w:val="26"/>
          <w:rtl/>
          <w:lang w:bidi="fa-IR"/>
        </w:rPr>
        <w:lastRenderedPageBreak/>
        <w:t>دادند که اطلاعات بیشتری جستجو کنند چرا که اطلاعات دریافت شده از خدمات دهندگان سلامت را ناکافی وغیر مفید تشخیص می دادند(</w:t>
      </w:r>
      <w:r w:rsidRPr="005800EE">
        <w:rPr>
          <w:rFonts w:ascii="Times New Roman" w:hAnsi="Times New Roman" w:cs="B Nazanin"/>
          <w:sz w:val="20"/>
          <w:szCs w:val="26"/>
          <w:lang w:bidi="fa-IR"/>
        </w:rPr>
        <w:t>Cooke-Jackson. 2023</w:t>
      </w:r>
      <w:r w:rsidRPr="005800EE">
        <w:rPr>
          <w:rFonts w:ascii="Times New Roman" w:hAnsi="Times New Roman" w:cs="B Nazanin" w:hint="cs"/>
          <w:sz w:val="20"/>
          <w:szCs w:val="26"/>
          <w:rtl/>
          <w:lang w:bidi="fa-IR"/>
        </w:rPr>
        <w:t>) یا نقطه مقابل آن افرادی هستند که با هدف کاهش استرس از جستجوی اطلاعات اضافی اجتناب می کنند و خود را هر چه بیشتر از اطلاعات استرس زا دور نگه می دارند(</w:t>
      </w:r>
      <w:r w:rsidRPr="005800EE">
        <w:rPr>
          <w:rFonts w:ascii="Times New Roman" w:hAnsi="Times New Roman" w:cs="B Nazanin"/>
          <w:sz w:val="20"/>
          <w:szCs w:val="26"/>
          <w:lang w:bidi="fa-IR"/>
        </w:rPr>
        <w:t>Chae, 2016</w:t>
      </w:r>
      <w:r w:rsidRPr="005800EE">
        <w:rPr>
          <w:rFonts w:ascii="Times New Roman" w:hAnsi="Times New Roman" w:cs="B Nazanin" w:hint="cs"/>
          <w:sz w:val="20"/>
          <w:szCs w:val="26"/>
          <w:rtl/>
          <w:lang w:bidi="fa-IR"/>
        </w:rPr>
        <w:t>).</w:t>
      </w:r>
    </w:p>
    <w:p w14:paraId="5DCBDE6C" w14:textId="3AEAC604" w:rsidR="00FC607B" w:rsidRPr="005800EE" w:rsidRDefault="00FC607B" w:rsidP="00C10025">
      <w:pPr>
        <w:bidi/>
        <w:spacing w:line="240" w:lineRule="auto"/>
        <w:jc w:val="lowKashida"/>
        <w:rPr>
          <w:rFonts w:ascii="Times New Roman" w:hAnsi="Times New Roman" w:cs="B Nazanin"/>
          <w:sz w:val="20"/>
          <w:szCs w:val="26"/>
          <w:rtl/>
          <w:lang w:bidi="fa-IR"/>
        </w:rPr>
      </w:pPr>
      <w:r w:rsidRPr="005800EE">
        <w:rPr>
          <w:rFonts w:ascii="Times New Roman" w:hAnsi="Times New Roman" w:cs="B Nazanin" w:hint="cs"/>
          <w:sz w:val="20"/>
          <w:szCs w:val="26"/>
          <w:rtl/>
          <w:lang w:bidi="fa-IR"/>
        </w:rPr>
        <w:t xml:space="preserve">مطالعه حاضر مشارکت مهمی را برای فهم بیشتر منابع عدم قطعیت، نوع عدم قطعیت، واکنش ها یا استراتژی های مقابله با عدم قطعیت، چرایی انتخاب استراتژی مقابله، و نوع اطلاعات </w:t>
      </w:r>
      <w:r w:rsidR="00C10025">
        <w:rPr>
          <w:rFonts w:ascii="Times New Roman" w:hAnsi="Times New Roman" w:cs="B Nazanin" w:hint="cs"/>
          <w:sz w:val="20"/>
          <w:szCs w:val="26"/>
          <w:rtl/>
          <w:lang w:bidi="fa-IR"/>
        </w:rPr>
        <w:t>مورد جستجو یا اجتناب را به روش مرور دامنه ای</w:t>
      </w:r>
      <w:r w:rsidRPr="005800EE">
        <w:rPr>
          <w:rFonts w:ascii="Times New Roman" w:hAnsi="Times New Roman" w:cs="B Nazanin" w:hint="cs"/>
          <w:sz w:val="20"/>
          <w:szCs w:val="26"/>
          <w:rtl/>
          <w:lang w:bidi="fa-IR"/>
        </w:rPr>
        <w:t xml:space="preserve"> از مطالعات صورت گرفته نشان داد. این مطالعه تنها مطالعه ای است که بر پنج بُعد رفتار اطلاع یابی در جهت افزایش بهبود ارتباطات، کیفیت مراقبت ها، مدیریت شرایط بیماری و بحرانی مداخلات اطلاعات سلامت پرداخته است. همانطور که از یافته ها مشاهده شد منبع عدم و نوع عدم قطعیت ها را می توان در دو سطح فردی و اجتماعی طبقه بندی کرد. همچنین رایج ترین استراتژی مقابله با عدم قطعیت جستجو یا اجتناب اطلاعاتی است که به دلایل مختلف و به صورت های مختلف انجام گرفته بود.  همانطور که مشاهده شد جستجو اطلاعات یا اجتناب اطلاعاتی استراتژی ساده ای نیست به دلیل تفاوت در نیازهای اطلاعاتی، ویژگی های اخلاقی، شخصیتی، فرهنگی، ارتباطی و .. پیچیده است. بنابراین لازم است پشتیبانی های اطلاعاتی، اخلاقی، عاطفی در ارتباطات بین بیمار و سایر افراد قابل توجهی ارائه شود. درک بهتر چرایی برخی از استراتژی های ارتباطی باعث ارتقا سلامت بیشتری است. احترام به افراد نه تنها در زمان حال در طول عمر لازم است. </w:t>
      </w:r>
    </w:p>
    <w:p w14:paraId="7120B67D" w14:textId="77777777" w:rsidR="00FC607B" w:rsidRPr="005800EE" w:rsidRDefault="00FC607B" w:rsidP="00FC607B">
      <w:pPr>
        <w:bidi/>
        <w:spacing w:line="240" w:lineRule="auto"/>
        <w:jc w:val="lowKashida"/>
        <w:rPr>
          <w:rFonts w:ascii="Times New Roman" w:hAnsi="Times New Roman" w:cs="B Nazanin"/>
          <w:color w:val="00B050"/>
          <w:sz w:val="20"/>
          <w:szCs w:val="26"/>
          <w:rtl/>
          <w:lang w:bidi="fa-IR"/>
        </w:rPr>
      </w:pPr>
      <w:r w:rsidRPr="005800EE">
        <w:rPr>
          <w:rFonts w:ascii="Times New Roman" w:hAnsi="Times New Roman" w:cs="B Nazanin" w:hint="cs"/>
          <w:sz w:val="20"/>
          <w:szCs w:val="26"/>
          <w:rtl/>
          <w:lang w:bidi="fa-IR"/>
        </w:rPr>
        <w:t xml:space="preserve">در پایان این پژوهش پیشنهاد می کند  تحقیقات در مورد عدم قطعیت در سلامت و بیماری چندین منبع و نوع عدم قطعیت و استراتژی های مختلف را نشان داد که ممکن است به مدیریت عدم قطعیت کمک کند. از یک طرف پرووایدر ممکن است برنامه یا اموزش داشته باشد یا از طرف دیگر بیمار ممکن است این کار را بکند. به نظر می رسد ترکیبی از این استراتژی ها مهم است به این دلیل که به سادگی نمی توان با افزایش اطلاعات عدم قطعیت را کاهش داد . عدم قطعیت موضوعی است که فراتر از لحظه حال یا گذشته است عدم قطعیت به اینده می پردازد. استراتژی های مختلف ارتباطی کارساز هستند. امیدواریم نتایج در اختیار متخصصان و ... بگیرند تا با بینش عمیق تری به عدم قطعیت هایی که بیماران با آن دست و پنجه نرم می کنند باشند تعامل با بیمارن امر حیاتی و حمایتی از انان است.  گاهی این استراتژی ها ممکن است مفید باشد اما گاهی ممکن است به این صورت نباشد. </w:t>
      </w:r>
      <w:r w:rsidRPr="005800EE">
        <w:rPr>
          <w:rFonts w:ascii="Times New Roman" w:hAnsi="Times New Roman" w:cs="B Nazanin" w:hint="cs"/>
          <w:color w:val="00B050"/>
          <w:sz w:val="20"/>
          <w:szCs w:val="26"/>
          <w:rtl/>
          <w:lang w:bidi="fa-IR"/>
        </w:rPr>
        <w:t>باتوجه به گستردگی تئوری مدیریت عدم قطعیت و دانش پزشکی و وجود سیستم ها و مولفه های گوناگون در این حوزه مانند پزشکی مبتنی بر شواد، سیستم های پشتیبان از تصمیم ، سیستم های خبره و همچنین ورود فناوری های نوین مثل هوش مصنوعی، اینترنت اشیاء و واقعیت مجازی به حوزه های پزشکی، اطلاعات و اطلاع یابی پیشنهاد می شود برای بررسی رفتار اطلاع یابی در زمینه های کاربردی این فناوری ها نیز مطالعاتی مشابه پیاده سازی و اجرا شود.</w:t>
      </w:r>
    </w:p>
    <w:p w14:paraId="09DB772A" w14:textId="4ED51F90" w:rsidR="00403203" w:rsidRDefault="00403203" w:rsidP="006157E5">
      <w:pPr>
        <w:bidi/>
        <w:spacing w:line="240" w:lineRule="auto"/>
        <w:jc w:val="lowKashida"/>
        <w:rPr>
          <w:rFonts w:ascii="Times New Roman" w:hAnsi="Times New Roman" w:cs="B Nazanin"/>
          <w:b/>
          <w:sz w:val="26"/>
          <w:szCs w:val="26"/>
          <w:rtl/>
          <w:lang w:bidi="fa-IR"/>
        </w:rPr>
      </w:pPr>
    </w:p>
    <w:p w14:paraId="28E91A96" w14:textId="77777777" w:rsidR="00487EDE" w:rsidRDefault="00487EDE" w:rsidP="00487EDE">
      <w:pPr>
        <w:bidi/>
        <w:spacing w:line="240" w:lineRule="auto"/>
        <w:jc w:val="lowKashida"/>
        <w:rPr>
          <w:rFonts w:ascii="Times New Roman" w:hAnsi="Times New Roman" w:cs="B Nazanin"/>
          <w:b/>
          <w:sz w:val="26"/>
          <w:szCs w:val="26"/>
          <w:rtl/>
          <w:lang w:bidi="fa-IR"/>
        </w:rPr>
      </w:pPr>
    </w:p>
    <w:p w14:paraId="11ADB3D4" w14:textId="77777777" w:rsidR="00487EDE" w:rsidRDefault="00487EDE" w:rsidP="00487EDE">
      <w:pPr>
        <w:bidi/>
        <w:spacing w:line="240" w:lineRule="auto"/>
        <w:jc w:val="lowKashida"/>
        <w:rPr>
          <w:rFonts w:ascii="Times New Roman" w:hAnsi="Times New Roman" w:cs="B Nazanin"/>
          <w:b/>
          <w:sz w:val="26"/>
          <w:szCs w:val="26"/>
          <w:rtl/>
          <w:lang w:bidi="fa-IR"/>
        </w:rPr>
      </w:pPr>
    </w:p>
    <w:p w14:paraId="4FD87C7E" w14:textId="77777777" w:rsidR="00487EDE" w:rsidRDefault="00487EDE" w:rsidP="00487EDE">
      <w:pPr>
        <w:bidi/>
        <w:spacing w:line="240" w:lineRule="auto"/>
        <w:jc w:val="lowKashida"/>
        <w:rPr>
          <w:rFonts w:ascii="Times New Roman" w:hAnsi="Times New Roman" w:cs="B Nazanin"/>
          <w:b/>
          <w:sz w:val="26"/>
          <w:szCs w:val="26"/>
          <w:rtl/>
          <w:lang w:bidi="fa-IR"/>
        </w:rPr>
      </w:pPr>
    </w:p>
    <w:p w14:paraId="2D27CD76" w14:textId="77777777" w:rsidR="00487EDE" w:rsidRDefault="00487EDE" w:rsidP="00487EDE">
      <w:pPr>
        <w:bidi/>
        <w:spacing w:line="240" w:lineRule="auto"/>
        <w:jc w:val="lowKashida"/>
        <w:rPr>
          <w:rFonts w:ascii="Times New Roman" w:hAnsi="Times New Roman" w:cs="B Nazanin"/>
          <w:b/>
          <w:sz w:val="26"/>
          <w:szCs w:val="26"/>
          <w:rtl/>
          <w:lang w:bidi="fa-IR"/>
        </w:rPr>
      </w:pPr>
    </w:p>
    <w:p w14:paraId="1474D1D5" w14:textId="1430CB05" w:rsidR="00CA574F" w:rsidRPr="00E33E8B" w:rsidRDefault="00CA574F" w:rsidP="00140CC5">
      <w:pPr>
        <w:pStyle w:val="ListParagraph"/>
        <w:autoSpaceDE w:val="0"/>
        <w:autoSpaceDN w:val="0"/>
        <w:adjustRightInd w:val="0"/>
        <w:spacing w:after="0" w:line="240" w:lineRule="auto"/>
        <w:jc w:val="center"/>
        <w:rPr>
          <w:rFonts w:asciiTheme="majorBidi" w:hAnsiTheme="majorBidi" w:cstheme="majorBidi"/>
          <w:b/>
          <w:bCs/>
          <w:color w:val="212121"/>
          <w:sz w:val="24"/>
          <w:szCs w:val="24"/>
          <w:shd w:val="clear" w:color="auto" w:fill="FFFFFF"/>
        </w:rPr>
      </w:pPr>
      <w:r w:rsidRPr="00E33E8B">
        <w:rPr>
          <w:rFonts w:asciiTheme="majorBidi" w:hAnsiTheme="majorBidi" w:cstheme="majorBidi"/>
          <w:b/>
          <w:bCs/>
          <w:color w:val="212121"/>
          <w:sz w:val="24"/>
          <w:szCs w:val="24"/>
          <w:shd w:val="clear" w:color="auto" w:fill="FFFFFF"/>
        </w:rPr>
        <w:lastRenderedPageBreak/>
        <w:t>Re</w:t>
      </w:r>
      <w:r w:rsidR="00140CC5">
        <w:rPr>
          <w:rFonts w:asciiTheme="majorBidi" w:hAnsiTheme="majorBidi" w:cstheme="majorBidi"/>
          <w:b/>
          <w:bCs/>
          <w:color w:val="212121"/>
          <w:sz w:val="24"/>
          <w:szCs w:val="24"/>
          <w:shd w:val="clear" w:color="auto" w:fill="FFFFFF"/>
        </w:rPr>
        <w:t>f</w:t>
      </w:r>
      <w:r w:rsidRPr="00E33E8B">
        <w:rPr>
          <w:rFonts w:asciiTheme="majorBidi" w:hAnsiTheme="majorBidi" w:cstheme="majorBidi"/>
          <w:b/>
          <w:bCs/>
          <w:color w:val="212121"/>
          <w:sz w:val="24"/>
          <w:szCs w:val="24"/>
          <w:shd w:val="clear" w:color="auto" w:fill="FFFFFF"/>
        </w:rPr>
        <w:t>erence</w:t>
      </w:r>
      <w:r w:rsidR="00140CC5">
        <w:rPr>
          <w:rFonts w:asciiTheme="majorBidi" w:hAnsiTheme="majorBidi" w:cstheme="majorBidi"/>
          <w:b/>
          <w:bCs/>
          <w:color w:val="212121"/>
          <w:sz w:val="24"/>
          <w:szCs w:val="24"/>
          <w:shd w:val="clear" w:color="auto" w:fill="FFFFFF"/>
        </w:rPr>
        <w:t>s</w:t>
      </w:r>
    </w:p>
    <w:p w14:paraId="207D0209" w14:textId="60A29212" w:rsidR="002379C3" w:rsidRPr="00140CC5" w:rsidRDefault="002379C3" w:rsidP="00E33E8B">
      <w:pPr>
        <w:pStyle w:val="ListParagraph"/>
        <w:numPr>
          <w:ilvl w:val="0"/>
          <w:numId w:val="11"/>
        </w:numPr>
        <w:autoSpaceDE w:val="0"/>
        <w:autoSpaceDN w:val="0"/>
        <w:adjustRightInd w:val="0"/>
        <w:spacing w:after="0" w:line="240" w:lineRule="auto"/>
        <w:rPr>
          <w:rFonts w:asciiTheme="majorBidi" w:hAnsiTheme="majorBidi" w:cstheme="majorBidi"/>
          <w:color w:val="000000" w:themeColor="text1"/>
          <w:sz w:val="24"/>
          <w:szCs w:val="24"/>
          <w:shd w:val="clear" w:color="auto" w:fill="FFFFFF"/>
        </w:rPr>
      </w:pPr>
      <w:r w:rsidRPr="00140CC5">
        <w:rPr>
          <w:rFonts w:asciiTheme="majorBidi" w:hAnsiTheme="majorBidi" w:cstheme="majorBidi"/>
          <w:color w:val="000000" w:themeColor="text1"/>
          <w:sz w:val="24"/>
          <w:szCs w:val="24"/>
          <w:shd w:val="clear" w:color="auto" w:fill="FFFFFF"/>
        </w:rPr>
        <w:t>Ahn J. W. (2017). Structural Equation Modeling of Cultural Competence of Nurses Caring for Foreign Patients. </w:t>
      </w:r>
      <w:r w:rsidRPr="00140CC5">
        <w:rPr>
          <w:rFonts w:asciiTheme="majorBidi" w:hAnsiTheme="majorBidi" w:cstheme="majorBidi"/>
          <w:i/>
          <w:iCs/>
          <w:color w:val="000000" w:themeColor="text1"/>
          <w:sz w:val="24"/>
          <w:szCs w:val="24"/>
          <w:shd w:val="clear" w:color="auto" w:fill="FFFFFF"/>
        </w:rPr>
        <w:t>Asian nursing research</w:t>
      </w:r>
      <w:r w:rsidRPr="00140CC5">
        <w:rPr>
          <w:rFonts w:asciiTheme="majorBidi" w:hAnsiTheme="majorBidi" w:cstheme="majorBidi"/>
          <w:color w:val="000000" w:themeColor="text1"/>
          <w:sz w:val="24"/>
          <w:szCs w:val="24"/>
          <w:shd w:val="clear" w:color="auto" w:fill="FFFFFF"/>
        </w:rPr>
        <w:t>, </w:t>
      </w:r>
      <w:r w:rsidRPr="00140CC5">
        <w:rPr>
          <w:rFonts w:asciiTheme="majorBidi" w:hAnsiTheme="majorBidi" w:cstheme="majorBidi"/>
          <w:i/>
          <w:iCs/>
          <w:color w:val="000000" w:themeColor="text1"/>
          <w:sz w:val="24"/>
          <w:szCs w:val="24"/>
          <w:shd w:val="clear" w:color="auto" w:fill="FFFFFF"/>
        </w:rPr>
        <w:t>11</w:t>
      </w:r>
      <w:r w:rsidRPr="00140CC5">
        <w:rPr>
          <w:rFonts w:asciiTheme="majorBidi" w:hAnsiTheme="majorBidi" w:cstheme="majorBidi"/>
          <w:color w:val="000000" w:themeColor="text1"/>
          <w:sz w:val="24"/>
          <w:szCs w:val="24"/>
          <w:shd w:val="clear" w:color="auto" w:fill="FFFFFF"/>
        </w:rPr>
        <w:t xml:space="preserve">(1), 65–73. </w:t>
      </w:r>
      <w:hyperlink r:id="rId13" w:history="1">
        <w:r w:rsidRPr="00140CC5">
          <w:rPr>
            <w:rStyle w:val="Hyperlink"/>
            <w:rFonts w:asciiTheme="majorBidi" w:hAnsiTheme="majorBidi" w:cstheme="majorBidi"/>
            <w:color w:val="000000" w:themeColor="text1"/>
            <w:sz w:val="24"/>
            <w:szCs w:val="24"/>
            <w:shd w:val="clear" w:color="auto" w:fill="FFFFFF"/>
          </w:rPr>
          <w:t>https://doi.org/10.1016/j.anr.2017.03.001</w:t>
        </w:r>
      </w:hyperlink>
    </w:p>
    <w:p w14:paraId="43CF7FD6" w14:textId="76C3D6A1" w:rsidR="002379C3" w:rsidRPr="00140CC5" w:rsidRDefault="002379C3" w:rsidP="00E33E8B">
      <w:pPr>
        <w:pStyle w:val="ListParagraph"/>
        <w:numPr>
          <w:ilvl w:val="0"/>
          <w:numId w:val="11"/>
        </w:numPr>
        <w:autoSpaceDE w:val="0"/>
        <w:autoSpaceDN w:val="0"/>
        <w:adjustRightInd w:val="0"/>
        <w:spacing w:after="0" w:line="240" w:lineRule="auto"/>
        <w:rPr>
          <w:rFonts w:asciiTheme="majorBidi" w:hAnsiTheme="majorBidi" w:cstheme="majorBidi"/>
          <w:color w:val="000000" w:themeColor="text1"/>
          <w:sz w:val="24"/>
          <w:szCs w:val="24"/>
          <w:shd w:val="clear" w:color="auto" w:fill="FFFFFF"/>
        </w:rPr>
      </w:pPr>
      <w:r w:rsidRPr="00140CC5">
        <w:rPr>
          <w:rFonts w:asciiTheme="majorBidi" w:hAnsiTheme="majorBidi" w:cstheme="majorBidi"/>
          <w:color w:val="000000" w:themeColor="text1"/>
          <w:sz w:val="24"/>
          <w:szCs w:val="24"/>
          <w:lang w:bidi="fa-IR"/>
        </w:rPr>
        <w:t>Barbour, J. B., Rintamaki, L. S., Ramsey, J. A., &amp; Brashers, D. E. (2012). Avoiding health information. Journal of health communication, 17(2), 212-229.</w:t>
      </w:r>
      <w:r w:rsidRPr="00140CC5">
        <w:rPr>
          <w:rFonts w:asciiTheme="majorBidi" w:hAnsiTheme="majorBidi" w:cstheme="majorBidi"/>
          <w:color w:val="000000" w:themeColor="text1"/>
          <w:sz w:val="24"/>
          <w:szCs w:val="24"/>
          <w:rtl/>
          <w:lang w:bidi="fa-IR"/>
        </w:rPr>
        <w:t>‏</w:t>
      </w:r>
      <w:r w:rsidRPr="00140CC5">
        <w:rPr>
          <w:rFonts w:asciiTheme="majorBidi" w:hAnsiTheme="majorBidi" w:cstheme="majorBidi"/>
          <w:color w:val="000000" w:themeColor="text1"/>
          <w:sz w:val="24"/>
          <w:szCs w:val="24"/>
          <w:lang w:bidi="fa-IR"/>
        </w:rPr>
        <w:t xml:space="preserve">  10.1080/10810730.2011.585691.</w:t>
      </w:r>
    </w:p>
    <w:p w14:paraId="10681D63" w14:textId="77777777" w:rsidR="002379C3" w:rsidRPr="00140CC5" w:rsidRDefault="002379C3" w:rsidP="00E33E8B">
      <w:pPr>
        <w:pStyle w:val="ListParagraph"/>
        <w:numPr>
          <w:ilvl w:val="0"/>
          <w:numId w:val="11"/>
        </w:numPr>
        <w:spacing w:line="240" w:lineRule="auto"/>
        <w:jc w:val="lowKashida"/>
        <w:rPr>
          <w:rFonts w:asciiTheme="majorBidi" w:hAnsiTheme="majorBidi" w:cstheme="majorBidi"/>
          <w:color w:val="000000" w:themeColor="text1"/>
          <w:sz w:val="24"/>
          <w:szCs w:val="24"/>
          <w:lang w:bidi="fa-IR"/>
        </w:rPr>
      </w:pPr>
      <w:r w:rsidRPr="00F82AB6">
        <w:rPr>
          <w:rFonts w:asciiTheme="majorBidi" w:hAnsiTheme="majorBidi" w:cstheme="majorBidi"/>
          <w:color w:val="000000" w:themeColor="text1"/>
          <w:sz w:val="24"/>
          <w:szCs w:val="24"/>
          <w:lang w:bidi="fa-IR"/>
        </w:rPr>
        <w:t>Basinger</w:t>
      </w:r>
      <w:r w:rsidRPr="00C01C99">
        <w:rPr>
          <w:rFonts w:asciiTheme="majorBidi" w:hAnsiTheme="majorBidi" w:cstheme="majorBidi"/>
          <w:color w:val="000000" w:themeColor="text1"/>
          <w:sz w:val="24"/>
          <w:szCs w:val="24"/>
          <w:highlight w:val="yellow"/>
          <w:lang w:bidi="fa-IR"/>
        </w:rPr>
        <w:t>,</w:t>
      </w:r>
      <w:r w:rsidRPr="00140CC5">
        <w:rPr>
          <w:rFonts w:asciiTheme="majorBidi" w:hAnsiTheme="majorBidi" w:cstheme="majorBidi"/>
          <w:color w:val="000000" w:themeColor="text1"/>
          <w:sz w:val="24"/>
          <w:szCs w:val="24"/>
          <w:lang w:bidi="fa-IR"/>
        </w:rPr>
        <w:t xml:space="preserve"> E. D., Delaney, A. L., &amp; Williams, C. (2023). Uncertainty Management in Online Sexual Health Forums. Health communication, 38(5), 875-884. 10.1080/10410236.2021.1980253.</w:t>
      </w:r>
    </w:p>
    <w:p w14:paraId="4EB2244D" w14:textId="77777777" w:rsidR="002379C3" w:rsidRPr="00140CC5" w:rsidRDefault="002379C3" w:rsidP="00E33E8B">
      <w:pPr>
        <w:pStyle w:val="ListParagraph"/>
        <w:numPr>
          <w:ilvl w:val="0"/>
          <w:numId w:val="11"/>
        </w:numPr>
        <w:spacing w:line="240" w:lineRule="auto"/>
        <w:jc w:val="lowKashida"/>
        <w:rPr>
          <w:rFonts w:asciiTheme="majorBidi" w:hAnsiTheme="majorBidi" w:cstheme="majorBidi"/>
          <w:color w:val="000000" w:themeColor="text1"/>
          <w:sz w:val="24"/>
          <w:szCs w:val="24"/>
          <w:lang w:bidi="fa-IR"/>
        </w:rPr>
      </w:pPr>
      <w:r w:rsidRPr="00140CC5">
        <w:rPr>
          <w:rFonts w:asciiTheme="majorBidi" w:hAnsiTheme="majorBidi" w:cstheme="majorBidi"/>
          <w:color w:val="000000" w:themeColor="text1"/>
          <w:sz w:val="24"/>
          <w:szCs w:val="24"/>
          <w:shd w:val="clear" w:color="auto" w:fill="FFFFFF"/>
        </w:rPr>
        <w:t>Bennett, K., Frisby, B. N., Young, L. E., &amp; Murray, D. (2014). Vitamin D: an examination of physician and patient management of health and uncertainty. </w:t>
      </w:r>
      <w:r w:rsidRPr="00140CC5">
        <w:rPr>
          <w:rFonts w:asciiTheme="majorBidi" w:hAnsiTheme="majorBidi" w:cstheme="majorBidi"/>
          <w:i/>
          <w:iCs/>
          <w:color w:val="000000" w:themeColor="text1"/>
          <w:sz w:val="24"/>
          <w:szCs w:val="24"/>
          <w:shd w:val="clear" w:color="auto" w:fill="FFFFFF"/>
        </w:rPr>
        <w:t>Qualitative health research</w:t>
      </w:r>
      <w:r w:rsidRPr="00140CC5">
        <w:rPr>
          <w:rFonts w:asciiTheme="majorBidi" w:hAnsiTheme="majorBidi" w:cstheme="majorBidi"/>
          <w:color w:val="000000" w:themeColor="text1"/>
          <w:sz w:val="24"/>
          <w:szCs w:val="24"/>
          <w:shd w:val="clear" w:color="auto" w:fill="FFFFFF"/>
        </w:rPr>
        <w:t>, </w:t>
      </w:r>
      <w:r w:rsidRPr="00140CC5">
        <w:rPr>
          <w:rFonts w:asciiTheme="majorBidi" w:hAnsiTheme="majorBidi" w:cstheme="majorBidi"/>
          <w:i/>
          <w:iCs/>
          <w:color w:val="000000" w:themeColor="text1"/>
          <w:sz w:val="24"/>
          <w:szCs w:val="24"/>
          <w:shd w:val="clear" w:color="auto" w:fill="FFFFFF"/>
        </w:rPr>
        <w:t>24</w:t>
      </w:r>
      <w:r w:rsidRPr="00140CC5">
        <w:rPr>
          <w:rFonts w:asciiTheme="majorBidi" w:hAnsiTheme="majorBidi" w:cstheme="majorBidi"/>
          <w:color w:val="000000" w:themeColor="text1"/>
          <w:sz w:val="24"/>
          <w:szCs w:val="24"/>
          <w:shd w:val="clear" w:color="auto" w:fill="FFFFFF"/>
        </w:rPr>
        <w:t xml:space="preserve">(3), 375–386. </w:t>
      </w:r>
      <w:hyperlink r:id="rId14" w:history="1">
        <w:r w:rsidRPr="00140CC5">
          <w:rPr>
            <w:rStyle w:val="Hyperlink"/>
            <w:rFonts w:asciiTheme="majorBidi" w:hAnsiTheme="majorBidi" w:cstheme="majorBidi"/>
            <w:color w:val="000000" w:themeColor="text1"/>
            <w:sz w:val="24"/>
            <w:szCs w:val="24"/>
            <w:shd w:val="clear" w:color="auto" w:fill="FFFFFF"/>
          </w:rPr>
          <w:t>https://doi.org/10.1177/1049732314523681</w:t>
        </w:r>
      </w:hyperlink>
    </w:p>
    <w:p w14:paraId="70123D36" w14:textId="77777777" w:rsidR="00CA574F" w:rsidRPr="00140CC5" w:rsidRDefault="00CA574F" w:rsidP="00E33E8B">
      <w:pPr>
        <w:pStyle w:val="ListParagraph"/>
        <w:numPr>
          <w:ilvl w:val="0"/>
          <w:numId w:val="11"/>
        </w:numPr>
        <w:autoSpaceDE w:val="0"/>
        <w:autoSpaceDN w:val="0"/>
        <w:adjustRightInd w:val="0"/>
        <w:spacing w:after="0" w:line="240" w:lineRule="auto"/>
        <w:rPr>
          <w:rFonts w:asciiTheme="majorBidi" w:hAnsiTheme="majorBidi" w:cstheme="majorBidi"/>
          <w:color w:val="000000" w:themeColor="text1"/>
          <w:sz w:val="24"/>
          <w:szCs w:val="24"/>
          <w:lang w:bidi="fa-IR"/>
        </w:rPr>
      </w:pPr>
      <w:r w:rsidRPr="00140CC5">
        <w:rPr>
          <w:rFonts w:asciiTheme="majorBidi" w:hAnsiTheme="majorBidi" w:cstheme="majorBidi"/>
          <w:color w:val="000000" w:themeColor="text1"/>
          <w:sz w:val="24"/>
          <w:szCs w:val="24"/>
          <w:lang w:bidi="fa-IR"/>
        </w:rPr>
        <w:t xml:space="preserve">Brashers, D. E. (2007). </w:t>
      </w:r>
      <w:r w:rsidRPr="00140CC5">
        <w:rPr>
          <w:rFonts w:asciiTheme="majorBidi" w:hAnsiTheme="majorBidi" w:cstheme="majorBidi"/>
          <w:iCs/>
          <w:color w:val="000000" w:themeColor="text1"/>
          <w:sz w:val="24"/>
          <w:szCs w:val="24"/>
          <w:lang w:bidi="fa-IR"/>
        </w:rPr>
        <w:t>A theory of communication and uncertainty management</w:t>
      </w:r>
      <w:r w:rsidRPr="00140CC5">
        <w:rPr>
          <w:rFonts w:asciiTheme="majorBidi" w:hAnsiTheme="majorBidi" w:cstheme="majorBidi"/>
          <w:color w:val="000000" w:themeColor="text1"/>
          <w:sz w:val="24"/>
          <w:szCs w:val="24"/>
          <w:lang w:bidi="fa-IR"/>
        </w:rPr>
        <w:t>. In B. Whaley, &amp; W. Samter (Eds.), Explaining communication: Contemporary theories and exemplars (pp. 2001–2218). Mahwah, NJ: Erlbaum.</w:t>
      </w:r>
      <w:r w:rsidRPr="00140CC5">
        <w:rPr>
          <w:rFonts w:asciiTheme="majorBidi" w:hAnsiTheme="majorBidi" w:cstheme="majorBidi"/>
          <w:bCs/>
          <w:color w:val="000000" w:themeColor="text1"/>
          <w:sz w:val="24"/>
          <w:szCs w:val="24"/>
          <w:rtl/>
          <w:lang w:bidi="fa-IR"/>
        </w:rPr>
        <w:t xml:space="preserve"> </w:t>
      </w:r>
      <w:r w:rsidRPr="00140CC5">
        <w:rPr>
          <w:rFonts w:asciiTheme="majorBidi" w:hAnsiTheme="majorBidi" w:cstheme="majorBidi"/>
          <w:color w:val="000000" w:themeColor="text1"/>
          <w:sz w:val="24"/>
          <w:szCs w:val="24"/>
          <w:lang w:bidi="fa-IR"/>
        </w:rPr>
        <w:t xml:space="preserve">  </w:t>
      </w:r>
    </w:p>
    <w:p w14:paraId="2C387F6C" w14:textId="0BDF881D" w:rsidR="002379C3" w:rsidRPr="00140CC5" w:rsidRDefault="002379C3" w:rsidP="00F006BC">
      <w:pPr>
        <w:pStyle w:val="ListParagraph"/>
        <w:numPr>
          <w:ilvl w:val="0"/>
          <w:numId w:val="11"/>
        </w:numPr>
        <w:spacing w:line="240" w:lineRule="auto"/>
        <w:jc w:val="lowKashida"/>
        <w:rPr>
          <w:rFonts w:asciiTheme="majorBidi" w:hAnsiTheme="majorBidi" w:cstheme="majorBidi"/>
          <w:color w:val="000000" w:themeColor="text1"/>
          <w:sz w:val="24"/>
          <w:szCs w:val="24"/>
          <w:lang w:bidi="fa-IR"/>
        </w:rPr>
      </w:pPr>
      <w:r w:rsidRPr="00140CC5">
        <w:rPr>
          <w:rFonts w:asciiTheme="majorBidi" w:hAnsiTheme="majorBidi" w:cstheme="majorBidi"/>
          <w:color w:val="000000" w:themeColor="text1"/>
          <w:sz w:val="24"/>
          <w:szCs w:val="24"/>
          <w:lang w:bidi="fa-IR"/>
        </w:rPr>
        <w:t>Campbell-Salome, G., &amp; Barbour, J. B. (20</w:t>
      </w:r>
      <w:r w:rsidR="00F006BC" w:rsidRPr="00140CC5">
        <w:rPr>
          <w:rFonts w:asciiTheme="majorBidi" w:hAnsiTheme="majorBidi" w:cstheme="majorBidi"/>
          <w:color w:val="000000" w:themeColor="text1"/>
          <w:sz w:val="24"/>
          <w:szCs w:val="24"/>
          <w:lang w:bidi="fa-IR"/>
        </w:rPr>
        <w:t>22</w:t>
      </w:r>
      <w:r w:rsidRPr="00140CC5">
        <w:rPr>
          <w:rFonts w:asciiTheme="majorBidi" w:hAnsiTheme="majorBidi" w:cstheme="majorBidi"/>
          <w:color w:val="000000" w:themeColor="text1"/>
          <w:sz w:val="24"/>
          <w:szCs w:val="24"/>
          <w:lang w:bidi="fa-IR"/>
        </w:rPr>
        <w:t>). Managing Uncertainty for and With Family: Communication Strategies and Motivations in Familial Uncertainty Management for Hereditary Cancer. Qualitative Health Research, 1, 16. 10.1177/10497323221090191.</w:t>
      </w:r>
    </w:p>
    <w:p w14:paraId="0E7D2748" w14:textId="77777777" w:rsidR="002379C3" w:rsidRPr="00140CC5" w:rsidRDefault="002379C3" w:rsidP="00E33E8B">
      <w:pPr>
        <w:pStyle w:val="ListParagraph"/>
        <w:numPr>
          <w:ilvl w:val="0"/>
          <w:numId w:val="11"/>
        </w:numPr>
        <w:autoSpaceDE w:val="0"/>
        <w:autoSpaceDN w:val="0"/>
        <w:adjustRightInd w:val="0"/>
        <w:spacing w:after="0" w:line="240" w:lineRule="auto"/>
        <w:jc w:val="lowKashida"/>
        <w:rPr>
          <w:rFonts w:asciiTheme="majorBidi" w:hAnsiTheme="majorBidi" w:cstheme="majorBidi"/>
          <w:color w:val="000000" w:themeColor="text1"/>
          <w:sz w:val="24"/>
          <w:szCs w:val="24"/>
          <w:lang w:bidi="fa-IR"/>
        </w:rPr>
      </w:pPr>
      <w:r w:rsidRPr="00140CC5">
        <w:rPr>
          <w:rFonts w:asciiTheme="majorBidi" w:hAnsiTheme="majorBidi" w:cstheme="majorBidi"/>
          <w:color w:val="000000" w:themeColor="text1"/>
          <w:sz w:val="24"/>
          <w:szCs w:val="24"/>
          <w:shd w:val="clear" w:color="auto" w:fill="FFFFFF"/>
        </w:rPr>
        <w:t>Carcioppolo, N., Yang, F., &amp; Yang, Q. (2016). Reducing, maintaining, or escalating uncertainty? The development and validation of four uncertainty preference scales related to cancer information seeking and avoidance. </w:t>
      </w:r>
      <w:r w:rsidRPr="00140CC5">
        <w:rPr>
          <w:rFonts w:asciiTheme="majorBidi" w:hAnsiTheme="majorBidi" w:cstheme="majorBidi"/>
          <w:iCs/>
          <w:color w:val="000000" w:themeColor="text1"/>
          <w:sz w:val="24"/>
          <w:szCs w:val="24"/>
          <w:shd w:val="clear" w:color="auto" w:fill="FFFFFF"/>
        </w:rPr>
        <w:t>Journal of health communication</w:t>
      </w:r>
      <w:r w:rsidRPr="00140CC5">
        <w:rPr>
          <w:rFonts w:asciiTheme="majorBidi" w:hAnsiTheme="majorBidi" w:cstheme="majorBidi"/>
          <w:color w:val="000000" w:themeColor="text1"/>
          <w:sz w:val="24"/>
          <w:szCs w:val="24"/>
          <w:shd w:val="clear" w:color="auto" w:fill="FFFFFF"/>
        </w:rPr>
        <w:t>, </w:t>
      </w:r>
      <w:r w:rsidRPr="00140CC5">
        <w:rPr>
          <w:rFonts w:asciiTheme="majorBidi" w:hAnsiTheme="majorBidi" w:cstheme="majorBidi"/>
          <w:iCs/>
          <w:color w:val="000000" w:themeColor="text1"/>
          <w:sz w:val="24"/>
          <w:szCs w:val="24"/>
          <w:shd w:val="clear" w:color="auto" w:fill="FFFFFF"/>
        </w:rPr>
        <w:t>21</w:t>
      </w:r>
      <w:r w:rsidRPr="00140CC5">
        <w:rPr>
          <w:rFonts w:asciiTheme="majorBidi" w:hAnsiTheme="majorBidi" w:cstheme="majorBidi"/>
          <w:color w:val="000000" w:themeColor="text1"/>
          <w:sz w:val="24"/>
          <w:szCs w:val="24"/>
          <w:shd w:val="clear" w:color="auto" w:fill="FFFFFF"/>
        </w:rPr>
        <w:t>(9), 979-988.</w:t>
      </w:r>
      <w:r w:rsidRPr="00140CC5">
        <w:rPr>
          <w:rFonts w:asciiTheme="majorBidi" w:hAnsiTheme="majorBidi" w:cstheme="majorBidi"/>
          <w:color w:val="000000" w:themeColor="text1"/>
          <w:sz w:val="24"/>
          <w:szCs w:val="24"/>
          <w:shd w:val="clear" w:color="auto" w:fill="FFFFFF"/>
          <w:rtl/>
        </w:rPr>
        <w:t>‏</w:t>
      </w:r>
      <w:r w:rsidRPr="00140CC5">
        <w:rPr>
          <w:rFonts w:asciiTheme="majorBidi" w:hAnsiTheme="majorBidi" w:cstheme="majorBidi"/>
          <w:color w:val="000000" w:themeColor="text1"/>
          <w:sz w:val="24"/>
          <w:szCs w:val="24"/>
          <w:shd w:val="clear" w:color="auto" w:fill="FFFFFF"/>
        </w:rPr>
        <w:t xml:space="preserve"> 10.1080/10810730.2016.1184357</w:t>
      </w:r>
    </w:p>
    <w:p w14:paraId="7258AED9" w14:textId="77777777" w:rsidR="002379C3" w:rsidRPr="00140CC5" w:rsidRDefault="002379C3" w:rsidP="00E33E8B">
      <w:pPr>
        <w:pStyle w:val="ListParagraph"/>
        <w:numPr>
          <w:ilvl w:val="0"/>
          <w:numId w:val="11"/>
        </w:numPr>
        <w:autoSpaceDE w:val="0"/>
        <w:autoSpaceDN w:val="0"/>
        <w:adjustRightInd w:val="0"/>
        <w:spacing w:after="0" w:line="240" w:lineRule="auto"/>
        <w:jc w:val="lowKashida"/>
        <w:rPr>
          <w:rFonts w:asciiTheme="majorBidi" w:hAnsiTheme="majorBidi" w:cstheme="majorBidi"/>
          <w:color w:val="000000" w:themeColor="text1"/>
          <w:sz w:val="24"/>
          <w:szCs w:val="24"/>
          <w:lang w:bidi="fa-IR"/>
        </w:rPr>
      </w:pPr>
      <w:r w:rsidRPr="00140CC5">
        <w:rPr>
          <w:rFonts w:asciiTheme="majorBidi" w:hAnsiTheme="majorBidi" w:cstheme="majorBidi"/>
          <w:color w:val="000000" w:themeColor="text1"/>
          <w:sz w:val="24"/>
          <w:szCs w:val="24"/>
          <w:shd w:val="clear" w:color="auto" w:fill="FFFFFF"/>
        </w:rPr>
        <w:t>Chen, L. (2015). Deciding to institutionalize: caregiving crisis, intergenerational communication, and uncertainty management for elders and their children in Shanghai. </w:t>
      </w:r>
      <w:r w:rsidRPr="00140CC5">
        <w:rPr>
          <w:rFonts w:asciiTheme="majorBidi" w:hAnsiTheme="majorBidi" w:cstheme="majorBidi"/>
          <w:iCs/>
          <w:color w:val="000000" w:themeColor="text1"/>
          <w:sz w:val="24"/>
          <w:szCs w:val="24"/>
          <w:shd w:val="clear" w:color="auto" w:fill="FFFFFF"/>
        </w:rPr>
        <w:t>Journal of Gerontological Social Work</w:t>
      </w:r>
      <w:r w:rsidRPr="00140CC5">
        <w:rPr>
          <w:rFonts w:asciiTheme="majorBidi" w:hAnsiTheme="majorBidi" w:cstheme="majorBidi"/>
          <w:color w:val="000000" w:themeColor="text1"/>
          <w:sz w:val="24"/>
          <w:szCs w:val="24"/>
          <w:shd w:val="clear" w:color="auto" w:fill="FFFFFF"/>
        </w:rPr>
        <w:t>, </w:t>
      </w:r>
      <w:r w:rsidRPr="00140CC5">
        <w:rPr>
          <w:rFonts w:asciiTheme="majorBidi" w:hAnsiTheme="majorBidi" w:cstheme="majorBidi"/>
          <w:iCs/>
          <w:color w:val="000000" w:themeColor="text1"/>
          <w:sz w:val="24"/>
          <w:szCs w:val="24"/>
          <w:shd w:val="clear" w:color="auto" w:fill="FFFFFF"/>
        </w:rPr>
        <w:t>58</w:t>
      </w:r>
      <w:r w:rsidRPr="00140CC5">
        <w:rPr>
          <w:rFonts w:asciiTheme="majorBidi" w:hAnsiTheme="majorBidi" w:cstheme="majorBidi"/>
          <w:color w:val="000000" w:themeColor="text1"/>
          <w:sz w:val="24"/>
          <w:szCs w:val="24"/>
          <w:shd w:val="clear" w:color="auto" w:fill="FFFFFF"/>
        </w:rPr>
        <w:t>(2), 128-148.</w:t>
      </w:r>
      <w:r w:rsidRPr="00140CC5">
        <w:rPr>
          <w:rFonts w:asciiTheme="majorBidi" w:hAnsiTheme="majorBidi" w:cstheme="majorBidi"/>
          <w:color w:val="000000" w:themeColor="text1"/>
          <w:sz w:val="24"/>
          <w:szCs w:val="24"/>
          <w:shd w:val="clear" w:color="auto" w:fill="FFFFFF"/>
          <w:rtl/>
        </w:rPr>
        <w:t>‏</w:t>
      </w:r>
      <w:r w:rsidRPr="00140CC5">
        <w:rPr>
          <w:rFonts w:asciiTheme="majorBidi" w:hAnsiTheme="majorBidi" w:cstheme="majorBidi"/>
          <w:color w:val="000000" w:themeColor="text1"/>
          <w:sz w:val="24"/>
          <w:szCs w:val="24"/>
          <w:shd w:val="clear" w:color="auto" w:fill="FFFFFF"/>
        </w:rPr>
        <w:t xml:space="preserve"> 10.1080/01634372.2014.925026</w:t>
      </w:r>
    </w:p>
    <w:p w14:paraId="752F4C98" w14:textId="77777777" w:rsidR="00AD29F9" w:rsidRPr="00140CC5" w:rsidRDefault="00AD29F9" w:rsidP="00E33E8B">
      <w:pPr>
        <w:pStyle w:val="ListParagraph"/>
        <w:numPr>
          <w:ilvl w:val="0"/>
          <w:numId w:val="11"/>
        </w:numPr>
        <w:shd w:val="clear" w:color="auto" w:fill="FFFFFF"/>
        <w:spacing w:after="0" w:line="240" w:lineRule="auto"/>
        <w:rPr>
          <w:rFonts w:asciiTheme="majorBidi" w:eastAsia="Times New Roman" w:hAnsiTheme="majorBidi" w:cstheme="majorBidi"/>
          <w:color w:val="000000" w:themeColor="text1"/>
          <w:sz w:val="24"/>
          <w:szCs w:val="24"/>
          <w:lang w:bidi="fa-IR"/>
        </w:rPr>
      </w:pPr>
      <w:r w:rsidRPr="00140CC5">
        <w:rPr>
          <w:rFonts w:asciiTheme="majorBidi" w:eastAsia="Times New Roman" w:hAnsiTheme="majorBidi" w:cstheme="majorBidi"/>
          <w:color w:val="000000" w:themeColor="text1"/>
          <w:sz w:val="24"/>
          <w:szCs w:val="24"/>
          <w:lang w:bidi="fa-IR"/>
        </w:rPr>
        <w:t>Chae J. (2016). Who Avoids Cancer Information? Examining a Psychological Process Leading to Cancer Information Avoidance. </w:t>
      </w:r>
      <w:r w:rsidRPr="00140CC5">
        <w:rPr>
          <w:rFonts w:asciiTheme="majorBidi" w:eastAsia="Times New Roman" w:hAnsiTheme="majorBidi" w:cstheme="majorBidi"/>
          <w:i/>
          <w:iCs/>
          <w:color w:val="000000" w:themeColor="text1"/>
          <w:sz w:val="24"/>
          <w:szCs w:val="24"/>
          <w:lang w:bidi="fa-IR"/>
        </w:rPr>
        <w:t>Journal of health communication</w:t>
      </w:r>
      <w:r w:rsidRPr="00140CC5">
        <w:rPr>
          <w:rFonts w:asciiTheme="majorBidi" w:eastAsia="Times New Roman" w:hAnsiTheme="majorBidi" w:cstheme="majorBidi"/>
          <w:color w:val="000000" w:themeColor="text1"/>
          <w:sz w:val="24"/>
          <w:szCs w:val="24"/>
          <w:lang w:bidi="fa-IR"/>
        </w:rPr>
        <w:t>, </w:t>
      </w:r>
      <w:r w:rsidRPr="00140CC5">
        <w:rPr>
          <w:rFonts w:asciiTheme="majorBidi" w:eastAsia="Times New Roman" w:hAnsiTheme="majorBidi" w:cstheme="majorBidi"/>
          <w:i/>
          <w:iCs/>
          <w:color w:val="000000" w:themeColor="text1"/>
          <w:sz w:val="24"/>
          <w:szCs w:val="24"/>
          <w:lang w:bidi="fa-IR"/>
        </w:rPr>
        <w:t>21</w:t>
      </w:r>
      <w:r w:rsidRPr="00140CC5">
        <w:rPr>
          <w:rFonts w:asciiTheme="majorBidi" w:eastAsia="Times New Roman" w:hAnsiTheme="majorBidi" w:cstheme="majorBidi"/>
          <w:color w:val="000000" w:themeColor="text1"/>
          <w:sz w:val="24"/>
          <w:szCs w:val="24"/>
          <w:lang w:bidi="fa-IR"/>
        </w:rPr>
        <w:t>(7), 837–844. https://doi.org/10.1080/10810730.2016.1177144</w:t>
      </w:r>
    </w:p>
    <w:p w14:paraId="4F38B5CA" w14:textId="77777777" w:rsidR="002379C3" w:rsidRPr="00F82AB6" w:rsidRDefault="002379C3" w:rsidP="00E33E8B">
      <w:pPr>
        <w:pStyle w:val="ListParagraph"/>
        <w:numPr>
          <w:ilvl w:val="0"/>
          <w:numId w:val="11"/>
        </w:numPr>
        <w:autoSpaceDE w:val="0"/>
        <w:autoSpaceDN w:val="0"/>
        <w:adjustRightInd w:val="0"/>
        <w:spacing w:after="0" w:line="240" w:lineRule="auto"/>
        <w:rPr>
          <w:rFonts w:asciiTheme="majorBidi" w:hAnsiTheme="majorBidi" w:cstheme="majorBidi"/>
          <w:color w:val="000000" w:themeColor="text1"/>
          <w:sz w:val="24"/>
          <w:szCs w:val="24"/>
          <w:lang w:bidi="fa-IR"/>
        </w:rPr>
      </w:pPr>
      <w:r w:rsidRPr="00140CC5">
        <w:rPr>
          <w:rFonts w:asciiTheme="majorBidi" w:hAnsiTheme="majorBidi" w:cstheme="majorBidi"/>
          <w:color w:val="000000" w:themeColor="text1"/>
          <w:sz w:val="24"/>
          <w:szCs w:val="24"/>
          <w:shd w:val="clear" w:color="auto" w:fill="FFFFFF"/>
        </w:rPr>
        <w:t>Cooke-Jackson, A., Rubinsky, V., &amp; Gunning, J. N. (2023). "Wish I Would Have Known that before I Started Using It": Contraceptive Messages and Information Seeking among Young Women. </w:t>
      </w:r>
      <w:r w:rsidRPr="00140CC5">
        <w:rPr>
          <w:rFonts w:asciiTheme="majorBidi" w:hAnsiTheme="majorBidi" w:cstheme="majorBidi"/>
          <w:i/>
          <w:iCs/>
          <w:color w:val="000000" w:themeColor="text1"/>
          <w:sz w:val="24"/>
          <w:szCs w:val="24"/>
          <w:shd w:val="clear" w:color="auto" w:fill="FFFFFF"/>
        </w:rPr>
        <w:t>Health communication</w:t>
      </w:r>
      <w:r w:rsidRPr="00140CC5">
        <w:rPr>
          <w:rFonts w:asciiTheme="majorBidi" w:hAnsiTheme="majorBidi" w:cstheme="majorBidi"/>
          <w:color w:val="000000" w:themeColor="text1"/>
          <w:sz w:val="24"/>
          <w:szCs w:val="24"/>
          <w:shd w:val="clear" w:color="auto" w:fill="FFFFFF"/>
        </w:rPr>
        <w:t>, </w:t>
      </w:r>
      <w:r w:rsidRPr="00140CC5">
        <w:rPr>
          <w:rFonts w:asciiTheme="majorBidi" w:hAnsiTheme="majorBidi" w:cstheme="majorBidi"/>
          <w:i/>
          <w:iCs/>
          <w:color w:val="000000" w:themeColor="text1"/>
          <w:sz w:val="24"/>
          <w:szCs w:val="24"/>
          <w:shd w:val="clear" w:color="auto" w:fill="FFFFFF"/>
        </w:rPr>
        <w:t>38</w:t>
      </w:r>
      <w:r w:rsidRPr="00140CC5">
        <w:rPr>
          <w:rFonts w:asciiTheme="majorBidi" w:hAnsiTheme="majorBidi" w:cstheme="majorBidi"/>
          <w:color w:val="000000" w:themeColor="text1"/>
          <w:sz w:val="24"/>
          <w:szCs w:val="24"/>
          <w:shd w:val="clear" w:color="auto" w:fill="FFFFFF"/>
        </w:rPr>
        <w:t xml:space="preserve">(4), 834–843. </w:t>
      </w:r>
      <w:hyperlink r:id="rId15" w:history="1">
        <w:r w:rsidRPr="00F82AB6">
          <w:rPr>
            <w:rStyle w:val="Hyperlink"/>
            <w:rFonts w:asciiTheme="majorBidi" w:hAnsiTheme="majorBidi" w:cstheme="majorBidi"/>
            <w:color w:val="000000" w:themeColor="text1"/>
            <w:sz w:val="24"/>
            <w:szCs w:val="24"/>
            <w:shd w:val="clear" w:color="auto" w:fill="FFFFFF"/>
          </w:rPr>
          <w:t>https://doi.org/10.1080/10410236.2021.1980249</w:t>
        </w:r>
      </w:hyperlink>
    </w:p>
    <w:p w14:paraId="4848F6E1" w14:textId="77777777" w:rsidR="00AD29F9" w:rsidRPr="00F82AB6" w:rsidRDefault="00AD29F9" w:rsidP="00E33E8B">
      <w:pPr>
        <w:pStyle w:val="ListParagraph"/>
        <w:numPr>
          <w:ilvl w:val="0"/>
          <w:numId w:val="11"/>
        </w:numPr>
        <w:shd w:val="clear" w:color="auto" w:fill="FFFFFF"/>
        <w:spacing w:after="0" w:line="240" w:lineRule="auto"/>
        <w:rPr>
          <w:rFonts w:asciiTheme="majorBidi" w:eastAsia="Times New Roman" w:hAnsiTheme="majorBidi" w:cstheme="majorBidi"/>
          <w:color w:val="000000" w:themeColor="text1"/>
          <w:sz w:val="24"/>
          <w:szCs w:val="24"/>
          <w:lang w:bidi="fa-IR"/>
        </w:rPr>
      </w:pPr>
      <w:r w:rsidRPr="00F82AB6">
        <w:rPr>
          <w:rFonts w:asciiTheme="majorBidi" w:eastAsia="Times New Roman" w:hAnsiTheme="majorBidi" w:cstheme="majorBidi"/>
          <w:color w:val="000000" w:themeColor="text1"/>
          <w:sz w:val="24"/>
          <w:szCs w:val="24"/>
          <w:lang w:bidi="fa-IR"/>
        </w:rPr>
        <w:t>Darnell, W. H., &amp; Scott, A. M. (2023). Michelle P. Medicaid Waivers: Exploring Sources of Uncertainty for Parent Caregivers of Children with Disabilities. </w:t>
      </w:r>
      <w:r w:rsidRPr="00F82AB6">
        <w:rPr>
          <w:rFonts w:asciiTheme="majorBidi" w:eastAsia="Times New Roman" w:hAnsiTheme="majorBidi" w:cstheme="majorBidi"/>
          <w:i/>
          <w:iCs/>
          <w:color w:val="000000" w:themeColor="text1"/>
          <w:sz w:val="24"/>
          <w:szCs w:val="24"/>
          <w:lang w:bidi="fa-IR"/>
        </w:rPr>
        <w:t>Health communication</w:t>
      </w:r>
      <w:r w:rsidRPr="00F82AB6">
        <w:rPr>
          <w:rFonts w:asciiTheme="majorBidi" w:eastAsia="Times New Roman" w:hAnsiTheme="majorBidi" w:cstheme="majorBidi"/>
          <w:color w:val="000000" w:themeColor="text1"/>
          <w:sz w:val="24"/>
          <w:szCs w:val="24"/>
          <w:lang w:bidi="fa-IR"/>
        </w:rPr>
        <w:t>, 1–11. Advance online publication. https://doi.org/10.1080/10410236.2023.2214988</w:t>
      </w:r>
    </w:p>
    <w:p w14:paraId="4DA2E312" w14:textId="77777777" w:rsidR="002379C3" w:rsidRPr="00140CC5" w:rsidRDefault="002379C3" w:rsidP="00E33E8B">
      <w:pPr>
        <w:pStyle w:val="ListParagraph"/>
        <w:numPr>
          <w:ilvl w:val="0"/>
          <w:numId w:val="11"/>
        </w:numPr>
        <w:autoSpaceDE w:val="0"/>
        <w:autoSpaceDN w:val="0"/>
        <w:adjustRightInd w:val="0"/>
        <w:spacing w:after="0" w:line="240" w:lineRule="auto"/>
        <w:rPr>
          <w:rFonts w:asciiTheme="majorBidi" w:hAnsiTheme="majorBidi" w:cstheme="majorBidi"/>
          <w:color w:val="000000" w:themeColor="text1"/>
          <w:sz w:val="24"/>
          <w:szCs w:val="24"/>
          <w:shd w:val="clear" w:color="auto" w:fill="FFFFFF"/>
        </w:rPr>
      </w:pPr>
      <w:r w:rsidRPr="00F82AB6">
        <w:rPr>
          <w:rFonts w:asciiTheme="majorBidi" w:hAnsiTheme="majorBidi" w:cstheme="majorBidi"/>
          <w:color w:val="000000" w:themeColor="text1"/>
          <w:sz w:val="24"/>
          <w:szCs w:val="24"/>
          <w:shd w:val="clear" w:color="auto" w:fill="FFFFFF"/>
        </w:rPr>
        <w:t>Dean M. (2016). "It's not if I get cancer, it's when I get cancer": BRCA-positive patients' (un)certain</w:t>
      </w:r>
      <w:r w:rsidRPr="00140CC5">
        <w:rPr>
          <w:rFonts w:asciiTheme="majorBidi" w:hAnsiTheme="majorBidi" w:cstheme="majorBidi"/>
          <w:color w:val="000000" w:themeColor="text1"/>
          <w:sz w:val="24"/>
          <w:szCs w:val="24"/>
          <w:shd w:val="clear" w:color="auto" w:fill="FFFFFF"/>
        </w:rPr>
        <w:t xml:space="preserve"> health experiences regarding hereditary breast and ovarian cancer risk. </w:t>
      </w:r>
      <w:r w:rsidRPr="00140CC5">
        <w:rPr>
          <w:rFonts w:asciiTheme="majorBidi" w:hAnsiTheme="majorBidi" w:cstheme="majorBidi"/>
          <w:i/>
          <w:iCs/>
          <w:color w:val="000000" w:themeColor="text1"/>
          <w:sz w:val="24"/>
          <w:szCs w:val="24"/>
          <w:shd w:val="clear" w:color="auto" w:fill="FFFFFF"/>
        </w:rPr>
        <w:t>Social science &amp; medicine (1982)</w:t>
      </w:r>
      <w:r w:rsidRPr="00140CC5">
        <w:rPr>
          <w:rFonts w:asciiTheme="majorBidi" w:hAnsiTheme="majorBidi" w:cstheme="majorBidi"/>
          <w:color w:val="000000" w:themeColor="text1"/>
          <w:sz w:val="24"/>
          <w:szCs w:val="24"/>
          <w:shd w:val="clear" w:color="auto" w:fill="FFFFFF"/>
        </w:rPr>
        <w:t>, </w:t>
      </w:r>
      <w:r w:rsidRPr="00140CC5">
        <w:rPr>
          <w:rFonts w:asciiTheme="majorBidi" w:hAnsiTheme="majorBidi" w:cstheme="majorBidi"/>
          <w:i/>
          <w:iCs/>
          <w:color w:val="000000" w:themeColor="text1"/>
          <w:sz w:val="24"/>
          <w:szCs w:val="24"/>
          <w:shd w:val="clear" w:color="auto" w:fill="FFFFFF"/>
        </w:rPr>
        <w:t>163</w:t>
      </w:r>
      <w:r w:rsidRPr="00140CC5">
        <w:rPr>
          <w:rFonts w:asciiTheme="majorBidi" w:hAnsiTheme="majorBidi" w:cstheme="majorBidi"/>
          <w:color w:val="000000" w:themeColor="text1"/>
          <w:sz w:val="24"/>
          <w:szCs w:val="24"/>
          <w:shd w:val="clear" w:color="auto" w:fill="FFFFFF"/>
        </w:rPr>
        <w:t xml:space="preserve">, 21–27. </w:t>
      </w:r>
      <w:hyperlink r:id="rId16" w:history="1">
        <w:r w:rsidRPr="00140CC5">
          <w:rPr>
            <w:rStyle w:val="Hyperlink"/>
            <w:rFonts w:asciiTheme="majorBidi" w:hAnsiTheme="majorBidi" w:cstheme="majorBidi"/>
            <w:color w:val="000000" w:themeColor="text1"/>
            <w:sz w:val="24"/>
            <w:szCs w:val="24"/>
            <w:shd w:val="clear" w:color="auto" w:fill="FFFFFF"/>
          </w:rPr>
          <w:t>https://doi.org/10.1016/j.socscimed.2016.06.039</w:t>
        </w:r>
      </w:hyperlink>
    </w:p>
    <w:p w14:paraId="7CEDF776" w14:textId="77777777" w:rsidR="002379C3" w:rsidRPr="00140CC5" w:rsidRDefault="002379C3" w:rsidP="00E33E8B">
      <w:pPr>
        <w:pStyle w:val="ListParagraph"/>
        <w:numPr>
          <w:ilvl w:val="0"/>
          <w:numId w:val="11"/>
        </w:numPr>
        <w:autoSpaceDE w:val="0"/>
        <w:autoSpaceDN w:val="0"/>
        <w:adjustRightInd w:val="0"/>
        <w:spacing w:after="0" w:line="240" w:lineRule="auto"/>
        <w:jc w:val="lowKashida"/>
        <w:rPr>
          <w:rFonts w:asciiTheme="majorBidi" w:hAnsiTheme="majorBidi" w:cstheme="majorBidi"/>
          <w:color w:val="000000" w:themeColor="text1"/>
          <w:sz w:val="24"/>
          <w:szCs w:val="24"/>
          <w:lang w:bidi="fa-IR"/>
        </w:rPr>
      </w:pPr>
      <w:r w:rsidRPr="00140CC5">
        <w:rPr>
          <w:rFonts w:asciiTheme="majorBidi" w:hAnsiTheme="majorBidi" w:cstheme="majorBidi"/>
          <w:color w:val="000000" w:themeColor="text1"/>
          <w:sz w:val="24"/>
          <w:szCs w:val="24"/>
          <w:shd w:val="clear" w:color="auto" w:fill="FFFFFF"/>
        </w:rPr>
        <w:t>DeLorme, D. E., &amp; Huh, J. (2009). Seniors' uncertainty management of direct-to-consumer prescription drug advertising usefulness. </w:t>
      </w:r>
      <w:r w:rsidRPr="00140CC5">
        <w:rPr>
          <w:rFonts w:asciiTheme="majorBidi" w:hAnsiTheme="majorBidi" w:cstheme="majorBidi"/>
          <w:iCs/>
          <w:color w:val="000000" w:themeColor="text1"/>
          <w:sz w:val="24"/>
          <w:szCs w:val="24"/>
          <w:shd w:val="clear" w:color="auto" w:fill="FFFFFF"/>
        </w:rPr>
        <w:t>Health Communication</w:t>
      </w:r>
      <w:r w:rsidRPr="00140CC5">
        <w:rPr>
          <w:rFonts w:asciiTheme="majorBidi" w:hAnsiTheme="majorBidi" w:cstheme="majorBidi"/>
          <w:color w:val="000000" w:themeColor="text1"/>
          <w:sz w:val="24"/>
          <w:szCs w:val="24"/>
          <w:shd w:val="clear" w:color="auto" w:fill="FFFFFF"/>
        </w:rPr>
        <w:t>, </w:t>
      </w:r>
      <w:r w:rsidRPr="00140CC5">
        <w:rPr>
          <w:rFonts w:asciiTheme="majorBidi" w:hAnsiTheme="majorBidi" w:cstheme="majorBidi"/>
          <w:iCs/>
          <w:color w:val="000000" w:themeColor="text1"/>
          <w:sz w:val="24"/>
          <w:szCs w:val="24"/>
          <w:shd w:val="clear" w:color="auto" w:fill="FFFFFF"/>
        </w:rPr>
        <w:t>24</w:t>
      </w:r>
      <w:r w:rsidRPr="00140CC5">
        <w:rPr>
          <w:rFonts w:asciiTheme="majorBidi" w:hAnsiTheme="majorBidi" w:cstheme="majorBidi"/>
          <w:color w:val="000000" w:themeColor="text1"/>
          <w:sz w:val="24"/>
          <w:szCs w:val="24"/>
          <w:shd w:val="clear" w:color="auto" w:fill="FFFFFF"/>
        </w:rPr>
        <w:t>(6), 494-503.</w:t>
      </w:r>
      <w:r w:rsidRPr="00140CC5">
        <w:rPr>
          <w:rFonts w:asciiTheme="majorBidi" w:hAnsiTheme="majorBidi" w:cstheme="majorBidi"/>
          <w:color w:val="000000" w:themeColor="text1"/>
          <w:sz w:val="24"/>
          <w:szCs w:val="24"/>
          <w:shd w:val="clear" w:color="auto" w:fill="FFFFFF"/>
          <w:rtl/>
        </w:rPr>
        <w:t>‏</w:t>
      </w:r>
      <w:r w:rsidRPr="00140CC5">
        <w:rPr>
          <w:rFonts w:asciiTheme="majorBidi" w:hAnsiTheme="majorBidi" w:cstheme="majorBidi"/>
          <w:color w:val="000000" w:themeColor="text1"/>
          <w:sz w:val="24"/>
          <w:szCs w:val="24"/>
          <w:shd w:val="clear" w:color="auto" w:fill="FFFFFF"/>
        </w:rPr>
        <w:t xml:space="preserve"> 10.1080/10410230903104277</w:t>
      </w:r>
    </w:p>
    <w:p w14:paraId="503B6679" w14:textId="77777777" w:rsidR="002379C3" w:rsidRPr="00140CC5" w:rsidRDefault="002379C3" w:rsidP="00E33E8B">
      <w:pPr>
        <w:pStyle w:val="ListParagraph"/>
        <w:numPr>
          <w:ilvl w:val="0"/>
          <w:numId w:val="11"/>
        </w:numPr>
        <w:autoSpaceDE w:val="0"/>
        <w:autoSpaceDN w:val="0"/>
        <w:adjustRightInd w:val="0"/>
        <w:spacing w:after="0" w:line="240" w:lineRule="auto"/>
        <w:jc w:val="lowKashida"/>
        <w:rPr>
          <w:rFonts w:asciiTheme="majorBidi" w:hAnsiTheme="majorBidi" w:cstheme="majorBidi"/>
          <w:color w:val="000000" w:themeColor="text1"/>
          <w:sz w:val="24"/>
          <w:szCs w:val="24"/>
          <w:lang w:bidi="fa-IR"/>
        </w:rPr>
      </w:pPr>
      <w:r w:rsidRPr="00140CC5">
        <w:rPr>
          <w:rFonts w:asciiTheme="majorBidi" w:hAnsiTheme="majorBidi" w:cstheme="majorBidi"/>
          <w:color w:val="000000" w:themeColor="text1"/>
          <w:sz w:val="24"/>
          <w:szCs w:val="24"/>
          <w:shd w:val="clear" w:color="auto" w:fill="FFFFFF"/>
        </w:rPr>
        <w:t>Fisher, C. L., Wright, K. B., Hampton, C. N., Vasquez, T. S., Kastrinos, A., Applebaum, A. J., ... &amp; Bylund, C. L. (2021). Blood cancer caregiving during COVID-</w:t>
      </w:r>
      <w:r w:rsidRPr="00140CC5">
        <w:rPr>
          <w:rFonts w:asciiTheme="majorBidi" w:hAnsiTheme="majorBidi" w:cstheme="majorBidi"/>
          <w:color w:val="000000" w:themeColor="text1"/>
          <w:sz w:val="24"/>
          <w:szCs w:val="24"/>
          <w:shd w:val="clear" w:color="auto" w:fill="FFFFFF"/>
        </w:rPr>
        <w:lastRenderedPageBreak/>
        <w:t>19: understanding caregivers' needs. </w:t>
      </w:r>
      <w:r w:rsidRPr="00140CC5">
        <w:rPr>
          <w:rFonts w:asciiTheme="majorBidi" w:hAnsiTheme="majorBidi" w:cstheme="majorBidi"/>
          <w:iCs/>
          <w:color w:val="000000" w:themeColor="text1"/>
          <w:sz w:val="24"/>
          <w:szCs w:val="24"/>
          <w:shd w:val="clear" w:color="auto" w:fill="FFFFFF"/>
        </w:rPr>
        <w:t>Translational behavioral medicine</w:t>
      </w:r>
      <w:r w:rsidRPr="00140CC5">
        <w:rPr>
          <w:rFonts w:asciiTheme="majorBidi" w:hAnsiTheme="majorBidi" w:cstheme="majorBidi"/>
          <w:color w:val="000000" w:themeColor="text1"/>
          <w:sz w:val="24"/>
          <w:szCs w:val="24"/>
          <w:shd w:val="clear" w:color="auto" w:fill="FFFFFF"/>
        </w:rPr>
        <w:t>, </w:t>
      </w:r>
      <w:r w:rsidRPr="00140CC5">
        <w:rPr>
          <w:rFonts w:asciiTheme="majorBidi" w:hAnsiTheme="majorBidi" w:cstheme="majorBidi"/>
          <w:iCs/>
          <w:color w:val="000000" w:themeColor="text1"/>
          <w:sz w:val="24"/>
          <w:szCs w:val="24"/>
          <w:shd w:val="clear" w:color="auto" w:fill="FFFFFF"/>
        </w:rPr>
        <w:t>11</w:t>
      </w:r>
      <w:r w:rsidRPr="00140CC5">
        <w:rPr>
          <w:rFonts w:asciiTheme="majorBidi" w:hAnsiTheme="majorBidi" w:cstheme="majorBidi"/>
          <w:color w:val="000000" w:themeColor="text1"/>
          <w:sz w:val="24"/>
          <w:szCs w:val="24"/>
          <w:shd w:val="clear" w:color="auto" w:fill="FFFFFF"/>
        </w:rPr>
        <w:t>(5), 1187-1197.</w:t>
      </w:r>
      <w:r w:rsidRPr="00140CC5">
        <w:rPr>
          <w:rFonts w:asciiTheme="majorBidi" w:hAnsiTheme="majorBidi" w:cstheme="majorBidi"/>
          <w:color w:val="000000" w:themeColor="text1"/>
          <w:sz w:val="24"/>
          <w:szCs w:val="24"/>
          <w:shd w:val="clear" w:color="auto" w:fill="FFFFFF"/>
          <w:rtl/>
        </w:rPr>
        <w:t>‏</w:t>
      </w:r>
      <w:r w:rsidRPr="00140CC5">
        <w:rPr>
          <w:rFonts w:asciiTheme="majorBidi" w:hAnsiTheme="majorBidi" w:cstheme="majorBidi"/>
          <w:color w:val="000000" w:themeColor="text1"/>
          <w:sz w:val="24"/>
          <w:szCs w:val="24"/>
          <w:shd w:val="clear" w:color="auto" w:fill="FFFFFF"/>
        </w:rPr>
        <w:t xml:space="preserve"> 10.1093/tbm/ibab021</w:t>
      </w:r>
    </w:p>
    <w:p w14:paraId="62A11E5D" w14:textId="77777777" w:rsidR="00AD29F9" w:rsidRPr="00140CC5" w:rsidRDefault="00AD29F9" w:rsidP="00E33E8B">
      <w:pPr>
        <w:pStyle w:val="ListParagraph"/>
        <w:numPr>
          <w:ilvl w:val="0"/>
          <w:numId w:val="11"/>
        </w:numPr>
        <w:shd w:val="clear" w:color="auto" w:fill="FFFFFF"/>
        <w:spacing w:after="0" w:line="240" w:lineRule="auto"/>
        <w:rPr>
          <w:rFonts w:asciiTheme="majorBidi" w:eastAsia="Times New Roman" w:hAnsiTheme="majorBidi" w:cstheme="majorBidi"/>
          <w:color w:val="000000" w:themeColor="text1"/>
          <w:sz w:val="24"/>
          <w:szCs w:val="24"/>
          <w:lang w:bidi="fa-IR"/>
        </w:rPr>
      </w:pPr>
      <w:r w:rsidRPr="000363ED">
        <w:rPr>
          <w:rFonts w:asciiTheme="majorBidi" w:eastAsia="Times New Roman" w:hAnsiTheme="majorBidi" w:cstheme="majorBidi"/>
          <w:color w:val="000000" w:themeColor="text1"/>
          <w:sz w:val="24"/>
          <w:szCs w:val="24"/>
          <w:lang w:bidi="fa-IR"/>
        </w:rPr>
        <w:t>Fisher, C. L., Roccotagliata, T., Rising, C. J., Kissane, D. W., Glogowski, E. A., &amp; Bylund, C. L. (2017). "I Don't Want to Be an Ostrich": Managing Mothers' Uncertainty during BRCA1</w:t>
      </w:r>
      <w:r w:rsidRPr="00140CC5">
        <w:rPr>
          <w:rFonts w:asciiTheme="majorBidi" w:eastAsia="Times New Roman" w:hAnsiTheme="majorBidi" w:cstheme="majorBidi"/>
          <w:color w:val="000000" w:themeColor="text1"/>
          <w:sz w:val="24"/>
          <w:szCs w:val="24"/>
          <w:lang w:bidi="fa-IR"/>
        </w:rPr>
        <w:t>/2 Genetic Counseling. </w:t>
      </w:r>
      <w:r w:rsidRPr="00140CC5">
        <w:rPr>
          <w:rFonts w:asciiTheme="majorBidi" w:eastAsia="Times New Roman" w:hAnsiTheme="majorBidi" w:cstheme="majorBidi"/>
          <w:i/>
          <w:iCs/>
          <w:color w:val="000000" w:themeColor="text1"/>
          <w:sz w:val="24"/>
          <w:szCs w:val="24"/>
          <w:lang w:bidi="fa-IR"/>
        </w:rPr>
        <w:t>Journal of genetic counseling</w:t>
      </w:r>
      <w:r w:rsidRPr="00140CC5">
        <w:rPr>
          <w:rFonts w:asciiTheme="majorBidi" w:eastAsia="Times New Roman" w:hAnsiTheme="majorBidi" w:cstheme="majorBidi"/>
          <w:color w:val="000000" w:themeColor="text1"/>
          <w:sz w:val="24"/>
          <w:szCs w:val="24"/>
          <w:lang w:bidi="fa-IR"/>
        </w:rPr>
        <w:t>, </w:t>
      </w:r>
      <w:r w:rsidRPr="00140CC5">
        <w:rPr>
          <w:rFonts w:asciiTheme="majorBidi" w:eastAsia="Times New Roman" w:hAnsiTheme="majorBidi" w:cstheme="majorBidi"/>
          <w:i/>
          <w:iCs/>
          <w:color w:val="000000" w:themeColor="text1"/>
          <w:sz w:val="24"/>
          <w:szCs w:val="24"/>
          <w:lang w:bidi="fa-IR"/>
        </w:rPr>
        <w:t>26</w:t>
      </w:r>
      <w:r w:rsidRPr="00140CC5">
        <w:rPr>
          <w:rFonts w:asciiTheme="majorBidi" w:eastAsia="Times New Roman" w:hAnsiTheme="majorBidi" w:cstheme="majorBidi"/>
          <w:color w:val="000000" w:themeColor="text1"/>
          <w:sz w:val="24"/>
          <w:szCs w:val="24"/>
          <w:lang w:bidi="fa-IR"/>
        </w:rPr>
        <w:t>(3), 455–468. https://doi.org/10.1007/s10897-016-9998-x</w:t>
      </w:r>
    </w:p>
    <w:p w14:paraId="11D70C7F" w14:textId="77777777" w:rsidR="002379C3" w:rsidRPr="00140CC5" w:rsidRDefault="002379C3" w:rsidP="00E33E8B">
      <w:pPr>
        <w:pStyle w:val="ListParagraph"/>
        <w:numPr>
          <w:ilvl w:val="0"/>
          <w:numId w:val="11"/>
        </w:numPr>
        <w:autoSpaceDE w:val="0"/>
        <w:autoSpaceDN w:val="0"/>
        <w:adjustRightInd w:val="0"/>
        <w:spacing w:after="0" w:line="240" w:lineRule="auto"/>
        <w:jc w:val="lowKashida"/>
        <w:rPr>
          <w:rFonts w:asciiTheme="majorBidi" w:hAnsiTheme="majorBidi" w:cstheme="majorBidi"/>
          <w:color w:val="000000" w:themeColor="text1"/>
          <w:sz w:val="24"/>
          <w:szCs w:val="24"/>
          <w:lang w:bidi="fa-IR"/>
        </w:rPr>
      </w:pPr>
      <w:r w:rsidRPr="00140CC5">
        <w:rPr>
          <w:rFonts w:asciiTheme="majorBidi" w:hAnsiTheme="majorBidi" w:cstheme="majorBidi"/>
          <w:color w:val="000000" w:themeColor="text1"/>
          <w:sz w:val="24"/>
          <w:szCs w:val="24"/>
          <w:shd w:val="clear" w:color="auto" w:fill="FFFFFF"/>
        </w:rPr>
        <w:t>Hughes, S. L., &amp; Romo, L. K. (2020). An exploration of how individuals with an ostomy communicatively manage uncertainty. </w:t>
      </w:r>
      <w:r w:rsidRPr="00140CC5">
        <w:rPr>
          <w:rFonts w:asciiTheme="majorBidi" w:hAnsiTheme="majorBidi" w:cstheme="majorBidi"/>
          <w:iCs/>
          <w:color w:val="000000" w:themeColor="text1"/>
          <w:sz w:val="24"/>
          <w:szCs w:val="24"/>
          <w:shd w:val="clear" w:color="auto" w:fill="FFFFFF"/>
        </w:rPr>
        <w:t>Health communication</w:t>
      </w:r>
      <w:r w:rsidRPr="00140CC5">
        <w:rPr>
          <w:rFonts w:asciiTheme="majorBidi" w:hAnsiTheme="majorBidi" w:cstheme="majorBidi"/>
          <w:color w:val="000000" w:themeColor="text1"/>
          <w:sz w:val="24"/>
          <w:szCs w:val="24"/>
          <w:shd w:val="clear" w:color="auto" w:fill="FFFFFF"/>
        </w:rPr>
        <w:t>, </w:t>
      </w:r>
      <w:r w:rsidRPr="00140CC5">
        <w:rPr>
          <w:rFonts w:asciiTheme="majorBidi" w:hAnsiTheme="majorBidi" w:cstheme="majorBidi"/>
          <w:iCs/>
          <w:color w:val="000000" w:themeColor="text1"/>
          <w:sz w:val="24"/>
          <w:szCs w:val="24"/>
          <w:shd w:val="clear" w:color="auto" w:fill="FFFFFF"/>
        </w:rPr>
        <w:t>35</w:t>
      </w:r>
      <w:r w:rsidRPr="00140CC5">
        <w:rPr>
          <w:rFonts w:asciiTheme="majorBidi" w:hAnsiTheme="majorBidi" w:cstheme="majorBidi"/>
          <w:color w:val="000000" w:themeColor="text1"/>
          <w:sz w:val="24"/>
          <w:szCs w:val="24"/>
          <w:shd w:val="clear" w:color="auto" w:fill="FFFFFF"/>
        </w:rPr>
        <w:t>(3), 375-383.</w:t>
      </w:r>
      <w:r w:rsidRPr="00140CC5">
        <w:rPr>
          <w:rFonts w:asciiTheme="majorBidi" w:hAnsiTheme="majorBidi" w:cstheme="majorBidi"/>
          <w:color w:val="000000" w:themeColor="text1"/>
          <w:sz w:val="24"/>
          <w:szCs w:val="24"/>
          <w:shd w:val="clear" w:color="auto" w:fill="FFFFFF"/>
          <w:rtl/>
        </w:rPr>
        <w:t>‏</w:t>
      </w:r>
      <w:r w:rsidRPr="00140CC5">
        <w:rPr>
          <w:rFonts w:asciiTheme="majorBidi" w:hAnsiTheme="majorBidi" w:cstheme="majorBidi"/>
          <w:color w:val="000000" w:themeColor="text1"/>
          <w:sz w:val="24"/>
          <w:szCs w:val="24"/>
          <w:shd w:val="clear" w:color="auto" w:fill="FFFFFF"/>
        </w:rPr>
        <w:t xml:space="preserve"> 10.1080/10410236.2018.1563850</w:t>
      </w:r>
    </w:p>
    <w:p w14:paraId="02072421" w14:textId="77777777" w:rsidR="002379C3" w:rsidRPr="00140CC5" w:rsidRDefault="002379C3" w:rsidP="00E33E8B">
      <w:pPr>
        <w:pStyle w:val="ListParagraph"/>
        <w:numPr>
          <w:ilvl w:val="0"/>
          <w:numId w:val="11"/>
        </w:numPr>
        <w:autoSpaceDE w:val="0"/>
        <w:autoSpaceDN w:val="0"/>
        <w:adjustRightInd w:val="0"/>
        <w:spacing w:after="0" w:line="240" w:lineRule="auto"/>
        <w:rPr>
          <w:rFonts w:asciiTheme="majorBidi" w:hAnsiTheme="majorBidi" w:cstheme="majorBidi"/>
          <w:color w:val="000000" w:themeColor="text1"/>
          <w:sz w:val="24"/>
          <w:szCs w:val="24"/>
          <w:shd w:val="clear" w:color="auto" w:fill="FFFFFF"/>
        </w:rPr>
      </w:pPr>
      <w:r w:rsidRPr="00963EB6">
        <w:rPr>
          <w:rFonts w:asciiTheme="majorBidi" w:hAnsiTheme="majorBidi" w:cstheme="majorBidi"/>
          <w:color w:val="000000" w:themeColor="text1"/>
          <w:sz w:val="24"/>
          <w:szCs w:val="24"/>
          <w:highlight w:val="green"/>
          <w:shd w:val="clear" w:color="auto" w:fill="FFFFFF"/>
        </w:rPr>
        <w:t>Jensen</w:t>
      </w:r>
      <w:r w:rsidRPr="004F615F">
        <w:rPr>
          <w:rFonts w:asciiTheme="majorBidi" w:hAnsiTheme="majorBidi" w:cstheme="majorBidi"/>
          <w:color w:val="000000" w:themeColor="text1"/>
          <w:sz w:val="24"/>
          <w:szCs w:val="24"/>
          <w:shd w:val="clear" w:color="auto" w:fill="FFFFFF"/>
        </w:rPr>
        <w:t>, J.</w:t>
      </w:r>
      <w:r w:rsidRPr="00140CC5">
        <w:rPr>
          <w:rFonts w:asciiTheme="majorBidi" w:hAnsiTheme="majorBidi" w:cstheme="majorBidi"/>
          <w:color w:val="000000" w:themeColor="text1"/>
          <w:sz w:val="24"/>
          <w:szCs w:val="24"/>
          <w:shd w:val="clear" w:color="auto" w:fill="FFFFFF"/>
        </w:rPr>
        <w:t xml:space="preserve"> D., &amp; Hurley, R. J. (2012). Conflicting stories about public scientific controversies: Effects of news convergence and divergence on scientists' credibility. </w:t>
      </w:r>
      <w:r w:rsidRPr="00140CC5">
        <w:rPr>
          <w:rFonts w:asciiTheme="majorBidi" w:hAnsiTheme="majorBidi" w:cstheme="majorBidi"/>
          <w:i/>
          <w:iCs/>
          <w:color w:val="000000" w:themeColor="text1"/>
          <w:sz w:val="24"/>
          <w:szCs w:val="24"/>
          <w:shd w:val="clear" w:color="auto" w:fill="FFFFFF"/>
        </w:rPr>
        <w:t>Public understanding of science (Bristol, England)</w:t>
      </w:r>
      <w:r w:rsidRPr="00140CC5">
        <w:rPr>
          <w:rFonts w:asciiTheme="majorBidi" w:hAnsiTheme="majorBidi" w:cstheme="majorBidi"/>
          <w:color w:val="000000" w:themeColor="text1"/>
          <w:sz w:val="24"/>
          <w:szCs w:val="24"/>
          <w:shd w:val="clear" w:color="auto" w:fill="FFFFFF"/>
        </w:rPr>
        <w:t>, </w:t>
      </w:r>
      <w:r w:rsidRPr="00140CC5">
        <w:rPr>
          <w:rFonts w:asciiTheme="majorBidi" w:hAnsiTheme="majorBidi" w:cstheme="majorBidi"/>
          <w:i/>
          <w:iCs/>
          <w:color w:val="000000" w:themeColor="text1"/>
          <w:sz w:val="24"/>
          <w:szCs w:val="24"/>
          <w:shd w:val="clear" w:color="auto" w:fill="FFFFFF"/>
        </w:rPr>
        <w:t>21</w:t>
      </w:r>
      <w:r w:rsidRPr="00140CC5">
        <w:rPr>
          <w:rFonts w:asciiTheme="majorBidi" w:hAnsiTheme="majorBidi" w:cstheme="majorBidi"/>
          <w:color w:val="000000" w:themeColor="text1"/>
          <w:sz w:val="24"/>
          <w:szCs w:val="24"/>
          <w:shd w:val="clear" w:color="auto" w:fill="FFFFFF"/>
        </w:rPr>
        <w:t xml:space="preserve">(6), 689–704. </w:t>
      </w:r>
      <w:hyperlink r:id="rId17" w:history="1">
        <w:r w:rsidRPr="00140CC5">
          <w:rPr>
            <w:rStyle w:val="Hyperlink"/>
            <w:rFonts w:asciiTheme="majorBidi" w:hAnsiTheme="majorBidi" w:cstheme="majorBidi"/>
            <w:color w:val="000000" w:themeColor="text1"/>
            <w:sz w:val="24"/>
            <w:szCs w:val="24"/>
            <w:shd w:val="clear" w:color="auto" w:fill="FFFFFF"/>
          </w:rPr>
          <w:t>https://doi.org/10.1177/0963662510387759</w:t>
        </w:r>
      </w:hyperlink>
    </w:p>
    <w:p w14:paraId="48E713E3" w14:textId="77777777" w:rsidR="002379C3" w:rsidRPr="00140CC5" w:rsidRDefault="002379C3" w:rsidP="00E33E8B">
      <w:pPr>
        <w:pStyle w:val="ListParagraph"/>
        <w:numPr>
          <w:ilvl w:val="0"/>
          <w:numId w:val="11"/>
        </w:numPr>
        <w:autoSpaceDE w:val="0"/>
        <w:autoSpaceDN w:val="0"/>
        <w:adjustRightInd w:val="0"/>
        <w:spacing w:after="0" w:line="240" w:lineRule="auto"/>
        <w:jc w:val="lowKashida"/>
        <w:rPr>
          <w:rFonts w:asciiTheme="majorBidi" w:hAnsiTheme="majorBidi" w:cstheme="majorBidi"/>
          <w:color w:val="000000" w:themeColor="text1"/>
          <w:sz w:val="24"/>
          <w:szCs w:val="24"/>
          <w:lang w:bidi="fa-IR"/>
        </w:rPr>
      </w:pPr>
      <w:r w:rsidRPr="00140CC5">
        <w:rPr>
          <w:rFonts w:asciiTheme="majorBidi" w:hAnsiTheme="majorBidi" w:cstheme="majorBidi"/>
          <w:color w:val="000000" w:themeColor="text1"/>
          <w:sz w:val="24"/>
          <w:szCs w:val="24"/>
          <w:shd w:val="clear" w:color="auto" w:fill="FFFFFF"/>
        </w:rPr>
        <w:t>Kastrinos, A., Campbell-Salome, G., Shelton, S., Peterson, E. B., &amp; Bylund, C. L. (2021). PGx in psychiatry: Patients’ knowledge, interest, and uncertainty management preferences in the context of pharmacogenomic testing. </w:t>
      </w:r>
      <w:r w:rsidRPr="00140CC5">
        <w:rPr>
          <w:rFonts w:asciiTheme="majorBidi" w:hAnsiTheme="majorBidi" w:cstheme="majorBidi"/>
          <w:iCs/>
          <w:color w:val="000000" w:themeColor="text1"/>
          <w:sz w:val="24"/>
          <w:szCs w:val="24"/>
          <w:shd w:val="clear" w:color="auto" w:fill="FFFFFF"/>
        </w:rPr>
        <w:t>Patient education and counseling</w:t>
      </w:r>
      <w:r w:rsidRPr="00140CC5">
        <w:rPr>
          <w:rFonts w:asciiTheme="majorBidi" w:hAnsiTheme="majorBidi" w:cstheme="majorBidi"/>
          <w:color w:val="000000" w:themeColor="text1"/>
          <w:sz w:val="24"/>
          <w:szCs w:val="24"/>
          <w:shd w:val="clear" w:color="auto" w:fill="FFFFFF"/>
        </w:rPr>
        <w:t>, </w:t>
      </w:r>
      <w:r w:rsidRPr="00140CC5">
        <w:rPr>
          <w:rFonts w:asciiTheme="majorBidi" w:hAnsiTheme="majorBidi" w:cstheme="majorBidi"/>
          <w:iCs/>
          <w:color w:val="000000" w:themeColor="text1"/>
          <w:sz w:val="24"/>
          <w:szCs w:val="24"/>
          <w:shd w:val="clear" w:color="auto" w:fill="FFFFFF"/>
        </w:rPr>
        <w:t>104</w:t>
      </w:r>
      <w:r w:rsidRPr="00140CC5">
        <w:rPr>
          <w:rFonts w:asciiTheme="majorBidi" w:hAnsiTheme="majorBidi" w:cstheme="majorBidi"/>
          <w:color w:val="000000" w:themeColor="text1"/>
          <w:sz w:val="24"/>
          <w:szCs w:val="24"/>
          <w:shd w:val="clear" w:color="auto" w:fill="FFFFFF"/>
        </w:rPr>
        <w:t>(4), 732-738.</w:t>
      </w:r>
      <w:r w:rsidRPr="00140CC5">
        <w:rPr>
          <w:rFonts w:asciiTheme="majorBidi" w:hAnsiTheme="majorBidi" w:cstheme="majorBidi"/>
          <w:color w:val="000000" w:themeColor="text1"/>
          <w:sz w:val="24"/>
          <w:szCs w:val="24"/>
          <w:shd w:val="clear" w:color="auto" w:fill="FFFFFF"/>
          <w:rtl/>
        </w:rPr>
        <w:t>‏</w:t>
      </w:r>
      <w:r w:rsidRPr="00140CC5">
        <w:rPr>
          <w:rFonts w:asciiTheme="majorBidi" w:hAnsiTheme="majorBidi" w:cstheme="majorBidi"/>
          <w:color w:val="000000" w:themeColor="text1"/>
          <w:sz w:val="24"/>
          <w:szCs w:val="24"/>
          <w:shd w:val="clear" w:color="auto" w:fill="FFFFFF"/>
        </w:rPr>
        <w:t xml:space="preserve"> 10.1016/j.pec.2020.12.021.</w:t>
      </w:r>
    </w:p>
    <w:p w14:paraId="2B20FC39" w14:textId="77777777" w:rsidR="00CA574F" w:rsidRPr="000363ED" w:rsidRDefault="00CA574F" w:rsidP="00E33E8B">
      <w:pPr>
        <w:pStyle w:val="ListParagraph"/>
        <w:numPr>
          <w:ilvl w:val="0"/>
          <w:numId w:val="11"/>
        </w:numPr>
        <w:autoSpaceDE w:val="0"/>
        <w:autoSpaceDN w:val="0"/>
        <w:adjustRightInd w:val="0"/>
        <w:spacing w:after="0" w:line="240" w:lineRule="auto"/>
        <w:rPr>
          <w:rFonts w:asciiTheme="majorBidi" w:hAnsiTheme="majorBidi" w:cstheme="majorBidi"/>
          <w:color w:val="000000" w:themeColor="text1"/>
          <w:sz w:val="24"/>
          <w:szCs w:val="17"/>
          <w:lang w:bidi="fa-IR"/>
        </w:rPr>
      </w:pPr>
      <w:r w:rsidRPr="000363ED">
        <w:rPr>
          <w:rFonts w:asciiTheme="majorBidi" w:hAnsiTheme="majorBidi" w:cstheme="majorBidi"/>
          <w:color w:val="000000" w:themeColor="text1"/>
          <w:sz w:val="24"/>
          <w:szCs w:val="17"/>
          <w:lang w:bidi="fa-IR"/>
        </w:rPr>
        <w:t>Kerr, A. M., &amp; Haas, S. M. (2014). Parental uncertainty in illness: Managing uncertainty surrounding an “orphan” illness. Journal of Pediatric Nursing, 29, 393–400. doi:10.1016/j.pedn.2014.01.008</w:t>
      </w:r>
    </w:p>
    <w:p w14:paraId="63F2C288" w14:textId="0222AF45" w:rsidR="002379C3" w:rsidRPr="000363ED" w:rsidRDefault="002379C3" w:rsidP="00E33E8B">
      <w:pPr>
        <w:pStyle w:val="ListParagraph"/>
        <w:numPr>
          <w:ilvl w:val="0"/>
          <w:numId w:val="11"/>
        </w:numPr>
        <w:spacing w:line="240" w:lineRule="auto"/>
        <w:jc w:val="lowKashida"/>
        <w:rPr>
          <w:rFonts w:asciiTheme="majorBidi" w:hAnsiTheme="majorBidi" w:cstheme="majorBidi"/>
          <w:color w:val="000000" w:themeColor="text1"/>
          <w:sz w:val="24"/>
          <w:szCs w:val="24"/>
          <w:lang w:bidi="fa-IR"/>
        </w:rPr>
      </w:pPr>
      <w:r w:rsidRPr="000363ED">
        <w:rPr>
          <w:rFonts w:asciiTheme="majorBidi" w:hAnsiTheme="majorBidi" w:cstheme="majorBidi"/>
          <w:color w:val="000000" w:themeColor="text1"/>
          <w:sz w:val="24"/>
          <w:szCs w:val="24"/>
          <w:lang w:bidi="fa-IR"/>
        </w:rPr>
        <w:t>Kerr, A. M., Rubinsky, V., &amp; Duty, K. (202</w:t>
      </w:r>
      <w:r w:rsidR="00AD29F9" w:rsidRPr="000363ED">
        <w:rPr>
          <w:rFonts w:asciiTheme="majorBidi" w:hAnsiTheme="majorBidi" w:cstheme="majorBidi"/>
          <w:color w:val="000000" w:themeColor="text1"/>
          <w:sz w:val="24"/>
          <w:szCs w:val="24"/>
          <w:lang w:bidi="fa-IR"/>
        </w:rPr>
        <w:t>3</w:t>
      </w:r>
      <w:r w:rsidRPr="000363ED">
        <w:rPr>
          <w:rFonts w:asciiTheme="majorBidi" w:hAnsiTheme="majorBidi" w:cstheme="majorBidi"/>
          <w:color w:val="000000" w:themeColor="text1"/>
          <w:sz w:val="24"/>
          <w:szCs w:val="24"/>
          <w:lang w:bidi="fa-IR"/>
        </w:rPr>
        <w:t>). Pediatricians' Communication about Medical Uncertainty: Goal-Oriented Communication and Uncertainty Management. Health Communication, 38(7), 1454-1466.</w:t>
      </w:r>
      <w:r w:rsidRPr="000363ED">
        <w:rPr>
          <w:rFonts w:asciiTheme="majorBidi" w:hAnsiTheme="majorBidi" w:cstheme="majorBidi"/>
          <w:color w:val="000000" w:themeColor="text1"/>
          <w:sz w:val="24"/>
          <w:szCs w:val="24"/>
          <w:rtl/>
          <w:lang w:bidi="fa-IR"/>
        </w:rPr>
        <w:t>‏</w:t>
      </w:r>
      <w:r w:rsidRPr="000363ED">
        <w:rPr>
          <w:rFonts w:asciiTheme="majorBidi" w:hAnsiTheme="majorBidi" w:cstheme="majorBidi"/>
          <w:color w:val="000000" w:themeColor="text1"/>
          <w:sz w:val="24"/>
          <w:szCs w:val="24"/>
          <w:lang w:bidi="fa-IR"/>
        </w:rPr>
        <w:t xml:space="preserve"> doi: 10.1080/10410236.2021.2012896.</w:t>
      </w:r>
    </w:p>
    <w:p w14:paraId="731DB7CA" w14:textId="77777777" w:rsidR="002379C3" w:rsidRPr="00140CC5" w:rsidRDefault="002379C3" w:rsidP="00E33E8B">
      <w:pPr>
        <w:pStyle w:val="ListParagraph"/>
        <w:numPr>
          <w:ilvl w:val="0"/>
          <w:numId w:val="11"/>
        </w:numPr>
        <w:autoSpaceDE w:val="0"/>
        <w:autoSpaceDN w:val="0"/>
        <w:adjustRightInd w:val="0"/>
        <w:spacing w:after="0" w:line="240" w:lineRule="auto"/>
        <w:jc w:val="lowKashida"/>
        <w:rPr>
          <w:rFonts w:asciiTheme="majorBidi" w:hAnsiTheme="majorBidi" w:cstheme="majorBidi"/>
          <w:color w:val="000000" w:themeColor="text1"/>
          <w:sz w:val="24"/>
          <w:szCs w:val="24"/>
          <w:shd w:val="clear" w:color="auto" w:fill="FFFFFF"/>
        </w:rPr>
      </w:pPr>
      <w:r w:rsidRPr="000363ED">
        <w:rPr>
          <w:rFonts w:asciiTheme="majorBidi" w:hAnsiTheme="majorBidi" w:cstheme="majorBidi"/>
          <w:color w:val="000000" w:themeColor="text1"/>
          <w:sz w:val="24"/>
          <w:szCs w:val="24"/>
          <w:shd w:val="clear" w:color="auto" w:fill="FFFFFF"/>
        </w:rPr>
        <w:t>Kerr, A. M., Spaeth</w:t>
      </w:r>
      <w:r w:rsidRPr="00140CC5">
        <w:rPr>
          <w:rFonts w:asciiTheme="majorBidi" w:hAnsiTheme="majorBidi" w:cstheme="majorBidi"/>
          <w:color w:val="000000" w:themeColor="text1"/>
          <w:sz w:val="24"/>
          <w:szCs w:val="24"/>
          <w:shd w:val="clear" w:color="auto" w:fill="FFFFFF"/>
        </w:rPr>
        <w:t>, L. D., &amp; Gerome, J. M. (2023). Medical students’ stress and uncertainty during the COVID-19 pandemic. Health Communication, 38(10), 2247-2257.</w:t>
      </w:r>
      <w:r w:rsidRPr="00140CC5">
        <w:rPr>
          <w:rFonts w:asciiTheme="majorBidi" w:hAnsiTheme="majorBidi" w:cstheme="majorBidi"/>
          <w:color w:val="000000" w:themeColor="text1"/>
          <w:sz w:val="24"/>
          <w:szCs w:val="24"/>
          <w:shd w:val="clear" w:color="auto" w:fill="FFFFFF"/>
          <w:rtl/>
        </w:rPr>
        <w:t>‏</w:t>
      </w:r>
      <w:r w:rsidRPr="00140CC5">
        <w:rPr>
          <w:rFonts w:asciiTheme="majorBidi" w:hAnsiTheme="majorBidi" w:cstheme="majorBidi"/>
          <w:color w:val="000000" w:themeColor="text1"/>
          <w:sz w:val="24"/>
          <w:szCs w:val="24"/>
          <w:shd w:val="clear" w:color="auto" w:fill="FFFFFF"/>
        </w:rPr>
        <w:t xml:space="preserve"> 10.1080/10410236.2022.2062826.</w:t>
      </w:r>
    </w:p>
    <w:p w14:paraId="41526E9F" w14:textId="556E944B" w:rsidR="002379C3" w:rsidRPr="00140CC5" w:rsidRDefault="00682509" w:rsidP="00E33E8B">
      <w:pPr>
        <w:pStyle w:val="ListParagraph"/>
        <w:numPr>
          <w:ilvl w:val="0"/>
          <w:numId w:val="11"/>
        </w:numPr>
        <w:autoSpaceDE w:val="0"/>
        <w:autoSpaceDN w:val="0"/>
        <w:adjustRightInd w:val="0"/>
        <w:spacing w:after="0" w:line="240" w:lineRule="auto"/>
        <w:jc w:val="lowKashida"/>
        <w:rPr>
          <w:rFonts w:asciiTheme="majorBidi" w:hAnsiTheme="majorBidi" w:cstheme="majorBidi"/>
          <w:color w:val="000000" w:themeColor="text1"/>
          <w:sz w:val="24"/>
          <w:szCs w:val="24"/>
          <w:lang w:bidi="fa-IR"/>
        </w:rPr>
      </w:pPr>
      <w:r w:rsidRPr="00140CC5">
        <w:rPr>
          <w:rFonts w:asciiTheme="majorBidi" w:hAnsiTheme="majorBidi" w:cstheme="majorBidi"/>
          <w:color w:val="000000" w:themeColor="text1"/>
          <w:sz w:val="24"/>
          <w:szCs w:val="24"/>
          <w:lang w:bidi="fa-IR"/>
        </w:rPr>
        <w:t>Kuang, k., &amp; gettings, p. E. (2021</w:t>
      </w:r>
      <w:r w:rsidR="002379C3" w:rsidRPr="00140CC5">
        <w:rPr>
          <w:rFonts w:asciiTheme="majorBidi" w:hAnsiTheme="majorBidi" w:cstheme="majorBidi"/>
          <w:color w:val="000000" w:themeColor="text1"/>
          <w:sz w:val="24"/>
          <w:szCs w:val="24"/>
          <w:lang w:bidi="fa-IR"/>
        </w:rPr>
        <w:t>). Interactions among Actual Uncertainty, Desired Uncertainty, and Uncertainty Discrepancy on Anxiety and Information Seeking. Journal of Health Communication, 26(2), 127-136. 10.1080/10810730.2021.1883774.</w:t>
      </w:r>
    </w:p>
    <w:p w14:paraId="126AA4BA" w14:textId="77777777" w:rsidR="002379C3" w:rsidRPr="00140CC5" w:rsidRDefault="002379C3" w:rsidP="00E33E8B">
      <w:pPr>
        <w:pStyle w:val="ListParagraph"/>
        <w:numPr>
          <w:ilvl w:val="0"/>
          <w:numId w:val="11"/>
        </w:numPr>
        <w:autoSpaceDE w:val="0"/>
        <w:autoSpaceDN w:val="0"/>
        <w:adjustRightInd w:val="0"/>
        <w:spacing w:after="0" w:line="240" w:lineRule="auto"/>
        <w:jc w:val="lowKashida"/>
        <w:rPr>
          <w:rFonts w:asciiTheme="majorBidi" w:hAnsiTheme="majorBidi" w:cstheme="majorBidi"/>
          <w:color w:val="000000" w:themeColor="text1"/>
          <w:sz w:val="24"/>
          <w:szCs w:val="24"/>
          <w:lang w:bidi="fa-IR"/>
        </w:rPr>
      </w:pPr>
      <w:r w:rsidRPr="000363ED">
        <w:rPr>
          <w:rFonts w:asciiTheme="majorBidi" w:hAnsiTheme="majorBidi" w:cstheme="majorBidi"/>
          <w:color w:val="000000" w:themeColor="text1"/>
          <w:sz w:val="24"/>
          <w:szCs w:val="24"/>
          <w:lang w:bidi="fa-IR"/>
        </w:rPr>
        <w:t>Leverenz, A., &amp;</w:t>
      </w:r>
      <w:r w:rsidRPr="00140CC5">
        <w:rPr>
          <w:rFonts w:asciiTheme="majorBidi" w:hAnsiTheme="majorBidi" w:cstheme="majorBidi"/>
          <w:color w:val="000000" w:themeColor="text1"/>
          <w:sz w:val="24"/>
          <w:szCs w:val="24"/>
          <w:lang w:bidi="fa-IR"/>
        </w:rPr>
        <w:t xml:space="preserve"> Hernandez, R. A. (2023). Uncertainty Management Strategies in Communication About Urinary Tract Infections. Qualitative Health Research, 33(4).</w:t>
      </w:r>
      <w:r w:rsidRPr="00140CC5">
        <w:rPr>
          <w:rFonts w:asciiTheme="majorBidi" w:hAnsiTheme="majorBidi" w:cstheme="majorBidi"/>
          <w:color w:val="000000" w:themeColor="text1"/>
          <w:sz w:val="24"/>
          <w:szCs w:val="24"/>
          <w:rtl/>
          <w:lang w:bidi="fa-IR"/>
        </w:rPr>
        <w:t>‏</w:t>
      </w:r>
      <w:r w:rsidRPr="00140CC5">
        <w:rPr>
          <w:rFonts w:asciiTheme="majorBidi" w:hAnsiTheme="majorBidi" w:cstheme="majorBidi"/>
          <w:color w:val="000000" w:themeColor="text1"/>
          <w:sz w:val="24"/>
          <w:szCs w:val="24"/>
          <w:lang w:bidi="fa-IR"/>
        </w:rPr>
        <w:t xml:space="preserve"> 10.1177/10497323231156370.</w:t>
      </w:r>
    </w:p>
    <w:p w14:paraId="203E3AAE" w14:textId="77777777" w:rsidR="002379C3" w:rsidRPr="00140CC5" w:rsidRDefault="002379C3" w:rsidP="00E33E8B">
      <w:pPr>
        <w:pStyle w:val="ListParagraph"/>
        <w:numPr>
          <w:ilvl w:val="0"/>
          <w:numId w:val="11"/>
        </w:numPr>
        <w:autoSpaceDE w:val="0"/>
        <w:autoSpaceDN w:val="0"/>
        <w:adjustRightInd w:val="0"/>
        <w:spacing w:after="0" w:line="240" w:lineRule="auto"/>
        <w:jc w:val="lowKashida"/>
        <w:rPr>
          <w:rFonts w:asciiTheme="majorBidi" w:hAnsiTheme="majorBidi" w:cstheme="majorBidi"/>
          <w:color w:val="000000" w:themeColor="text1"/>
          <w:sz w:val="24"/>
          <w:szCs w:val="24"/>
          <w:lang w:bidi="fa-IR"/>
        </w:rPr>
      </w:pPr>
      <w:r w:rsidRPr="00140CC5">
        <w:rPr>
          <w:rFonts w:asciiTheme="majorBidi" w:hAnsiTheme="majorBidi" w:cstheme="majorBidi"/>
          <w:color w:val="000000" w:themeColor="text1"/>
          <w:sz w:val="24"/>
          <w:szCs w:val="24"/>
          <w:shd w:val="clear" w:color="auto" w:fill="FFFFFF"/>
        </w:rPr>
        <w:t>Matta, F. K., Scott, B. A., Guo, Z. (A.), &amp; Matusik, J. G. (2020). Exchanging one uncertainty for another: Justice variability negates the benefits of justice. </w:t>
      </w:r>
      <w:r w:rsidRPr="00140CC5">
        <w:rPr>
          <w:rStyle w:val="Emphasis"/>
          <w:rFonts w:asciiTheme="majorBidi" w:hAnsiTheme="majorBidi" w:cstheme="majorBidi"/>
          <w:color w:val="000000" w:themeColor="text1"/>
          <w:sz w:val="24"/>
          <w:szCs w:val="24"/>
          <w:shd w:val="clear" w:color="auto" w:fill="FFFFFF"/>
        </w:rPr>
        <w:t>Journal of Applied Psychology, 105</w:t>
      </w:r>
      <w:r w:rsidRPr="00140CC5">
        <w:rPr>
          <w:rFonts w:asciiTheme="majorBidi" w:hAnsiTheme="majorBidi" w:cstheme="majorBidi"/>
          <w:color w:val="000000" w:themeColor="text1"/>
          <w:sz w:val="24"/>
          <w:szCs w:val="24"/>
          <w:shd w:val="clear" w:color="auto" w:fill="FFFFFF"/>
        </w:rPr>
        <w:t>(1), 97–110. </w:t>
      </w:r>
      <w:hyperlink r:id="rId18" w:tgtFrame="_blank" w:history="1">
        <w:r w:rsidRPr="00140CC5">
          <w:rPr>
            <w:rStyle w:val="Hyperlink"/>
            <w:rFonts w:asciiTheme="majorBidi" w:hAnsiTheme="majorBidi" w:cstheme="majorBidi"/>
            <w:color w:val="000000" w:themeColor="text1"/>
            <w:sz w:val="24"/>
            <w:szCs w:val="24"/>
            <w:shd w:val="clear" w:color="auto" w:fill="FFFFFF"/>
          </w:rPr>
          <w:t>https://doi.org/10.1037/apl0000425</w:t>
        </w:r>
      </w:hyperlink>
    </w:p>
    <w:p w14:paraId="0E5DE727" w14:textId="77777777" w:rsidR="002379C3" w:rsidRPr="00140CC5" w:rsidRDefault="002379C3" w:rsidP="00E33E8B">
      <w:pPr>
        <w:pStyle w:val="ListParagraph"/>
        <w:numPr>
          <w:ilvl w:val="0"/>
          <w:numId w:val="11"/>
        </w:numPr>
        <w:autoSpaceDE w:val="0"/>
        <w:autoSpaceDN w:val="0"/>
        <w:adjustRightInd w:val="0"/>
        <w:spacing w:after="0" w:line="240" w:lineRule="auto"/>
        <w:jc w:val="lowKashida"/>
        <w:rPr>
          <w:rFonts w:asciiTheme="majorBidi" w:hAnsiTheme="majorBidi" w:cstheme="majorBidi"/>
          <w:color w:val="000000" w:themeColor="text1"/>
          <w:sz w:val="24"/>
          <w:szCs w:val="24"/>
          <w:lang w:bidi="fa-IR"/>
        </w:rPr>
      </w:pPr>
      <w:r w:rsidRPr="00140CC5">
        <w:rPr>
          <w:rFonts w:asciiTheme="majorBidi" w:hAnsiTheme="majorBidi" w:cstheme="majorBidi"/>
          <w:color w:val="000000" w:themeColor="text1"/>
          <w:sz w:val="24"/>
          <w:szCs w:val="24"/>
          <w:shd w:val="clear" w:color="auto" w:fill="FFFFFF"/>
        </w:rPr>
        <w:t>Oprescu, F., Campo, S., Lowe, J., Andsager, J., &amp; Morcuende, J. A. (2013). Managing uncertainty in the context of clubfoot care: exploring the value of uncertainty management theory and the sense of virtual community. </w:t>
      </w:r>
      <w:r w:rsidRPr="00140CC5">
        <w:rPr>
          <w:rFonts w:asciiTheme="majorBidi" w:hAnsiTheme="majorBidi" w:cstheme="majorBidi"/>
          <w:iCs/>
          <w:color w:val="000000" w:themeColor="text1"/>
          <w:sz w:val="24"/>
          <w:szCs w:val="24"/>
          <w:shd w:val="clear" w:color="auto" w:fill="FFFFFF"/>
        </w:rPr>
        <w:t>The Iowa orthopaedic journal</w:t>
      </w:r>
      <w:r w:rsidRPr="00140CC5">
        <w:rPr>
          <w:rFonts w:asciiTheme="majorBidi" w:hAnsiTheme="majorBidi" w:cstheme="majorBidi"/>
          <w:color w:val="000000" w:themeColor="text1"/>
          <w:sz w:val="24"/>
          <w:szCs w:val="24"/>
          <w:shd w:val="clear" w:color="auto" w:fill="FFFFFF"/>
        </w:rPr>
        <w:t>, </w:t>
      </w:r>
      <w:r w:rsidRPr="00140CC5">
        <w:rPr>
          <w:rFonts w:asciiTheme="majorBidi" w:hAnsiTheme="majorBidi" w:cstheme="majorBidi"/>
          <w:iCs/>
          <w:color w:val="000000" w:themeColor="text1"/>
          <w:sz w:val="24"/>
          <w:szCs w:val="24"/>
          <w:shd w:val="clear" w:color="auto" w:fill="FFFFFF"/>
        </w:rPr>
        <w:t>33</w:t>
      </w:r>
      <w:r w:rsidRPr="00140CC5">
        <w:rPr>
          <w:rFonts w:asciiTheme="majorBidi" w:hAnsiTheme="majorBidi" w:cstheme="majorBidi"/>
          <w:color w:val="000000" w:themeColor="text1"/>
          <w:sz w:val="24"/>
          <w:szCs w:val="24"/>
          <w:shd w:val="clear" w:color="auto" w:fill="FFFFFF"/>
        </w:rPr>
        <w:t>, 142.</w:t>
      </w:r>
      <w:r w:rsidRPr="00140CC5">
        <w:rPr>
          <w:rFonts w:asciiTheme="majorBidi" w:hAnsiTheme="majorBidi" w:cstheme="majorBidi"/>
          <w:color w:val="000000" w:themeColor="text1"/>
          <w:sz w:val="24"/>
          <w:szCs w:val="24"/>
          <w:shd w:val="clear" w:color="auto" w:fill="FFFFFF"/>
          <w:rtl/>
        </w:rPr>
        <w:t>‏</w:t>
      </w:r>
    </w:p>
    <w:p w14:paraId="437970A6" w14:textId="77777777" w:rsidR="002379C3" w:rsidRPr="00140CC5" w:rsidRDefault="002379C3" w:rsidP="00E33E8B">
      <w:pPr>
        <w:pStyle w:val="ListParagraph"/>
        <w:numPr>
          <w:ilvl w:val="0"/>
          <w:numId w:val="11"/>
        </w:numPr>
        <w:shd w:val="clear" w:color="auto" w:fill="FFFFFF"/>
        <w:spacing w:after="0" w:line="240" w:lineRule="auto"/>
        <w:rPr>
          <w:rFonts w:asciiTheme="majorBidi" w:eastAsia="Times New Roman" w:hAnsiTheme="majorBidi" w:cstheme="majorBidi"/>
          <w:color w:val="000000" w:themeColor="text1"/>
          <w:sz w:val="24"/>
          <w:szCs w:val="24"/>
          <w:lang w:bidi="fa-IR"/>
        </w:rPr>
      </w:pPr>
      <w:r w:rsidRPr="00963EB6">
        <w:rPr>
          <w:rFonts w:asciiTheme="majorBidi" w:eastAsia="Times New Roman" w:hAnsiTheme="majorBidi" w:cstheme="majorBidi"/>
          <w:color w:val="000000" w:themeColor="text1"/>
          <w:sz w:val="24"/>
          <w:szCs w:val="24"/>
          <w:highlight w:val="green"/>
          <w:lang w:bidi="fa-IR"/>
        </w:rPr>
        <w:t>Oprescu, F</w:t>
      </w:r>
      <w:r w:rsidRPr="004F615F">
        <w:rPr>
          <w:rFonts w:asciiTheme="majorBidi" w:eastAsia="Times New Roman" w:hAnsiTheme="majorBidi" w:cstheme="majorBidi"/>
          <w:color w:val="000000" w:themeColor="text1"/>
          <w:sz w:val="24"/>
          <w:szCs w:val="24"/>
          <w:lang w:bidi="fa-IR"/>
        </w:rPr>
        <w:t>.,</w:t>
      </w:r>
      <w:r w:rsidRPr="00140CC5">
        <w:rPr>
          <w:rFonts w:asciiTheme="majorBidi" w:eastAsia="Times New Roman" w:hAnsiTheme="majorBidi" w:cstheme="majorBidi"/>
          <w:color w:val="000000" w:themeColor="text1"/>
          <w:sz w:val="24"/>
          <w:szCs w:val="24"/>
          <w:lang w:bidi="fa-IR"/>
        </w:rPr>
        <w:t xml:space="preserve"> Campo, S., Lowe, J., Andsager, J., &amp; Morcuende, J. A. (2013). Online information exchanges for parents of children with a rare health condition: key findings from an online support community. </w:t>
      </w:r>
      <w:r w:rsidRPr="00140CC5">
        <w:rPr>
          <w:rFonts w:asciiTheme="majorBidi" w:eastAsia="Times New Roman" w:hAnsiTheme="majorBidi" w:cstheme="majorBidi"/>
          <w:i/>
          <w:iCs/>
          <w:color w:val="000000" w:themeColor="text1"/>
          <w:sz w:val="24"/>
          <w:szCs w:val="24"/>
          <w:lang w:bidi="fa-IR"/>
        </w:rPr>
        <w:t>Journal of medical Internet research</w:t>
      </w:r>
      <w:r w:rsidRPr="00140CC5">
        <w:rPr>
          <w:rFonts w:asciiTheme="majorBidi" w:eastAsia="Times New Roman" w:hAnsiTheme="majorBidi" w:cstheme="majorBidi"/>
          <w:color w:val="000000" w:themeColor="text1"/>
          <w:sz w:val="24"/>
          <w:szCs w:val="24"/>
          <w:lang w:bidi="fa-IR"/>
        </w:rPr>
        <w:t>, </w:t>
      </w:r>
      <w:r w:rsidRPr="00140CC5">
        <w:rPr>
          <w:rFonts w:asciiTheme="majorBidi" w:eastAsia="Times New Roman" w:hAnsiTheme="majorBidi" w:cstheme="majorBidi"/>
          <w:i/>
          <w:iCs/>
          <w:color w:val="000000" w:themeColor="text1"/>
          <w:sz w:val="24"/>
          <w:szCs w:val="24"/>
          <w:lang w:bidi="fa-IR"/>
        </w:rPr>
        <w:t>15</w:t>
      </w:r>
      <w:r w:rsidRPr="00140CC5">
        <w:rPr>
          <w:rFonts w:asciiTheme="majorBidi" w:eastAsia="Times New Roman" w:hAnsiTheme="majorBidi" w:cstheme="majorBidi"/>
          <w:color w:val="000000" w:themeColor="text1"/>
          <w:sz w:val="24"/>
          <w:szCs w:val="24"/>
          <w:lang w:bidi="fa-IR"/>
        </w:rPr>
        <w:t>(1), e16. https://doi.org/10.2196/jmir.2423</w:t>
      </w:r>
    </w:p>
    <w:p w14:paraId="24E373F6" w14:textId="77777777" w:rsidR="002379C3" w:rsidRPr="00140CC5" w:rsidRDefault="002379C3" w:rsidP="00E33E8B">
      <w:pPr>
        <w:pStyle w:val="ListParagraph"/>
        <w:numPr>
          <w:ilvl w:val="0"/>
          <w:numId w:val="11"/>
        </w:numPr>
        <w:autoSpaceDE w:val="0"/>
        <w:autoSpaceDN w:val="0"/>
        <w:adjustRightInd w:val="0"/>
        <w:spacing w:after="0" w:line="240" w:lineRule="auto"/>
        <w:jc w:val="lowKashida"/>
        <w:rPr>
          <w:rFonts w:asciiTheme="majorBidi" w:hAnsiTheme="majorBidi" w:cstheme="majorBidi"/>
          <w:color w:val="000000" w:themeColor="text1"/>
          <w:sz w:val="24"/>
          <w:szCs w:val="24"/>
          <w:lang w:bidi="fa-IR"/>
        </w:rPr>
      </w:pPr>
      <w:r w:rsidRPr="00140CC5">
        <w:rPr>
          <w:rFonts w:asciiTheme="majorBidi" w:hAnsiTheme="majorBidi" w:cstheme="majorBidi"/>
          <w:color w:val="000000" w:themeColor="text1"/>
          <w:sz w:val="24"/>
          <w:szCs w:val="24"/>
          <w:shd w:val="clear" w:color="auto" w:fill="FFFFFF"/>
        </w:rPr>
        <w:t>Perez, L., Romo, L. K., &amp; Bell, T. (2019). Communicatively Exploring Uncertainty Management of Parents of Children with Type 1 Diabetes. </w:t>
      </w:r>
      <w:r w:rsidRPr="00140CC5">
        <w:rPr>
          <w:rFonts w:asciiTheme="majorBidi" w:hAnsiTheme="majorBidi" w:cstheme="majorBidi"/>
          <w:iCs/>
          <w:color w:val="000000" w:themeColor="text1"/>
          <w:sz w:val="24"/>
          <w:szCs w:val="24"/>
          <w:shd w:val="clear" w:color="auto" w:fill="FFFFFF"/>
        </w:rPr>
        <w:t>Health communication</w:t>
      </w:r>
      <w:r w:rsidRPr="00140CC5">
        <w:rPr>
          <w:rFonts w:asciiTheme="majorBidi" w:hAnsiTheme="majorBidi" w:cstheme="majorBidi"/>
          <w:color w:val="000000" w:themeColor="text1"/>
          <w:sz w:val="24"/>
          <w:szCs w:val="24"/>
          <w:shd w:val="clear" w:color="auto" w:fill="FFFFFF"/>
        </w:rPr>
        <w:t>, </w:t>
      </w:r>
      <w:r w:rsidRPr="00140CC5">
        <w:rPr>
          <w:rFonts w:asciiTheme="majorBidi" w:hAnsiTheme="majorBidi" w:cstheme="majorBidi"/>
          <w:iCs/>
          <w:color w:val="000000" w:themeColor="text1"/>
          <w:sz w:val="24"/>
          <w:szCs w:val="24"/>
          <w:shd w:val="clear" w:color="auto" w:fill="FFFFFF"/>
        </w:rPr>
        <w:t>34</w:t>
      </w:r>
      <w:r w:rsidRPr="00140CC5">
        <w:rPr>
          <w:rFonts w:asciiTheme="majorBidi" w:hAnsiTheme="majorBidi" w:cstheme="majorBidi"/>
          <w:color w:val="000000" w:themeColor="text1"/>
          <w:sz w:val="24"/>
          <w:szCs w:val="24"/>
          <w:shd w:val="clear" w:color="auto" w:fill="FFFFFF"/>
        </w:rPr>
        <w:t>(9), 949-957. 10.1080/10410236.2018.1446249</w:t>
      </w:r>
      <w:r w:rsidRPr="00140CC5">
        <w:rPr>
          <w:rFonts w:asciiTheme="majorBidi" w:hAnsiTheme="majorBidi" w:cstheme="majorBidi"/>
          <w:color w:val="000000" w:themeColor="text1"/>
          <w:sz w:val="24"/>
          <w:szCs w:val="24"/>
          <w:shd w:val="clear" w:color="auto" w:fill="FFFFFF"/>
          <w:rtl/>
        </w:rPr>
        <w:t xml:space="preserve"> ‏</w:t>
      </w:r>
    </w:p>
    <w:p w14:paraId="44E46E2C" w14:textId="77777777" w:rsidR="002379C3" w:rsidRPr="00140CC5" w:rsidRDefault="002379C3" w:rsidP="00E33E8B">
      <w:pPr>
        <w:pStyle w:val="ListParagraph"/>
        <w:numPr>
          <w:ilvl w:val="0"/>
          <w:numId w:val="11"/>
        </w:numPr>
        <w:autoSpaceDE w:val="0"/>
        <w:autoSpaceDN w:val="0"/>
        <w:adjustRightInd w:val="0"/>
        <w:spacing w:after="0" w:line="240" w:lineRule="auto"/>
        <w:jc w:val="lowKashida"/>
        <w:rPr>
          <w:rFonts w:asciiTheme="majorBidi" w:hAnsiTheme="majorBidi" w:cstheme="majorBidi"/>
          <w:color w:val="000000" w:themeColor="text1"/>
          <w:sz w:val="24"/>
          <w:szCs w:val="24"/>
          <w:lang w:bidi="fa-IR"/>
        </w:rPr>
      </w:pPr>
      <w:r w:rsidRPr="00140CC5">
        <w:rPr>
          <w:rFonts w:asciiTheme="majorBidi" w:hAnsiTheme="majorBidi" w:cstheme="majorBidi"/>
          <w:color w:val="000000" w:themeColor="text1"/>
          <w:sz w:val="24"/>
          <w:szCs w:val="24"/>
          <w:shd w:val="clear" w:color="auto" w:fill="FFFFFF"/>
        </w:rPr>
        <w:lastRenderedPageBreak/>
        <w:t>Rains, S. A. (2014). Health information seeking and the World Wide Web: an uncertainty management perspective. </w:t>
      </w:r>
      <w:r w:rsidRPr="00140CC5">
        <w:rPr>
          <w:rFonts w:asciiTheme="majorBidi" w:hAnsiTheme="majorBidi" w:cstheme="majorBidi"/>
          <w:iCs/>
          <w:color w:val="000000" w:themeColor="text1"/>
          <w:sz w:val="24"/>
          <w:szCs w:val="24"/>
          <w:shd w:val="clear" w:color="auto" w:fill="FFFFFF"/>
        </w:rPr>
        <w:t>Journal of health communication</w:t>
      </w:r>
      <w:r w:rsidRPr="00140CC5">
        <w:rPr>
          <w:rFonts w:asciiTheme="majorBidi" w:hAnsiTheme="majorBidi" w:cstheme="majorBidi"/>
          <w:color w:val="000000" w:themeColor="text1"/>
          <w:sz w:val="24"/>
          <w:szCs w:val="24"/>
          <w:shd w:val="clear" w:color="auto" w:fill="FFFFFF"/>
        </w:rPr>
        <w:t>, </w:t>
      </w:r>
      <w:r w:rsidRPr="00140CC5">
        <w:rPr>
          <w:rFonts w:asciiTheme="majorBidi" w:hAnsiTheme="majorBidi" w:cstheme="majorBidi"/>
          <w:iCs/>
          <w:color w:val="000000" w:themeColor="text1"/>
          <w:sz w:val="24"/>
          <w:szCs w:val="24"/>
          <w:shd w:val="clear" w:color="auto" w:fill="FFFFFF"/>
        </w:rPr>
        <w:t>19</w:t>
      </w:r>
      <w:r w:rsidRPr="00140CC5">
        <w:rPr>
          <w:rFonts w:asciiTheme="majorBidi" w:hAnsiTheme="majorBidi" w:cstheme="majorBidi"/>
          <w:color w:val="000000" w:themeColor="text1"/>
          <w:sz w:val="24"/>
          <w:szCs w:val="24"/>
          <w:shd w:val="clear" w:color="auto" w:fill="FFFFFF"/>
        </w:rPr>
        <w:t>(11), 1296-1307.</w:t>
      </w:r>
      <w:r w:rsidRPr="00140CC5">
        <w:rPr>
          <w:rFonts w:asciiTheme="majorBidi" w:hAnsiTheme="majorBidi" w:cstheme="majorBidi"/>
          <w:color w:val="000000" w:themeColor="text1"/>
          <w:sz w:val="24"/>
          <w:szCs w:val="24"/>
          <w:shd w:val="clear" w:color="auto" w:fill="FFFFFF"/>
          <w:rtl/>
        </w:rPr>
        <w:t>‏</w:t>
      </w:r>
      <w:r w:rsidRPr="00140CC5">
        <w:rPr>
          <w:rFonts w:asciiTheme="majorBidi" w:hAnsiTheme="majorBidi" w:cstheme="majorBidi"/>
          <w:color w:val="000000" w:themeColor="text1"/>
          <w:sz w:val="24"/>
          <w:szCs w:val="24"/>
          <w:shd w:val="clear" w:color="auto" w:fill="FFFFFF"/>
        </w:rPr>
        <w:t xml:space="preserve"> 10.1080/10810730.2013.872731</w:t>
      </w:r>
    </w:p>
    <w:p w14:paraId="0A63649B" w14:textId="77777777" w:rsidR="002379C3" w:rsidRPr="00140CC5" w:rsidRDefault="002379C3" w:rsidP="00E33E8B">
      <w:pPr>
        <w:pStyle w:val="ListParagraph"/>
        <w:numPr>
          <w:ilvl w:val="0"/>
          <w:numId w:val="11"/>
        </w:numPr>
        <w:autoSpaceDE w:val="0"/>
        <w:autoSpaceDN w:val="0"/>
        <w:adjustRightInd w:val="0"/>
        <w:spacing w:after="0" w:line="240" w:lineRule="auto"/>
        <w:jc w:val="lowKashida"/>
        <w:rPr>
          <w:rFonts w:asciiTheme="majorBidi" w:hAnsiTheme="majorBidi" w:cstheme="majorBidi"/>
          <w:color w:val="000000" w:themeColor="text1"/>
          <w:sz w:val="24"/>
          <w:szCs w:val="24"/>
          <w:lang w:bidi="fa-IR"/>
        </w:rPr>
      </w:pPr>
      <w:r w:rsidRPr="00140CC5">
        <w:rPr>
          <w:rFonts w:asciiTheme="majorBidi" w:hAnsiTheme="majorBidi" w:cstheme="majorBidi"/>
          <w:color w:val="000000" w:themeColor="text1"/>
          <w:sz w:val="24"/>
          <w:szCs w:val="24"/>
          <w:lang w:bidi="fa-IR"/>
        </w:rPr>
        <w:t>Rains, S. A., &amp; Tukachinsky, R. (2015). An examination of the relationships among uncertainty, appraisal, and information-seeking behavior proposed in uncertainty management theory. Health Communication, 30(4), 339-349. 10.1080/10410236.2013.858285.</w:t>
      </w:r>
    </w:p>
    <w:p w14:paraId="221740E3" w14:textId="77777777" w:rsidR="002379C3" w:rsidRPr="00140CC5" w:rsidRDefault="002379C3" w:rsidP="00E33E8B">
      <w:pPr>
        <w:pStyle w:val="ListParagraph"/>
        <w:numPr>
          <w:ilvl w:val="0"/>
          <w:numId w:val="11"/>
        </w:numPr>
        <w:autoSpaceDE w:val="0"/>
        <w:autoSpaceDN w:val="0"/>
        <w:adjustRightInd w:val="0"/>
        <w:spacing w:after="0" w:line="240" w:lineRule="auto"/>
        <w:jc w:val="lowKashida"/>
        <w:rPr>
          <w:rFonts w:asciiTheme="majorBidi" w:hAnsiTheme="majorBidi" w:cstheme="majorBidi"/>
          <w:color w:val="000000" w:themeColor="text1"/>
          <w:sz w:val="24"/>
          <w:szCs w:val="24"/>
          <w:lang w:bidi="fa-IR"/>
        </w:rPr>
      </w:pPr>
      <w:r w:rsidRPr="000363ED">
        <w:rPr>
          <w:rFonts w:asciiTheme="majorBidi" w:hAnsiTheme="majorBidi" w:cstheme="majorBidi"/>
          <w:color w:val="000000" w:themeColor="text1"/>
          <w:sz w:val="24"/>
          <w:szCs w:val="24"/>
          <w:lang w:bidi="fa-IR"/>
        </w:rPr>
        <w:t>Rains, S. A., &amp;</w:t>
      </w:r>
      <w:r w:rsidRPr="00140CC5">
        <w:rPr>
          <w:rFonts w:asciiTheme="majorBidi" w:hAnsiTheme="majorBidi" w:cstheme="majorBidi"/>
          <w:color w:val="000000" w:themeColor="text1"/>
          <w:sz w:val="24"/>
          <w:szCs w:val="24"/>
          <w:lang w:bidi="fa-IR"/>
        </w:rPr>
        <w:t xml:space="preserve"> Tukachinsky, R. (2015). Information Seeking in Uncertainty Management Theory: Exposure to Information About Medical Uncertainty and Information-Processing Orientation as Predictors of Uncertainty Management Success. Journal of health communication, 20(11), 1275-1286. 10.1080/10810730.2015.1018641.</w:t>
      </w:r>
    </w:p>
    <w:p w14:paraId="71210F3E" w14:textId="77777777" w:rsidR="002379C3" w:rsidRPr="00140CC5" w:rsidRDefault="002379C3" w:rsidP="00E33E8B">
      <w:pPr>
        <w:pStyle w:val="ListParagraph"/>
        <w:numPr>
          <w:ilvl w:val="0"/>
          <w:numId w:val="11"/>
        </w:numPr>
        <w:autoSpaceDE w:val="0"/>
        <w:autoSpaceDN w:val="0"/>
        <w:adjustRightInd w:val="0"/>
        <w:spacing w:after="0" w:line="240" w:lineRule="auto"/>
        <w:jc w:val="lowKashida"/>
        <w:rPr>
          <w:rFonts w:asciiTheme="majorBidi" w:hAnsiTheme="majorBidi" w:cstheme="majorBidi"/>
          <w:color w:val="000000" w:themeColor="text1"/>
          <w:sz w:val="24"/>
          <w:szCs w:val="24"/>
          <w:lang w:bidi="fa-IR"/>
        </w:rPr>
      </w:pPr>
      <w:r w:rsidRPr="00140CC5">
        <w:rPr>
          <w:rFonts w:asciiTheme="majorBidi" w:hAnsiTheme="majorBidi" w:cstheme="majorBidi"/>
          <w:color w:val="000000" w:themeColor="text1"/>
          <w:sz w:val="24"/>
          <w:szCs w:val="24"/>
          <w:shd w:val="clear" w:color="auto" w:fill="FFFFFF"/>
        </w:rPr>
        <w:t>Rauscher, E. A., Dean, M., &amp; Campbell-Salome, G. M. (2018). “I am uncertain about what my uncertainty even is”: Men’s uncertainty and information management of their BRCA-related cancer risks. </w:t>
      </w:r>
      <w:r w:rsidRPr="00140CC5">
        <w:rPr>
          <w:rFonts w:asciiTheme="majorBidi" w:hAnsiTheme="majorBidi" w:cstheme="majorBidi"/>
          <w:iCs/>
          <w:color w:val="000000" w:themeColor="text1"/>
          <w:sz w:val="24"/>
          <w:szCs w:val="24"/>
          <w:shd w:val="clear" w:color="auto" w:fill="FFFFFF"/>
        </w:rPr>
        <w:t>Journal of Genetic Counseling</w:t>
      </w:r>
      <w:r w:rsidRPr="00140CC5">
        <w:rPr>
          <w:rFonts w:asciiTheme="majorBidi" w:hAnsiTheme="majorBidi" w:cstheme="majorBidi"/>
          <w:color w:val="000000" w:themeColor="text1"/>
          <w:sz w:val="24"/>
          <w:szCs w:val="24"/>
          <w:shd w:val="clear" w:color="auto" w:fill="FFFFFF"/>
        </w:rPr>
        <w:t>, </w:t>
      </w:r>
      <w:r w:rsidRPr="00140CC5">
        <w:rPr>
          <w:rFonts w:asciiTheme="majorBidi" w:hAnsiTheme="majorBidi" w:cstheme="majorBidi"/>
          <w:iCs/>
          <w:color w:val="000000" w:themeColor="text1"/>
          <w:sz w:val="24"/>
          <w:szCs w:val="24"/>
          <w:shd w:val="clear" w:color="auto" w:fill="FFFFFF"/>
        </w:rPr>
        <w:t>27</w:t>
      </w:r>
      <w:r w:rsidRPr="00140CC5">
        <w:rPr>
          <w:rFonts w:asciiTheme="majorBidi" w:hAnsiTheme="majorBidi" w:cstheme="majorBidi"/>
          <w:color w:val="000000" w:themeColor="text1"/>
          <w:sz w:val="24"/>
          <w:szCs w:val="24"/>
          <w:shd w:val="clear" w:color="auto" w:fill="FFFFFF"/>
        </w:rPr>
        <w:t>, 1417-1427.</w:t>
      </w:r>
      <w:r w:rsidRPr="00140CC5">
        <w:rPr>
          <w:rFonts w:asciiTheme="majorBidi" w:hAnsiTheme="majorBidi" w:cstheme="majorBidi"/>
          <w:color w:val="000000" w:themeColor="text1"/>
          <w:sz w:val="24"/>
          <w:szCs w:val="24"/>
          <w:shd w:val="clear" w:color="auto" w:fill="FFFFFF"/>
          <w:rtl/>
        </w:rPr>
        <w:t>‏</w:t>
      </w:r>
      <w:r w:rsidRPr="00140CC5">
        <w:rPr>
          <w:rFonts w:asciiTheme="majorBidi" w:hAnsiTheme="majorBidi" w:cstheme="majorBidi"/>
          <w:color w:val="000000" w:themeColor="text1"/>
          <w:sz w:val="24"/>
          <w:szCs w:val="24"/>
          <w:shd w:val="clear" w:color="auto" w:fill="FFFFFF"/>
        </w:rPr>
        <w:t xml:space="preserve"> 10.1007/s10897-018-0276-y.</w:t>
      </w:r>
    </w:p>
    <w:p w14:paraId="1C52A201" w14:textId="77777777" w:rsidR="002379C3" w:rsidRPr="00140CC5" w:rsidRDefault="002379C3" w:rsidP="00E33E8B">
      <w:pPr>
        <w:pStyle w:val="ListParagraph"/>
        <w:numPr>
          <w:ilvl w:val="0"/>
          <w:numId w:val="11"/>
        </w:numPr>
        <w:autoSpaceDE w:val="0"/>
        <w:autoSpaceDN w:val="0"/>
        <w:adjustRightInd w:val="0"/>
        <w:spacing w:after="0" w:line="240" w:lineRule="auto"/>
        <w:jc w:val="lowKashida"/>
        <w:rPr>
          <w:rFonts w:asciiTheme="majorBidi" w:hAnsiTheme="majorBidi" w:cstheme="majorBidi"/>
          <w:color w:val="000000" w:themeColor="text1"/>
          <w:sz w:val="24"/>
          <w:szCs w:val="24"/>
          <w:lang w:bidi="fa-IR"/>
        </w:rPr>
      </w:pPr>
      <w:r w:rsidRPr="00140CC5">
        <w:rPr>
          <w:rFonts w:asciiTheme="majorBidi" w:hAnsiTheme="majorBidi" w:cstheme="majorBidi"/>
          <w:color w:val="000000" w:themeColor="text1"/>
          <w:sz w:val="24"/>
          <w:szCs w:val="24"/>
          <w:shd w:val="clear" w:color="auto" w:fill="FFFFFF"/>
        </w:rPr>
        <w:t>Rauscher, E. A., Dean, M., Campbell-Salome, G., &amp; Barbour, J. B. (2019). “How do we rally around the one who was positive?” Familial uncertainty management in the context of men managing BRCA-related cancer risks. </w:t>
      </w:r>
      <w:r w:rsidRPr="00140CC5">
        <w:rPr>
          <w:rFonts w:asciiTheme="majorBidi" w:hAnsiTheme="majorBidi" w:cstheme="majorBidi"/>
          <w:iCs/>
          <w:color w:val="000000" w:themeColor="text1"/>
          <w:sz w:val="24"/>
          <w:szCs w:val="24"/>
          <w:shd w:val="clear" w:color="auto" w:fill="FFFFFF"/>
        </w:rPr>
        <w:t>Social Science &amp; Medicine</w:t>
      </w:r>
      <w:r w:rsidRPr="00140CC5">
        <w:rPr>
          <w:rFonts w:asciiTheme="majorBidi" w:hAnsiTheme="majorBidi" w:cstheme="majorBidi"/>
          <w:color w:val="000000" w:themeColor="text1"/>
          <w:sz w:val="24"/>
          <w:szCs w:val="24"/>
          <w:shd w:val="clear" w:color="auto" w:fill="FFFFFF"/>
        </w:rPr>
        <w:t>, </w:t>
      </w:r>
      <w:r w:rsidRPr="00140CC5">
        <w:rPr>
          <w:rFonts w:asciiTheme="majorBidi" w:hAnsiTheme="majorBidi" w:cstheme="majorBidi"/>
          <w:iCs/>
          <w:color w:val="000000" w:themeColor="text1"/>
          <w:sz w:val="24"/>
          <w:szCs w:val="24"/>
          <w:shd w:val="clear" w:color="auto" w:fill="FFFFFF"/>
        </w:rPr>
        <w:t>242</w:t>
      </w:r>
      <w:r w:rsidRPr="00140CC5">
        <w:rPr>
          <w:rFonts w:asciiTheme="majorBidi" w:hAnsiTheme="majorBidi" w:cstheme="majorBidi"/>
          <w:color w:val="000000" w:themeColor="text1"/>
          <w:sz w:val="24"/>
          <w:szCs w:val="24"/>
          <w:shd w:val="clear" w:color="auto" w:fill="FFFFFF"/>
        </w:rPr>
        <w:t>, 112592.</w:t>
      </w:r>
      <w:r w:rsidRPr="00140CC5">
        <w:rPr>
          <w:rFonts w:asciiTheme="majorBidi" w:hAnsiTheme="majorBidi" w:cstheme="majorBidi"/>
          <w:color w:val="000000" w:themeColor="text1"/>
          <w:sz w:val="24"/>
          <w:szCs w:val="24"/>
          <w:shd w:val="clear" w:color="auto" w:fill="FFFFFF"/>
          <w:rtl/>
        </w:rPr>
        <w:t>‏</w:t>
      </w:r>
      <w:r w:rsidRPr="00140CC5">
        <w:rPr>
          <w:rFonts w:asciiTheme="majorBidi" w:hAnsiTheme="majorBidi" w:cstheme="majorBidi"/>
          <w:color w:val="000000" w:themeColor="text1"/>
          <w:sz w:val="24"/>
          <w:szCs w:val="24"/>
          <w:shd w:val="clear" w:color="auto" w:fill="FFFFFF"/>
        </w:rPr>
        <w:t xml:space="preserve"> 10.1016/j.socscimed.2019.112592</w:t>
      </w:r>
    </w:p>
    <w:p w14:paraId="76E1AA3C" w14:textId="77777777" w:rsidR="002379C3" w:rsidRPr="00140CC5" w:rsidRDefault="002379C3" w:rsidP="00E33E8B">
      <w:pPr>
        <w:pStyle w:val="ListParagraph"/>
        <w:numPr>
          <w:ilvl w:val="0"/>
          <w:numId w:val="11"/>
        </w:numPr>
        <w:autoSpaceDE w:val="0"/>
        <w:autoSpaceDN w:val="0"/>
        <w:adjustRightInd w:val="0"/>
        <w:spacing w:after="0" w:line="240" w:lineRule="auto"/>
        <w:jc w:val="lowKashida"/>
        <w:rPr>
          <w:rFonts w:asciiTheme="majorBidi" w:hAnsiTheme="majorBidi" w:cstheme="majorBidi"/>
          <w:color w:val="000000" w:themeColor="text1"/>
          <w:sz w:val="24"/>
          <w:szCs w:val="24"/>
          <w:shd w:val="clear" w:color="auto" w:fill="FFFFFF"/>
        </w:rPr>
      </w:pPr>
      <w:r w:rsidRPr="00140CC5">
        <w:rPr>
          <w:rFonts w:asciiTheme="majorBidi" w:hAnsiTheme="majorBidi" w:cstheme="majorBidi"/>
          <w:color w:val="000000" w:themeColor="text1"/>
          <w:sz w:val="24"/>
          <w:szCs w:val="24"/>
          <w:shd w:val="clear" w:color="auto" w:fill="FFFFFF"/>
        </w:rPr>
        <w:t>Romo, L. K., &amp; Luurs, G. (2021). How college students communicatively manage uncertainty about university health services. </w:t>
      </w:r>
      <w:r w:rsidRPr="00140CC5">
        <w:rPr>
          <w:rFonts w:asciiTheme="majorBidi" w:hAnsiTheme="majorBidi" w:cstheme="majorBidi"/>
          <w:iCs/>
          <w:color w:val="000000" w:themeColor="text1"/>
          <w:sz w:val="24"/>
          <w:szCs w:val="24"/>
          <w:shd w:val="clear" w:color="auto" w:fill="FFFFFF"/>
        </w:rPr>
        <w:t>Health Communication</w:t>
      </w:r>
      <w:r w:rsidRPr="00140CC5">
        <w:rPr>
          <w:rFonts w:asciiTheme="majorBidi" w:hAnsiTheme="majorBidi" w:cstheme="majorBidi"/>
          <w:color w:val="000000" w:themeColor="text1"/>
          <w:sz w:val="24"/>
          <w:szCs w:val="24"/>
          <w:shd w:val="clear" w:color="auto" w:fill="FFFFFF"/>
        </w:rPr>
        <w:t>, </w:t>
      </w:r>
      <w:r w:rsidRPr="00140CC5">
        <w:rPr>
          <w:rFonts w:asciiTheme="majorBidi" w:hAnsiTheme="majorBidi" w:cstheme="majorBidi"/>
          <w:iCs/>
          <w:color w:val="000000" w:themeColor="text1"/>
          <w:sz w:val="24"/>
          <w:szCs w:val="24"/>
          <w:shd w:val="clear" w:color="auto" w:fill="FFFFFF"/>
        </w:rPr>
        <w:t>36</w:t>
      </w:r>
      <w:r w:rsidRPr="00140CC5">
        <w:rPr>
          <w:rFonts w:asciiTheme="majorBidi" w:hAnsiTheme="majorBidi" w:cstheme="majorBidi"/>
          <w:color w:val="000000" w:themeColor="text1"/>
          <w:sz w:val="24"/>
          <w:szCs w:val="24"/>
          <w:shd w:val="clear" w:color="auto" w:fill="FFFFFF"/>
        </w:rPr>
        <w:t>(8), 1009-1017.</w:t>
      </w:r>
      <w:r w:rsidRPr="00140CC5">
        <w:rPr>
          <w:rFonts w:asciiTheme="majorBidi" w:hAnsiTheme="majorBidi" w:cstheme="majorBidi"/>
          <w:color w:val="000000" w:themeColor="text1"/>
          <w:sz w:val="24"/>
          <w:szCs w:val="24"/>
          <w:shd w:val="clear" w:color="auto" w:fill="FFFFFF"/>
          <w:rtl/>
        </w:rPr>
        <w:t>‏</w:t>
      </w:r>
      <w:r w:rsidRPr="00140CC5">
        <w:rPr>
          <w:rFonts w:asciiTheme="majorBidi" w:hAnsiTheme="majorBidi" w:cstheme="majorBidi"/>
          <w:color w:val="000000" w:themeColor="text1"/>
          <w:sz w:val="24"/>
          <w:szCs w:val="24"/>
          <w:shd w:val="clear" w:color="auto" w:fill="FFFFFF"/>
        </w:rPr>
        <w:t xml:space="preserve"> 10.1080/10410236.2020.1731780</w:t>
      </w:r>
    </w:p>
    <w:p w14:paraId="3E83F05B" w14:textId="77777777" w:rsidR="00AD29F9" w:rsidRPr="00140CC5" w:rsidRDefault="00AD29F9" w:rsidP="00E33E8B">
      <w:pPr>
        <w:pStyle w:val="ListParagraph"/>
        <w:numPr>
          <w:ilvl w:val="0"/>
          <w:numId w:val="11"/>
        </w:numPr>
        <w:shd w:val="clear" w:color="auto" w:fill="FFFFFF"/>
        <w:spacing w:after="0" w:line="240" w:lineRule="auto"/>
        <w:rPr>
          <w:rFonts w:asciiTheme="majorBidi" w:eastAsia="Times New Roman" w:hAnsiTheme="majorBidi" w:cstheme="majorBidi"/>
          <w:color w:val="000000" w:themeColor="text1"/>
          <w:sz w:val="24"/>
          <w:szCs w:val="24"/>
          <w:lang w:bidi="fa-IR"/>
        </w:rPr>
      </w:pPr>
      <w:r w:rsidRPr="00140CC5">
        <w:rPr>
          <w:rFonts w:asciiTheme="majorBidi" w:eastAsia="Times New Roman" w:hAnsiTheme="majorBidi" w:cstheme="majorBidi"/>
          <w:color w:val="000000" w:themeColor="text1"/>
          <w:sz w:val="24"/>
          <w:szCs w:val="24"/>
          <w:lang w:bidi="fa-IR"/>
        </w:rPr>
        <w:t>Romo, L. K., Thompson, C. M., &amp; Ben-Israel, P. (2022). An Examination of How People Appraise and Manage Health-Related Financial Uncertainty. </w:t>
      </w:r>
      <w:r w:rsidRPr="00140CC5">
        <w:rPr>
          <w:rFonts w:asciiTheme="majorBidi" w:eastAsia="Times New Roman" w:hAnsiTheme="majorBidi" w:cstheme="majorBidi"/>
          <w:i/>
          <w:iCs/>
          <w:color w:val="000000" w:themeColor="text1"/>
          <w:sz w:val="24"/>
          <w:szCs w:val="24"/>
          <w:lang w:bidi="fa-IR"/>
        </w:rPr>
        <w:t>Health communication</w:t>
      </w:r>
      <w:r w:rsidRPr="00140CC5">
        <w:rPr>
          <w:rFonts w:asciiTheme="majorBidi" w:eastAsia="Times New Roman" w:hAnsiTheme="majorBidi" w:cstheme="majorBidi"/>
          <w:color w:val="000000" w:themeColor="text1"/>
          <w:sz w:val="24"/>
          <w:szCs w:val="24"/>
          <w:lang w:bidi="fa-IR"/>
        </w:rPr>
        <w:t>, </w:t>
      </w:r>
      <w:r w:rsidRPr="00140CC5">
        <w:rPr>
          <w:rFonts w:asciiTheme="majorBidi" w:eastAsia="Times New Roman" w:hAnsiTheme="majorBidi" w:cstheme="majorBidi"/>
          <w:i/>
          <w:iCs/>
          <w:color w:val="000000" w:themeColor="text1"/>
          <w:sz w:val="24"/>
          <w:szCs w:val="24"/>
          <w:lang w:bidi="fa-IR"/>
        </w:rPr>
        <w:t>37</w:t>
      </w:r>
      <w:r w:rsidRPr="00140CC5">
        <w:rPr>
          <w:rFonts w:asciiTheme="majorBidi" w:eastAsia="Times New Roman" w:hAnsiTheme="majorBidi" w:cstheme="majorBidi"/>
          <w:color w:val="000000" w:themeColor="text1"/>
          <w:sz w:val="24"/>
          <w:szCs w:val="24"/>
          <w:lang w:bidi="fa-IR"/>
        </w:rPr>
        <w:t>(8), 935–943. https://doi.org/10.1080/10410236.2021.1876813</w:t>
      </w:r>
    </w:p>
    <w:p w14:paraId="4A4CBF1A" w14:textId="77777777" w:rsidR="002379C3" w:rsidRPr="00140CC5" w:rsidRDefault="002379C3" w:rsidP="00E33E8B">
      <w:pPr>
        <w:pStyle w:val="ListParagraph"/>
        <w:numPr>
          <w:ilvl w:val="0"/>
          <w:numId w:val="11"/>
        </w:numPr>
        <w:autoSpaceDE w:val="0"/>
        <w:autoSpaceDN w:val="0"/>
        <w:adjustRightInd w:val="0"/>
        <w:spacing w:after="0" w:line="240" w:lineRule="auto"/>
        <w:jc w:val="lowKashida"/>
        <w:rPr>
          <w:rFonts w:asciiTheme="majorBidi" w:hAnsiTheme="majorBidi" w:cstheme="majorBidi"/>
          <w:color w:val="000000" w:themeColor="text1"/>
          <w:sz w:val="24"/>
          <w:szCs w:val="24"/>
          <w:lang w:bidi="fa-IR"/>
        </w:rPr>
      </w:pPr>
      <w:r w:rsidRPr="00140CC5">
        <w:rPr>
          <w:rFonts w:asciiTheme="majorBidi" w:hAnsiTheme="majorBidi" w:cstheme="majorBidi"/>
          <w:color w:val="000000" w:themeColor="text1"/>
          <w:sz w:val="24"/>
          <w:szCs w:val="24"/>
          <w:shd w:val="clear" w:color="auto" w:fill="FFFFFF"/>
        </w:rPr>
        <w:t>Senteio, C. R., &amp; Ackerman, M. K. (2022). Count me out: perceptions of black patients who are on dialysis but who are not on a transplant waitlist. </w:t>
      </w:r>
      <w:r w:rsidRPr="00140CC5">
        <w:rPr>
          <w:rFonts w:asciiTheme="majorBidi" w:hAnsiTheme="majorBidi" w:cstheme="majorBidi"/>
          <w:iCs/>
          <w:color w:val="000000" w:themeColor="text1"/>
          <w:sz w:val="24"/>
          <w:szCs w:val="24"/>
          <w:shd w:val="clear" w:color="auto" w:fill="FFFFFF"/>
        </w:rPr>
        <w:t>Health Communication</w:t>
      </w:r>
      <w:r w:rsidRPr="00140CC5">
        <w:rPr>
          <w:rFonts w:asciiTheme="majorBidi" w:hAnsiTheme="majorBidi" w:cstheme="majorBidi"/>
          <w:color w:val="000000" w:themeColor="text1"/>
          <w:sz w:val="24"/>
          <w:szCs w:val="24"/>
          <w:shd w:val="clear" w:color="auto" w:fill="FFFFFF"/>
        </w:rPr>
        <w:t>, </w:t>
      </w:r>
      <w:r w:rsidRPr="00140CC5">
        <w:rPr>
          <w:rFonts w:asciiTheme="majorBidi" w:hAnsiTheme="majorBidi" w:cstheme="majorBidi"/>
          <w:iCs/>
          <w:color w:val="000000" w:themeColor="text1"/>
          <w:sz w:val="24"/>
          <w:szCs w:val="24"/>
          <w:shd w:val="clear" w:color="auto" w:fill="FFFFFF"/>
        </w:rPr>
        <w:t>37</w:t>
      </w:r>
      <w:r w:rsidRPr="00140CC5">
        <w:rPr>
          <w:rFonts w:asciiTheme="majorBidi" w:hAnsiTheme="majorBidi" w:cstheme="majorBidi"/>
          <w:color w:val="000000" w:themeColor="text1"/>
          <w:sz w:val="24"/>
          <w:szCs w:val="24"/>
          <w:shd w:val="clear" w:color="auto" w:fill="FFFFFF"/>
        </w:rPr>
        <w:t>(9), 1167-1179.</w:t>
      </w:r>
      <w:r w:rsidRPr="00140CC5">
        <w:rPr>
          <w:rFonts w:asciiTheme="majorBidi" w:hAnsiTheme="majorBidi" w:cstheme="majorBidi"/>
          <w:color w:val="000000" w:themeColor="text1"/>
          <w:sz w:val="24"/>
          <w:szCs w:val="24"/>
          <w:shd w:val="clear" w:color="auto" w:fill="FFFFFF"/>
          <w:rtl/>
        </w:rPr>
        <w:t>‏</w:t>
      </w:r>
      <w:r w:rsidRPr="00140CC5">
        <w:rPr>
          <w:rFonts w:asciiTheme="majorBidi" w:hAnsiTheme="majorBidi" w:cstheme="majorBidi"/>
          <w:color w:val="000000" w:themeColor="text1"/>
          <w:sz w:val="24"/>
          <w:szCs w:val="24"/>
          <w:shd w:val="clear" w:color="auto" w:fill="FFFFFF"/>
        </w:rPr>
        <w:t xml:space="preserve"> 10.1080/10410236.2021.1940017.</w:t>
      </w:r>
    </w:p>
    <w:p w14:paraId="7D4C134C" w14:textId="77777777" w:rsidR="002379C3" w:rsidRPr="00140CC5" w:rsidRDefault="002379C3" w:rsidP="00E33E8B">
      <w:pPr>
        <w:pStyle w:val="ListParagraph"/>
        <w:numPr>
          <w:ilvl w:val="0"/>
          <w:numId w:val="11"/>
        </w:numPr>
        <w:autoSpaceDE w:val="0"/>
        <w:autoSpaceDN w:val="0"/>
        <w:adjustRightInd w:val="0"/>
        <w:spacing w:after="0" w:line="240" w:lineRule="auto"/>
        <w:rPr>
          <w:rFonts w:asciiTheme="majorBidi" w:hAnsiTheme="majorBidi" w:cstheme="majorBidi"/>
          <w:color w:val="000000" w:themeColor="text1"/>
          <w:sz w:val="24"/>
          <w:szCs w:val="24"/>
          <w:shd w:val="clear" w:color="auto" w:fill="FFFFFF"/>
        </w:rPr>
      </w:pPr>
      <w:r w:rsidRPr="00260D3A">
        <w:rPr>
          <w:rFonts w:asciiTheme="majorBidi" w:hAnsiTheme="majorBidi" w:cstheme="majorBidi"/>
          <w:color w:val="000000" w:themeColor="text1"/>
          <w:sz w:val="24"/>
          <w:szCs w:val="24"/>
          <w:highlight w:val="yellow"/>
          <w:shd w:val="clear" w:color="auto" w:fill="FFFFFF"/>
        </w:rPr>
        <w:t>SimanTov-Nachlieli</w:t>
      </w:r>
      <w:r w:rsidRPr="00140CC5">
        <w:rPr>
          <w:rFonts w:asciiTheme="majorBidi" w:hAnsiTheme="majorBidi" w:cstheme="majorBidi"/>
          <w:color w:val="000000" w:themeColor="text1"/>
          <w:sz w:val="24"/>
          <w:szCs w:val="24"/>
          <w:shd w:val="clear" w:color="auto" w:fill="FFFFFF"/>
        </w:rPr>
        <w:t>, I., &amp; Bamberger, P. (2021). Pay communication, justice, and affect: The asymmetric effects of process and outcome pay transparency on counterproductive workplace behavior. </w:t>
      </w:r>
      <w:r w:rsidRPr="00140CC5">
        <w:rPr>
          <w:rFonts w:asciiTheme="majorBidi" w:hAnsiTheme="majorBidi" w:cstheme="majorBidi"/>
          <w:i/>
          <w:iCs/>
          <w:color w:val="000000" w:themeColor="text1"/>
          <w:sz w:val="24"/>
          <w:szCs w:val="24"/>
          <w:shd w:val="clear" w:color="auto" w:fill="FFFFFF"/>
        </w:rPr>
        <w:t>The Journal of applied psychology</w:t>
      </w:r>
      <w:r w:rsidRPr="00140CC5">
        <w:rPr>
          <w:rFonts w:asciiTheme="majorBidi" w:hAnsiTheme="majorBidi" w:cstheme="majorBidi"/>
          <w:color w:val="000000" w:themeColor="text1"/>
          <w:sz w:val="24"/>
          <w:szCs w:val="24"/>
          <w:shd w:val="clear" w:color="auto" w:fill="FFFFFF"/>
        </w:rPr>
        <w:t>, </w:t>
      </w:r>
      <w:r w:rsidRPr="00140CC5">
        <w:rPr>
          <w:rFonts w:asciiTheme="majorBidi" w:hAnsiTheme="majorBidi" w:cstheme="majorBidi"/>
          <w:i/>
          <w:iCs/>
          <w:color w:val="000000" w:themeColor="text1"/>
          <w:sz w:val="24"/>
          <w:szCs w:val="24"/>
          <w:shd w:val="clear" w:color="auto" w:fill="FFFFFF"/>
        </w:rPr>
        <w:t>106</w:t>
      </w:r>
      <w:r w:rsidRPr="00140CC5">
        <w:rPr>
          <w:rFonts w:asciiTheme="majorBidi" w:hAnsiTheme="majorBidi" w:cstheme="majorBidi"/>
          <w:color w:val="000000" w:themeColor="text1"/>
          <w:sz w:val="24"/>
          <w:szCs w:val="24"/>
          <w:shd w:val="clear" w:color="auto" w:fill="FFFFFF"/>
        </w:rPr>
        <w:t xml:space="preserve">(2), 230–249. </w:t>
      </w:r>
      <w:hyperlink r:id="rId19" w:history="1">
        <w:r w:rsidRPr="00140CC5">
          <w:rPr>
            <w:rStyle w:val="Hyperlink"/>
            <w:rFonts w:asciiTheme="majorBidi" w:hAnsiTheme="majorBidi" w:cstheme="majorBidi"/>
            <w:color w:val="000000" w:themeColor="text1"/>
            <w:sz w:val="24"/>
            <w:szCs w:val="24"/>
            <w:shd w:val="clear" w:color="auto" w:fill="FFFFFF"/>
          </w:rPr>
          <w:t>https://doi.org/10.1037/apl0000502</w:t>
        </w:r>
      </w:hyperlink>
    </w:p>
    <w:p w14:paraId="6A8D360E" w14:textId="77777777" w:rsidR="002379C3" w:rsidRPr="00140CC5" w:rsidRDefault="002379C3" w:rsidP="00E33E8B">
      <w:pPr>
        <w:pStyle w:val="ListParagraph"/>
        <w:numPr>
          <w:ilvl w:val="0"/>
          <w:numId w:val="11"/>
        </w:numPr>
        <w:autoSpaceDE w:val="0"/>
        <w:autoSpaceDN w:val="0"/>
        <w:adjustRightInd w:val="0"/>
        <w:spacing w:after="0" w:line="240" w:lineRule="auto"/>
        <w:jc w:val="lowKashida"/>
        <w:rPr>
          <w:rFonts w:asciiTheme="majorBidi" w:hAnsiTheme="majorBidi" w:cstheme="majorBidi"/>
          <w:color w:val="000000" w:themeColor="text1"/>
          <w:sz w:val="24"/>
          <w:szCs w:val="24"/>
          <w:shd w:val="clear" w:color="auto" w:fill="FFFFFF"/>
        </w:rPr>
      </w:pPr>
      <w:r w:rsidRPr="00140CC5">
        <w:rPr>
          <w:rFonts w:asciiTheme="majorBidi" w:hAnsiTheme="majorBidi" w:cstheme="majorBidi"/>
          <w:color w:val="000000" w:themeColor="text1"/>
          <w:sz w:val="24"/>
          <w:szCs w:val="24"/>
          <w:shd w:val="clear" w:color="auto" w:fill="FFFFFF"/>
        </w:rPr>
        <w:t>Tetteh, D. A., &amp; Akhther, N. (2021). Openness and topic avoidance in interpersonal communication about ovarian cancer: An uncertainty management perspective. </w:t>
      </w:r>
      <w:r w:rsidRPr="00140CC5">
        <w:rPr>
          <w:rFonts w:asciiTheme="majorBidi" w:hAnsiTheme="majorBidi" w:cstheme="majorBidi"/>
          <w:iCs/>
          <w:color w:val="000000" w:themeColor="text1"/>
          <w:sz w:val="24"/>
          <w:szCs w:val="24"/>
          <w:shd w:val="clear" w:color="auto" w:fill="FFFFFF"/>
        </w:rPr>
        <w:t>Qualitative Research</w:t>
      </w:r>
      <w:r w:rsidRPr="00140CC5">
        <w:rPr>
          <w:rFonts w:asciiTheme="majorBidi" w:hAnsiTheme="majorBidi" w:cstheme="majorBidi"/>
          <w:color w:val="000000" w:themeColor="text1"/>
          <w:sz w:val="24"/>
          <w:szCs w:val="24"/>
          <w:shd w:val="clear" w:color="auto" w:fill="FFFFFF"/>
        </w:rPr>
        <w:t>, </w:t>
      </w:r>
      <w:r w:rsidRPr="00140CC5">
        <w:rPr>
          <w:rFonts w:asciiTheme="majorBidi" w:hAnsiTheme="majorBidi" w:cstheme="majorBidi"/>
          <w:iCs/>
          <w:color w:val="000000" w:themeColor="text1"/>
          <w:sz w:val="24"/>
          <w:szCs w:val="24"/>
          <w:shd w:val="clear" w:color="auto" w:fill="FFFFFF"/>
        </w:rPr>
        <w:t>5</w:t>
      </w:r>
      <w:r w:rsidRPr="00140CC5">
        <w:rPr>
          <w:rFonts w:asciiTheme="majorBidi" w:hAnsiTheme="majorBidi" w:cstheme="majorBidi"/>
          <w:color w:val="000000" w:themeColor="text1"/>
          <w:sz w:val="24"/>
          <w:szCs w:val="24"/>
          <w:shd w:val="clear" w:color="auto" w:fill="FFFFFF"/>
        </w:rPr>
        <w:t>, 9376.</w:t>
      </w:r>
      <w:r w:rsidRPr="00140CC5">
        <w:rPr>
          <w:rFonts w:asciiTheme="majorBidi" w:hAnsiTheme="majorBidi" w:cstheme="majorBidi"/>
          <w:color w:val="000000" w:themeColor="text1"/>
          <w:sz w:val="24"/>
          <w:szCs w:val="24"/>
          <w:shd w:val="clear" w:color="auto" w:fill="FFFFFF"/>
          <w:rtl/>
        </w:rPr>
        <w:t>‏</w:t>
      </w:r>
      <w:r w:rsidRPr="00140CC5">
        <w:rPr>
          <w:rFonts w:asciiTheme="majorBidi" w:hAnsiTheme="majorBidi" w:cstheme="majorBidi"/>
          <w:color w:val="000000" w:themeColor="text1"/>
          <w:sz w:val="24"/>
          <w:szCs w:val="24"/>
          <w:shd w:val="clear" w:color="auto" w:fill="FFFFFF"/>
        </w:rPr>
        <w:t xml:space="preserve"> 10.4081/qrmh.2021.9376</w:t>
      </w:r>
    </w:p>
    <w:p w14:paraId="465FA335" w14:textId="77777777" w:rsidR="002379C3" w:rsidRPr="00140CC5" w:rsidRDefault="002379C3" w:rsidP="00E33E8B">
      <w:pPr>
        <w:pStyle w:val="ListParagraph"/>
        <w:numPr>
          <w:ilvl w:val="0"/>
          <w:numId w:val="11"/>
        </w:numPr>
        <w:autoSpaceDE w:val="0"/>
        <w:autoSpaceDN w:val="0"/>
        <w:adjustRightInd w:val="0"/>
        <w:spacing w:after="0" w:line="240" w:lineRule="auto"/>
        <w:jc w:val="lowKashida"/>
        <w:rPr>
          <w:rFonts w:asciiTheme="majorBidi" w:hAnsiTheme="majorBidi" w:cstheme="majorBidi"/>
          <w:color w:val="000000" w:themeColor="text1"/>
          <w:sz w:val="24"/>
          <w:szCs w:val="24"/>
          <w:lang w:bidi="fa-IR"/>
        </w:rPr>
      </w:pPr>
      <w:r w:rsidRPr="00140CC5">
        <w:rPr>
          <w:rFonts w:asciiTheme="majorBidi" w:hAnsiTheme="majorBidi" w:cstheme="majorBidi"/>
          <w:color w:val="000000" w:themeColor="text1"/>
          <w:sz w:val="24"/>
          <w:szCs w:val="24"/>
          <w:shd w:val="clear" w:color="auto" w:fill="FFFFFF"/>
        </w:rPr>
        <w:t>Thau, S., Aquino, K., &amp; Wittek, R. (2007). An Extension of Uncertainty Management Theory to the Self: The Relationship Between Justice, Social Comparison Orientation, and Antisocial Work Behaviors. </w:t>
      </w:r>
      <w:r w:rsidRPr="00140CC5">
        <w:rPr>
          <w:rFonts w:asciiTheme="majorBidi" w:hAnsiTheme="majorBidi" w:cstheme="majorBidi"/>
          <w:iCs/>
          <w:color w:val="000000" w:themeColor="text1"/>
          <w:sz w:val="24"/>
          <w:szCs w:val="24"/>
          <w:shd w:val="clear" w:color="auto" w:fill="FFFFFF"/>
        </w:rPr>
        <w:t>Journal of Applied Psychology</w:t>
      </w:r>
      <w:r w:rsidRPr="00140CC5">
        <w:rPr>
          <w:rFonts w:asciiTheme="majorBidi" w:hAnsiTheme="majorBidi" w:cstheme="majorBidi"/>
          <w:color w:val="000000" w:themeColor="text1"/>
          <w:sz w:val="24"/>
          <w:szCs w:val="24"/>
          <w:shd w:val="clear" w:color="auto" w:fill="FFFFFF"/>
        </w:rPr>
        <w:t>, </w:t>
      </w:r>
      <w:r w:rsidRPr="00140CC5">
        <w:rPr>
          <w:rFonts w:asciiTheme="majorBidi" w:hAnsiTheme="majorBidi" w:cstheme="majorBidi"/>
          <w:iCs/>
          <w:color w:val="000000" w:themeColor="text1"/>
          <w:sz w:val="24"/>
          <w:szCs w:val="24"/>
          <w:shd w:val="clear" w:color="auto" w:fill="FFFFFF"/>
        </w:rPr>
        <w:t>92</w:t>
      </w:r>
      <w:r w:rsidRPr="00140CC5">
        <w:rPr>
          <w:rFonts w:asciiTheme="majorBidi" w:hAnsiTheme="majorBidi" w:cstheme="majorBidi"/>
          <w:color w:val="000000" w:themeColor="text1"/>
          <w:sz w:val="24"/>
          <w:szCs w:val="24"/>
          <w:shd w:val="clear" w:color="auto" w:fill="FFFFFF"/>
        </w:rPr>
        <w:t>(1), 250-258.</w:t>
      </w:r>
      <w:r w:rsidRPr="00140CC5">
        <w:rPr>
          <w:rFonts w:asciiTheme="majorBidi" w:hAnsiTheme="majorBidi" w:cstheme="majorBidi"/>
          <w:color w:val="000000" w:themeColor="text1"/>
          <w:sz w:val="24"/>
          <w:szCs w:val="24"/>
          <w:shd w:val="clear" w:color="auto" w:fill="FFFFFF"/>
          <w:rtl/>
        </w:rPr>
        <w:t>‏</w:t>
      </w:r>
      <w:r w:rsidRPr="00140CC5">
        <w:rPr>
          <w:rFonts w:asciiTheme="majorBidi" w:hAnsiTheme="majorBidi" w:cstheme="majorBidi"/>
          <w:color w:val="000000" w:themeColor="text1"/>
          <w:sz w:val="24"/>
          <w:szCs w:val="24"/>
          <w:shd w:val="clear" w:color="auto" w:fill="FFFFFF"/>
        </w:rPr>
        <w:t xml:space="preserve"> 10.1037/0021-9010.92.1.250</w:t>
      </w:r>
    </w:p>
    <w:p w14:paraId="5E050636" w14:textId="77777777" w:rsidR="002379C3" w:rsidRPr="00140CC5" w:rsidRDefault="002379C3" w:rsidP="00E33E8B">
      <w:pPr>
        <w:pStyle w:val="ListParagraph"/>
        <w:numPr>
          <w:ilvl w:val="0"/>
          <w:numId w:val="11"/>
        </w:numPr>
        <w:autoSpaceDE w:val="0"/>
        <w:autoSpaceDN w:val="0"/>
        <w:adjustRightInd w:val="0"/>
        <w:spacing w:after="0" w:line="240" w:lineRule="auto"/>
        <w:jc w:val="lowKashida"/>
        <w:rPr>
          <w:rFonts w:asciiTheme="majorBidi" w:hAnsiTheme="majorBidi" w:cstheme="majorBidi"/>
          <w:color w:val="000000" w:themeColor="text1"/>
          <w:sz w:val="24"/>
          <w:szCs w:val="24"/>
          <w:lang w:bidi="fa-IR"/>
        </w:rPr>
      </w:pPr>
      <w:r w:rsidRPr="00140CC5">
        <w:rPr>
          <w:rFonts w:asciiTheme="majorBidi" w:hAnsiTheme="majorBidi" w:cstheme="majorBidi"/>
          <w:color w:val="000000" w:themeColor="text1"/>
          <w:sz w:val="24"/>
          <w:szCs w:val="24"/>
          <w:shd w:val="clear" w:color="auto" w:fill="FFFFFF"/>
        </w:rPr>
        <w:t>Thompson, C. M., Rhidenour, K. B., Blackburn, K. G., Barrett, A. K., &amp; Babu, S. (2022). Using crowdsourced medicine to manage uncertainty on Reddit: The case of COVID-19 long-haulers. </w:t>
      </w:r>
      <w:r w:rsidRPr="00140CC5">
        <w:rPr>
          <w:rFonts w:asciiTheme="majorBidi" w:hAnsiTheme="majorBidi" w:cstheme="majorBidi"/>
          <w:iCs/>
          <w:color w:val="000000" w:themeColor="text1"/>
          <w:sz w:val="24"/>
          <w:szCs w:val="24"/>
          <w:shd w:val="clear" w:color="auto" w:fill="FFFFFF"/>
        </w:rPr>
        <w:t>Patient education and counseling</w:t>
      </w:r>
      <w:r w:rsidRPr="00140CC5">
        <w:rPr>
          <w:rFonts w:asciiTheme="majorBidi" w:hAnsiTheme="majorBidi" w:cstheme="majorBidi"/>
          <w:color w:val="000000" w:themeColor="text1"/>
          <w:sz w:val="24"/>
          <w:szCs w:val="24"/>
          <w:shd w:val="clear" w:color="auto" w:fill="FFFFFF"/>
        </w:rPr>
        <w:t>, </w:t>
      </w:r>
      <w:r w:rsidRPr="00140CC5">
        <w:rPr>
          <w:rFonts w:asciiTheme="majorBidi" w:hAnsiTheme="majorBidi" w:cstheme="majorBidi"/>
          <w:iCs/>
          <w:color w:val="000000" w:themeColor="text1"/>
          <w:sz w:val="24"/>
          <w:szCs w:val="24"/>
          <w:shd w:val="clear" w:color="auto" w:fill="FFFFFF"/>
        </w:rPr>
        <w:t>105</w:t>
      </w:r>
      <w:r w:rsidRPr="00140CC5">
        <w:rPr>
          <w:rFonts w:asciiTheme="majorBidi" w:hAnsiTheme="majorBidi" w:cstheme="majorBidi"/>
          <w:color w:val="000000" w:themeColor="text1"/>
          <w:sz w:val="24"/>
          <w:szCs w:val="24"/>
          <w:shd w:val="clear" w:color="auto" w:fill="FFFFFF"/>
        </w:rPr>
        <w:t>(2), 322-330.</w:t>
      </w:r>
      <w:r w:rsidRPr="00140CC5">
        <w:rPr>
          <w:rFonts w:asciiTheme="majorBidi" w:hAnsiTheme="majorBidi" w:cstheme="majorBidi"/>
          <w:color w:val="000000" w:themeColor="text1"/>
          <w:sz w:val="24"/>
          <w:szCs w:val="24"/>
          <w:shd w:val="clear" w:color="auto" w:fill="FFFFFF"/>
          <w:rtl/>
        </w:rPr>
        <w:t>‏</w:t>
      </w:r>
    </w:p>
    <w:p w14:paraId="01CC3D48" w14:textId="77777777" w:rsidR="002379C3" w:rsidRPr="00140CC5" w:rsidRDefault="002379C3" w:rsidP="00E33E8B">
      <w:pPr>
        <w:pStyle w:val="ListParagraph"/>
        <w:numPr>
          <w:ilvl w:val="0"/>
          <w:numId w:val="11"/>
        </w:numPr>
        <w:autoSpaceDE w:val="0"/>
        <w:autoSpaceDN w:val="0"/>
        <w:adjustRightInd w:val="0"/>
        <w:spacing w:after="0" w:line="240" w:lineRule="auto"/>
        <w:jc w:val="lowKashida"/>
        <w:rPr>
          <w:rFonts w:asciiTheme="majorBidi" w:hAnsiTheme="majorBidi" w:cstheme="majorBidi"/>
          <w:color w:val="000000" w:themeColor="text1"/>
          <w:sz w:val="24"/>
          <w:szCs w:val="24"/>
          <w:lang w:bidi="fa-IR"/>
        </w:rPr>
      </w:pPr>
      <w:r w:rsidRPr="00F82AB6">
        <w:rPr>
          <w:rFonts w:asciiTheme="majorBidi" w:hAnsiTheme="majorBidi" w:cstheme="majorBidi"/>
          <w:color w:val="000000" w:themeColor="text1"/>
          <w:sz w:val="24"/>
          <w:szCs w:val="24"/>
          <w:shd w:val="clear" w:color="auto" w:fill="FFFFFF"/>
        </w:rPr>
        <w:t>Thompson, C. M., Romo, L. K., Pulido, M. D., Liao, D., Kriss, L. A., &amp; Babu, S. (2023). Denying</w:t>
      </w:r>
      <w:r w:rsidRPr="00140CC5">
        <w:rPr>
          <w:rFonts w:asciiTheme="majorBidi" w:hAnsiTheme="majorBidi" w:cstheme="majorBidi"/>
          <w:color w:val="000000" w:themeColor="text1"/>
          <w:sz w:val="24"/>
          <w:szCs w:val="24"/>
          <w:shd w:val="clear" w:color="auto" w:fill="FFFFFF"/>
        </w:rPr>
        <w:t xml:space="preserve"> and Accepting a Family Member's Illness: Uncertainty Management as a Process. </w:t>
      </w:r>
      <w:r w:rsidRPr="00140CC5">
        <w:rPr>
          <w:rFonts w:asciiTheme="majorBidi" w:hAnsiTheme="majorBidi" w:cstheme="majorBidi"/>
          <w:iCs/>
          <w:color w:val="000000" w:themeColor="text1"/>
          <w:sz w:val="24"/>
          <w:szCs w:val="24"/>
          <w:shd w:val="clear" w:color="auto" w:fill="FFFFFF"/>
        </w:rPr>
        <w:t>Health communication</w:t>
      </w:r>
      <w:r w:rsidRPr="00140CC5">
        <w:rPr>
          <w:rFonts w:asciiTheme="majorBidi" w:hAnsiTheme="majorBidi" w:cstheme="majorBidi"/>
          <w:color w:val="000000" w:themeColor="text1"/>
          <w:sz w:val="24"/>
          <w:szCs w:val="24"/>
          <w:shd w:val="clear" w:color="auto" w:fill="FFFFFF"/>
        </w:rPr>
        <w:t>, </w:t>
      </w:r>
      <w:r w:rsidRPr="00140CC5">
        <w:rPr>
          <w:rFonts w:asciiTheme="majorBidi" w:hAnsiTheme="majorBidi" w:cstheme="majorBidi"/>
          <w:iCs/>
          <w:color w:val="000000" w:themeColor="text1"/>
          <w:sz w:val="24"/>
          <w:szCs w:val="24"/>
          <w:shd w:val="clear" w:color="auto" w:fill="FFFFFF"/>
        </w:rPr>
        <w:t>38</w:t>
      </w:r>
      <w:r w:rsidRPr="00140CC5">
        <w:rPr>
          <w:rFonts w:asciiTheme="majorBidi" w:hAnsiTheme="majorBidi" w:cstheme="majorBidi"/>
          <w:color w:val="000000" w:themeColor="text1"/>
          <w:sz w:val="24"/>
          <w:szCs w:val="24"/>
          <w:shd w:val="clear" w:color="auto" w:fill="FFFFFF"/>
        </w:rPr>
        <w:t>(3), 594-607.</w:t>
      </w:r>
      <w:r w:rsidRPr="00140CC5">
        <w:rPr>
          <w:rFonts w:asciiTheme="majorBidi" w:hAnsiTheme="majorBidi" w:cstheme="majorBidi"/>
          <w:color w:val="000000" w:themeColor="text1"/>
          <w:sz w:val="24"/>
          <w:szCs w:val="24"/>
          <w:shd w:val="clear" w:color="auto" w:fill="FFFFFF"/>
          <w:rtl/>
        </w:rPr>
        <w:t>‏</w:t>
      </w:r>
      <w:r w:rsidRPr="00140CC5">
        <w:rPr>
          <w:rFonts w:asciiTheme="majorBidi" w:hAnsiTheme="majorBidi" w:cstheme="majorBidi"/>
          <w:color w:val="000000" w:themeColor="text1"/>
          <w:sz w:val="24"/>
          <w:szCs w:val="24"/>
          <w:shd w:val="clear" w:color="auto" w:fill="FFFFFF"/>
        </w:rPr>
        <w:t xml:space="preserve"> 10.1080/10410236.2021.1964713</w:t>
      </w:r>
    </w:p>
    <w:p w14:paraId="2516413A" w14:textId="77777777" w:rsidR="002379C3" w:rsidRPr="00140CC5" w:rsidRDefault="002379C3" w:rsidP="00E33E8B">
      <w:pPr>
        <w:pStyle w:val="ListParagraph"/>
        <w:numPr>
          <w:ilvl w:val="0"/>
          <w:numId w:val="11"/>
        </w:numPr>
        <w:autoSpaceDE w:val="0"/>
        <w:autoSpaceDN w:val="0"/>
        <w:adjustRightInd w:val="0"/>
        <w:spacing w:after="0" w:line="240" w:lineRule="auto"/>
        <w:rPr>
          <w:rFonts w:asciiTheme="majorBidi" w:hAnsiTheme="majorBidi" w:cstheme="majorBidi"/>
          <w:color w:val="000000" w:themeColor="text1"/>
          <w:sz w:val="24"/>
          <w:szCs w:val="24"/>
          <w:shd w:val="clear" w:color="auto" w:fill="FFFFFF"/>
        </w:rPr>
      </w:pPr>
      <w:r w:rsidRPr="00140CC5">
        <w:rPr>
          <w:rFonts w:asciiTheme="majorBidi" w:hAnsiTheme="majorBidi" w:cstheme="majorBidi"/>
          <w:color w:val="000000" w:themeColor="text1"/>
          <w:sz w:val="24"/>
          <w:szCs w:val="24"/>
          <w:shd w:val="clear" w:color="auto" w:fill="FFFFFF"/>
        </w:rPr>
        <w:t>Wang, X., &amp; Zhou, F. (2021). Managing the Uncertainties Inherent in Prohibitive Voice: How Leadership Interacts With Employee Political Skill. </w:t>
      </w:r>
      <w:r w:rsidRPr="00140CC5">
        <w:rPr>
          <w:rFonts w:asciiTheme="majorBidi" w:hAnsiTheme="majorBidi" w:cstheme="majorBidi"/>
          <w:i/>
          <w:iCs/>
          <w:color w:val="000000" w:themeColor="text1"/>
          <w:sz w:val="24"/>
          <w:szCs w:val="24"/>
          <w:shd w:val="clear" w:color="auto" w:fill="FFFFFF"/>
        </w:rPr>
        <w:t>Frontiers in psychology</w:t>
      </w:r>
      <w:r w:rsidRPr="00140CC5">
        <w:rPr>
          <w:rFonts w:asciiTheme="majorBidi" w:hAnsiTheme="majorBidi" w:cstheme="majorBidi"/>
          <w:color w:val="000000" w:themeColor="text1"/>
          <w:sz w:val="24"/>
          <w:szCs w:val="24"/>
          <w:shd w:val="clear" w:color="auto" w:fill="FFFFFF"/>
        </w:rPr>
        <w:t>, </w:t>
      </w:r>
      <w:r w:rsidRPr="00140CC5">
        <w:rPr>
          <w:rFonts w:asciiTheme="majorBidi" w:hAnsiTheme="majorBidi" w:cstheme="majorBidi"/>
          <w:i/>
          <w:iCs/>
          <w:color w:val="000000" w:themeColor="text1"/>
          <w:sz w:val="24"/>
          <w:szCs w:val="24"/>
          <w:shd w:val="clear" w:color="auto" w:fill="FFFFFF"/>
        </w:rPr>
        <w:t>12</w:t>
      </w:r>
      <w:r w:rsidRPr="00140CC5">
        <w:rPr>
          <w:rFonts w:asciiTheme="majorBidi" w:hAnsiTheme="majorBidi" w:cstheme="majorBidi"/>
          <w:color w:val="000000" w:themeColor="text1"/>
          <w:sz w:val="24"/>
          <w:szCs w:val="24"/>
          <w:shd w:val="clear" w:color="auto" w:fill="FFFFFF"/>
        </w:rPr>
        <w:t xml:space="preserve">, 702964. </w:t>
      </w:r>
      <w:hyperlink r:id="rId20" w:history="1">
        <w:r w:rsidRPr="00140CC5">
          <w:rPr>
            <w:rStyle w:val="Hyperlink"/>
            <w:rFonts w:asciiTheme="majorBidi" w:hAnsiTheme="majorBidi" w:cstheme="majorBidi"/>
            <w:color w:val="000000" w:themeColor="text1"/>
            <w:sz w:val="24"/>
            <w:szCs w:val="24"/>
            <w:shd w:val="clear" w:color="auto" w:fill="FFFFFF"/>
          </w:rPr>
          <w:t>https://doi.org/10.3389/fpsyg.2021.702964</w:t>
        </w:r>
      </w:hyperlink>
    </w:p>
    <w:p w14:paraId="61D10896" w14:textId="77777777" w:rsidR="002379C3" w:rsidRPr="00140CC5" w:rsidRDefault="002379C3" w:rsidP="00E33E8B">
      <w:pPr>
        <w:pStyle w:val="ListParagraph"/>
        <w:numPr>
          <w:ilvl w:val="0"/>
          <w:numId w:val="11"/>
        </w:numPr>
        <w:autoSpaceDE w:val="0"/>
        <w:autoSpaceDN w:val="0"/>
        <w:adjustRightInd w:val="0"/>
        <w:spacing w:after="0" w:line="240" w:lineRule="auto"/>
        <w:rPr>
          <w:rFonts w:asciiTheme="majorBidi" w:hAnsiTheme="majorBidi" w:cstheme="majorBidi"/>
          <w:color w:val="000000" w:themeColor="text1"/>
          <w:sz w:val="24"/>
          <w:szCs w:val="24"/>
          <w:shd w:val="clear" w:color="auto" w:fill="FFFFFF"/>
        </w:rPr>
      </w:pPr>
      <w:r w:rsidRPr="00963EB6">
        <w:rPr>
          <w:rFonts w:asciiTheme="majorBidi" w:hAnsiTheme="majorBidi" w:cstheme="majorBidi"/>
          <w:color w:val="000000" w:themeColor="text1"/>
          <w:sz w:val="24"/>
          <w:szCs w:val="24"/>
          <w:highlight w:val="green"/>
          <w:shd w:val="clear" w:color="auto" w:fill="FFFFFF"/>
        </w:rPr>
        <w:lastRenderedPageBreak/>
        <w:t>Watermeye</w:t>
      </w:r>
      <w:r w:rsidRPr="00140CC5">
        <w:rPr>
          <w:rFonts w:asciiTheme="majorBidi" w:hAnsiTheme="majorBidi" w:cstheme="majorBidi"/>
          <w:color w:val="000000" w:themeColor="text1"/>
          <w:sz w:val="24"/>
          <w:szCs w:val="24"/>
          <w:shd w:val="clear" w:color="auto" w:fill="FFFFFF"/>
        </w:rPr>
        <w:t>r, J., Kanji, A., &amp; Brom, L. (2020). "What's Going on With My Ears?": Some Reflections on Managing Uncertainty in the Audiology Consultation. </w:t>
      </w:r>
      <w:r w:rsidRPr="00140CC5">
        <w:rPr>
          <w:rFonts w:asciiTheme="majorBidi" w:hAnsiTheme="majorBidi" w:cstheme="majorBidi"/>
          <w:i/>
          <w:iCs/>
          <w:color w:val="000000" w:themeColor="text1"/>
          <w:sz w:val="24"/>
          <w:szCs w:val="24"/>
          <w:shd w:val="clear" w:color="auto" w:fill="FFFFFF"/>
        </w:rPr>
        <w:t>American journal of audiology</w:t>
      </w:r>
      <w:r w:rsidRPr="00140CC5">
        <w:rPr>
          <w:rFonts w:asciiTheme="majorBidi" w:hAnsiTheme="majorBidi" w:cstheme="majorBidi"/>
          <w:color w:val="000000" w:themeColor="text1"/>
          <w:sz w:val="24"/>
          <w:szCs w:val="24"/>
          <w:shd w:val="clear" w:color="auto" w:fill="FFFFFF"/>
        </w:rPr>
        <w:t>, </w:t>
      </w:r>
      <w:r w:rsidRPr="00140CC5">
        <w:rPr>
          <w:rFonts w:asciiTheme="majorBidi" w:hAnsiTheme="majorBidi" w:cstheme="majorBidi"/>
          <w:i/>
          <w:iCs/>
          <w:color w:val="000000" w:themeColor="text1"/>
          <w:sz w:val="24"/>
          <w:szCs w:val="24"/>
          <w:shd w:val="clear" w:color="auto" w:fill="FFFFFF"/>
        </w:rPr>
        <w:t>29</w:t>
      </w:r>
      <w:r w:rsidRPr="00140CC5">
        <w:rPr>
          <w:rFonts w:asciiTheme="majorBidi" w:hAnsiTheme="majorBidi" w:cstheme="majorBidi"/>
          <w:color w:val="000000" w:themeColor="text1"/>
          <w:sz w:val="24"/>
          <w:szCs w:val="24"/>
          <w:shd w:val="clear" w:color="auto" w:fill="FFFFFF"/>
        </w:rPr>
        <w:t xml:space="preserve">(3), 504–512. </w:t>
      </w:r>
      <w:hyperlink r:id="rId21" w:history="1">
        <w:r w:rsidRPr="00140CC5">
          <w:rPr>
            <w:rStyle w:val="Hyperlink"/>
            <w:rFonts w:asciiTheme="majorBidi" w:hAnsiTheme="majorBidi" w:cstheme="majorBidi"/>
            <w:color w:val="000000" w:themeColor="text1"/>
            <w:sz w:val="24"/>
            <w:szCs w:val="24"/>
            <w:shd w:val="clear" w:color="auto" w:fill="FFFFFF"/>
          </w:rPr>
          <w:t>https://doi.org/10.1044/2020_AJA-19-00116</w:t>
        </w:r>
      </w:hyperlink>
    </w:p>
    <w:p w14:paraId="2B435D60" w14:textId="77777777" w:rsidR="002379C3" w:rsidRPr="00140CC5" w:rsidRDefault="002379C3" w:rsidP="00E33E8B">
      <w:pPr>
        <w:pStyle w:val="ListParagraph"/>
        <w:numPr>
          <w:ilvl w:val="0"/>
          <w:numId w:val="11"/>
        </w:numPr>
        <w:autoSpaceDE w:val="0"/>
        <w:autoSpaceDN w:val="0"/>
        <w:adjustRightInd w:val="0"/>
        <w:spacing w:after="0" w:line="240" w:lineRule="auto"/>
        <w:jc w:val="lowKashida"/>
        <w:rPr>
          <w:rFonts w:asciiTheme="majorBidi" w:hAnsiTheme="majorBidi" w:cstheme="majorBidi"/>
          <w:color w:val="000000" w:themeColor="text1"/>
          <w:sz w:val="24"/>
          <w:szCs w:val="24"/>
          <w:lang w:bidi="fa-IR"/>
        </w:rPr>
      </w:pPr>
      <w:r w:rsidRPr="00140CC5">
        <w:rPr>
          <w:rFonts w:asciiTheme="majorBidi" w:hAnsiTheme="majorBidi" w:cstheme="majorBidi"/>
          <w:color w:val="000000" w:themeColor="text1"/>
          <w:sz w:val="24"/>
          <w:szCs w:val="24"/>
          <w:lang w:bidi="fa-IR"/>
        </w:rPr>
        <w:t>Wu, T. Y., Chung, P. F., Liao, H. Y., Hu, P. Y., &amp; Yeh, Y. J. (2019). Role ambiguity and economic hardship as the moderators of the relation between abusive supervision and job burnout: An Application of uncertainty management theory. The Journal of general psychology, 146(4), 365-390. 10.1080/00221309.2019.1585323.</w:t>
      </w:r>
    </w:p>
    <w:p w14:paraId="158A5434" w14:textId="77777777" w:rsidR="00E33E8B" w:rsidRPr="00140CC5" w:rsidRDefault="002379C3" w:rsidP="00E33E8B">
      <w:pPr>
        <w:pStyle w:val="ListParagraph"/>
        <w:numPr>
          <w:ilvl w:val="0"/>
          <w:numId w:val="11"/>
        </w:numPr>
        <w:autoSpaceDE w:val="0"/>
        <w:autoSpaceDN w:val="0"/>
        <w:adjustRightInd w:val="0"/>
        <w:spacing w:after="0" w:line="240" w:lineRule="auto"/>
        <w:jc w:val="lowKashida"/>
        <w:rPr>
          <w:rFonts w:asciiTheme="majorBidi" w:hAnsiTheme="majorBidi" w:cstheme="majorBidi"/>
          <w:color w:val="000000" w:themeColor="text1"/>
          <w:sz w:val="24"/>
          <w:szCs w:val="24"/>
          <w:lang w:bidi="fa-IR"/>
        </w:rPr>
      </w:pPr>
      <w:r w:rsidRPr="00140CC5">
        <w:rPr>
          <w:rFonts w:asciiTheme="majorBidi" w:hAnsiTheme="majorBidi" w:cstheme="majorBidi"/>
          <w:color w:val="000000" w:themeColor="text1"/>
          <w:sz w:val="24"/>
          <w:szCs w:val="24"/>
          <w:shd w:val="clear" w:color="auto" w:fill="FFFFFF"/>
        </w:rPr>
        <w:t>Zimbres, T. M., Bell, R. A., Miller, L. M. S., &amp; Zhang, J. (2021). When media health stories conflict: Test of the contradictory health information processing (CHIP) model. </w:t>
      </w:r>
      <w:r w:rsidRPr="00140CC5">
        <w:rPr>
          <w:rFonts w:asciiTheme="majorBidi" w:hAnsiTheme="majorBidi" w:cstheme="majorBidi"/>
          <w:iCs/>
          <w:color w:val="000000" w:themeColor="text1"/>
          <w:sz w:val="24"/>
          <w:szCs w:val="24"/>
          <w:shd w:val="clear" w:color="auto" w:fill="FFFFFF"/>
        </w:rPr>
        <w:t>Journal of Health Communication</w:t>
      </w:r>
      <w:r w:rsidRPr="00140CC5">
        <w:rPr>
          <w:rFonts w:asciiTheme="majorBidi" w:hAnsiTheme="majorBidi" w:cstheme="majorBidi"/>
          <w:color w:val="000000" w:themeColor="text1"/>
          <w:sz w:val="24"/>
          <w:szCs w:val="24"/>
          <w:shd w:val="clear" w:color="auto" w:fill="FFFFFF"/>
        </w:rPr>
        <w:t>, </w:t>
      </w:r>
      <w:r w:rsidRPr="00140CC5">
        <w:rPr>
          <w:rFonts w:asciiTheme="majorBidi" w:hAnsiTheme="majorBidi" w:cstheme="majorBidi"/>
          <w:iCs/>
          <w:color w:val="000000" w:themeColor="text1"/>
          <w:sz w:val="24"/>
          <w:szCs w:val="24"/>
          <w:shd w:val="clear" w:color="auto" w:fill="FFFFFF"/>
        </w:rPr>
        <w:t>26</w:t>
      </w:r>
      <w:r w:rsidRPr="00140CC5">
        <w:rPr>
          <w:rFonts w:asciiTheme="majorBidi" w:hAnsiTheme="majorBidi" w:cstheme="majorBidi"/>
          <w:color w:val="000000" w:themeColor="text1"/>
          <w:sz w:val="24"/>
          <w:szCs w:val="24"/>
          <w:shd w:val="clear" w:color="auto" w:fill="FFFFFF"/>
        </w:rPr>
        <w:t>(7), 460-472.</w:t>
      </w:r>
      <w:r w:rsidRPr="00140CC5">
        <w:rPr>
          <w:rFonts w:asciiTheme="majorBidi" w:hAnsiTheme="majorBidi" w:cstheme="majorBidi"/>
          <w:color w:val="000000" w:themeColor="text1"/>
          <w:sz w:val="24"/>
          <w:szCs w:val="24"/>
          <w:shd w:val="clear" w:color="auto" w:fill="FFFFFF"/>
          <w:rtl/>
        </w:rPr>
        <w:t>‏</w:t>
      </w:r>
      <w:r w:rsidRPr="00140CC5">
        <w:rPr>
          <w:rFonts w:asciiTheme="majorBidi" w:hAnsiTheme="majorBidi" w:cstheme="majorBidi"/>
          <w:color w:val="000000" w:themeColor="text1"/>
          <w:sz w:val="24"/>
          <w:szCs w:val="24"/>
          <w:shd w:val="clear" w:color="auto" w:fill="FFFFFF"/>
        </w:rPr>
        <w:t xml:space="preserve">  10.1080/10810730.2021.1950239</w:t>
      </w:r>
    </w:p>
    <w:p w14:paraId="5AE3577E" w14:textId="76CD062F" w:rsidR="00AD29F9" w:rsidRPr="00140CC5" w:rsidRDefault="00AD29F9" w:rsidP="00E33E8B">
      <w:pPr>
        <w:pStyle w:val="ListParagraph"/>
        <w:numPr>
          <w:ilvl w:val="0"/>
          <w:numId w:val="11"/>
        </w:numPr>
        <w:autoSpaceDE w:val="0"/>
        <w:autoSpaceDN w:val="0"/>
        <w:adjustRightInd w:val="0"/>
        <w:spacing w:after="0" w:line="240" w:lineRule="auto"/>
        <w:jc w:val="lowKashida"/>
        <w:rPr>
          <w:rFonts w:asciiTheme="majorBidi" w:hAnsiTheme="majorBidi" w:cstheme="majorBidi"/>
          <w:color w:val="000000" w:themeColor="text1"/>
          <w:sz w:val="24"/>
          <w:szCs w:val="24"/>
          <w:lang w:bidi="fa-IR"/>
        </w:rPr>
      </w:pPr>
      <w:r w:rsidRPr="00140CC5">
        <w:rPr>
          <w:rFonts w:asciiTheme="majorBidi" w:eastAsia="Times New Roman" w:hAnsiTheme="majorBidi" w:cstheme="majorBidi"/>
          <w:color w:val="000000" w:themeColor="text1"/>
          <w:sz w:val="24"/>
          <w:szCs w:val="24"/>
          <w:lang w:bidi="fa-IR"/>
        </w:rPr>
        <w:t>Volkman, J. E., &amp; Silk, K. J. (2008). Adolescent females and their mothers: examining perceptions of the environment and breast cancer. </w:t>
      </w:r>
      <w:r w:rsidRPr="00140CC5">
        <w:rPr>
          <w:rFonts w:asciiTheme="majorBidi" w:eastAsia="Times New Roman" w:hAnsiTheme="majorBidi" w:cstheme="majorBidi"/>
          <w:i/>
          <w:iCs/>
          <w:color w:val="000000" w:themeColor="text1"/>
          <w:sz w:val="24"/>
          <w:szCs w:val="24"/>
          <w:lang w:bidi="fa-IR"/>
        </w:rPr>
        <w:t>Journal of health psychology</w:t>
      </w:r>
      <w:r w:rsidRPr="00140CC5">
        <w:rPr>
          <w:rFonts w:asciiTheme="majorBidi" w:eastAsia="Times New Roman" w:hAnsiTheme="majorBidi" w:cstheme="majorBidi"/>
          <w:color w:val="000000" w:themeColor="text1"/>
          <w:sz w:val="24"/>
          <w:szCs w:val="24"/>
          <w:lang w:bidi="fa-IR"/>
        </w:rPr>
        <w:t>, </w:t>
      </w:r>
      <w:r w:rsidRPr="00140CC5">
        <w:rPr>
          <w:rFonts w:asciiTheme="majorBidi" w:eastAsia="Times New Roman" w:hAnsiTheme="majorBidi" w:cstheme="majorBidi"/>
          <w:i/>
          <w:iCs/>
          <w:color w:val="000000" w:themeColor="text1"/>
          <w:sz w:val="24"/>
          <w:szCs w:val="24"/>
          <w:lang w:bidi="fa-IR"/>
        </w:rPr>
        <w:t>13</w:t>
      </w:r>
      <w:r w:rsidRPr="00140CC5">
        <w:rPr>
          <w:rFonts w:asciiTheme="majorBidi" w:eastAsia="Times New Roman" w:hAnsiTheme="majorBidi" w:cstheme="majorBidi"/>
          <w:color w:val="000000" w:themeColor="text1"/>
          <w:sz w:val="24"/>
          <w:szCs w:val="24"/>
          <w:lang w:bidi="fa-IR"/>
        </w:rPr>
        <w:t>(8), 1180–1189. https://doi.org/10.1177/1359105308095972</w:t>
      </w:r>
    </w:p>
    <w:p w14:paraId="28A6DD8B" w14:textId="77777777" w:rsidR="00F253DE" w:rsidRPr="00CA574F" w:rsidRDefault="00F253DE" w:rsidP="00F253DE">
      <w:pPr>
        <w:bidi/>
        <w:spacing w:line="240" w:lineRule="auto"/>
        <w:jc w:val="lowKashida"/>
        <w:rPr>
          <w:rFonts w:ascii="Times New Roman" w:hAnsi="Times New Roman"/>
          <w:bCs/>
          <w:sz w:val="24"/>
          <w:szCs w:val="28"/>
          <w:rtl/>
          <w:lang w:bidi="fa-IR"/>
        </w:rPr>
        <w:sectPr w:rsidR="00F253DE" w:rsidRPr="00CA574F" w:rsidSect="00AF16BD">
          <w:footerReference w:type="default" r:id="rId22"/>
          <w:pgSz w:w="11906" w:h="16838"/>
          <w:pgMar w:top="1440" w:right="1440" w:bottom="1440" w:left="1440" w:header="709" w:footer="709" w:gutter="0"/>
          <w:cols w:space="708"/>
          <w:bidi/>
          <w:rtlGutter/>
          <w:docGrid w:linePitch="360"/>
        </w:sectPr>
      </w:pPr>
    </w:p>
    <w:p w14:paraId="368A675F" w14:textId="11B0F5C6" w:rsidR="005A528E" w:rsidRPr="00EE6959" w:rsidRDefault="002D52F7" w:rsidP="001E36AE">
      <w:pPr>
        <w:bidi/>
        <w:spacing w:line="240" w:lineRule="auto"/>
        <w:jc w:val="center"/>
        <w:rPr>
          <w:rFonts w:ascii="Times New Roman" w:hAnsi="Times New Roman" w:cs="B Nazanin"/>
          <w:bCs/>
          <w:sz w:val="20"/>
          <w:szCs w:val="20"/>
          <w:rtl/>
          <w:lang w:bidi="fa-IR"/>
        </w:rPr>
      </w:pPr>
      <w:r w:rsidRPr="00EE6959">
        <w:rPr>
          <w:rFonts w:ascii="Times New Roman" w:hAnsi="Times New Roman" w:cs="B Nazanin" w:hint="cs"/>
          <w:bCs/>
          <w:sz w:val="24"/>
          <w:szCs w:val="28"/>
          <w:rtl/>
          <w:lang w:bidi="fa-IR"/>
        </w:rPr>
        <w:lastRenderedPageBreak/>
        <w:t>ج</w:t>
      </w:r>
      <w:r w:rsidR="009044C3" w:rsidRPr="00EE6959">
        <w:rPr>
          <w:rFonts w:ascii="Times New Roman" w:hAnsi="Times New Roman" w:cs="B Nazanin" w:hint="cs"/>
          <w:bCs/>
          <w:sz w:val="24"/>
          <w:szCs w:val="28"/>
          <w:rtl/>
          <w:lang w:bidi="fa-IR"/>
        </w:rPr>
        <w:t>دول 1.</w:t>
      </w:r>
      <w:r w:rsidR="00B338F3" w:rsidRPr="00EE6959">
        <w:rPr>
          <w:rFonts w:ascii="Times New Roman" w:hAnsi="Times New Roman" w:cs="B Nazanin" w:hint="cs"/>
          <w:bCs/>
          <w:sz w:val="24"/>
          <w:szCs w:val="28"/>
          <w:rtl/>
          <w:lang w:bidi="fa-IR"/>
        </w:rPr>
        <w:t xml:space="preserve"> مشخصات</w:t>
      </w:r>
      <w:r w:rsidR="001E36AE">
        <w:rPr>
          <w:rFonts w:ascii="Times New Roman" w:hAnsi="Times New Roman" w:cs="B Nazanin" w:hint="cs"/>
          <w:bCs/>
          <w:sz w:val="24"/>
          <w:szCs w:val="28"/>
          <w:rtl/>
          <w:lang w:bidi="fa-IR"/>
        </w:rPr>
        <w:t xml:space="preserve"> مقالات</w:t>
      </w:r>
      <w:r w:rsidR="00B338F3" w:rsidRPr="00EE6959">
        <w:rPr>
          <w:rFonts w:ascii="Times New Roman" w:hAnsi="Times New Roman" w:cs="B Nazanin" w:hint="cs"/>
          <w:bCs/>
          <w:sz w:val="24"/>
          <w:szCs w:val="28"/>
          <w:rtl/>
          <w:lang w:bidi="fa-IR"/>
        </w:rPr>
        <w:t xml:space="preserve"> </w:t>
      </w:r>
      <w:r w:rsidR="001E36AE">
        <w:rPr>
          <w:rFonts w:ascii="Times New Roman" w:hAnsi="Times New Roman" w:cs="B Nazanin" w:hint="cs"/>
          <w:bCs/>
          <w:sz w:val="24"/>
          <w:szCs w:val="28"/>
          <w:rtl/>
          <w:lang w:bidi="fa-IR"/>
        </w:rPr>
        <w:t>بررسی شده</w:t>
      </w:r>
    </w:p>
    <w:tbl>
      <w:tblPr>
        <w:tblStyle w:val="TableGrid"/>
        <w:bidiVisual/>
        <w:tblW w:w="23601" w:type="dxa"/>
        <w:jc w:val="center"/>
        <w:tblLayout w:type="fixed"/>
        <w:tblLook w:val="04A0" w:firstRow="1" w:lastRow="0" w:firstColumn="1" w:lastColumn="0" w:noHBand="0" w:noVBand="1"/>
      </w:tblPr>
      <w:tblGrid>
        <w:gridCol w:w="2139"/>
        <w:gridCol w:w="2268"/>
        <w:gridCol w:w="2126"/>
        <w:gridCol w:w="2127"/>
        <w:gridCol w:w="1701"/>
        <w:gridCol w:w="1984"/>
        <w:gridCol w:w="2126"/>
        <w:gridCol w:w="2127"/>
        <w:gridCol w:w="1134"/>
        <w:gridCol w:w="1275"/>
        <w:gridCol w:w="993"/>
        <w:gridCol w:w="2126"/>
        <w:gridCol w:w="993"/>
        <w:gridCol w:w="482"/>
      </w:tblGrid>
      <w:tr w:rsidR="00F253DE" w:rsidRPr="003B042A" w14:paraId="1A884321" w14:textId="77777777" w:rsidTr="00833137">
        <w:trPr>
          <w:trHeight w:val="841"/>
          <w:tblHeader/>
          <w:jc w:val="center"/>
        </w:trPr>
        <w:tc>
          <w:tcPr>
            <w:tcW w:w="2139" w:type="dxa"/>
            <w:vAlign w:val="center"/>
          </w:tcPr>
          <w:p w14:paraId="4344B705" w14:textId="0702470E" w:rsidR="002D52F7" w:rsidRPr="003B042A" w:rsidRDefault="002D52F7" w:rsidP="00833137">
            <w:pPr>
              <w:jc w:val="center"/>
              <w:rPr>
                <w:rFonts w:asciiTheme="majorBidi" w:hAnsiTheme="majorBidi" w:cstheme="majorBidi"/>
                <w:b/>
                <w:color w:val="000000" w:themeColor="text1"/>
                <w:sz w:val="20"/>
                <w:szCs w:val="20"/>
                <w:lang w:bidi="fa-IR"/>
              </w:rPr>
            </w:pPr>
            <w:r w:rsidRPr="003B042A">
              <w:rPr>
                <w:rFonts w:asciiTheme="majorBidi" w:hAnsiTheme="majorBidi" w:cstheme="majorBidi"/>
                <w:b/>
                <w:color w:val="000000" w:themeColor="text1"/>
                <w:sz w:val="20"/>
                <w:szCs w:val="20"/>
                <w:lang w:bidi="fa-IR"/>
              </w:rPr>
              <w:t>Type</w:t>
            </w:r>
            <w:r w:rsidR="009B269E" w:rsidRPr="003B042A">
              <w:rPr>
                <w:rFonts w:asciiTheme="majorBidi" w:hAnsiTheme="majorBidi" w:cstheme="majorBidi"/>
                <w:b/>
                <w:color w:val="000000" w:themeColor="text1"/>
                <w:sz w:val="20"/>
                <w:szCs w:val="20"/>
                <w:lang w:bidi="fa-IR"/>
              </w:rPr>
              <w:t>s</w:t>
            </w:r>
            <w:r w:rsidRPr="003B042A">
              <w:rPr>
                <w:rFonts w:asciiTheme="majorBidi" w:hAnsiTheme="majorBidi" w:cstheme="majorBidi"/>
                <w:b/>
                <w:color w:val="000000" w:themeColor="text1"/>
                <w:sz w:val="20"/>
                <w:szCs w:val="20"/>
                <w:lang w:bidi="fa-IR"/>
              </w:rPr>
              <w:t xml:space="preserve"> of informations</w:t>
            </w:r>
          </w:p>
        </w:tc>
        <w:tc>
          <w:tcPr>
            <w:tcW w:w="2268" w:type="dxa"/>
            <w:vAlign w:val="center"/>
          </w:tcPr>
          <w:p w14:paraId="3E2E17A7" w14:textId="77777777" w:rsidR="002D52F7" w:rsidRPr="003B042A" w:rsidRDefault="002D52F7" w:rsidP="00833137">
            <w:pPr>
              <w:jc w:val="center"/>
              <w:rPr>
                <w:rFonts w:asciiTheme="majorBidi" w:hAnsiTheme="majorBidi" w:cstheme="majorBidi"/>
                <w:b/>
                <w:color w:val="000000" w:themeColor="text1"/>
                <w:sz w:val="20"/>
                <w:szCs w:val="20"/>
                <w:lang w:bidi="fa-IR"/>
              </w:rPr>
            </w:pPr>
            <w:r w:rsidRPr="003B042A">
              <w:rPr>
                <w:rFonts w:asciiTheme="majorBidi" w:hAnsiTheme="majorBidi" w:cstheme="majorBidi"/>
                <w:b/>
                <w:color w:val="000000" w:themeColor="text1"/>
                <w:sz w:val="20"/>
                <w:szCs w:val="20"/>
                <w:lang w:bidi="fa-IR"/>
              </w:rPr>
              <w:t>How to avoid</w:t>
            </w:r>
          </w:p>
        </w:tc>
        <w:tc>
          <w:tcPr>
            <w:tcW w:w="2126" w:type="dxa"/>
            <w:vAlign w:val="center"/>
          </w:tcPr>
          <w:p w14:paraId="094E3D89" w14:textId="77777777" w:rsidR="002D52F7" w:rsidRPr="003B042A" w:rsidRDefault="002D52F7" w:rsidP="00833137">
            <w:pPr>
              <w:jc w:val="center"/>
              <w:rPr>
                <w:rFonts w:asciiTheme="majorBidi" w:hAnsiTheme="majorBidi" w:cstheme="majorBidi"/>
                <w:b/>
                <w:color w:val="000000" w:themeColor="text1"/>
                <w:sz w:val="20"/>
                <w:szCs w:val="20"/>
                <w:lang w:bidi="fa-IR"/>
              </w:rPr>
            </w:pPr>
            <w:r w:rsidRPr="003B042A">
              <w:rPr>
                <w:rFonts w:asciiTheme="majorBidi" w:hAnsiTheme="majorBidi" w:cstheme="majorBidi"/>
                <w:b/>
                <w:color w:val="000000" w:themeColor="text1"/>
                <w:sz w:val="20"/>
                <w:szCs w:val="20"/>
                <w:lang w:bidi="fa-IR"/>
              </w:rPr>
              <w:t>How to seek</w:t>
            </w:r>
          </w:p>
        </w:tc>
        <w:tc>
          <w:tcPr>
            <w:tcW w:w="2127" w:type="dxa"/>
            <w:vAlign w:val="center"/>
          </w:tcPr>
          <w:p w14:paraId="199B5869" w14:textId="77777777" w:rsidR="002D52F7" w:rsidRPr="003B042A" w:rsidRDefault="002D52F7" w:rsidP="00833137">
            <w:pPr>
              <w:jc w:val="center"/>
              <w:rPr>
                <w:rFonts w:asciiTheme="majorBidi" w:hAnsiTheme="majorBidi" w:cstheme="majorBidi"/>
                <w:b/>
                <w:color w:val="000000" w:themeColor="text1"/>
                <w:sz w:val="20"/>
                <w:szCs w:val="20"/>
              </w:rPr>
            </w:pPr>
            <w:r w:rsidRPr="003B042A">
              <w:rPr>
                <w:rFonts w:asciiTheme="majorBidi" w:hAnsiTheme="majorBidi" w:cstheme="majorBidi"/>
                <w:b/>
                <w:color w:val="000000" w:themeColor="text1"/>
                <w:sz w:val="20"/>
                <w:szCs w:val="20"/>
                <w:lang w:bidi="fa-IR"/>
              </w:rPr>
              <w:t>Reason(s)</w:t>
            </w:r>
            <w:r w:rsidRPr="003B042A">
              <w:rPr>
                <w:rFonts w:asciiTheme="majorBidi" w:hAnsiTheme="majorBidi" w:cstheme="majorBidi"/>
                <w:b/>
                <w:color w:val="000000" w:themeColor="text1"/>
                <w:sz w:val="20"/>
                <w:szCs w:val="20"/>
              </w:rPr>
              <w:t xml:space="preserve"> of avoiding information</w:t>
            </w:r>
          </w:p>
        </w:tc>
        <w:tc>
          <w:tcPr>
            <w:tcW w:w="1701" w:type="dxa"/>
            <w:vAlign w:val="center"/>
          </w:tcPr>
          <w:p w14:paraId="779B6AFD" w14:textId="77777777" w:rsidR="002D52F7" w:rsidRPr="003B042A" w:rsidRDefault="002D52F7" w:rsidP="00833137">
            <w:pPr>
              <w:jc w:val="center"/>
              <w:rPr>
                <w:rFonts w:asciiTheme="majorBidi" w:hAnsiTheme="majorBidi" w:cstheme="majorBidi"/>
                <w:b/>
                <w:color w:val="000000" w:themeColor="text1"/>
                <w:sz w:val="20"/>
                <w:szCs w:val="20"/>
                <w:lang w:bidi="fa-IR"/>
              </w:rPr>
            </w:pPr>
            <w:r w:rsidRPr="003B042A">
              <w:rPr>
                <w:rFonts w:asciiTheme="majorBidi" w:hAnsiTheme="majorBidi" w:cstheme="majorBidi"/>
                <w:b/>
                <w:color w:val="000000" w:themeColor="text1"/>
                <w:sz w:val="20"/>
                <w:szCs w:val="20"/>
                <w:lang w:bidi="fa-IR"/>
              </w:rPr>
              <w:t>Reason(s)</w:t>
            </w:r>
            <w:r w:rsidRPr="003B042A">
              <w:rPr>
                <w:rFonts w:asciiTheme="majorBidi" w:hAnsiTheme="majorBidi" w:cstheme="majorBidi"/>
                <w:b/>
                <w:color w:val="000000" w:themeColor="text1"/>
                <w:sz w:val="20"/>
                <w:szCs w:val="20"/>
              </w:rPr>
              <w:t xml:space="preserve"> of seeking information</w:t>
            </w:r>
          </w:p>
        </w:tc>
        <w:tc>
          <w:tcPr>
            <w:tcW w:w="1984" w:type="dxa"/>
            <w:vAlign w:val="center"/>
          </w:tcPr>
          <w:p w14:paraId="20646A9E" w14:textId="3901CE1A" w:rsidR="002D52F7" w:rsidRPr="003B042A" w:rsidRDefault="00041469" w:rsidP="00833137">
            <w:pPr>
              <w:jc w:val="center"/>
              <w:rPr>
                <w:rFonts w:asciiTheme="majorBidi" w:hAnsiTheme="majorBidi" w:cstheme="majorBidi"/>
                <w:b/>
                <w:color w:val="000000" w:themeColor="text1"/>
                <w:sz w:val="20"/>
                <w:szCs w:val="20"/>
                <w:lang w:bidi="fa-IR"/>
              </w:rPr>
            </w:pPr>
            <w:r w:rsidRPr="003B042A">
              <w:rPr>
                <w:rFonts w:asciiTheme="majorBidi" w:hAnsiTheme="majorBidi" w:cstheme="majorBidi"/>
                <w:b/>
                <w:color w:val="000000" w:themeColor="text1"/>
                <w:sz w:val="20"/>
                <w:szCs w:val="20"/>
                <w:lang w:bidi="fa-IR"/>
              </w:rPr>
              <w:t>C</w:t>
            </w:r>
            <w:r w:rsidR="002D52F7" w:rsidRPr="003B042A">
              <w:rPr>
                <w:rFonts w:asciiTheme="majorBidi" w:hAnsiTheme="majorBidi" w:cstheme="majorBidi"/>
                <w:b/>
                <w:color w:val="000000" w:themeColor="text1"/>
                <w:sz w:val="20"/>
                <w:szCs w:val="20"/>
                <w:lang w:bidi="fa-IR"/>
              </w:rPr>
              <w:t>ommunicative response</w:t>
            </w:r>
          </w:p>
        </w:tc>
        <w:tc>
          <w:tcPr>
            <w:tcW w:w="2126" w:type="dxa"/>
            <w:vAlign w:val="center"/>
          </w:tcPr>
          <w:p w14:paraId="475AE8DE" w14:textId="77777777" w:rsidR="002D52F7" w:rsidRPr="003B042A" w:rsidRDefault="002D52F7" w:rsidP="00833137">
            <w:pPr>
              <w:jc w:val="center"/>
              <w:rPr>
                <w:rFonts w:asciiTheme="majorBidi" w:hAnsiTheme="majorBidi" w:cstheme="majorBidi"/>
                <w:b/>
                <w:color w:val="000000" w:themeColor="text1"/>
                <w:sz w:val="20"/>
                <w:szCs w:val="20"/>
                <w:lang w:bidi="fa-IR"/>
              </w:rPr>
            </w:pPr>
            <w:r w:rsidRPr="003B042A">
              <w:rPr>
                <w:rFonts w:asciiTheme="majorBidi" w:hAnsiTheme="majorBidi" w:cstheme="majorBidi"/>
                <w:b/>
                <w:color w:val="000000" w:themeColor="text1"/>
                <w:sz w:val="20"/>
                <w:szCs w:val="20"/>
                <w:lang w:bidi="fa-IR"/>
              </w:rPr>
              <w:t>Types of uncertainty</w:t>
            </w:r>
          </w:p>
        </w:tc>
        <w:tc>
          <w:tcPr>
            <w:tcW w:w="2127" w:type="dxa"/>
            <w:vAlign w:val="center"/>
          </w:tcPr>
          <w:p w14:paraId="05A472B4" w14:textId="7D6C9995" w:rsidR="002D52F7" w:rsidRPr="003B042A" w:rsidRDefault="002D52F7" w:rsidP="00833137">
            <w:pPr>
              <w:jc w:val="center"/>
              <w:rPr>
                <w:rFonts w:asciiTheme="majorBidi" w:hAnsiTheme="majorBidi" w:cstheme="majorBidi"/>
                <w:b/>
                <w:color w:val="000000" w:themeColor="text1"/>
                <w:sz w:val="20"/>
                <w:szCs w:val="20"/>
                <w:lang w:bidi="fa-IR"/>
              </w:rPr>
            </w:pPr>
            <w:r w:rsidRPr="003B042A">
              <w:rPr>
                <w:rFonts w:asciiTheme="majorBidi" w:hAnsiTheme="majorBidi" w:cstheme="majorBidi"/>
                <w:b/>
                <w:color w:val="000000" w:themeColor="text1"/>
                <w:sz w:val="20"/>
                <w:szCs w:val="20"/>
                <w:lang w:bidi="fa-IR"/>
              </w:rPr>
              <w:t>Source</w:t>
            </w:r>
            <w:r w:rsidR="009B269E" w:rsidRPr="003B042A">
              <w:rPr>
                <w:rFonts w:asciiTheme="majorBidi" w:hAnsiTheme="majorBidi" w:cstheme="majorBidi"/>
                <w:b/>
                <w:color w:val="000000" w:themeColor="text1"/>
                <w:sz w:val="20"/>
                <w:szCs w:val="20"/>
                <w:lang w:bidi="fa-IR"/>
              </w:rPr>
              <w:t>s</w:t>
            </w:r>
            <w:r w:rsidRPr="003B042A">
              <w:rPr>
                <w:rFonts w:asciiTheme="majorBidi" w:hAnsiTheme="majorBidi" w:cstheme="majorBidi"/>
                <w:b/>
                <w:color w:val="000000" w:themeColor="text1"/>
                <w:sz w:val="20"/>
                <w:szCs w:val="20"/>
                <w:lang w:bidi="fa-IR"/>
              </w:rPr>
              <w:t xml:space="preserve"> of uncertainty</w:t>
            </w:r>
          </w:p>
        </w:tc>
        <w:tc>
          <w:tcPr>
            <w:tcW w:w="1134" w:type="dxa"/>
            <w:vAlign w:val="center"/>
          </w:tcPr>
          <w:p w14:paraId="10D12601" w14:textId="77777777" w:rsidR="002D52F7" w:rsidRPr="003B042A" w:rsidRDefault="002D52F7" w:rsidP="00833137">
            <w:pPr>
              <w:jc w:val="center"/>
              <w:rPr>
                <w:rFonts w:asciiTheme="majorBidi" w:hAnsiTheme="majorBidi" w:cstheme="majorBidi"/>
                <w:b/>
                <w:color w:val="000000" w:themeColor="text1"/>
                <w:sz w:val="20"/>
                <w:szCs w:val="20"/>
                <w:lang w:bidi="fa-IR"/>
              </w:rPr>
            </w:pPr>
            <w:r w:rsidRPr="003B042A">
              <w:rPr>
                <w:rFonts w:asciiTheme="majorBidi" w:hAnsiTheme="majorBidi" w:cstheme="majorBidi"/>
                <w:b/>
                <w:color w:val="000000" w:themeColor="text1"/>
                <w:sz w:val="20"/>
                <w:szCs w:val="20"/>
                <w:lang w:bidi="fa-IR"/>
              </w:rPr>
              <w:t>Method</w:t>
            </w:r>
          </w:p>
        </w:tc>
        <w:tc>
          <w:tcPr>
            <w:tcW w:w="1275" w:type="dxa"/>
            <w:vAlign w:val="center"/>
          </w:tcPr>
          <w:p w14:paraId="42ABBA32" w14:textId="77777777" w:rsidR="002D52F7" w:rsidRPr="003B042A" w:rsidRDefault="002D52F7" w:rsidP="00833137">
            <w:pPr>
              <w:jc w:val="center"/>
              <w:rPr>
                <w:rFonts w:asciiTheme="majorBidi" w:hAnsiTheme="majorBidi" w:cstheme="majorBidi"/>
                <w:b/>
                <w:color w:val="000000" w:themeColor="text1"/>
                <w:sz w:val="20"/>
                <w:szCs w:val="20"/>
                <w:rtl/>
                <w:lang w:bidi="fa-IR"/>
              </w:rPr>
            </w:pPr>
            <w:r w:rsidRPr="003B042A">
              <w:rPr>
                <w:rFonts w:asciiTheme="majorBidi" w:hAnsiTheme="majorBidi" w:cstheme="majorBidi"/>
                <w:b/>
                <w:color w:val="000000" w:themeColor="text1"/>
                <w:sz w:val="20"/>
                <w:szCs w:val="20"/>
                <w:lang w:bidi="fa-IR"/>
              </w:rPr>
              <w:t>Sample</w:t>
            </w:r>
          </w:p>
        </w:tc>
        <w:tc>
          <w:tcPr>
            <w:tcW w:w="993" w:type="dxa"/>
            <w:vAlign w:val="center"/>
          </w:tcPr>
          <w:p w14:paraId="5112F517" w14:textId="77777777" w:rsidR="002D52F7" w:rsidRPr="003B042A" w:rsidRDefault="002D52F7" w:rsidP="00833137">
            <w:pPr>
              <w:jc w:val="center"/>
              <w:rPr>
                <w:rFonts w:asciiTheme="majorBidi" w:hAnsiTheme="majorBidi" w:cstheme="majorBidi"/>
                <w:b/>
                <w:color w:val="000000" w:themeColor="text1"/>
                <w:sz w:val="20"/>
                <w:szCs w:val="20"/>
                <w:rtl/>
                <w:lang w:bidi="fa-IR"/>
              </w:rPr>
            </w:pPr>
            <w:r w:rsidRPr="003B042A">
              <w:rPr>
                <w:rFonts w:asciiTheme="majorBidi" w:hAnsiTheme="majorBidi" w:cstheme="majorBidi"/>
                <w:b/>
                <w:color w:val="000000" w:themeColor="text1"/>
                <w:sz w:val="20"/>
                <w:szCs w:val="20"/>
                <w:lang w:bidi="fa-IR"/>
              </w:rPr>
              <w:t>Theme</w:t>
            </w:r>
          </w:p>
        </w:tc>
        <w:tc>
          <w:tcPr>
            <w:tcW w:w="2126" w:type="dxa"/>
            <w:vAlign w:val="center"/>
          </w:tcPr>
          <w:p w14:paraId="5F5166E5" w14:textId="77777777" w:rsidR="002D52F7" w:rsidRPr="003B042A" w:rsidRDefault="002D52F7" w:rsidP="00833137">
            <w:pPr>
              <w:jc w:val="center"/>
              <w:rPr>
                <w:rFonts w:asciiTheme="majorBidi" w:hAnsiTheme="majorBidi" w:cstheme="majorBidi"/>
                <w:b/>
                <w:color w:val="000000" w:themeColor="text1"/>
                <w:sz w:val="20"/>
                <w:szCs w:val="20"/>
                <w:rtl/>
                <w:lang w:bidi="fa-IR"/>
              </w:rPr>
            </w:pPr>
            <w:r w:rsidRPr="003B042A">
              <w:rPr>
                <w:rFonts w:asciiTheme="majorBidi" w:hAnsiTheme="majorBidi" w:cstheme="majorBidi"/>
                <w:b/>
                <w:color w:val="000000" w:themeColor="text1"/>
                <w:sz w:val="20"/>
                <w:szCs w:val="20"/>
                <w:lang w:bidi="fa-IR"/>
              </w:rPr>
              <w:t>Title</w:t>
            </w:r>
          </w:p>
        </w:tc>
        <w:tc>
          <w:tcPr>
            <w:tcW w:w="993" w:type="dxa"/>
            <w:vAlign w:val="center"/>
          </w:tcPr>
          <w:p w14:paraId="50E53C7A" w14:textId="77777777" w:rsidR="002D52F7" w:rsidRPr="003B042A" w:rsidRDefault="002D52F7" w:rsidP="00833137">
            <w:pPr>
              <w:jc w:val="center"/>
              <w:rPr>
                <w:rFonts w:asciiTheme="majorBidi" w:hAnsiTheme="majorBidi" w:cstheme="majorBidi"/>
                <w:b/>
                <w:color w:val="000000" w:themeColor="text1"/>
                <w:sz w:val="20"/>
                <w:szCs w:val="20"/>
                <w:lang w:bidi="fa-IR"/>
              </w:rPr>
            </w:pPr>
            <w:r w:rsidRPr="003B042A">
              <w:rPr>
                <w:rFonts w:asciiTheme="majorBidi" w:hAnsiTheme="majorBidi" w:cstheme="majorBidi"/>
                <w:b/>
                <w:color w:val="000000" w:themeColor="text1"/>
                <w:sz w:val="20"/>
                <w:szCs w:val="20"/>
                <w:lang w:bidi="fa-IR"/>
              </w:rPr>
              <w:t>Author(s)/year</w:t>
            </w:r>
          </w:p>
        </w:tc>
        <w:tc>
          <w:tcPr>
            <w:tcW w:w="482" w:type="dxa"/>
            <w:vAlign w:val="center"/>
          </w:tcPr>
          <w:p w14:paraId="054DF3A2" w14:textId="77777777" w:rsidR="002D52F7" w:rsidRPr="003B042A" w:rsidRDefault="002D52F7" w:rsidP="00833137">
            <w:pPr>
              <w:jc w:val="center"/>
              <w:rPr>
                <w:rFonts w:asciiTheme="majorBidi" w:hAnsiTheme="majorBidi" w:cstheme="majorBidi"/>
                <w:b/>
                <w:color w:val="000000" w:themeColor="text1"/>
                <w:sz w:val="20"/>
                <w:szCs w:val="20"/>
                <w:lang w:bidi="fa-IR"/>
              </w:rPr>
            </w:pPr>
          </w:p>
        </w:tc>
      </w:tr>
      <w:tr w:rsidR="008C206C" w:rsidRPr="003B042A" w14:paraId="0D3A714C" w14:textId="77777777" w:rsidTr="00833137">
        <w:trPr>
          <w:jc w:val="center"/>
        </w:trPr>
        <w:tc>
          <w:tcPr>
            <w:tcW w:w="2139" w:type="dxa"/>
            <w:vAlign w:val="center"/>
          </w:tcPr>
          <w:p w14:paraId="6D1F4AB8" w14:textId="5D0DDC9A" w:rsidR="008C206C" w:rsidRPr="003B042A" w:rsidRDefault="004B0260" w:rsidP="00833137">
            <w:pPr>
              <w:jc w:val="center"/>
              <w:rPr>
                <w:rFonts w:asciiTheme="majorBidi" w:hAnsiTheme="majorBidi" w:cstheme="majorBidi"/>
                <w:color w:val="000000" w:themeColor="text1"/>
                <w:sz w:val="20"/>
                <w:szCs w:val="20"/>
                <w:shd w:val="clear" w:color="auto" w:fill="FFFFFF"/>
              </w:rPr>
            </w:pPr>
            <w:r w:rsidRPr="003B042A">
              <w:rPr>
                <w:rFonts w:asciiTheme="majorBidi" w:hAnsiTheme="majorBidi" w:cstheme="majorBidi"/>
                <w:color w:val="000000" w:themeColor="text1"/>
                <w:sz w:val="20"/>
                <w:szCs w:val="20"/>
                <w:shd w:val="clear" w:color="auto" w:fill="FFFFFF"/>
              </w:rPr>
              <w:t>A</w:t>
            </w:r>
            <w:r w:rsidR="00B7366D" w:rsidRPr="003B042A">
              <w:rPr>
                <w:rFonts w:asciiTheme="majorBidi" w:hAnsiTheme="majorBidi" w:cstheme="majorBidi"/>
                <w:color w:val="000000" w:themeColor="text1"/>
                <w:sz w:val="20"/>
                <w:szCs w:val="20"/>
                <w:shd w:val="clear" w:color="auto" w:fill="FFFFFF"/>
              </w:rPr>
              <w:t>dditional information</w:t>
            </w:r>
          </w:p>
          <w:p w14:paraId="5C37366F" w14:textId="163F797A" w:rsidR="00B7366D" w:rsidRPr="003B042A" w:rsidRDefault="004B0260" w:rsidP="00833137">
            <w:pPr>
              <w:jc w:val="center"/>
              <w:rPr>
                <w:rFonts w:asciiTheme="majorBidi" w:hAnsiTheme="majorBidi" w:cstheme="majorBidi"/>
                <w:color w:val="000000" w:themeColor="text1"/>
                <w:sz w:val="20"/>
                <w:szCs w:val="20"/>
                <w:shd w:val="clear" w:color="auto" w:fill="FFFFFF"/>
              </w:rPr>
            </w:pPr>
            <w:r w:rsidRPr="003B042A">
              <w:rPr>
                <w:rFonts w:asciiTheme="majorBidi" w:hAnsiTheme="majorBidi" w:cstheme="majorBidi"/>
                <w:color w:val="000000" w:themeColor="text1"/>
                <w:sz w:val="20"/>
                <w:szCs w:val="20"/>
                <w:shd w:val="clear" w:color="auto" w:fill="FFFFFF"/>
              </w:rPr>
              <w:t>C</w:t>
            </w:r>
            <w:r w:rsidR="00B7366D" w:rsidRPr="003B042A">
              <w:rPr>
                <w:rFonts w:asciiTheme="majorBidi" w:hAnsiTheme="majorBidi" w:cstheme="majorBidi"/>
                <w:color w:val="000000" w:themeColor="text1"/>
                <w:sz w:val="20"/>
                <w:szCs w:val="20"/>
                <w:shd w:val="clear" w:color="auto" w:fill="FFFFFF"/>
              </w:rPr>
              <w:t xml:space="preserve">ontraceptive </w:t>
            </w:r>
            <w:r w:rsidR="009B269E" w:rsidRPr="003B042A">
              <w:rPr>
                <w:rFonts w:asciiTheme="majorBidi" w:hAnsiTheme="majorBidi" w:cstheme="majorBidi"/>
                <w:color w:val="000000" w:themeColor="text1"/>
                <w:sz w:val="20"/>
                <w:szCs w:val="20"/>
                <w:shd w:val="clear" w:color="auto" w:fill="FFFFFF"/>
              </w:rPr>
              <w:t>I</w:t>
            </w:r>
            <w:r w:rsidR="00B7366D" w:rsidRPr="003B042A">
              <w:rPr>
                <w:rFonts w:asciiTheme="majorBidi" w:hAnsiTheme="majorBidi" w:cstheme="majorBidi"/>
                <w:color w:val="000000" w:themeColor="text1"/>
                <w:sz w:val="20"/>
                <w:szCs w:val="20"/>
                <w:shd w:val="clear" w:color="auto" w:fill="FFFFFF"/>
              </w:rPr>
              <w:t>nformation</w:t>
            </w:r>
          </w:p>
          <w:p w14:paraId="6B33F57F" w14:textId="236FB04A" w:rsidR="004B0260" w:rsidRPr="003B042A" w:rsidRDefault="004B0260" w:rsidP="00833137">
            <w:pPr>
              <w:jc w:val="center"/>
              <w:rPr>
                <w:rFonts w:asciiTheme="majorBidi" w:hAnsiTheme="majorBidi" w:cstheme="majorBidi"/>
                <w:color w:val="000000" w:themeColor="text1"/>
                <w:sz w:val="20"/>
                <w:szCs w:val="20"/>
                <w:shd w:val="clear" w:color="auto" w:fill="FFFFFF"/>
              </w:rPr>
            </w:pPr>
            <w:r w:rsidRPr="003B042A">
              <w:rPr>
                <w:rFonts w:asciiTheme="majorBidi" w:hAnsiTheme="majorBidi" w:cstheme="majorBidi"/>
                <w:color w:val="000000" w:themeColor="text1"/>
                <w:sz w:val="20"/>
                <w:szCs w:val="20"/>
                <w:shd w:val="clear" w:color="auto" w:fill="FFFFFF"/>
              </w:rPr>
              <w:t>Health information</w:t>
            </w:r>
          </w:p>
        </w:tc>
        <w:tc>
          <w:tcPr>
            <w:tcW w:w="2268" w:type="dxa"/>
            <w:vAlign w:val="center"/>
          </w:tcPr>
          <w:p w14:paraId="435DF09D" w14:textId="39F25814" w:rsidR="008C206C" w:rsidRPr="003B042A" w:rsidRDefault="00B7366D" w:rsidP="00833137">
            <w:pPr>
              <w:jc w:val="center"/>
              <w:rPr>
                <w:rFonts w:asciiTheme="majorBidi" w:hAnsiTheme="majorBidi" w:cstheme="majorBidi"/>
                <w:color w:val="000000" w:themeColor="text1"/>
                <w:sz w:val="20"/>
                <w:szCs w:val="20"/>
                <w:shd w:val="clear" w:color="auto" w:fill="FFFFFF"/>
              </w:rPr>
            </w:pPr>
            <w:r w:rsidRPr="003B042A">
              <w:rPr>
                <w:rFonts w:asciiTheme="majorBidi" w:hAnsiTheme="majorBidi" w:cstheme="majorBidi"/>
                <w:color w:val="000000" w:themeColor="text1"/>
                <w:sz w:val="20"/>
                <w:szCs w:val="20"/>
                <w:shd w:val="clear" w:color="auto" w:fill="FFFFFF"/>
              </w:rPr>
              <w:t>-</w:t>
            </w:r>
          </w:p>
        </w:tc>
        <w:tc>
          <w:tcPr>
            <w:tcW w:w="2126" w:type="dxa"/>
            <w:vAlign w:val="center"/>
          </w:tcPr>
          <w:p w14:paraId="09E52910" w14:textId="50DED983" w:rsidR="008C206C" w:rsidRPr="003B042A" w:rsidRDefault="004B0260" w:rsidP="00833137">
            <w:pPr>
              <w:jc w:val="center"/>
              <w:rPr>
                <w:rFonts w:asciiTheme="majorBidi" w:hAnsiTheme="majorBidi" w:cstheme="majorBidi"/>
                <w:color w:val="000000" w:themeColor="text1"/>
                <w:sz w:val="20"/>
                <w:szCs w:val="20"/>
                <w:shd w:val="clear" w:color="auto" w:fill="FFFFFF"/>
              </w:rPr>
            </w:pPr>
            <w:r w:rsidRPr="003B042A">
              <w:rPr>
                <w:rFonts w:asciiTheme="majorBidi" w:hAnsiTheme="majorBidi" w:cstheme="majorBidi"/>
                <w:color w:val="000000" w:themeColor="text1"/>
                <w:sz w:val="20"/>
                <w:szCs w:val="20"/>
                <w:shd w:val="clear" w:color="auto" w:fill="FFFFFF"/>
              </w:rPr>
              <w:t>Peer, family, and partner communication</w:t>
            </w:r>
          </w:p>
          <w:p w14:paraId="05E48B09" w14:textId="387F0E6D" w:rsidR="004B0260" w:rsidRPr="003B042A" w:rsidRDefault="004B0260" w:rsidP="00833137">
            <w:pPr>
              <w:jc w:val="center"/>
              <w:rPr>
                <w:rFonts w:asciiTheme="majorBidi" w:hAnsiTheme="majorBidi" w:cstheme="majorBidi"/>
                <w:color w:val="000000" w:themeColor="text1"/>
                <w:sz w:val="20"/>
                <w:szCs w:val="20"/>
                <w:shd w:val="clear" w:color="auto" w:fill="FFFFFF"/>
              </w:rPr>
            </w:pPr>
            <w:r w:rsidRPr="003B042A">
              <w:rPr>
                <w:rFonts w:asciiTheme="majorBidi" w:hAnsiTheme="majorBidi" w:cstheme="majorBidi"/>
                <w:color w:val="000000" w:themeColor="text1"/>
                <w:sz w:val="20"/>
                <w:szCs w:val="20"/>
                <w:shd w:val="clear" w:color="auto" w:fill="FFFFFF"/>
              </w:rPr>
              <w:t>Online information seeking</w:t>
            </w:r>
          </w:p>
        </w:tc>
        <w:tc>
          <w:tcPr>
            <w:tcW w:w="2127" w:type="dxa"/>
            <w:vAlign w:val="center"/>
          </w:tcPr>
          <w:p w14:paraId="2BB67D23" w14:textId="66287A8D" w:rsidR="008C206C" w:rsidRPr="003B042A" w:rsidRDefault="00B7366D" w:rsidP="00833137">
            <w:pPr>
              <w:jc w:val="center"/>
              <w:rPr>
                <w:rFonts w:asciiTheme="majorBidi" w:hAnsiTheme="majorBidi" w:cstheme="majorBidi"/>
                <w:color w:val="000000" w:themeColor="text1"/>
                <w:sz w:val="20"/>
                <w:szCs w:val="20"/>
                <w:shd w:val="clear" w:color="auto" w:fill="FFFFFF"/>
              </w:rPr>
            </w:pPr>
            <w:r w:rsidRPr="003B042A">
              <w:rPr>
                <w:rFonts w:asciiTheme="majorBidi" w:hAnsiTheme="majorBidi" w:cstheme="majorBidi"/>
                <w:color w:val="000000" w:themeColor="text1"/>
                <w:sz w:val="20"/>
                <w:szCs w:val="20"/>
                <w:shd w:val="clear" w:color="auto" w:fill="FFFFFF"/>
              </w:rPr>
              <w:t>-</w:t>
            </w:r>
          </w:p>
        </w:tc>
        <w:tc>
          <w:tcPr>
            <w:tcW w:w="1701" w:type="dxa"/>
            <w:vAlign w:val="center"/>
          </w:tcPr>
          <w:p w14:paraId="12EB6948" w14:textId="2714DB29" w:rsidR="008C206C" w:rsidRPr="003B042A" w:rsidRDefault="00B7366D" w:rsidP="00833137">
            <w:pPr>
              <w:jc w:val="center"/>
              <w:rPr>
                <w:rFonts w:asciiTheme="majorBidi" w:hAnsiTheme="majorBidi" w:cstheme="majorBidi"/>
                <w:color w:val="000000" w:themeColor="text1"/>
                <w:sz w:val="20"/>
                <w:szCs w:val="20"/>
                <w:shd w:val="clear" w:color="auto" w:fill="FFFFFF"/>
              </w:rPr>
            </w:pPr>
            <w:r w:rsidRPr="003B042A">
              <w:rPr>
                <w:rFonts w:asciiTheme="majorBidi" w:hAnsiTheme="majorBidi" w:cstheme="majorBidi"/>
                <w:color w:val="000000" w:themeColor="text1"/>
                <w:sz w:val="20"/>
                <w:szCs w:val="20"/>
                <w:shd w:val="clear" w:color="auto" w:fill="FFFFFF"/>
              </w:rPr>
              <w:t>Management uncertainty</w:t>
            </w:r>
          </w:p>
        </w:tc>
        <w:tc>
          <w:tcPr>
            <w:tcW w:w="1984" w:type="dxa"/>
            <w:vAlign w:val="center"/>
          </w:tcPr>
          <w:p w14:paraId="6C32A028" w14:textId="09B4C1FF" w:rsidR="008C206C" w:rsidRPr="003B042A" w:rsidRDefault="00B7366D" w:rsidP="00833137">
            <w:pPr>
              <w:jc w:val="center"/>
              <w:rPr>
                <w:rFonts w:asciiTheme="majorBidi" w:hAnsiTheme="majorBidi" w:cstheme="majorBidi"/>
                <w:color w:val="000000" w:themeColor="text1"/>
                <w:sz w:val="20"/>
                <w:szCs w:val="20"/>
                <w:shd w:val="clear" w:color="auto" w:fill="FFFFFF"/>
              </w:rPr>
            </w:pPr>
            <w:r w:rsidRPr="003B042A">
              <w:rPr>
                <w:rFonts w:asciiTheme="majorBidi" w:hAnsiTheme="majorBidi" w:cstheme="majorBidi"/>
                <w:color w:val="000000" w:themeColor="text1"/>
                <w:sz w:val="20"/>
                <w:szCs w:val="20"/>
                <w:shd w:val="clear" w:color="auto" w:fill="FFFFFF"/>
              </w:rPr>
              <w:t>Information Seeking</w:t>
            </w:r>
          </w:p>
        </w:tc>
        <w:tc>
          <w:tcPr>
            <w:tcW w:w="2126" w:type="dxa"/>
            <w:vAlign w:val="center"/>
          </w:tcPr>
          <w:p w14:paraId="6D3716CA" w14:textId="1899E3E2" w:rsidR="008C206C" w:rsidRPr="003B042A" w:rsidRDefault="00B7366D" w:rsidP="00833137">
            <w:pPr>
              <w:jc w:val="center"/>
              <w:rPr>
                <w:rFonts w:asciiTheme="majorBidi" w:hAnsiTheme="majorBidi" w:cstheme="majorBidi"/>
                <w:color w:val="000000" w:themeColor="text1"/>
                <w:sz w:val="20"/>
                <w:szCs w:val="20"/>
                <w:shd w:val="clear" w:color="auto" w:fill="FFFFFF"/>
              </w:rPr>
            </w:pPr>
            <w:r w:rsidRPr="003B042A">
              <w:rPr>
                <w:rFonts w:asciiTheme="majorBidi" w:hAnsiTheme="majorBidi" w:cstheme="majorBidi"/>
                <w:color w:val="000000" w:themeColor="text1"/>
                <w:sz w:val="20"/>
                <w:szCs w:val="20"/>
                <w:shd w:val="clear" w:color="auto" w:fill="FFFFFF"/>
              </w:rPr>
              <w:t>Contraceptive uncertainty</w:t>
            </w:r>
          </w:p>
        </w:tc>
        <w:tc>
          <w:tcPr>
            <w:tcW w:w="2127" w:type="dxa"/>
            <w:vAlign w:val="center"/>
          </w:tcPr>
          <w:p w14:paraId="757231C0" w14:textId="3A582E42" w:rsidR="008C206C" w:rsidRPr="003B042A" w:rsidRDefault="00B7366D" w:rsidP="00833137">
            <w:pPr>
              <w:jc w:val="center"/>
              <w:rPr>
                <w:rFonts w:asciiTheme="majorBidi" w:hAnsiTheme="majorBidi" w:cstheme="majorBidi"/>
                <w:color w:val="000000" w:themeColor="text1"/>
                <w:sz w:val="20"/>
                <w:szCs w:val="20"/>
                <w:shd w:val="clear" w:color="auto" w:fill="FFFFFF"/>
              </w:rPr>
            </w:pPr>
            <w:r w:rsidRPr="003B042A">
              <w:rPr>
                <w:rFonts w:asciiTheme="majorBidi" w:hAnsiTheme="majorBidi" w:cstheme="majorBidi"/>
                <w:color w:val="000000" w:themeColor="text1"/>
                <w:sz w:val="20"/>
                <w:szCs w:val="20"/>
                <w:shd w:val="clear" w:color="auto" w:fill="FFFFFF"/>
              </w:rPr>
              <w:t>Contraceptive options</w:t>
            </w:r>
          </w:p>
        </w:tc>
        <w:tc>
          <w:tcPr>
            <w:tcW w:w="1134" w:type="dxa"/>
            <w:vAlign w:val="center"/>
          </w:tcPr>
          <w:p w14:paraId="38EB8205" w14:textId="348EC322" w:rsidR="008C206C" w:rsidRPr="003B042A" w:rsidRDefault="00E33E8B" w:rsidP="00833137">
            <w:pPr>
              <w:jc w:val="center"/>
              <w:rPr>
                <w:rFonts w:asciiTheme="majorBidi" w:hAnsiTheme="majorBidi" w:cstheme="majorBidi"/>
                <w:color w:val="000000" w:themeColor="text1"/>
                <w:sz w:val="20"/>
                <w:szCs w:val="20"/>
                <w:shd w:val="clear" w:color="auto" w:fill="FFFFFF"/>
              </w:rPr>
            </w:pPr>
            <w:r w:rsidRPr="003B042A">
              <w:rPr>
                <w:rFonts w:asciiTheme="majorBidi" w:hAnsiTheme="majorBidi" w:cstheme="majorBidi"/>
                <w:color w:val="000000" w:themeColor="text1"/>
                <w:sz w:val="20"/>
                <w:szCs w:val="20"/>
                <w:shd w:val="clear" w:color="auto" w:fill="FFFFFF"/>
              </w:rPr>
              <w:t>Survey</w:t>
            </w:r>
          </w:p>
        </w:tc>
        <w:tc>
          <w:tcPr>
            <w:tcW w:w="1275" w:type="dxa"/>
            <w:vAlign w:val="center"/>
          </w:tcPr>
          <w:p w14:paraId="3DE7C99E" w14:textId="534DAB0B" w:rsidR="008C206C" w:rsidRPr="003B042A" w:rsidRDefault="00E33E8B" w:rsidP="00833137">
            <w:pPr>
              <w:jc w:val="center"/>
              <w:rPr>
                <w:rFonts w:asciiTheme="majorBidi" w:hAnsiTheme="majorBidi" w:cstheme="majorBidi"/>
                <w:color w:val="000000" w:themeColor="text1"/>
                <w:sz w:val="20"/>
                <w:szCs w:val="20"/>
                <w:shd w:val="clear" w:color="auto" w:fill="FFFFFF"/>
              </w:rPr>
            </w:pPr>
            <w:r w:rsidRPr="003B042A">
              <w:rPr>
                <w:rFonts w:asciiTheme="majorBidi" w:hAnsiTheme="majorBidi" w:cstheme="majorBidi"/>
                <w:color w:val="000000" w:themeColor="text1"/>
                <w:sz w:val="20"/>
                <w:szCs w:val="20"/>
                <w:shd w:val="clear" w:color="auto" w:fill="FFFFFF"/>
              </w:rPr>
              <w:t>134 fem</w:t>
            </w:r>
            <w:r w:rsidR="00B7366D" w:rsidRPr="003B042A">
              <w:rPr>
                <w:rFonts w:asciiTheme="majorBidi" w:hAnsiTheme="majorBidi" w:cstheme="majorBidi"/>
                <w:color w:val="000000" w:themeColor="text1"/>
                <w:sz w:val="20"/>
                <w:szCs w:val="20"/>
                <w:shd w:val="clear" w:color="auto" w:fill="FFFFFF"/>
              </w:rPr>
              <w:t>ales</w:t>
            </w:r>
          </w:p>
        </w:tc>
        <w:tc>
          <w:tcPr>
            <w:tcW w:w="993" w:type="dxa"/>
            <w:vAlign w:val="center"/>
          </w:tcPr>
          <w:p w14:paraId="002E7709" w14:textId="7D0F4B21" w:rsidR="008C206C" w:rsidRPr="000D1035" w:rsidRDefault="00B7366D" w:rsidP="00833137">
            <w:pPr>
              <w:jc w:val="center"/>
              <w:rPr>
                <w:rFonts w:asciiTheme="majorBidi" w:hAnsiTheme="majorBidi" w:cstheme="majorBidi"/>
                <w:color w:val="000000" w:themeColor="text1"/>
                <w:sz w:val="20"/>
                <w:szCs w:val="20"/>
                <w:shd w:val="clear" w:color="auto" w:fill="FFFFFF"/>
              </w:rPr>
            </w:pPr>
            <w:r w:rsidRPr="000D1035">
              <w:rPr>
                <w:rFonts w:asciiTheme="majorBidi" w:hAnsiTheme="majorBidi" w:cstheme="majorBidi"/>
                <w:color w:val="000000" w:themeColor="text1"/>
                <w:sz w:val="20"/>
                <w:szCs w:val="20"/>
                <w:shd w:val="clear" w:color="auto" w:fill="FFFFFF"/>
              </w:rPr>
              <w:t>C</w:t>
            </w:r>
            <w:r w:rsidR="008C206C" w:rsidRPr="000D1035">
              <w:rPr>
                <w:rFonts w:asciiTheme="majorBidi" w:hAnsiTheme="majorBidi" w:cstheme="majorBidi"/>
                <w:color w:val="000000" w:themeColor="text1"/>
                <w:sz w:val="20"/>
                <w:szCs w:val="20"/>
                <w:shd w:val="clear" w:color="auto" w:fill="FFFFFF"/>
              </w:rPr>
              <w:t>ontraception</w:t>
            </w:r>
          </w:p>
        </w:tc>
        <w:tc>
          <w:tcPr>
            <w:tcW w:w="2126" w:type="dxa"/>
            <w:vAlign w:val="center"/>
          </w:tcPr>
          <w:p w14:paraId="1199566F" w14:textId="03A020BA" w:rsidR="008C206C" w:rsidRPr="003B042A" w:rsidRDefault="008C206C" w:rsidP="00833137">
            <w:pPr>
              <w:jc w:val="center"/>
              <w:rPr>
                <w:rFonts w:asciiTheme="majorBidi" w:hAnsiTheme="majorBidi" w:cstheme="majorBidi"/>
                <w:color w:val="000000" w:themeColor="text1"/>
                <w:sz w:val="20"/>
                <w:szCs w:val="20"/>
                <w:shd w:val="clear" w:color="auto" w:fill="FFFFFF"/>
              </w:rPr>
            </w:pPr>
            <w:r w:rsidRPr="003B042A">
              <w:rPr>
                <w:rFonts w:asciiTheme="majorBidi" w:hAnsiTheme="majorBidi" w:cstheme="majorBidi"/>
                <w:color w:val="000000" w:themeColor="text1"/>
                <w:sz w:val="20"/>
                <w:szCs w:val="20"/>
                <w:shd w:val="clear" w:color="auto" w:fill="FFFFFF"/>
              </w:rPr>
              <w:t>“Wish I Would Have Known that before I Started Using It”: Contraceptive Messages and Information Seeking among Young Women</w:t>
            </w:r>
          </w:p>
        </w:tc>
        <w:tc>
          <w:tcPr>
            <w:tcW w:w="993" w:type="dxa"/>
            <w:vAlign w:val="center"/>
          </w:tcPr>
          <w:p w14:paraId="4295A2B6" w14:textId="7AFCCE13" w:rsidR="008C206C" w:rsidRPr="003B042A" w:rsidRDefault="008C206C" w:rsidP="00833137">
            <w:pPr>
              <w:jc w:val="center"/>
              <w:rPr>
                <w:rFonts w:asciiTheme="majorBidi" w:hAnsiTheme="majorBidi" w:cstheme="majorBidi"/>
                <w:color w:val="000000" w:themeColor="text1"/>
                <w:sz w:val="20"/>
                <w:szCs w:val="20"/>
                <w:shd w:val="clear" w:color="auto" w:fill="FFFFFF"/>
              </w:rPr>
            </w:pPr>
            <w:r w:rsidRPr="003B042A">
              <w:rPr>
                <w:rFonts w:asciiTheme="majorBidi" w:hAnsiTheme="majorBidi" w:cstheme="majorBidi"/>
                <w:color w:val="000000" w:themeColor="text1"/>
                <w:sz w:val="20"/>
                <w:szCs w:val="20"/>
                <w:shd w:val="clear" w:color="auto" w:fill="FFFFFF"/>
              </w:rPr>
              <w:t>Cook jackson et al (2023)</w:t>
            </w:r>
          </w:p>
        </w:tc>
        <w:tc>
          <w:tcPr>
            <w:tcW w:w="482" w:type="dxa"/>
            <w:vAlign w:val="center"/>
          </w:tcPr>
          <w:p w14:paraId="019005C8" w14:textId="2C1534FE" w:rsidR="008C206C" w:rsidRPr="003B042A" w:rsidRDefault="00E33E8B"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1</w:t>
            </w:r>
          </w:p>
        </w:tc>
      </w:tr>
      <w:tr w:rsidR="009B269E" w:rsidRPr="003B042A" w14:paraId="5DD3B314" w14:textId="77777777" w:rsidTr="00833137">
        <w:trPr>
          <w:jc w:val="center"/>
        </w:trPr>
        <w:tc>
          <w:tcPr>
            <w:tcW w:w="2139" w:type="dxa"/>
            <w:vAlign w:val="center"/>
          </w:tcPr>
          <w:p w14:paraId="6FF9F4FE" w14:textId="77777777" w:rsidR="009B269E" w:rsidRPr="003B042A" w:rsidRDefault="009B269E" w:rsidP="00833137">
            <w:pPr>
              <w:jc w:val="center"/>
              <w:rPr>
                <w:rFonts w:asciiTheme="majorBidi" w:hAnsiTheme="majorBidi" w:cstheme="majorBidi"/>
                <w:color w:val="000000" w:themeColor="text1"/>
                <w:sz w:val="20"/>
                <w:szCs w:val="20"/>
                <w:shd w:val="clear" w:color="auto" w:fill="FFFFFF"/>
              </w:rPr>
            </w:pPr>
            <w:r w:rsidRPr="003B042A">
              <w:rPr>
                <w:rFonts w:asciiTheme="majorBidi" w:hAnsiTheme="majorBidi" w:cstheme="majorBidi"/>
                <w:color w:val="000000" w:themeColor="text1"/>
                <w:sz w:val="20"/>
                <w:szCs w:val="20"/>
                <w:shd w:val="clear" w:color="auto" w:fill="FFFFFF"/>
              </w:rPr>
              <w:t>COVID-related information</w:t>
            </w:r>
          </w:p>
          <w:p w14:paraId="143D8E55" w14:textId="2F7DE202" w:rsidR="009B269E" w:rsidRPr="003B042A" w:rsidRDefault="009B269E" w:rsidP="00833137">
            <w:pPr>
              <w:jc w:val="center"/>
              <w:rPr>
                <w:rFonts w:asciiTheme="majorBidi" w:hAnsiTheme="majorBidi" w:cstheme="majorBidi"/>
                <w:color w:val="000000" w:themeColor="text1"/>
                <w:sz w:val="20"/>
                <w:szCs w:val="20"/>
                <w:shd w:val="clear" w:color="auto" w:fill="FFFFFF"/>
              </w:rPr>
            </w:pPr>
            <w:r w:rsidRPr="003B042A">
              <w:rPr>
                <w:rFonts w:asciiTheme="majorBidi" w:hAnsiTheme="majorBidi" w:cstheme="majorBidi"/>
                <w:color w:val="000000" w:themeColor="text1"/>
                <w:sz w:val="20"/>
                <w:szCs w:val="20"/>
                <w:shd w:val="clear" w:color="auto" w:fill="FFFFFF"/>
              </w:rPr>
              <w:t>False information</w:t>
            </w:r>
          </w:p>
          <w:p w14:paraId="78840215" w14:textId="41148596" w:rsidR="009B269E" w:rsidRPr="003B042A" w:rsidRDefault="009B269E" w:rsidP="00833137">
            <w:pPr>
              <w:jc w:val="center"/>
              <w:rPr>
                <w:rFonts w:asciiTheme="majorBidi" w:hAnsiTheme="majorBidi" w:cstheme="majorBidi"/>
                <w:color w:val="000000" w:themeColor="text1"/>
                <w:sz w:val="20"/>
                <w:szCs w:val="20"/>
                <w:shd w:val="clear" w:color="auto" w:fill="FFFFFF"/>
              </w:rPr>
            </w:pPr>
            <w:r w:rsidRPr="003B042A">
              <w:rPr>
                <w:rFonts w:asciiTheme="majorBidi" w:hAnsiTheme="majorBidi" w:cstheme="majorBidi"/>
                <w:color w:val="000000" w:themeColor="text1"/>
                <w:sz w:val="20"/>
                <w:szCs w:val="20"/>
                <w:shd w:val="clear" w:color="auto" w:fill="FFFFFF"/>
              </w:rPr>
              <w:t>Emotional information</w:t>
            </w:r>
          </w:p>
        </w:tc>
        <w:tc>
          <w:tcPr>
            <w:tcW w:w="2268" w:type="dxa"/>
            <w:vAlign w:val="center"/>
          </w:tcPr>
          <w:p w14:paraId="5FC466C3" w14:textId="539B96EC" w:rsidR="009B269E" w:rsidRPr="003B042A" w:rsidRDefault="009B269E" w:rsidP="00833137">
            <w:pPr>
              <w:jc w:val="center"/>
              <w:rPr>
                <w:rFonts w:asciiTheme="majorBidi" w:hAnsiTheme="majorBidi" w:cstheme="majorBidi"/>
                <w:color w:val="000000" w:themeColor="text1"/>
                <w:sz w:val="20"/>
                <w:szCs w:val="20"/>
                <w:shd w:val="clear" w:color="auto" w:fill="FFFFFF"/>
              </w:rPr>
            </w:pPr>
            <w:r w:rsidRPr="003B042A">
              <w:rPr>
                <w:rFonts w:asciiTheme="majorBidi" w:hAnsiTheme="majorBidi" w:cstheme="majorBidi"/>
                <w:color w:val="000000" w:themeColor="text1"/>
                <w:sz w:val="20"/>
                <w:szCs w:val="20"/>
                <w:shd w:val="clear" w:color="auto" w:fill="FFFFFF"/>
              </w:rPr>
              <w:t>Actively avoiding news media, social media,</w:t>
            </w:r>
          </w:p>
          <w:p w14:paraId="391F70E3" w14:textId="570913E5" w:rsidR="009B269E" w:rsidRPr="003B042A" w:rsidRDefault="009B269E" w:rsidP="00833137">
            <w:pPr>
              <w:jc w:val="center"/>
              <w:rPr>
                <w:rFonts w:asciiTheme="majorBidi" w:hAnsiTheme="majorBidi" w:cstheme="majorBidi"/>
                <w:color w:val="000000" w:themeColor="text1"/>
                <w:sz w:val="20"/>
                <w:szCs w:val="20"/>
                <w:shd w:val="clear" w:color="auto" w:fill="FFFFFF"/>
              </w:rPr>
            </w:pPr>
            <w:r w:rsidRPr="003B042A">
              <w:rPr>
                <w:rFonts w:asciiTheme="majorBidi" w:hAnsiTheme="majorBidi" w:cstheme="majorBidi"/>
                <w:color w:val="000000" w:themeColor="text1"/>
                <w:sz w:val="20"/>
                <w:szCs w:val="20"/>
                <w:shd w:val="clear" w:color="auto" w:fill="FFFFFF"/>
              </w:rPr>
              <w:t>and e-mail</w:t>
            </w:r>
          </w:p>
          <w:p w14:paraId="0CA72DA5" w14:textId="69B5E069" w:rsidR="009B269E" w:rsidRPr="003B042A" w:rsidRDefault="009B269E" w:rsidP="00833137">
            <w:pPr>
              <w:jc w:val="center"/>
              <w:rPr>
                <w:rFonts w:asciiTheme="majorBidi" w:hAnsiTheme="majorBidi" w:cstheme="majorBidi"/>
                <w:color w:val="000000" w:themeColor="text1"/>
                <w:sz w:val="20"/>
                <w:szCs w:val="20"/>
                <w:shd w:val="clear" w:color="auto" w:fill="FFFFFF"/>
              </w:rPr>
            </w:pPr>
            <w:r w:rsidRPr="003B042A">
              <w:rPr>
                <w:rFonts w:asciiTheme="majorBidi" w:hAnsiTheme="majorBidi" w:cstheme="majorBidi"/>
                <w:color w:val="000000" w:themeColor="text1"/>
                <w:sz w:val="20"/>
                <w:szCs w:val="20"/>
                <w:shd w:val="clear" w:color="auto" w:fill="FFFFFF"/>
              </w:rPr>
              <w:t>To limit the amount of information</w:t>
            </w:r>
          </w:p>
          <w:p w14:paraId="75953A93" w14:textId="77777777" w:rsidR="009B269E" w:rsidRPr="003B042A" w:rsidRDefault="009B269E" w:rsidP="00833137">
            <w:pPr>
              <w:jc w:val="center"/>
              <w:rPr>
                <w:rFonts w:asciiTheme="majorBidi" w:hAnsiTheme="majorBidi" w:cstheme="majorBidi"/>
                <w:color w:val="000000" w:themeColor="text1"/>
                <w:sz w:val="20"/>
                <w:szCs w:val="20"/>
                <w:shd w:val="clear" w:color="auto" w:fill="FFFFFF"/>
              </w:rPr>
            </w:pPr>
            <w:r w:rsidRPr="003B042A">
              <w:rPr>
                <w:rFonts w:asciiTheme="majorBidi" w:hAnsiTheme="majorBidi" w:cstheme="majorBidi"/>
                <w:color w:val="000000" w:themeColor="text1"/>
                <w:sz w:val="20"/>
                <w:szCs w:val="20"/>
                <w:shd w:val="clear" w:color="auto" w:fill="FFFFFF"/>
              </w:rPr>
              <w:t>exposure</w:t>
            </w:r>
          </w:p>
          <w:p w14:paraId="55EB9486" w14:textId="377D53D5" w:rsidR="009B269E" w:rsidRPr="003B042A" w:rsidRDefault="009B269E" w:rsidP="00833137">
            <w:pPr>
              <w:jc w:val="center"/>
              <w:rPr>
                <w:rFonts w:asciiTheme="majorBidi" w:hAnsiTheme="majorBidi" w:cstheme="majorBidi"/>
                <w:color w:val="000000" w:themeColor="text1"/>
                <w:sz w:val="20"/>
                <w:szCs w:val="20"/>
                <w:shd w:val="clear" w:color="auto" w:fill="FFFFFF"/>
              </w:rPr>
            </w:pPr>
            <w:r w:rsidRPr="003B042A">
              <w:rPr>
                <w:rFonts w:asciiTheme="majorBidi" w:hAnsiTheme="majorBidi" w:cstheme="majorBidi"/>
                <w:color w:val="000000" w:themeColor="text1"/>
                <w:sz w:val="20"/>
                <w:szCs w:val="20"/>
                <w:shd w:val="clear" w:color="auto" w:fill="FFFFFF"/>
              </w:rPr>
              <w:t>Avoided conversations with individuals they</w:t>
            </w:r>
          </w:p>
          <w:p w14:paraId="49ADC207" w14:textId="31A186F4" w:rsidR="009B269E" w:rsidRPr="003B042A" w:rsidRDefault="009B269E" w:rsidP="00833137">
            <w:pPr>
              <w:jc w:val="center"/>
              <w:rPr>
                <w:rFonts w:asciiTheme="majorBidi" w:hAnsiTheme="majorBidi" w:cstheme="majorBidi"/>
                <w:color w:val="000000" w:themeColor="text1"/>
                <w:sz w:val="20"/>
                <w:szCs w:val="20"/>
                <w:shd w:val="clear" w:color="auto" w:fill="FFFFFF"/>
              </w:rPr>
            </w:pPr>
            <w:r w:rsidRPr="003B042A">
              <w:rPr>
                <w:rFonts w:asciiTheme="majorBidi" w:hAnsiTheme="majorBidi" w:cstheme="majorBidi"/>
                <w:color w:val="000000" w:themeColor="text1"/>
                <w:sz w:val="20"/>
                <w:szCs w:val="20"/>
                <w:shd w:val="clear" w:color="auto" w:fill="FFFFFF"/>
              </w:rPr>
              <w:t>considered to be “misinformed”</w:t>
            </w:r>
          </w:p>
          <w:p w14:paraId="7B50C933" w14:textId="0274F593" w:rsidR="009B269E" w:rsidRPr="003B042A" w:rsidRDefault="009B269E" w:rsidP="00833137">
            <w:pPr>
              <w:jc w:val="center"/>
              <w:rPr>
                <w:rFonts w:asciiTheme="majorBidi" w:hAnsiTheme="majorBidi" w:cstheme="majorBidi"/>
                <w:color w:val="000000" w:themeColor="text1"/>
                <w:sz w:val="20"/>
                <w:szCs w:val="20"/>
                <w:shd w:val="clear" w:color="auto" w:fill="FFFFFF"/>
              </w:rPr>
            </w:pPr>
          </w:p>
        </w:tc>
        <w:tc>
          <w:tcPr>
            <w:tcW w:w="2126" w:type="dxa"/>
            <w:vAlign w:val="center"/>
          </w:tcPr>
          <w:p w14:paraId="6543A72E" w14:textId="04959297" w:rsidR="009B269E" w:rsidRPr="003B042A" w:rsidRDefault="009B269E" w:rsidP="00833137">
            <w:pPr>
              <w:jc w:val="center"/>
              <w:rPr>
                <w:rFonts w:asciiTheme="majorBidi" w:hAnsiTheme="majorBidi" w:cstheme="majorBidi"/>
                <w:color w:val="0D0D0D" w:themeColor="text1" w:themeTint="F2"/>
                <w:sz w:val="20"/>
                <w:szCs w:val="20"/>
                <w:shd w:val="clear" w:color="auto" w:fill="FFFFFF"/>
              </w:rPr>
            </w:pPr>
            <w:r w:rsidRPr="003B042A">
              <w:rPr>
                <w:rFonts w:asciiTheme="majorBidi" w:hAnsiTheme="majorBidi" w:cstheme="majorBidi"/>
                <w:color w:val="0D0D0D" w:themeColor="text1" w:themeTint="F2"/>
                <w:sz w:val="20"/>
                <w:szCs w:val="20"/>
                <w:shd w:val="clear" w:color="auto" w:fill="FFFFFF"/>
              </w:rPr>
              <w:t>Seek emotional or instrumental support from others</w:t>
            </w:r>
          </w:p>
        </w:tc>
        <w:tc>
          <w:tcPr>
            <w:tcW w:w="2127" w:type="dxa"/>
            <w:vAlign w:val="center"/>
          </w:tcPr>
          <w:p w14:paraId="6F718113" w14:textId="693ED39B" w:rsidR="009B269E" w:rsidRPr="003B042A" w:rsidRDefault="009B269E" w:rsidP="00833137">
            <w:pPr>
              <w:jc w:val="center"/>
              <w:rPr>
                <w:rFonts w:asciiTheme="majorBidi" w:hAnsiTheme="majorBidi" w:cstheme="majorBidi"/>
                <w:color w:val="0D0D0D" w:themeColor="text1" w:themeTint="F2"/>
                <w:sz w:val="20"/>
                <w:szCs w:val="20"/>
                <w:shd w:val="clear" w:color="auto" w:fill="FFFFFF"/>
              </w:rPr>
            </w:pPr>
            <w:r w:rsidRPr="003B042A">
              <w:rPr>
                <w:rFonts w:asciiTheme="majorBidi" w:hAnsiTheme="majorBidi" w:cstheme="majorBidi"/>
                <w:color w:val="0D0D0D" w:themeColor="text1" w:themeTint="F2"/>
                <w:sz w:val="20"/>
                <w:szCs w:val="20"/>
                <w:shd w:val="clear" w:color="auto" w:fill="FFFFFF"/>
              </w:rPr>
              <w:t>Managing the stress and uncertainty</w:t>
            </w:r>
          </w:p>
        </w:tc>
        <w:tc>
          <w:tcPr>
            <w:tcW w:w="1701" w:type="dxa"/>
            <w:vAlign w:val="center"/>
          </w:tcPr>
          <w:p w14:paraId="2834A5E6" w14:textId="124D1B40" w:rsidR="009B269E" w:rsidRPr="003B042A" w:rsidRDefault="009B269E" w:rsidP="00833137">
            <w:pPr>
              <w:jc w:val="center"/>
              <w:rPr>
                <w:rFonts w:asciiTheme="majorBidi" w:hAnsiTheme="majorBidi" w:cstheme="majorBidi"/>
                <w:color w:val="0D0D0D" w:themeColor="text1" w:themeTint="F2"/>
                <w:sz w:val="20"/>
                <w:szCs w:val="20"/>
                <w:shd w:val="clear" w:color="auto" w:fill="FFFFFF"/>
              </w:rPr>
            </w:pPr>
            <w:r w:rsidRPr="003B042A">
              <w:rPr>
                <w:rFonts w:asciiTheme="majorBidi" w:hAnsiTheme="majorBidi" w:cstheme="majorBidi"/>
                <w:color w:val="0D0D0D" w:themeColor="text1" w:themeTint="F2"/>
                <w:sz w:val="20"/>
                <w:szCs w:val="20"/>
                <w:shd w:val="clear" w:color="auto" w:fill="FFFFFF"/>
              </w:rPr>
              <w:t>Reduce the threat of the illness</w:t>
            </w:r>
          </w:p>
          <w:p w14:paraId="0F95F7A2" w14:textId="77777777" w:rsidR="009B269E" w:rsidRPr="003B042A" w:rsidRDefault="009B269E" w:rsidP="00833137">
            <w:pPr>
              <w:jc w:val="center"/>
              <w:rPr>
                <w:rFonts w:asciiTheme="majorBidi" w:hAnsiTheme="majorBidi" w:cstheme="majorBidi"/>
                <w:color w:val="0D0D0D" w:themeColor="text1" w:themeTint="F2"/>
                <w:sz w:val="20"/>
                <w:szCs w:val="20"/>
                <w:shd w:val="clear" w:color="auto" w:fill="FFFFFF"/>
              </w:rPr>
            </w:pPr>
          </w:p>
          <w:p w14:paraId="0749C045" w14:textId="29503997" w:rsidR="009B269E" w:rsidRPr="003B042A" w:rsidRDefault="009B269E" w:rsidP="00833137">
            <w:pPr>
              <w:jc w:val="center"/>
              <w:rPr>
                <w:rFonts w:asciiTheme="majorBidi" w:hAnsiTheme="majorBidi" w:cstheme="majorBidi"/>
                <w:color w:val="0D0D0D" w:themeColor="text1" w:themeTint="F2"/>
                <w:sz w:val="20"/>
                <w:szCs w:val="20"/>
                <w:shd w:val="clear" w:color="auto" w:fill="FFFFFF"/>
              </w:rPr>
            </w:pPr>
            <w:r w:rsidRPr="003B042A">
              <w:rPr>
                <w:rFonts w:asciiTheme="majorBidi" w:hAnsiTheme="majorBidi" w:cstheme="majorBidi"/>
                <w:color w:val="0D0D0D" w:themeColor="text1" w:themeTint="F2"/>
                <w:sz w:val="20"/>
                <w:szCs w:val="20"/>
                <w:shd w:val="clear" w:color="auto" w:fill="FFFFFF"/>
              </w:rPr>
              <w:t>Managing the stress and uncertainty</w:t>
            </w:r>
          </w:p>
          <w:p w14:paraId="3361D64F" w14:textId="77777777" w:rsidR="009B269E" w:rsidRPr="003B042A" w:rsidRDefault="009B269E" w:rsidP="00833137">
            <w:pPr>
              <w:jc w:val="center"/>
              <w:rPr>
                <w:rFonts w:asciiTheme="majorBidi" w:hAnsiTheme="majorBidi" w:cstheme="majorBidi"/>
                <w:color w:val="0D0D0D" w:themeColor="text1" w:themeTint="F2"/>
                <w:sz w:val="20"/>
                <w:szCs w:val="20"/>
                <w:shd w:val="clear" w:color="auto" w:fill="FFFFFF"/>
              </w:rPr>
            </w:pPr>
          </w:p>
          <w:p w14:paraId="42448D4F" w14:textId="77777777" w:rsidR="009B269E" w:rsidRPr="003B042A" w:rsidRDefault="009B269E" w:rsidP="00833137">
            <w:pPr>
              <w:jc w:val="center"/>
              <w:rPr>
                <w:rFonts w:asciiTheme="majorBidi" w:hAnsiTheme="majorBidi" w:cstheme="majorBidi"/>
                <w:color w:val="0D0D0D" w:themeColor="text1" w:themeTint="F2"/>
                <w:sz w:val="20"/>
                <w:szCs w:val="20"/>
                <w:shd w:val="clear" w:color="auto" w:fill="FFFFFF"/>
              </w:rPr>
            </w:pPr>
          </w:p>
          <w:p w14:paraId="7071AF49" w14:textId="644FB03F" w:rsidR="009B269E" w:rsidRPr="003B042A" w:rsidRDefault="009B269E" w:rsidP="00833137">
            <w:pPr>
              <w:jc w:val="center"/>
              <w:rPr>
                <w:rFonts w:asciiTheme="majorBidi" w:hAnsiTheme="majorBidi" w:cstheme="majorBidi"/>
                <w:color w:val="0D0D0D" w:themeColor="text1" w:themeTint="F2"/>
                <w:sz w:val="20"/>
                <w:szCs w:val="20"/>
                <w:shd w:val="clear" w:color="auto" w:fill="FFFFFF"/>
              </w:rPr>
            </w:pPr>
          </w:p>
        </w:tc>
        <w:tc>
          <w:tcPr>
            <w:tcW w:w="1984" w:type="dxa"/>
            <w:vAlign w:val="center"/>
          </w:tcPr>
          <w:p w14:paraId="1D570D68" w14:textId="77777777" w:rsidR="009B269E" w:rsidRPr="003B042A" w:rsidRDefault="009B269E" w:rsidP="00833137">
            <w:pPr>
              <w:jc w:val="center"/>
              <w:rPr>
                <w:rFonts w:asciiTheme="majorBidi" w:hAnsiTheme="majorBidi" w:cstheme="majorBidi"/>
                <w:color w:val="0D0D0D" w:themeColor="text1" w:themeTint="F2"/>
                <w:sz w:val="20"/>
                <w:szCs w:val="20"/>
                <w:shd w:val="clear" w:color="auto" w:fill="FFFFFF"/>
              </w:rPr>
            </w:pPr>
            <w:r w:rsidRPr="003B042A">
              <w:rPr>
                <w:rFonts w:asciiTheme="majorBidi" w:hAnsiTheme="majorBidi" w:cstheme="majorBidi"/>
                <w:color w:val="0D0D0D" w:themeColor="text1" w:themeTint="F2"/>
                <w:sz w:val="20"/>
                <w:szCs w:val="20"/>
                <w:shd w:val="clear" w:color="auto" w:fill="FFFFFF"/>
              </w:rPr>
              <w:t>Distraction</w:t>
            </w:r>
          </w:p>
          <w:p w14:paraId="6956FAA4" w14:textId="77777777" w:rsidR="009B269E" w:rsidRPr="003B042A" w:rsidRDefault="009B269E" w:rsidP="00833137">
            <w:pPr>
              <w:jc w:val="center"/>
              <w:rPr>
                <w:rFonts w:asciiTheme="majorBidi" w:hAnsiTheme="majorBidi" w:cstheme="majorBidi"/>
                <w:color w:val="0D0D0D" w:themeColor="text1" w:themeTint="F2"/>
                <w:sz w:val="20"/>
                <w:szCs w:val="20"/>
                <w:shd w:val="clear" w:color="auto" w:fill="FFFFFF"/>
              </w:rPr>
            </w:pPr>
            <w:r w:rsidRPr="003B042A">
              <w:rPr>
                <w:rFonts w:asciiTheme="majorBidi" w:hAnsiTheme="majorBidi" w:cstheme="majorBidi"/>
                <w:color w:val="0D0D0D" w:themeColor="text1" w:themeTint="F2"/>
                <w:sz w:val="20"/>
                <w:szCs w:val="20"/>
                <w:shd w:val="clear" w:color="auto" w:fill="FFFFFF"/>
              </w:rPr>
              <w:t>Avoidance</w:t>
            </w:r>
          </w:p>
          <w:p w14:paraId="665C9DEA" w14:textId="172690C1" w:rsidR="009B269E" w:rsidRPr="003B042A" w:rsidRDefault="009B269E" w:rsidP="00833137">
            <w:pPr>
              <w:jc w:val="center"/>
              <w:rPr>
                <w:rFonts w:asciiTheme="majorBidi" w:hAnsiTheme="majorBidi" w:cstheme="majorBidi"/>
                <w:color w:val="0D0D0D" w:themeColor="text1" w:themeTint="F2"/>
                <w:sz w:val="20"/>
                <w:szCs w:val="20"/>
                <w:shd w:val="clear" w:color="auto" w:fill="FFFFFF"/>
              </w:rPr>
            </w:pPr>
            <w:r w:rsidRPr="003B042A">
              <w:rPr>
                <w:rFonts w:asciiTheme="majorBidi" w:hAnsiTheme="majorBidi" w:cstheme="majorBidi"/>
                <w:color w:val="0D0D0D" w:themeColor="text1" w:themeTint="F2"/>
                <w:sz w:val="20"/>
                <w:szCs w:val="20"/>
                <w:shd w:val="clear" w:color="auto" w:fill="FFFFFF"/>
              </w:rPr>
              <w:t>Acceptance</w:t>
            </w:r>
          </w:p>
          <w:p w14:paraId="380A892D" w14:textId="331B1EAC" w:rsidR="009B269E" w:rsidRPr="003B042A" w:rsidRDefault="009B269E" w:rsidP="00833137">
            <w:pPr>
              <w:jc w:val="center"/>
              <w:rPr>
                <w:rFonts w:asciiTheme="majorBidi" w:hAnsiTheme="majorBidi" w:cstheme="majorBidi"/>
                <w:color w:val="0D0D0D" w:themeColor="text1" w:themeTint="F2"/>
                <w:sz w:val="20"/>
                <w:szCs w:val="20"/>
                <w:shd w:val="clear" w:color="auto" w:fill="FFFFFF"/>
              </w:rPr>
            </w:pPr>
            <w:r w:rsidRPr="003B042A">
              <w:rPr>
                <w:rFonts w:asciiTheme="majorBidi" w:hAnsiTheme="majorBidi" w:cstheme="majorBidi"/>
                <w:color w:val="0D0D0D" w:themeColor="text1" w:themeTint="F2"/>
                <w:sz w:val="20"/>
                <w:szCs w:val="20"/>
                <w:shd w:val="clear" w:color="auto" w:fill="FFFFFF"/>
              </w:rPr>
              <w:t>Positive reframing</w:t>
            </w:r>
          </w:p>
          <w:p w14:paraId="545E6740" w14:textId="4B95D34B" w:rsidR="009B269E" w:rsidRPr="003B042A" w:rsidRDefault="009B269E" w:rsidP="00833137">
            <w:pPr>
              <w:jc w:val="center"/>
              <w:rPr>
                <w:rFonts w:asciiTheme="majorBidi" w:hAnsiTheme="majorBidi" w:cstheme="majorBidi"/>
                <w:color w:val="0D0D0D" w:themeColor="text1" w:themeTint="F2"/>
                <w:sz w:val="20"/>
                <w:szCs w:val="20"/>
                <w:shd w:val="clear" w:color="auto" w:fill="FFFFFF"/>
              </w:rPr>
            </w:pPr>
            <w:r w:rsidRPr="003B042A">
              <w:rPr>
                <w:rFonts w:asciiTheme="majorBidi" w:hAnsiTheme="majorBidi" w:cstheme="majorBidi"/>
                <w:color w:val="0D0D0D" w:themeColor="text1" w:themeTint="F2"/>
                <w:sz w:val="20"/>
                <w:szCs w:val="20"/>
                <w:shd w:val="clear" w:color="auto" w:fill="FFFFFF"/>
              </w:rPr>
              <w:t>Seeking support (instrumental, emotional, and network)</w:t>
            </w:r>
          </w:p>
        </w:tc>
        <w:tc>
          <w:tcPr>
            <w:tcW w:w="2126" w:type="dxa"/>
            <w:vAlign w:val="center"/>
          </w:tcPr>
          <w:p w14:paraId="44ABD319" w14:textId="5CB3F783" w:rsidR="009B269E" w:rsidRPr="003B042A" w:rsidRDefault="009B269E" w:rsidP="00833137">
            <w:pPr>
              <w:jc w:val="center"/>
              <w:rPr>
                <w:rFonts w:asciiTheme="majorBidi" w:hAnsiTheme="majorBidi" w:cstheme="majorBidi"/>
                <w:color w:val="0D0D0D" w:themeColor="text1" w:themeTint="F2"/>
                <w:sz w:val="20"/>
                <w:szCs w:val="20"/>
                <w:shd w:val="clear" w:color="auto" w:fill="FFFFFF"/>
              </w:rPr>
            </w:pPr>
            <w:r w:rsidRPr="003B042A">
              <w:rPr>
                <w:rFonts w:asciiTheme="majorBidi" w:hAnsiTheme="majorBidi" w:cstheme="majorBidi"/>
                <w:color w:val="0D0D0D" w:themeColor="text1" w:themeTint="F2"/>
                <w:sz w:val="20"/>
                <w:szCs w:val="20"/>
                <w:shd w:val="clear" w:color="auto" w:fill="FFFFFF"/>
              </w:rPr>
              <w:t>Medical, personal, social, and relational</w:t>
            </w:r>
          </w:p>
        </w:tc>
        <w:tc>
          <w:tcPr>
            <w:tcW w:w="2127" w:type="dxa"/>
            <w:vAlign w:val="center"/>
          </w:tcPr>
          <w:p w14:paraId="0ECE3F8D" w14:textId="0643CDD2" w:rsidR="009B269E" w:rsidRPr="003B042A" w:rsidRDefault="009B269E" w:rsidP="00833137">
            <w:pPr>
              <w:jc w:val="center"/>
              <w:rPr>
                <w:rFonts w:asciiTheme="majorBidi" w:hAnsiTheme="majorBidi" w:cstheme="majorBidi"/>
                <w:color w:val="0D0D0D" w:themeColor="text1" w:themeTint="F2"/>
                <w:sz w:val="20"/>
                <w:szCs w:val="20"/>
                <w:shd w:val="clear" w:color="auto" w:fill="FFFFFF"/>
              </w:rPr>
            </w:pPr>
            <w:r w:rsidRPr="003B042A">
              <w:rPr>
                <w:rFonts w:asciiTheme="majorBidi" w:hAnsiTheme="majorBidi" w:cstheme="majorBidi"/>
                <w:color w:val="0D0D0D" w:themeColor="text1" w:themeTint="F2"/>
                <w:sz w:val="20"/>
                <w:szCs w:val="20"/>
                <w:shd w:val="clear" w:color="auto" w:fill="FFFFFF"/>
              </w:rPr>
              <w:t>Novelty and complexity of the situation</w:t>
            </w:r>
          </w:p>
        </w:tc>
        <w:tc>
          <w:tcPr>
            <w:tcW w:w="1134" w:type="dxa"/>
            <w:vAlign w:val="center"/>
          </w:tcPr>
          <w:p w14:paraId="1968B30E" w14:textId="7D2670DD" w:rsidR="009B269E" w:rsidRPr="003B042A" w:rsidRDefault="009B269E" w:rsidP="00833137">
            <w:pPr>
              <w:jc w:val="center"/>
              <w:rPr>
                <w:rFonts w:asciiTheme="majorBidi" w:hAnsiTheme="majorBidi" w:cstheme="majorBidi"/>
                <w:color w:val="0D0D0D" w:themeColor="text1" w:themeTint="F2"/>
                <w:sz w:val="20"/>
                <w:szCs w:val="20"/>
              </w:rPr>
            </w:pPr>
            <w:r w:rsidRPr="003B042A">
              <w:rPr>
                <w:rFonts w:asciiTheme="majorBidi" w:hAnsiTheme="majorBidi" w:cstheme="majorBidi"/>
                <w:color w:val="0D0D0D" w:themeColor="text1" w:themeTint="F2"/>
                <w:sz w:val="20"/>
                <w:szCs w:val="20"/>
                <w:shd w:val="clear" w:color="auto" w:fill="FFFFFF"/>
              </w:rPr>
              <w:t>Survey</w:t>
            </w:r>
          </w:p>
        </w:tc>
        <w:tc>
          <w:tcPr>
            <w:tcW w:w="1275" w:type="dxa"/>
            <w:vAlign w:val="center"/>
          </w:tcPr>
          <w:p w14:paraId="60A9E7B7" w14:textId="2C925BFF" w:rsidR="009B269E" w:rsidRPr="003B042A" w:rsidRDefault="009B269E" w:rsidP="00833137">
            <w:pPr>
              <w:jc w:val="center"/>
              <w:rPr>
                <w:rFonts w:asciiTheme="majorBidi" w:hAnsiTheme="majorBidi" w:cstheme="majorBidi"/>
                <w:color w:val="0D0D0D" w:themeColor="text1" w:themeTint="F2"/>
                <w:sz w:val="20"/>
                <w:szCs w:val="20"/>
                <w:shd w:val="clear" w:color="auto" w:fill="FFFFFF"/>
              </w:rPr>
            </w:pPr>
            <w:r w:rsidRPr="003B042A">
              <w:rPr>
                <w:rFonts w:asciiTheme="majorBidi" w:hAnsiTheme="majorBidi" w:cstheme="majorBidi"/>
                <w:color w:val="0D0D0D" w:themeColor="text1" w:themeTint="F2"/>
                <w:sz w:val="20"/>
                <w:szCs w:val="20"/>
                <w:shd w:val="clear" w:color="auto" w:fill="FFFFFF"/>
              </w:rPr>
              <w:t>360 students</w:t>
            </w:r>
          </w:p>
        </w:tc>
        <w:tc>
          <w:tcPr>
            <w:tcW w:w="993" w:type="dxa"/>
            <w:vAlign w:val="center"/>
          </w:tcPr>
          <w:p w14:paraId="712B4A31" w14:textId="77777777" w:rsidR="009B269E" w:rsidRPr="000D1035" w:rsidRDefault="009B269E" w:rsidP="00833137">
            <w:pPr>
              <w:jc w:val="center"/>
              <w:rPr>
                <w:rFonts w:asciiTheme="majorBidi" w:hAnsiTheme="majorBidi" w:cstheme="majorBidi"/>
                <w:color w:val="0D0D0D" w:themeColor="text1" w:themeTint="F2"/>
                <w:sz w:val="20"/>
                <w:szCs w:val="20"/>
                <w:shd w:val="clear" w:color="auto" w:fill="FFFFFF"/>
              </w:rPr>
            </w:pPr>
            <w:r w:rsidRPr="000D1035">
              <w:rPr>
                <w:rFonts w:asciiTheme="majorBidi" w:hAnsiTheme="majorBidi" w:cstheme="majorBidi"/>
                <w:color w:val="0D0D0D" w:themeColor="text1" w:themeTint="F2"/>
                <w:sz w:val="20"/>
                <w:szCs w:val="20"/>
                <w:shd w:val="clear" w:color="auto" w:fill="FFFFFF"/>
              </w:rPr>
              <w:t>COVID-19</w:t>
            </w:r>
          </w:p>
        </w:tc>
        <w:tc>
          <w:tcPr>
            <w:tcW w:w="2126" w:type="dxa"/>
            <w:vAlign w:val="center"/>
          </w:tcPr>
          <w:p w14:paraId="24CA3D87" w14:textId="12341C1F"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shd w:val="clear" w:color="auto" w:fill="FFFFFF"/>
              </w:rPr>
              <w:t>Medical students’ stress and uncertainty during the COVID-19 pandemic</w:t>
            </w:r>
          </w:p>
        </w:tc>
        <w:tc>
          <w:tcPr>
            <w:tcW w:w="993" w:type="dxa"/>
            <w:vAlign w:val="center"/>
          </w:tcPr>
          <w:p w14:paraId="7DA7241A" w14:textId="2435CC1D"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shd w:val="clear" w:color="auto" w:fill="FFFFFF"/>
              </w:rPr>
              <w:t>Kerr</w:t>
            </w:r>
            <w:r w:rsidRPr="003B042A">
              <w:rPr>
                <w:rFonts w:asciiTheme="majorBidi" w:hAnsiTheme="majorBidi" w:cstheme="majorBidi"/>
                <w:color w:val="000000" w:themeColor="text1"/>
                <w:sz w:val="20"/>
                <w:szCs w:val="20"/>
                <w:lang w:bidi="fa-IR"/>
              </w:rPr>
              <w:t xml:space="preserve"> et al (2023a)</w:t>
            </w:r>
          </w:p>
        </w:tc>
        <w:tc>
          <w:tcPr>
            <w:tcW w:w="482" w:type="dxa"/>
            <w:vAlign w:val="center"/>
          </w:tcPr>
          <w:p w14:paraId="10210544" w14:textId="1AFFC41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2</w:t>
            </w:r>
          </w:p>
        </w:tc>
      </w:tr>
      <w:tr w:rsidR="009B269E" w:rsidRPr="003B042A" w14:paraId="555B3157" w14:textId="77777777" w:rsidTr="00833137">
        <w:trPr>
          <w:jc w:val="center"/>
        </w:trPr>
        <w:tc>
          <w:tcPr>
            <w:tcW w:w="2139" w:type="dxa"/>
            <w:vAlign w:val="center"/>
          </w:tcPr>
          <w:p w14:paraId="290A573A" w14:textId="3CB863F1" w:rsidR="009B269E" w:rsidRPr="003B042A" w:rsidRDefault="00B22C8D" w:rsidP="00833137">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I</w:t>
            </w:r>
            <w:r w:rsidR="009B269E" w:rsidRPr="003B042A">
              <w:rPr>
                <w:rFonts w:asciiTheme="majorBidi" w:hAnsiTheme="majorBidi" w:cstheme="majorBidi"/>
                <w:sz w:val="20"/>
                <w:szCs w:val="20"/>
                <w:lang w:bidi="fa-IR"/>
              </w:rPr>
              <w:t>nformation about symptoms</w:t>
            </w:r>
          </w:p>
          <w:p w14:paraId="1B8761BE" w14:textId="6852E7B1" w:rsidR="009B269E" w:rsidRPr="003B042A" w:rsidRDefault="00B22C8D" w:rsidP="00833137">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D</w:t>
            </w:r>
            <w:r w:rsidR="009B269E" w:rsidRPr="003B042A">
              <w:rPr>
                <w:rFonts w:asciiTheme="majorBidi" w:hAnsiTheme="majorBidi" w:cstheme="majorBidi"/>
                <w:sz w:val="20"/>
                <w:szCs w:val="20"/>
                <w:lang w:bidi="fa-IR"/>
              </w:rPr>
              <w:t>iagnostic information</w:t>
            </w:r>
          </w:p>
          <w:p w14:paraId="7AA17E5D" w14:textId="4AEB8B97" w:rsidR="009B269E" w:rsidRPr="003B042A" w:rsidRDefault="00B22C8D" w:rsidP="00833137">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H</w:t>
            </w:r>
            <w:r w:rsidR="009B269E" w:rsidRPr="003B042A">
              <w:rPr>
                <w:rFonts w:asciiTheme="majorBidi" w:hAnsiTheme="majorBidi" w:cstheme="majorBidi"/>
                <w:sz w:val="20"/>
                <w:szCs w:val="20"/>
                <w:lang w:bidi="fa-IR"/>
              </w:rPr>
              <w:t>ealthrelated information.</w:t>
            </w:r>
          </w:p>
        </w:tc>
        <w:tc>
          <w:tcPr>
            <w:tcW w:w="2268" w:type="dxa"/>
            <w:vAlign w:val="center"/>
          </w:tcPr>
          <w:p w14:paraId="2079BDEF" w14:textId="02CCA88E" w:rsidR="009B269E" w:rsidRPr="003B042A" w:rsidRDefault="009B269E" w:rsidP="00833137">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w:t>
            </w:r>
          </w:p>
        </w:tc>
        <w:tc>
          <w:tcPr>
            <w:tcW w:w="2126" w:type="dxa"/>
            <w:vAlign w:val="center"/>
          </w:tcPr>
          <w:p w14:paraId="79782EF2" w14:textId="33A07626" w:rsidR="009B269E" w:rsidRPr="003B042A" w:rsidRDefault="00B22C8D" w:rsidP="00833137">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P</w:t>
            </w:r>
            <w:r w:rsidR="009B269E" w:rsidRPr="003B042A">
              <w:rPr>
                <w:rFonts w:asciiTheme="majorBidi" w:hAnsiTheme="majorBidi" w:cstheme="majorBidi"/>
                <w:sz w:val="20"/>
                <w:szCs w:val="20"/>
                <w:lang w:bidi="fa-IR"/>
              </w:rPr>
              <w:t>ediatricians’ goal-oriented communication with parents of patients and other physicians.</w:t>
            </w:r>
          </w:p>
        </w:tc>
        <w:tc>
          <w:tcPr>
            <w:tcW w:w="2127" w:type="dxa"/>
            <w:vAlign w:val="center"/>
          </w:tcPr>
          <w:p w14:paraId="12ADF1CD" w14:textId="58EC7837" w:rsidR="009B269E" w:rsidRPr="003B042A" w:rsidRDefault="009B269E" w:rsidP="00833137">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w:t>
            </w:r>
          </w:p>
        </w:tc>
        <w:tc>
          <w:tcPr>
            <w:tcW w:w="1701" w:type="dxa"/>
            <w:vAlign w:val="center"/>
          </w:tcPr>
          <w:p w14:paraId="42926839" w14:textId="25774564" w:rsidR="009B269E" w:rsidRPr="003B042A" w:rsidRDefault="00B22C8D" w:rsidP="00833137">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R</w:t>
            </w:r>
            <w:r w:rsidR="009B269E" w:rsidRPr="003B042A">
              <w:rPr>
                <w:rFonts w:asciiTheme="majorBidi" w:hAnsiTheme="majorBidi" w:cstheme="majorBidi"/>
                <w:sz w:val="20"/>
                <w:szCs w:val="20"/>
                <w:lang w:bidi="fa-IR"/>
              </w:rPr>
              <w:t>educe uncertainty</w:t>
            </w:r>
          </w:p>
          <w:p w14:paraId="362210ED" w14:textId="05EC97F1" w:rsidR="009B269E" w:rsidRPr="003B042A" w:rsidRDefault="00B22C8D" w:rsidP="00833137">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U</w:t>
            </w:r>
            <w:r w:rsidR="009B269E" w:rsidRPr="003B042A">
              <w:rPr>
                <w:rFonts w:asciiTheme="majorBidi" w:hAnsiTheme="majorBidi" w:cstheme="majorBidi"/>
                <w:sz w:val="20"/>
                <w:szCs w:val="20"/>
                <w:lang w:bidi="fa-IR"/>
              </w:rPr>
              <w:t>ncertainty management</w:t>
            </w:r>
          </w:p>
        </w:tc>
        <w:tc>
          <w:tcPr>
            <w:tcW w:w="1984" w:type="dxa"/>
            <w:vAlign w:val="center"/>
          </w:tcPr>
          <w:p w14:paraId="08677E82" w14:textId="100CD5A8" w:rsidR="009B269E" w:rsidRPr="003B042A" w:rsidRDefault="00B22C8D" w:rsidP="00833137">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I</w:t>
            </w:r>
            <w:r w:rsidR="009B269E" w:rsidRPr="003B042A">
              <w:rPr>
                <w:rFonts w:asciiTheme="majorBidi" w:hAnsiTheme="majorBidi" w:cstheme="majorBidi"/>
                <w:sz w:val="20"/>
                <w:szCs w:val="20"/>
                <w:lang w:bidi="fa-IR"/>
              </w:rPr>
              <w:t>nformation seeking</w:t>
            </w:r>
          </w:p>
          <w:p w14:paraId="53F02A90" w14:textId="16799E43" w:rsidR="009B269E" w:rsidRPr="003B042A" w:rsidRDefault="00B22C8D" w:rsidP="00833137">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I</w:t>
            </w:r>
            <w:r w:rsidR="009B269E" w:rsidRPr="003B042A">
              <w:rPr>
                <w:rFonts w:asciiTheme="majorBidi" w:hAnsiTheme="majorBidi" w:cstheme="majorBidi"/>
                <w:sz w:val="20"/>
                <w:szCs w:val="20"/>
                <w:lang w:bidi="fa-IR"/>
              </w:rPr>
              <w:t>nformation exchange</w:t>
            </w:r>
          </w:p>
        </w:tc>
        <w:tc>
          <w:tcPr>
            <w:tcW w:w="2126" w:type="dxa"/>
            <w:vAlign w:val="center"/>
          </w:tcPr>
          <w:p w14:paraId="006B0982" w14:textId="7D34E17B" w:rsidR="009B269E" w:rsidRPr="003B042A" w:rsidRDefault="00B22C8D" w:rsidP="00833137">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P</w:t>
            </w:r>
            <w:r w:rsidR="009B269E" w:rsidRPr="003B042A">
              <w:rPr>
                <w:rFonts w:asciiTheme="majorBidi" w:hAnsiTheme="majorBidi" w:cstheme="majorBidi"/>
                <w:sz w:val="20"/>
                <w:szCs w:val="20"/>
                <w:lang w:bidi="fa-IR"/>
              </w:rPr>
              <w:t>hysicians’ uncertainty</w:t>
            </w:r>
          </w:p>
          <w:p w14:paraId="3F9DC7AE" w14:textId="542E3C36" w:rsidR="009B269E" w:rsidRPr="003B042A" w:rsidRDefault="00B22C8D" w:rsidP="00833137">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M</w:t>
            </w:r>
            <w:r w:rsidR="009B269E" w:rsidRPr="003B042A">
              <w:rPr>
                <w:rFonts w:asciiTheme="majorBidi" w:hAnsiTheme="majorBidi" w:cstheme="majorBidi"/>
                <w:sz w:val="20"/>
                <w:szCs w:val="20"/>
                <w:lang w:bidi="fa-IR"/>
              </w:rPr>
              <w:t>edical uncertainty</w:t>
            </w:r>
          </w:p>
        </w:tc>
        <w:tc>
          <w:tcPr>
            <w:tcW w:w="2127" w:type="dxa"/>
            <w:vAlign w:val="center"/>
          </w:tcPr>
          <w:p w14:paraId="0F2DCDFC" w14:textId="6CF2FBCE" w:rsidR="009B269E" w:rsidRPr="003B042A" w:rsidRDefault="009B269E" w:rsidP="00833137">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Communication challenges with parents</w:t>
            </w:r>
          </w:p>
          <w:p w14:paraId="1405E79B" w14:textId="77777777" w:rsidR="009B269E" w:rsidRPr="003B042A" w:rsidRDefault="009B269E" w:rsidP="00833137">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Missing or incomplete information</w:t>
            </w:r>
          </w:p>
          <w:p w14:paraId="2302313C" w14:textId="5D99204D" w:rsidR="009B269E" w:rsidRPr="003B042A" w:rsidRDefault="00B22C8D" w:rsidP="00833137">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S</w:t>
            </w:r>
            <w:r w:rsidR="009B269E" w:rsidRPr="003B042A">
              <w:rPr>
                <w:rFonts w:asciiTheme="majorBidi" w:hAnsiTheme="majorBidi" w:cstheme="majorBidi"/>
                <w:sz w:val="20"/>
                <w:szCs w:val="20"/>
                <w:lang w:bidi="fa-IR"/>
              </w:rPr>
              <w:t>ymptoms</w:t>
            </w:r>
          </w:p>
        </w:tc>
        <w:tc>
          <w:tcPr>
            <w:tcW w:w="1134" w:type="dxa"/>
            <w:vAlign w:val="center"/>
          </w:tcPr>
          <w:p w14:paraId="2627882A" w14:textId="0797ED60" w:rsidR="009B269E" w:rsidRPr="003B042A" w:rsidRDefault="009B269E" w:rsidP="00833137">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In-depth semi-structured interviews</w:t>
            </w:r>
          </w:p>
        </w:tc>
        <w:tc>
          <w:tcPr>
            <w:tcW w:w="1275" w:type="dxa"/>
            <w:vAlign w:val="center"/>
          </w:tcPr>
          <w:p w14:paraId="559F8408" w14:textId="090F68BA" w:rsidR="009B269E" w:rsidRPr="003B042A" w:rsidRDefault="009B269E" w:rsidP="00833137">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18 pediatricians</w:t>
            </w:r>
          </w:p>
        </w:tc>
        <w:tc>
          <w:tcPr>
            <w:tcW w:w="993" w:type="dxa"/>
            <w:vAlign w:val="center"/>
          </w:tcPr>
          <w:p w14:paraId="6398F967" w14:textId="0533197B" w:rsidR="009B269E" w:rsidRPr="000D1035" w:rsidRDefault="009B269E" w:rsidP="00833137">
            <w:pPr>
              <w:jc w:val="center"/>
              <w:rPr>
                <w:rFonts w:asciiTheme="majorBidi" w:hAnsiTheme="majorBidi" w:cstheme="majorBidi"/>
                <w:sz w:val="20"/>
                <w:szCs w:val="20"/>
                <w:lang w:bidi="fa-IR"/>
              </w:rPr>
            </w:pPr>
            <w:r w:rsidRPr="000D1035">
              <w:rPr>
                <w:rFonts w:asciiTheme="majorBidi" w:hAnsiTheme="majorBidi" w:cstheme="majorBidi"/>
                <w:sz w:val="20"/>
                <w:szCs w:val="20"/>
                <w:lang w:bidi="fa-IR"/>
              </w:rPr>
              <w:t>Pediatricians’ communication</w:t>
            </w:r>
          </w:p>
        </w:tc>
        <w:tc>
          <w:tcPr>
            <w:tcW w:w="2126" w:type="dxa"/>
            <w:vAlign w:val="center"/>
          </w:tcPr>
          <w:p w14:paraId="7EA4BDBB" w14:textId="35EF403E" w:rsidR="009B269E" w:rsidRPr="003B042A" w:rsidRDefault="009B269E" w:rsidP="00833137">
            <w:pPr>
              <w:jc w:val="center"/>
              <w:rPr>
                <w:rFonts w:asciiTheme="majorBidi" w:hAnsiTheme="majorBidi" w:cstheme="majorBidi"/>
                <w:color w:val="000000" w:themeColor="text1"/>
                <w:sz w:val="20"/>
                <w:szCs w:val="20"/>
                <w:shd w:val="clear" w:color="auto" w:fill="FFFFFF"/>
              </w:rPr>
            </w:pPr>
            <w:r w:rsidRPr="003B042A">
              <w:rPr>
                <w:rFonts w:asciiTheme="majorBidi" w:hAnsiTheme="majorBidi" w:cstheme="majorBidi"/>
                <w:sz w:val="20"/>
                <w:szCs w:val="20"/>
                <w:lang w:bidi="fa-IR"/>
              </w:rPr>
              <w:t>Pediatricians' Communication about Medical Uncertainty: Goal-Oriented Communication and Uncertainty Management</w:t>
            </w:r>
          </w:p>
        </w:tc>
        <w:tc>
          <w:tcPr>
            <w:tcW w:w="993" w:type="dxa"/>
            <w:vAlign w:val="center"/>
          </w:tcPr>
          <w:p w14:paraId="110F9C8F" w14:textId="3EE42CA8" w:rsidR="009B269E" w:rsidRPr="003B042A" w:rsidRDefault="009B269E" w:rsidP="00833137">
            <w:pPr>
              <w:jc w:val="center"/>
              <w:rPr>
                <w:rFonts w:asciiTheme="majorBidi" w:hAnsiTheme="majorBidi" w:cstheme="majorBidi"/>
                <w:color w:val="000000" w:themeColor="text1"/>
                <w:sz w:val="20"/>
                <w:szCs w:val="20"/>
                <w:shd w:val="clear" w:color="auto" w:fill="FFFFFF"/>
              </w:rPr>
            </w:pPr>
            <w:r w:rsidRPr="003B042A">
              <w:rPr>
                <w:rFonts w:asciiTheme="majorBidi" w:hAnsiTheme="majorBidi" w:cstheme="majorBidi"/>
                <w:color w:val="000000" w:themeColor="text1"/>
                <w:sz w:val="20"/>
                <w:szCs w:val="20"/>
                <w:shd w:val="clear" w:color="auto" w:fill="FFFFFF"/>
              </w:rPr>
              <w:t>Kerr</w:t>
            </w:r>
            <w:r w:rsidRPr="003B042A">
              <w:rPr>
                <w:rFonts w:asciiTheme="majorBidi" w:hAnsiTheme="majorBidi" w:cstheme="majorBidi"/>
                <w:color w:val="000000" w:themeColor="text1"/>
                <w:sz w:val="20"/>
                <w:szCs w:val="20"/>
                <w:lang w:bidi="fa-IR"/>
              </w:rPr>
              <w:t xml:space="preserve"> et al (2023b)</w:t>
            </w:r>
          </w:p>
        </w:tc>
        <w:tc>
          <w:tcPr>
            <w:tcW w:w="482" w:type="dxa"/>
            <w:vAlign w:val="center"/>
          </w:tcPr>
          <w:p w14:paraId="1EF5C389" w14:textId="611261EC"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3</w:t>
            </w:r>
          </w:p>
        </w:tc>
      </w:tr>
      <w:tr w:rsidR="009B269E" w:rsidRPr="003B042A" w14:paraId="0700864C" w14:textId="77777777" w:rsidTr="00833137">
        <w:trPr>
          <w:jc w:val="center"/>
        </w:trPr>
        <w:tc>
          <w:tcPr>
            <w:tcW w:w="2139" w:type="dxa"/>
            <w:vAlign w:val="center"/>
          </w:tcPr>
          <w:p w14:paraId="1D89FB02" w14:textId="579C4BEE" w:rsidR="009B269E" w:rsidRPr="003B042A" w:rsidRDefault="00BC43E2" w:rsidP="00BC43E2">
            <w:pPr>
              <w:autoSpaceDE w:val="0"/>
              <w:autoSpaceDN w:val="0"/>
              <w:adjustRightInd w:val="0"/>
              <w:rPr>
                <w:rFonts w:asciiTheme="majorBidi" w:hAnsiTheme="majorBidi" w:cstheme="majorBidi"/>
                <w:color w:val="000000" w:themeColor="text1"/>
                <w:sz w:val="20"/>
                <w:szCs w:val="20"/>
              </w:rPr>
            </w:pPr>
            <w:r w:rsidRPr="003B042A">
              <w:rPr>
                <w:rFonts w:ascii="AdvTT5843c571" w:hAnsi="AdvTT5843c571" w:cs="AdvTT5843c571"/>
                <w:sz w:val="20"/>
                <w:szCs w:val="20"/>
                <w:lang w:bidi="fa-IR"/>
              </w:rPr>
              <w:t>S</w:t>
            </w:r>
            <w:r w:rsidR="006F297D" w:rsidRPr="003B042A">
              <w:rPr>
                <w:rFonts w:ascii="AdvTT5843c571" w:hAnsi="AdvTT5843c571" w:cs="AdvTT5843c571"/>
                <w:sz w:val="20"/>
                <w:szCs w:val="20"/>
                <w:lang w:bidi="fa-IR"/>
              </w:rPr>
              <w:t>ymptoms, treatment, and</w:t>
            </w:r>
            <w:r w:rsidRPr="003B042A">
              <w:rPr>
                <w:rFonts w:ascii="AdvTT5843c571" w:hAnsi="AdvTT5843c571" w:cs="AdvTT5843c571"/>
                <w:sz w:val="20"/>
                <w:szCs w:val="20"/>
                <w:lang w:bidi="fa-IR"/>
              </w:rPr>
              <w:t xml:space="preserve"> </w:t>
            </w:r>
            <w:r w:rsidR="006F297D" w:rsidRPr="003B042A">
              <w:rPr>
                <w:rFonts w:ascii="AdvTT5843c571" w:hAnsi="AdvTT5843c571" w:cs="AdvTT5843c571"/>
                <w:sz w:val="20"/>
                <w:szCs w:val="20"/>
                <w:lang w:bidi="fa-IR"/>
              </w:rPr>
              <w:t>prevention of UTIs</w:t>
            </w:r>
          </w:p>
        </w:tc>
        <w:tc>
          <w:tcPr>
            <w:tcW w:w="2268" w:type="dxa"/>
            <w:vAlign w:val="center"/>
          </w:tcPr>
          <w:p w14:paraId="516F2F0D" w14:textId="4B40749A" w:rsidR="009B269E" w:rsidRPr="003B042A" w:rsidRDefault="006F297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w:t>
            </w:r>
          </w:p>
        </w:tc>
        <w:tc>
          <w:tcPr>
            <w:tcW w:w="2126" w:type="dxa"/>
            <w:vAlign w:val="center"/>
          </w:tcPr>
          <w:p w14:paraId="316CEFD3" w14:textId="251FDFCB" w:rsidR="009B269E" w:rsidRPr="003B042A" w:rsidRDefault="00BC43E2" w:rsidP="00833137">
            <w:pPr>
              <w:jc w:val="center"/>
              <w:rPr>
                <w:rFonts w:asciiTheme="majorBidi" w:hAnsiTheme="majorBidi" w:cstheme="majorBidi"/>
                <w:color w:val="000000" w:themeColor="text1"/>
                <w:sz w:val="20"/>
                <w:szCs w:val="20"/>
              </w:rPr>
            </w:pPr>
            <w:r w:rsidRPr="003B042A">
              <w:rPr>
                <w:rFonts w:ascii="AdvTT5843c571" w:hAnsi="AdvTT5843c571" w:cs="AdvTT5843c571"/>
                <w:sz w:val="20"/>
                <w:szCs w:val="20"/>
                <w:lang w:bidi="fa-IR"/>
              </w:rPr>
              <w:t>F</w:t>
            </w:r>
            <w:r w:rsidR="006F297D" w:rsidRPr="003B042A">
              <w:rPr>
                <w:rFonts w:ascii="AdvTT5843c571" w:hAnsi="AdvTT5843c571" w:cs="AdvTT5843c571"/>
                <w:sz w:val="20"/>
                <w:szCs w:val="20"/>
                <w:lang w:bidi="fa-IR"/>
              </w:rPr>
              <w:t>amily members and close friends</w:t>
            </w:r>
          </w:p>
        </w:tc>
        <w:tc>
          <w:tcPr>
            <w:tcW w:w="2127" w:type="dxa"/>
            <w:vAlign w:val="center"/>
          </w:tcPr>
          <w:p w14:paraId="3B392CEC" w14:textId="0F166F56" w:rsidR="009B269E" w:rsidRPr="003B042A" w:rsidRDefault="00BC43E2" w:rsidP="00BC43E2">
            <w:pPr>
              <w:autoSpaceDE w:val="0"/>
              <w:autoSpaceDN w:val="0"/>
              <w:adjustRightInd w:val="0"/>
              <w:rPr>
                <w:rFonts w:asciiTheme="majorBidi" w:hAnsiTheme="majorBidi" w:cstheme="majorBidi"/>
                <w:color w:val="000000" w:themeColor="text1"/>
                <w:sz w:val="20"/>
                <w:szCs w:val="20"/>
                <w:lang w:bidi="fa-IR"/>
              </w:rPr>
            </w:pPr>
            <w:r w:rsidRPr="003B042A">
              <w:rPr>
                <w:rFonts w:ascii="AdvTT5843c571" w:hAnsi="AdvTT5843c571" w:cs="AdvTT5843c571"/>
                <w:sz w:val="20"/>
                <w:szCs w:val="20"/>
                <w:lang w:bidi="fa-IR"/>
              </w:rPr>
              <w:t>R</w:t>
            </w:r>
            <w:r w:rsidR="006F297D" w:rsidRPr="003B042A">
              <w:rPr>
                <w:rFonts w:ascii="AdvTT5843c571" w:hAnsi="AdvTT5843c571" w:cs="AdvTT5843c571"/>
                <w:sz w:val="20"/>
                <w:szCs w:val="20"/>
                <w:lang w:bidi="fa-IR"/>
              </w:rPr>
              <w:t>educe uncertainty about the symptoms, treatment, and</w:t>
            </w:r>
            <w:r w:rsidRPr="003B042A">
              <w:rPr>
                <w:rFonts w:ascii="AdvTT5843c571" w:hAnsi="AdvTT5843c571" w:cs="AdvTT5843c571"/>
                <w:sz w:val="20"/>
                <w:szCs w:val="20"/>
                <w:lang w:bidi="fa-IR"/>
              </w:rPr>
              <w:t xml:space="preserve"> </w:t>
            </w:r>
            <w:r w:rsidR="006F297D" w:rsidRPr="003B042A">
              <w:rPr>
                <w:rFonts w:ascii="AdvTT5843c571" w:hAnsi="AdvTT5843c571" w:cs="AdvTT5843c571"/>
                <w:sz w:val="20"/>
                <w:szCs w:val="20"/>
                <w:lang w:bidi="fa-IR"/>
              </w:rPr>
              <w:t>prevention of UTIs</w:t>
            </w:r>
          </w:p>
        </w:tc>
        <w:tc>
          <w:tcPr>
            <w:tcW w:w="1701" w:type="dxa"/>
            <w:vAlign w:val="center"/>
          </w:tcPr>
          <w:p w14:paraId="1B7D2736" w14:textId="36ADF944" w:rsidR="009B269E" w:rsidRPr="003B042A" w:rsidRDefault="006F297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w:t>
            </w:r>
          </w:p>
        </w:tc>
        <w:tc>
          <w:tcPr>
            <w:tcW w:w="1984" w:type="dxa"/>
            <w:vAlign w:val="center"/>
          </w:tcPr>
          <w:p w14:paraId="46F8A409" w14:textId="0AE9244A" w:rsidR="009B269E" w:rsidRPr="003B042A" w:rsidRDefault="006F297D" w:rsidP="006F297D">
            <w:pPr>
              <w:jc w:val="center"/>
              <w:rPr>
                <w:rFonts w:ascii="AdvTTf90d833a.I" w:hAnsi="AdvTTf90d833a.I" w:cs="AdvTTf90d833a.I"/>
                <w:sz w:val="20"/>
                <w:szCs w:val="20"/>
                <w:lang w:bidi="fa-IR"/>
              </w:rPr>
            </w:pPr>
            <w:r w:rsidRPr="003B042A">
              <w:rPr>
                <w:rFonts w:ascii="AdvTTf90d833a.I" w:hAnsi="AdvTTf90d833a.I" w:cs="AdvTTf90d833a.I"/>
                <w:sz w:val="20"/>
                <w:szCs w:val="20"/>
                <w:lang w:bidi="fa-IR"/>
              </w:rPr>
              <w:t>Communicating with providers</w:t>
            </w:r>
          </w:p>
          <w:p w14:paraId="0EF8E65A" w14:textId="1E035AB7" w:rsidR="006F297D" w:rsidRPr="003B042A" w:rsidRDefault="006F297D" w:rsidP="006F297D">
            <w:pPr>
              <w:jc w:val="center"/>
              <w:rPr>
                <w:rFonts w:ascii="AdvTTf90d833a.I" w:hAnsi="AdvTTf90d833a.I" w:cs="AdvTTf90d833a.I"/>
                <w:sz w:val="20"/>
                <w:szCs w:val="20"/>
                <w:lang w:bidi="fa-IR"/>
              </w:rPr>
            </w:pPr>
            <w:r w:rsidRPr="003B042A">
              <w:rPr>
                <w:rFonts w:ascii="AdvTTf90d833a.I" w:hAnsi="AdvTTf90d833a.I" w:cs="AdvTTf90d833a.I"/>
                <w:sz w:val="20"/>
                <w:szCs w:val="20"/>
                <w:lang w:bidi="fa-IR"/>
              </w:rPr>
              <w:t>Triangulating sources of information and support</w:t>
            </w:r>
          </w:p>
          <w:p w14:paraId="01BBEA89" w14:textId="6924FA15" w:rsidR="006F297D" w:rsidRPr="003B042A" w:rsidRDefault="006F297D" w:rsidP="006F297D">
            <w:pPr>
              <w:jc w:val="center"/>
              <w:rPr>
                <w:rFonts w:ascii="AdvTTf90d833a.I" w:hAnsi="AdvTTf90d833a.I" w:cs="AdvTTf90d833a.I"/>
                <w:sz w:val="20"/>
                <w:szCs w:val="20"/>
                <w:lang w:bidi="fa-IR"/>
              </w:rPr>
            </w:pPr>
            <w:r w:rsidRPr="003B042A">
              <w:rPr>
                <w:rFonts w:ascii="AdvTTf90d833a.I" w:hAnsi="AdvTTf90d833a.I" w:cs="AdvTTf90d833a.I"/>
                <w:sz w:val="20"/>
                <w:szCs w:val="20"/>
                <w:lang w:bidi="fa-IR"/>
              </w:rPr>
              <w:t>Engaging in deception and exaggeration</w:t>
            </w:r>
          </w:p>
          <w:p w14:paraId="4A9AD690" w14:textId="7BDBC178" w:rsidR="006F297D" w:rsidRPr="003B042A" w:rsidRDefault="006F297D" w:rsidP="006F297D">
            <w:pPr>
              <w:jc w:val="center"/>
              <w:rPr>
                <w:rFonts w:ascii="AdvTTf90d833a.I" w:hAnsi="AdvTTf90d833a.I" w:cs="AdvTTf90d833a.I"/>
                <w:sz w:val="20"/>
                <w:szCs w:val="20"/>
                <w:lang w:bidi="fa-IR"/>
              </w:rPr>
            </w:pPr>
            <w:r w:rsidRPr="003B042A">
              <w:rPr>
                <w:rFonts w:ascii="AdvTTf90d833a.I" w:hAnsi="AdvTTf90d833a.I" w:cs="AdvTTf90d833a.I"/>
                <w:sz w:val="20"/>
                <w:szCs w:val="20"/>
                <w:lang w:bidi="fa-IR"/>
              </w:rPr>
              <w:t>Using simile and metaphor to neutralize</w:t>
            </w:r>
          </w:p>
          <w:p w14:paraId="2B56156A" w14:textId="2E946BD0" w:rsidR="006F297D" w:rsidRPr="003B042A" w:rsidRDefault="006F297D" w:rsidP="006F297D">
            <w:pPr>
              <w:jc w:val="center"/>
              <w:rPr>
                <w:rFonts w:asciiTheme="majorBidi" w:hAnsiTheme="majorBidi" w:cstheme="majorBidi"/>
                <w:sz w:val="20"/>
                <w:szCs w:val="20"/>
                <w:lang w:bidi="fa-IR"/>
              </w:rPr>
            </w:pPr>
          </w:p>
        </w:tc>
        <w:tc>
          <w:tcPr>
            <w:tcW w:w="2126" w:type="dxa"/>
            <w:vAlign w:val="center"/>
          </w:tcPr>
          <w:p w14:paraId="741F93B6" w14:textId="23C4149C" w:rsidR="009B269E" w:rsidRPr="003B042A" w:rsidRDefault="00BC43E2" w:rsidP="00833137">
            <w:pPr>
              <w:jc w:val="center"/>
              <w:rPr>
                <w:rFonts w:asciiTheme="majorBidi" w:hAnsiTheme="majorBidi" w:cstheme="majorBidi"/>
                <w:color w:val="000000" w:themeColor="text1"/>
                <w:sz w:val="20"/>
                <w:szCs w:val="20"/>
                <w:lang w:bidi="fa-IR"/>
              </w:rPr>
            </w:pPr>
            <w:r w:rsidRPr="003B042A">
              <w:rPr>
                <w:rFonts w:ascii="AdvTT5843c571" w:hAnsi="AdvTT5843c571" w:cs="AdvTT5843c571"/>
                <w:sz w:val="20"/>
                <w:szCs w:val="20"/>
                <w:lang w:bidi="fa-IR"/>
              </w:rPr>
              <w:t>N</w:t>
            </w:r>
            <w:r w:rsidR="006F297D" w:rsidRPr="003B042A">
              <w:rPr>
                <w:rFonts w:ascii="AdvTT5843c571" w:hAnsi="AdvTT5843c571" w:cs="AdvTT5843c571"/>
                <w:sz w:val="20"/>
                <w:szCs w:val="20"/>
                <w:lang w:bidi="fa-IR"/>
              </w:rPr>
              <w:t>eutralize uncertainty</w:t>
            </w:r>
          </w:p>
          <w:p w14:paraId="16318451" w14:textId="014DCB47" w:rsidR="006F297D" w:rsidRPr="003B042A" w:rsidRDefault="00BC43E2" w:rsidP="00833137">
            <w:pPr>
              <w:jc w:val="center"/>
              <w:rPr>
                <w:rFonts w:ascii="AdvTT5843c571" w:hAnsi="AdvTT5843c571" w:cs="AdvTT5843c571"/>
                <w:sz w:val="20"/>
                <w:szCs w:val="20"/>
                <w:lang w:bidi="fa-IR"/>
              </w:rPr>
            </w:pPr>
            <w:r w:rsidRPr="003B042A">
              <w:rPr>
                <w:rFonts w:ascii="AdvTTf90d833a.I" w:hAnsi="AdvTTf90d833a.I" w:cs="AdvTTf90d833a.I"/>
                <w:sz w:val="20"/>
                <w:szCs w:val="20"/>
                <w:lang w:bidi="fa-IR"/>
              </w:rPr>
              <w:t>S</w:t>
            </w:r>
            <w:r w:rsidR="006F297D" w:rsidRPr="003B042A">
              <w:rPr>
                <w:rFonts w:ascii="AdvTTf90d833a.I" w:hAnsi="AdvTTf90d833a.I" w:cs="AdvTTf90d833a.I"/>
                <w:sz w:val="20"/>
                <w:szCs w:val="20"/>
                <w:lang w:bidi="fa-IR"/>
              </w:rPr>
              <w:t>tochastic</w:t>
            </w:r>
            <w:r w:rsidR="006F297D" w:rsidRPr="003B042A">
              <w:rPr>
                <w:rFonts w:asciiTheme="majorBidi" w:hAnsiTheme="majorBidi" w:cstheme="majorBidi"/>
                <w:color w:val="000000" w:themeColor="text1"/>
                <w:sz w:val="20"/>
                <w:szCs w:val="20"/>
                <w:lang w:bidi="fa-IR"/>
              </w:rPr>
              <w:t xml:space="preserve"> </w:t>
            </w:r>
            <w:r w:rsidR="006F297D" w:rsidRPr="003B042A">
              <w:rPr>
                <w:rFonts w:ascii="AdvTT5843c571" w:hAnsi="AdvTT5843c571" w:cs="AdvTT5843c571"/>
                <w:sz w:val="20"/>
                <w:szCs w:val="20"/>
                <w:lang w:bidi="fa-IR"/>
              </w:rPr>
              <w:t>uncertainty</w:t>
            </w:r>
          </w:p>
          <w:p w14:paraId="10D61CC0" w14:textId="537AA639" w:rsidR="006F297D" w:rsidRPr="003B042A" w:rsidRDefault="00BC43E2" w:rsidP="006F297D">
            <w:pPr>
              <w:jc w:val="center"/>
              <w:rPr>
                <w:rFonts w:asciiTheme="majorBidi" w:hAnsiTheme="majorBidi" w:cstheme="majorBidi"/>
                <w:color w:val="000000" w:themeColor="text1"/>
                <w:sz w:val="20"/>
                <w:szCs w:val="20"/>
                <w:lang w:bidi="fa-IR"/>
              </w:rPr>
            </w:pPr>
            <w:r w:rsidRPr="003B042A">
              <w:rPr>
                <w:rFonts w:ascii="AdvTTf90d833a.I" w:hAnsi="AdvTTf90d833a.I" w:cs="AdvTTf90d833a.I"/>
                <w:sz w:val="20"/>
                <w:szCs w:val="20"/>
                <w:lang w:bidi="fa-IR"/>
              </w:rPr>
              <w:t>P</w:t>
            </w:r>
            <w:r w:rsidR="006F297D" w:rsidRPr="003B042A">
              <w:rPr>
                <w:rFonts w:ascii="AdvTTf90d833a.I" w:hAnsi="AdvTTf90d833a.I" w:cs="AdvTTf90d833a.I"/>
                <w:sz w:val="20"/>
                <w:szCs w:val="20"/>
                <w:lang w:bidi="fa-IR"/>
              </w:rPr>
              <w:t xml:space="preserve">robabilistic </w:t>
            </w:r>
            <w:r w:rsidR="006F297D" w:rsidRPr="003B042A">
              <w:rPr>
                <w:rFonts w:ascii="AdvTT5843c571" w:hAnsi="AdvTT5843c571" w:cs="AdvTT5843c571"/>
                <w:sz w:val="20"/>
                <w:szCs w:val="20"/>
                <w:lang w:bidi="fa-IR"/>
              </w:rPr>
              <w:t>uncertainty</w:t>
            </w:r>
          </w:p>
          <w:p w14:paraId="66AC0C13" w14:textId="0FC90FF3" w:rsidR="006F297D" w:rsidRPr="003B042A" w:rsidRDefault="00BC43E2" w:rsidP="006F297D">
            <w:pPr>
              <w:jc w:val="center"/>
              <w:rPr>
                <w:rFonts w:asciiTheme="majorBidi" w:hAnsiTheme="majorBidi" w:cstheme="majorBidi"/>
                <w:color w:val="000000" w:themeColor="text1"/>
                <w:sz w:val="20"/>
                <w:szCs w:val="20"/>
                <w:lang w:bidi="fa-IR"/>
              </w:rPr>
            </w:pPr>
            <w:r w:rsidRPr="003B042A">
              <w:rPr>
                <w:rFonts w:ascii="AdvTTf90d833a.I" w:hAnsi="AdvTTf90d833a.I" w:cs="AdvTTf90d833a.I"/>
                <w:sz w:val="20"/>
                <w:szCs w:val="20"/>
                <w:lang w:bidi="fa-IR"/>
              </w:rPr>
              <w:t>I</w:t>
            </w:r>
            <w:r w:rsidR="006F297D" w:rsidRPr="003B042A">
              <w:rPr>
                <w:rFonts w:ascii="AdvTTf90d833a.I" w:hAnsi="AdvTTf90d833a.I" w:cs="AdvTTf90d833a.I"/>
                <w:sz w:val="20"/>
                <w:szCs w:val="20"/>
                <w:lang w:bidi="fa-IR"/>
              </w:rPr>
              <w:t>nformational</w:t>
            </w:r>
            <w:r w:rsidR="006F297D" w:rsidRPr="003B042A">
              <w:rPr>
                <w:rFonts w:asciiTheme="majorBidi" w:hAnsiTheme="majorBidi" w:cstheme="majorBidi"/>
                <w:color w:val="000000" w:themeColor="text1"/>
                <w:sz w:val="20"/>
                <w:szCs w:val="20"/>
                <w:lang w:bidi="fa-IR"/>
              </w:rPr>
              <w:t xml:space="preserve"> </w:t>
            </w:r>
            <w:r w:rsidR="006F297D" w:rsidRPr="003B042A">
              <w:rPr>
                <w:rFonts w:ascii="AdvTT5843c571" w:hAnsi="AdvTT5843c571" w:cs="AdvTT5843c571"/>
                <w:sz w:val="20"/>
                <w:szCs w:val="20"/>
                <w:lang w:bidi="fa-IR"/>
              </w:rPr>
              <w:t>uncertainty</w:t>
            </w:r>
          </w:p>
          <w:p w14:paraId="20805256" w14:textId="10C4BDA5" w:rsidR="006F297D" w:rsidRPr="003B042A" w:rsidRDefault="006F297D" w:rsidP="00833137">
            <w:pPr>
              <w:jc w:val="center"/>
              <w:rPr>
                <w:rFonts w:asciiTheme="majorBidi" w:hAnsiTheme="majorBidi" w:cstheme="majorBidi"/>
                <w:color w:val="000000" w:themeColor="text1"/>
                <w:sz w:val="20"/>
                <w:szCs w:val="20"/>
                <w:lang w:bidi="fa-IR"/>
              </w:rPr>
            </w:pPr>
          </w:p>
        </w:tc>
        <w:tc>
          <w:tcPr>
            <w:tcW w:w="2127" w:type="dxa"/>
            <w:vAlign w:val="center"/>
          </w:tcPr>
          <w:p w14:paraId="3F442B80" w14:textId="77777777" w:rsidR="006F297D" w:rsidRPr="003B042A" w:rsidRDefault="006F297D" w:rsidP="006F297D">
            <w:pPr>
              <w:autoSpaceDE w:val="0"/>
              <w:autoSpaceDN w:val="0"/>
              <w:adjustRightInd w:val="0"/>
              <w:rPr>
                <w:rFonts w:ascii="AdvTT5843c571" w:hAnsi="AdvTT5843c571" w:cs="AdvTT5843c571"/>
                <w:sz w:val="20"/>
                <w:szCs w:val="20"/>
                <w:lang w:bidi="fa-IR"/>
              </w:rPr>
            </w:pPr>
            <w:r w:rsidRPr="003B042A">
              <w:rPr>
                <w:rFonts w:ascii="AdvTT5843c571" w:hAnsi="AdvTT5843c571" w:cs="AdvTT5843c571"/>
                <w:sz w:val="20"/>
                <w:szCs w:val="20"/>
                <w:lang w:bidi="fa-IR"/>
              </w:rPr>
              <w:t>Experiencing painful</w:t>
            </w:r>
          </w:p>
          <w:p w14:paraId="75E36403" w14:textId="5AA2A64D" w:rsidR="009B269E" w:rsidRPr="003B042A" w:rsidRDefault="006F297D" w:rsidP="006F297D">
            <w:pPr>
              <w:jc w:val="center"/>
              <w:rPr>
                <w:rFonts w:asciiTheme="majorBidi" w:hAnsiTheme="majorBidi" w:cstheme="majorBidi"/>
                <w:color w:val="000000" w:themeColor="text1"/>
                <w:sz w:val="20"/>
                <w:szCs w:val="20"/>
                <w:lang w:bidi="fa-IR"/>
              </w:rPr>
            </w:pPr>
            <w:r w:rsidRPr="003B042A">
              <w:rPr>
                <w:rFonts w:ascii="AdvTT5843c571" w:hAnsi="AdvTT5843c571" w:cs="AdvTT5843c571"/>
                <w:sz w:val="20"/>
                <w:szCs w:val="20"/>
                <w:lang w:bidi="fa-IR"/>
              </w:rPr>
              <w:t>Symptoms</w:t>
            </w:r>
            <w:r w:rsidRPr="003B042A">
              <w:rPr>
                <w:rFonts w:asciiTheme="majorBidi" w:hAnsiTheme="majorBidi" w:cstheme="majorBidi"/>
                <w:color w:val="000000" w:themeColor="text1"/>
                <w:sz w:val="20"/>
                <w:szCs w:val="20"/>
                <w:lang w:bidi="fa-IR"/>
              </w:rPr>
              <w:t xml:space="preserve"> of illness</w:t>
            </w:r>
          </w:p>
        </w:tc>
        <w:tc>
          <w:tcPr>
            <w:tcW w:w="1134" w:type="dxa"/>
            <w:vAlign w:val="center"/>
          </w:tcPr>
          <w:p w14:paraId="2F80BED4" w14:textId="3897B503" w:rsidR="009B269E" w:rsidRPr="003B042A" w:rsidRDefault="00027CB7" w:rsidP="00833137">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Q</w:t>
            </w:r>
            <w:r w:rsidR="009B269E" w:rsidRPr="003B042A">
              <w:rPr>
                <w:rFonts w:asciiTheme="majorBidi" w:hAnsiTheme="majorBidi" w:cstheme="majorBidi"/>
                <w:sz w:val="20"/>
                <w:szCs w:val="20"/>
                <w:lang w:bidi="fa-IR"/>
              </w:rPr>
              <w:t>ualitative interviews</w:t>
            </w:r>
          </w:p>
        </w:tc>
        <w:tc>
          <w:tcPr>
            <w:tcW w:w="1275" w:type="dxa"/>
            <w:vAlign w:val="center"/>
          </w:tcPr>
          <w:p w14:paraId="792588AE" w14:textId="0FF5017B" w:rsidR="009B269E" w:rsidRPr="000D1035" w:rsidRDefault="009B269E" w:rsidP="00833137">
            <w:pPr>
              <w:jc w:val="center"/>
              <w:rPr>
                <w:rFonts w:asciiTheme="majorBidi" w:hAnsiTheme="majorBidi" w:cstheme="majorBidi"/>
                <w:sz w:val="20"/>
                <w:szCs w:val="20"/>
                <w:lang w:bidi="fa-IR"/>
              </w:rPr>
            </w:pPr>
            <w:r w:rsidRPr="000D1035">
              <w:rPr>
                <w:rFonts w:asciiTheme="majorBidi" w:hAnsiTheme="majorBidi" w:cstheme="majorBidi"/>
                <w:sz w:val="20"/>
                <w:szCs w:val="20"/>
                <w:lang w:bidi="fa-IR"/>
              </w:rPr>
              <w:t>21</w:t>
            </w:r>
          </w:p>
        </w:tc>
        <w:tc>
          <w:tcPr>
            <w:tcW w:w="993" w:type="dxa"/>
            <w:vAlign w:val="center"/>
          </w:tcPr>
          <w:p w14:paraId="2FF967DC" w14:textId="77777777" w:rsidR="009B269E" w:rsidRPr="000D1035" w:rsidRDefault="009B269E" w:rsidP="00833137">
            <w:pPr>
              <w:jc w:val="center"/>
              <w:rPr>
                <w:rFonts w:asciiTheme="majorBidi" w:hAnsiTheme="majorBidi" w:cstheme="majorBidi"/>
                <w:color w:val="000000" w:themeColor="text1"/>
                <w:sz w:val="20"/>
                <w:szCs w:val="20"/>
              </w:rPr>
            </w:pPr>
            <w:r w:rsidRPr="000D1035">
              <w:rPr>
                <w:rFonts w:asciiTheme="majorBidi" w:hAnsiTheme="majorBidi" w:cstheme="majorBidi"/>
                <w:color w:val="000000" w:themeColor="text1"/>
                <w:sz w:val="20"/>
                <w:szCs w:val="20"/>
                <w:lang w:bidi="fa-IR"/>
              </w:rPr>
              <w:t>Urinary Tract Infections</w:t>
            </w:r>
          </w:p>
        </w:tc>
        <w:tc>
          <w:tcPr>
            <w:tcW w:w="2126" w:type="dxa"/>
            <w:vAlign w:val="center"/>
          </w:tcPr>
          <w:p w14:paraId="0E122516" w14:textId="77777777" w:rsidR="009B269E" w:rsidRPr="000D1035" w:rsidRDefault="009B269E" w:rsidP="00833137">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Uncertainty Management Strategies in Communication About Urinary Tract Infections</w:t>
            </w:r>
          </w:p>
        </w:tc>
        <w:tc>
          <w:tcPr>
            <w:tcW w:w="993" w:type="dxa"/>
            <w:vAlign w:val="center"/>
          </w:tcPr>
          <w:p w14:paraId="69257F60" w14:textId="77777777" w:rsidR="009B269E" w:rsidRPr="000D1035" w:rsidRDefault="009B269E" w:rsidP="00833137">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Leverenz&amp; Hernandez</w:t>
            </w:r>
          </w:p>
          <w:p w14:paraId="5E948387" w14:textId="77777777" w:rsidR="009B269E" w:rsidRPr="000D1035" w:rsidRDefault="009B269E" w:rsidP="00833137">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(2023)</w:t>
            </w:r>
          </w:p>
        </w:tc>
        <w:tc>
          <w:tcPr>
            <w:tcW w:w="482" w:type="dxa"/>
            <w:vAlign w:val="center"/>
          </w:tcPr>
          <w:p w14:paraId="0286C357" w14:textId="4E2F024E"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4</w:t>
            </w:r>
          </w:p>
        </w:tc>
      </w:tr>
      <w:tr w:rsidR="00256BF8" w:rsidRPr="003B042A" w14:paraId="7E4E558F" w14:textId="77777777" w:rsidTr="00833137">
        <w:trPr>
          <w:jc w:val="center"/>
        </w:trPr>
        <w:tc>
          <w:tcPr>
            <w:tcW w:w="2139" w:type="dxa"/>
            <w:vAlign w:val="center"/>
          </w:tcPr>
          <w:p w14:paraId="15F9175B" w14:textId="1E2E8547" w:rsidR="00A54B85" w:rsidRPr="003B042A" w:rsidRDefault="003B042A" w:rsidP="003B042A">
            <w:pPr>
              <w:autoSpaceDE w:val="0"/>
              <w:autoSpaceDN w:val="0"/>
              <w:adjustRightInd w:val="0"/>
              <w:jc w:val="center"/>
              <w:rPr>
                <w:rFonts w:asciiTheme="majorBidi" w:hAnsiTheme="majorBidi" w:cstheme="majorBidi"/>
                <w:color w:val="000000" w:themeColor="text1"/>
                <w:sz w:val="20"/>
                <w:szCs w:val="20"/>
              </w:rPr>
            </w:pPr>
            <w:r w:rsidRPr="003B042A">
              <w:rPr>
                <w:rFonts w:ascii="MinionPro-Regular" w:hAnsi="MinionPro-Regular" w:cs="MinionPro-Regular"/>
                <w:sz w:val="20"/>
                <w:szCs w:val="20"/>
                <w:lang w:bidi="fa-IR"/>
              </w:rPr>
              <w:t>F</w:t>
            </w:r>
            <w:r w:rsidR="00A54B85" w:rsidRPr="003B042A">
              <w:rPr>
                <w:rFonts w:ascii="MinionPro-Regular" w:hAnsi="MinionPro-Regular" w:cs="MinionPro-Regular"/>
                <w:sz w:val="20"/>
                <w:szCs w:val="20"/>
                <w:lang w:bidi="fa-IR"/>
              </w:rPr>
              <w:t>amily</w:t>
            </w:r>
            <w:r w:rsidRPr="003B042A">
              <w:rPr>
                <w:rFonts w:ascii="MinionPro-Regular" w:hAnsi="MinionPro-Regular" w:cs="MinionPro-Regular"/>
                <w:sz w:val="20"/>
                <w:szCs w:val="20"/>
                <w:lang w:bidi="fa-IR"/>
              </w:rPr>
              <w:t xml:space="preserve"> </w:t>
            </w:r>
            <w:r w:rsidR="00A54B85" w:rsidRPr="003B042A">
              <w:rPr>
                <w:rFonts w:ascii="MinionPro-Regular" w:hAnsi="MinionPro-Regular" w:cs="MinionPro-Regular"/>
                <w:sz w:val="20"/>
                <w:szCs w:val="20"/>
                <w:lang w:bidi="fa-IR"/>
              </w:rPr>
              <w:t>member’s symptoms;</w:t>
            </w:r>
            <w:r w:rsidRPr="003B042A">
              <w:rPr>
                <w:rFonts w:ascii="MinionPro-Regular" w:hAnsi="MinionPro-Regular" w:cs="MinionPro-Regular"/>
                <w:sz w:val="20"/>
                <w:szCs w:val="20"/>
                <w:lang w:bidi="fa-IR"/>
              </w:rPr>
              <w:t xml:space="preserve"> </w:t>
            </w:r>
            <w:r w:rsidR="00A54B85" w:rsidRPr="003B042A">
              <w:rPr>
                <w:rFonts w:ascii="MinionPro-Regular" w:hAnsi="MinionPro-Regular" w:cs="MinionPro-Regular"/>
                <w:sz w:val="20"/>
                <w:szCs w:val="20"/>
                <w:lang w:bidi="fa-IR"/>
              </w:rPr>
              <w:t>treatment options</w:t>
            </w:r>
          </w:p>
        </w:tc>
        <w:tc>
          <w:tcPr>
            <w:tcW w:w="2268" w:type="dxa"/>
            <w:vAlign w:val="center"/>
          </w:tcPr>
          <w:p w14:paraId="06F70688" w14:textId="2F4FEF72" w:rsidR="00256BF8" w:rsidRPr="003B042A" w:rsidRDefault="003B042A" w:rsidP="003B042A">
            <w:pPr>
              <w:autoSpaceDE w:val="0"/>
              <w:autoSpaceDN w:val="0"/>
              <w:adjustRightInd w:val="0"/>
              <w:jc w:val="center"/>
              <w:rPr>
                <w:rFonts w:asciiTheme="majorBidi" w:hAnsiTheme="majorBidi" w:cstheme="majorBidi"/>
                <w:color w:val="000000" w:themeColor="text1"/>
                <w:sz w:val="20"/>
                <w:szCs w:val="20"/>
              </w:rPr>
            </w:pPr>
            <w:r w:rsidRPr="003B042A">
              <w:rPr>
                <w:rFonts w:ascii="MinionPro-Regular" w:hAnsi="MinionPro-Regular" w:cs="MinionPro-Regular"/>
                <w:sz w:val="20"/>
                <w:szCs w:val="20"/>
                <w:lang w:bidi="fa-IR"/>
              </w:rPr>
              <w:t>C</w:t>
            </w:r>
            <w:r w:rsidR="00A54B85" w:rsidRPr="003B042A">
              <w:rPr>
                <w:rFonts w:ascii="MinionPro-Regular" w:hAnsi="MinionPro-Regular" w:cs="MinionPro-Regular"/>
                <w:sz w:val="20"/>
                <w:szCs w:val="20"/>
                <w:lang w:bidi="fa-IR"/>
              </w:rPr>
              <w:t>reating</w:t>
            </w:r>
            <w:r w:rsidRPr="003B042A">
              <w:rPr>
                <w:rFonts w:ascii="MinionPro-Regular" w:hAnsi="MinionPro-Regular" w:cs="MinionPro-Regular"/>
                <w:sz w:val="20"/>
                <w:szCs w:val="20"/>
                <w:lang w:bidi="fa-IR"/>
              </w:rPr>
              <w:t xml:space="preserve"> </w:t>
            </w:r>
            <w:r w:rsidR="00A54B85" w:rsidRPr="003B042A">
              <w:rPr>
                <w:rFonts w:ascii="MinionPro-Regular" w:hAnsi="MinionPro-Regular" w:cs="MinionPro-Regular"/>
                <w:sz w:val="20"/>
                <w:szCs w:val="20"/>
                <w:lang w:bidi="fa-IR"/>
              </w:rPr>
              <w:t>emotional and physical distance in the relationship</w:t>
            </w:r>
          </w:p>
          <w:p w14:paraId="1001B236" w14:textId="0919C0A4" w:rsidR="00A54B85" w:rsidRPr="003B042A" w:rsidRDefault="003B042A" w:rsidP="003B042A">
            <w:pPr>
              <w:jc w:val="center"/>
              <w:rPr>
                <w:rFonts w:asciiTheme="majorBidi" w:hAnsiTheme="majorBidi" w:cstheme="majorBidi"/>
                <w:color w:val="000000" w:themeColor="text1"/>
                <w:sz w:val="20"/>
                <w:szCs w:val="20"/>
              </w:rPr>
            </w:pPr>
            <w:r w:rsidRPr="003B042A">
              <w:rPr>
                <w:rFonts w:ascii="MinionPro-Regular" w:hAnsi="MinionPro-Regular" w:cs="MinionPro-Regular"/>
                <w:sz w:val="20"/>
                <w:szCs w:val="20"/>
                <w:lang w:bidi="fa-IR"/>
              </w:rPr>
              <w:t>A</w:t>
            </w:r>
            <w:r w:rsidR="00A54B85" w:rsidRPr="003B042A">
              <w:rPr>
                <w:rFonts w:ascii="MinionPro-Regular" w:hAnsi="MinionPro-Regular" w:cs="MinionPro-Regular"/>
                <w:sz w:val="20"/>
                <w:szCs w:val="20"/>
                <w:lang w:bidi="fa-IR"/>
              </w:rPr>
              <w:t>voiding discussing the family member’s health</w:t>
            </w:r>
          </w:p>
        </w:tc>
        <w:tc>
          <w:tcPr>
            <w:tcW w:w="2126" w:type="dxa"/>
            <w:vAlign w:val="center"/>
          </w:tcPr>
          <w:p w14:paraId="5E215920" w14:textId="46B1E01C" w:rsidR="00A54B85" w:rsidRPr="003B042A" w:rsidRDefault="003B042A" w:rsidP="003B042A">
            <w:pPr>
              <w:autoSpaceDE w:val="0"/>
              <w:autoSpaceDN w:val="0"/>
              <w:adjustRightInd w:val="0"/>
              <w:jc w:val="center"/>
              <w:rPr>
                <w:rFonts w:ascii="MinionPro-Regular" w:hAnsi="MinionPro-Regular" w:cs="MinionPro-Regular"/>
                <w:sz w:val="20"/>
                <w:szCs w:val="20"/>
                <w:lang w:bidi="fa-IR"/>
              </w:rPr>
            </w:pPr>
            <w:r w:rsidRPr="003B042A">
              <w:rPr>
                <w:rFonts w:ascii="MinionPro-Regular" w:hAnsi="MinionPro-Regular" w:cs="MinionPro-Regular"/>
                <w:sz w:val="20"/>
                <w:szCs w:val="20"/>
                <w:lang w:bidi="fa-IR"/>
              </w:rPr>
              <w:t>F</w:t>
            </w:r>
            <w:r w:rsidR="00A54B85" w:rsidRPr="003B042A">
              <w:rPr>
                <w:rFonts w:ascii="MinionPro-Regular" w:hAnsi="MinionPro-Regular" w:cs="MinionPro-Regular"/>
                <w:sz w:val="20"/>
                <w:szCs w:val="20"/>
                <w:lang w:bidi="fa-IR"/>
              </w:rPr>
              <w:t>rom</w:t>
            </w:r>
          </w:p>
          <w:p w14:paraId="4064F85E" w14:textId="7D0C523C" w:rsidR="00A54B85" w:rsidRPr="003B042A" w:rsidRDefault="00A54B85" w:rsidP="003B042A">
            <w:pPr>
              <w:autoSpaceDE w:val="0"/>
              <w:autoSpaceDN w:val="0"/>
              <w:adjustRightInd w:val="0"/>
              <w:jc w:val="center"/>
              <w:rPr>
                <w:rFonts w:ascii="MinionPro-Regular" w:hAnsi="MinionPro-Regular" w:cs="MinionPro-Regular"/>
                <w:sz w:val="20"/>
                <w:szCs w:val="20"/>
                <w:lang w:bidi="fa-IR"/>
              </w:rPr>
            </w:pPr>
            <w:r w:rsidRPr="003B042A">
              <w:rPr>
                <w:rFonts w:ascii="MinionPro-Regular" w:hAnsi="MinionPro-Regular" w:cs="MinionPro-Regular"/>
                <w:sz w:val="20"/>
                <w:szCs w:val="20"/>
                <w:lang w:bidi="fa-IR"/>
              </w:rPr>
              <w:t>doctors</w:t>
            </w:r>
          </w:p>
          <w:p w14:paraId="2C1E8547" w14:textId="7C98FC85" w:rsidR="00A54B85" w:rsidRPr="003B042A" w:rsidRDefault="00A54B85" w:rsidP="003B042A">
            <w:pPr>
              <w:jc w:val="center"/>
              <w:rPr>
                <w:rFonts w:asciiTheme="majorBidi" w:hAnsiTheme="majorBidi" w:cstheme="majorBidi"/>
                <w:color w:val="000000" w:themeColor="text1"/>
                <w:sz w:val="20"/>
                <w:szCs w:val="20"/>
              </w:rPr>
            </w:pPr>
          </w:p>
        </w:tc>
        <w:tc>
          <w:tcPr>
            <w:tcW w:w="2127" w:type="dxa"/>
            <w:vAlign w:val="center"/>
          </w:tcPr>
          <w:p w14:paraId="29EBCF75" w14:textId="1CBC7E90" w:rsidR="00256BF8" w:rsidRPr="003B042A" w:rsidRDefault="00A54B85" w:rsidP="003B042A">
            <w:pPr>
              <w:jc w:val="center"/>
              <w:rPr>
                <w:rFonts w:asciiTheme="majorBidi" w:hAnsiTheme="majorBidi" w:cstheme="majorBidi"/>
                <w:color w:val="000000" w:themeColor="text1"/>
                <w:sz w:val="20"/>
                <w:szCs w:val="20"/>
                <w:lang w:bidi="fa-IR"/>
              </w:rPr>
            </w:pPr>
            <w:r w:rsidRPr="003B042A">
              <w:rPr>
                <w:rFonts w:asciiTheme="majorBidi" w:hAnsiTheme="majorBidi" w:cstheme="majorBidi"/>
                <w:sz w:val="20"/>
                <w:szCs w:val="20"/>
                <w:lang w:bidi="fa-IR"/>
              </w:rPr>
              <w:t>Uncertainty management</w:t>
            </w:r>
          </w:p>
        </w:tc>
        <w:tc>
          <w:tcPr>
            <w:tcW w:w="1701" w:type="dxa"/>
            <w:vAlign w:val="center"/>
          </w:tcPr>
          <w:p w14:paraId="56828D1A" w14:textId="716D529F" w:rsidR="00256BF8" w:rsidRPr="003B042A" w:rsidRDefault="00A54B85" w:rsidP="003B042A">
            <w:pPr>
              <w:jc w:val="center"/>
              <w:rPr>
                <w:rFonts w:asciiTheme="majorBidi" w:hAnsiTheme="majorBidi" w:cstheme="majorBidi"/>
                <w:color w:val="000000" w:themeColor="text1"/>
                <w:sz w:val="20"/>
                <w:szCs w:val="20"/>
              </w:rPr>
            </w:pPr>
            <w:r w:rsidRPr="003B042A">
              <w:rPr>
                <w:rFonts w:asciiTheme="majorBidi" w:hAnsiTheme="majorBidi" w:cstheme="majorBidi"/>
                <w:sz w:val="20"/>
                <w:szCs w:val="20"/>
                <w:lang w:bidi="fa-IR"/>
              </w:rPr>
              <w:t>Uncertainty management</w:t>
            </w:r>
          </w:p>
        </w:tc>
        <w:tc>
          <w:tcPr>
            <w:tcW w:w="1984" w:type="dxa"/>
            <w:vAlign w:val="center"/>
          </w:tcPr>
          <w:p w14:paraId="04FA20BB" w14:textId="2BF8A59A" w:rsidR="00A54B85" w:rsidRPr="003B042A" w:rsidRDefault="003B042A" w:rsidP="00A54B85">
            <w:pPr>
              <w:autoSpaceDE w:val="0"/>
              <w:autoSpaceDN w:val="0"/>
              <w:adjustRightInd w:val="0"/>
              <w:rPr>
                <w:rFonts w:ascii="MinionPro-Regular" w:hAnsi="MinionPro-Regular" w:cs="MinionPro-Regular"/>
                <w:sz w:val="20"/>
                <w:szCs w:val="20"/>
                <w:lang w:bidi="fa-IR"/>
              </w:rPr>
            </w:pPr>
            <w:r w:rsidRPr="003B042A">
              <w:rPr>
                <w:rFonts w:ascii="MinionPro-Regular" w:hAnsi="MinionPro-Regular" w:cs="MinionPro-Regular"/>
                <w:sz w:val="20"/>
                <w:szCs w:val="20"/>
                <w:lang w:bidi="fa-IR"/>
              </w:rPr>
              <w:t>S</w:t>
            </w:r>
            <w:r w:rsidR="00A54B85" w:rsidRPr="003B042A">
              <w:rPr>
                <w:rFonts w:ascii="MinionPro-Regular" w:hAnsi="MinionPro-Regular" w:cs="MinionPro-Regular"/>
                <w:sz w:val="20"/>
                <w:szCs w:val="20"/>
                <w:lang w:bidi="fa-IR"/>
              </w:rPr>
              <w:t>eeking and avoiding information, seeking social support,</w:t>
            </w:r>
          </w:p>
          <w:p w14:paraId="696BF0DD" w14:textId="75894C83" w:rsidR="00412A98" w:rsidRPr="003B042A" w:rsidRDefault="00A54B85" w:rsidP="00A54B85">
            <w:pPr>
              <w:autoSpaceDE w:val="0"/>
              <w:autoSpaceDN w:val="0"/>
              <w:adjustRightInd w:val="0"/>
              <w:rPr>
                <w:rFonts w:asciiTheme="majorBidi" w:hAnsiTheme="majorBidi" w:cstheme="majorBidi"/>
                <w:color w:val="000000" w:themeColor="text1"/>
                <w:sz w:val="20"/>
                <w:szCs w:val="20"/>
              </w:rPr>
            </w:pPr>
            <w:r w:rsidRPr="003B042A">
              <w:rPr>
                <w:rFonts w:ascii="MinionPro-Regular" w:hAnsi="MinionPro-Regular" w:cs="MinionPro-Regular"/>
                <w:sz w:val="20"/>
                <w:szCs w:val="20"/>
                <w:lang w:bidi="fa-IR"/>
              </w:rPr>
              <w:t>and adapting to chronic uncertainty</w:t>
            </w:r>
            <w:r w:rsidRPr="003B042A">
              <w:rPr>
                <w:rFonts w:asciiTheme="majorBidi" w:hAnsiTheme="majorBidi" w:cstheme="majorBidi"/>
                <w:color w:val="000000" w:themeColor="text1"/>
                <w:sz w:val="20"/>
                <w:szCs w:val="20"/>
              </w:rPr>
              <w:t xml:space="preserve"> </w:t>
            </w:r>
          </w:p>
        </w:tc>
        <w:tc>
          <w:tcPr>
            <w:tcW w:w="2126" w:type="dxa"/>
            <w:vAlign w:val="center"/>
          </w:tcPr>
          <w:p w14:paraId="0AC9A190" w14:textId="229C6F6E" w:rsidR="00256BF8" w:rsidRPr="003B042A" w:rsidRDefault="003B042A" w:rsidP="00076349">
            <w:pPr>
              <w:jc w:val="center"/>
              <w:rPr>
                <w:rFonts w:asciiTheme="majorBidi" w:hAnsiTheme="majorBidi" w:cstheme="majorBidi"/>
                <w:sz w:val="20"/>
                <w:szCs w:val="20"/>
                <w:lang w:bidi="fa-IR"/>
              </w:rPr>
            </w:pPr>
            <w:r w:rsidRPr="003B042A">
              <w:rPr>
                <w:rFonts w:ascii="MinionPro-Regular" w:hAnsi="MinionPro-Regular" w:cs="MinionPro-Regular"/>
                <w:sz w:val="20"/>
                <w:szCs w:val="20"/>
                <w:lang w:bidi="fa-IR"/>
              </w:rPr>
              <w:t>H</w:t>
            </w:r>
            <w:r w:rsidR="00A54B85" w:rsidRPr="003B042A">
              <w:rPr>
                <w:rFonts w:ascii="MinionPro-Regular" w:hAnsi="MinionPro-Regular" w:cs="MinionPro-Regular"/>
                <w:sz w:val="20"/>
                <w:szCs w:val="20"/>
                <w:lang w:bidi="fa-IR"/>
              </w:rPr>
              <w:t>ealth-related uncertainty</w:t>
            </w:r>
          </w:p>
          <w:p w14:paraId="0C431B7D" w14:textId="49AC69E4" w:rsidR="00A54B85" w:rsidRPr="003B042A" w:rsidRDefault="003B042A" w:rsidP="00076349">
            <w:pPr>
              <w:jc w:val="center"/>
              <w:rPr>
                <w:rFonts w:ascii="MinionPro-Regular" w:hAnsi="MinionPro-Regular" w:cs="MinionPro-Regular"/>
                <w:sz w:val="20"/>
                <w:szCs w:val="20"/>
                <w:lang w:bidi="fa-IR"/>
              </w:rPr>
            </w:pPr>
            <w:r w:rsidRPr="003B042A">
              <w:rPr>
                <w:rFonts w:ascii="MinionPro-Regular" w:hAnsi="MinionPro-Regular" w:cs="MinionPro-Regular"/>
                <w:sz w:val="20"/>
                <w:szCs w:val="20"/>
                <w:lang w:bidi="fa-IR"/>
              </w:rPr>
              <w:t>C</w:t>
            </w:r>
            <w:r w:rsidR="00A54B85" w:rsidRPr="003B042A">
              <w:rPr>
                <w:rFonts w:ascii="MinionPro-Regular" w:hAnsi="MinionPro-Regular" w:cs="MinionPro-Regular"/>
                <w:sz w:val="20"/>
                <w:szCs w:val="20"/>
                <w:lang w:bidi="fa-IR"/>
              </w:rPr>
              <w:t>hronic uncertainty</w:t>
            </w:r>
          </w:p>
          <w:p w14:paraId="6D0446FE" w14:textId="6D072A30" w:rsidR="00A54B85" w:rsidRPr="003B042A" w:rsidRDefault="003B042A" w:rsidP="00076349">
            <w:pPr>
              <w:jc w:val="center"/>
              <w:rPr>
                <w:rFonts w:asciiTheme="majorBidi" w:hAnsiTheme="majorBidi" w:cstheme="majorBidi"/>
                <w:sz w:val="20"/>
                <w:szCs w:val="20"/>
                <w:lang w:bidi="fa-IR"/>
              </w:rPr>
            </w:pPr>
            <w:r w:rsidRPr="003B042A">
              <w:rPr>
                <w:rFonts w:ascii="MinionPro-Regular" w:hAnsi="MinionPro-Regular" w:cs="MinionPro-Regular"/>
                <w:sz w:val="20"/>
                <w:szCs w:val="20"/>
                <w:lang w:bidi="fa-IR"/>
              </w:rPr>
              <w:t>I</w:t>
            </w:r>
            <w:r w:rsidR="00A54B85" w:rsidRPr="003B042A">
              <w:rPr>
                <w:rFonts w:ascii="MinionPro-Regular" w:hAnsi="MinionPro-Regular" w:cs="MinionPro-Regular"/>
                <w:sz w:val="20"/>
                <w:szCs w:val="20"/>
                <w:lang w:bidi="fa-IR"/>
              </w:rPr>
              <w:t>llness uncertainty</w:t>
            </w:r>
          </w:p>
        </w:tc>
        <w:tc>
          <w:tcPr>
            <w:tcW w:w="2127" w:type="dxa"/>
            <w:vAlign w:val="center"/>
          </w:tcPr>
          <w:p w14:paraId="58247003" w14:textId="2508DC9F" w:rsidR="00256BF8" w:rsidRPr="003B042A" w:rsidRDefault="00A54B85" w:rsidP="00076349">
            <w:pPr>
              <w:jc w:val="center"/>
              <w:rPr>
                <w:rFonts w:asciiTheme="majorBidi" w:hAnsiTheme="majorBidi" w:cstheme="majorBidi"/>
                <w:sz w:val="20"/>
                <w:szCs w:val="20"/>
                <w:lang w:bidi="fa-IR"/>
              </w:rPr>
            </w:pPr>
            <w:r w:rsidRPr="003B042A">
              <w:rPr>
                <w:rFonts w:asciiTheme="majorBidi" w:hAnsiTheme="majorBidi" w:cstheme="majorBidi"/>
                <w:color w:val="000000" w:themeColor="text1"/>
                <w:sz w:val="20"/>
                <w:szCs w:val="20"/>
                <w:lang w:bidi="fa-IR"/>
              </w:rPr>
              <w:t>Family Member’s Illness</w:t>
            </w:r>
          </w:p>
        </w:tc>
        <w:tc>
          <w:tcPr>
            <w:tcW w:w="1134" w:type="dxa"/>
            <w:vAlign w:val="center"/>
          </w:tcPr>
          <w:p w14:paraId="08EA191B" w14:textId="7DC30E7E" w:rsidR="00256BF8" w:rsidRPr="003B042A" w:rsidRDefault="00A54B85" w:rsidP="00833137">
            <w:pPr>
              <w:jc w:val="center"/>
              <w:rPr>
                <w:rFonts w:asciiTheme="majorBidi" w:hAnsiTheme="majorBidi" w:cstheme="majorBidi"/>
                <w:sz w:val="20"/>
                <w:szCs w:val="20"/>
                <w:lang w:bidi="fa-IR"/>
              </w:rPr>
            </w:pPr>
            <w:r w:rsidRPr="003B042A">
              <w:rPr>
                <w:rFonts w:ascii="MinionPro-Regular" w:hAnsi="MinionPro-Regular" w:cs="MinionPro-Regular"/>
                <w:sz w:val="20"/>
                <w:szCs w:val="20"/>
                <w:lang w:bidi="fa-IR"/>
              </w:rPr>
              <w:t>Interview</w:t>
            </w:r>
          </w:p>
        </w:tc>
        <w:tc>
          <w:tcPr>
            <w:tcW w:w="1275" w:type="dxa"/>
            <w:vAlign w:val="center"/>
          </w:tcPr>
          <w:p w14:paraId="17D1D782" w14:textId="5E412312" w:rsidR="00256BF8" w:rsidRPr="000D1035" w:rsidRDefault="00256BF8" w:rsidP="00833137">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33 U.S. adults</w:t>
            </w:r>
          </w:p>
        </w:tc>
        <w:tc>
          <w:tcPr>
            <w:tcW w:w="993" w:type="dxa"/>
            <w:vAlign w:val="center"/>
          </w:tcPr>
          <w:p w14:paraId="684560A1" w14:textId="7D1A52CB" w:rsidR="00256BF8" w:rsidRPr="000D1035" w:rsidRDefault="00256BF8" w:rsidP="00833137">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Family Member’s Illness</w:t>
            </w:r>
          </w:p>
        </w:tc>
        <w:tc>
          <w:tcPr>
            <w:tcW w:w="2126" w:type="dxa"/>
            <w:vAlign w:val="center"/>
          </w:tcPr>
          <w:p w14:paraId="4898E87D" w14:textId="7CBCDA21" w:rsidR="00256BF8" w:rsidRPr="000D1035" w:rsidRDefault="00256BF8" w:rsidP="00833137">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Denying and Accepting a Family Member’s Illness: Uncertainty Management as a Process</w:t>
            </w:r>
          </w:p>
        </w:tc>
        <w:tc>
          <w:tcPr>
            <w:tcW w:w="993" w:type="dxa"/>
            <w:vAlign w:val="center"/>
          </w:tcPr>
          <w:p w14:paraId="2D1BE1BF" w14:textId="01F42149" w:rsidR="00256BF8" w:rsidRPr="000D1035" w:rsidRDefault="00256BF8" w:rsidP="00833137">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Thompson, et al 2023</w:t>
            </w:r>
          </w:p>
        </w:tc>
        <w:tc>
          <w:tcPr>
            <w:tcW w:w="482" w:type="dxa"/>
            <w:vAlign w:val="center"/>
          </w:tcPr>
          <w:p w14:paraId="21B02A2A" w14:textId="6CA10221" w:rsidR="00256BF8" w:rsidRPr="003B042A" w:rsidRDefault="00E66849"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5</w:t>
            </w:r>
          </w:p>
        </w:tc>
      </w:tr>
      <w:tr w:rsidR="009B269E" w:rsidRPr="003B042A" w14:paraId="745FF188" w14:textId="77777777" w:rsidTr="00833137">
        <w:trPr>
          <w:jc w:val="center"/>
        </w:trPr>
        <w:tc>
          <w:tcPr>
            <w:tcW w:w="2139" w:type="dxa"/>
            <w:vAlign w:val="center"/>
          </w:tcPr>
          <w:p w14:paraId="05D3993D" w14:textId="6E211E8A" w:rsidR="009B269E" w:rsidRPr="003B042A" w:rsidRDefault="00076349"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w:t>
            </w:r>
          </w:p>
        </w:tc>
        <w:tc>
          <w:tcPr>
            <w:tcW w:w="2268" w:type="dxa"/>
            <w:vAlign w:val="center"/>
          </w:tcPr>
          <w:p w14:paraId="21AA5F9A" w14:textId="23CC4288" w:rsidR="009B269E" w:rsidRPr="003B042A" w:rsidRDefault="00076349"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w:t>
            </w:r>
          </w:p>
        </w:tc>
        <w:tc>
          <w:tcPr>
            <w:tcW w:w="2126" w:type="dxa"/>
            <w:vAlign w:val="center"/>
          </w:tcPr>
          <w:p w14:paraId="20225164" w14:textId="5D58694B" w:rsidR="009B269E" w:rsidRPr="003B042A" w:rsidRDefault="00076349"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w:t>
            </w:r>
          </w:p>
        </w:tc>
        <w:tc>
          <w:tcPr>
            <w:tcW w:w="2127" w:type="dxa"/>
            <w:vAlign w:val="center"/>
          </w:tcPr>
          <w:p w14:paraId="5F9936E1" w14:textId="270DF40D" w:rsidR="009B269E" w:rsidRPr="003B042A" w:rsidRDefault="00076349"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1701" w:type="dxa"/>
            <w:vAlign w:val="center"/>
          </w:tcPr>
          <w:p w14:paraId="13DB2F81" w14:textId="221BFEE2" w:rsidR="009B269E" w:rsidRPr="003B042A" w:rsidRDefault="00076349"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w:t>
            </w:r>
          </w:p>
        </w:tc>
        <w:tc>
          <w:tcPr>
            <w:tcW w:w="1984" w:type="dxa"/>
            <w:vAlign w:val="center"/>
          </w:tcPr>
          <w:p w14:paraId="5ABA3291" w14:textId="4B5F4D0E" w:rsidR="009B269E" w:rsidRPr="003B042A" w:rsidRDefault="00076349"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w:t>
            </w:r>
          </w:p>
        </w:tc>
        <w:tc>
          <w:tcPr>
            <w:tcW w:w="2126" w:type="dxa"/>
            <w:vAlign w:val="center"/>
          </w:tcPr>
          <w:p w14:paraId="6C0A5414" w14:textId="116F8E78" w:rsidR="00076349" w:rsidRPr="003B042A" w:rsidRDefault="00076349" w:rsidP="00076349">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Personal uncertainty</w:t>
            </w:r>
          </w:p>
          <w:p w14:paraId="63486DE3" w14:textId="7FB94511" w:rsidR="00076349" w:rsidRPr="003B042A" w:rsidRDefault="00076349" w:rsidP="00076349">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Medical uncertainty</w:t>
            </w:r>
          </w:p>
          <w:p w14:paraId="3432C230" w14:textId="019B9537" w:rsidR="009B269E" w:rsidRPr="003B042A" w:rsidRDefault="00076349" w:rsidP="00076349">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 xml:space="preserve"> Social uncertainty</w:t>
            </w:r>
          </w:p>
        </w:tc>
        <w:tc>
          <w:tcPr>
            <w:tcW w:w="2127" w:type="dxa"/>
            <w:vAlign w:val="center"/>
          </w:tcPr>
          <w:p w14:paraId="495CF5FF" w14:textId="354A9245" w:rsidR="009B269E" w:rsidRPr="003B042A" w:rsidRDefault="00076349" w:rsidP="006A73A7">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 xml:space="preserve">Personal source </w:t>
            </w:r>
          </w:p>
          <w:p w14:paraId="363B11A7" w14:textId="77777777" w:rsidR="006A73A7" w:rsidRPr="003B042A" w:rsidRDefault="00076349" w:rsidP="006A73A7">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Medical sources</w:t>
            </w:r>
          </w:p>
          <w:p w14:paraId="1A50794A" w14:textId="4812A56E" w:rsidR="00076349" w:rsidRPr="003B042A" w:rsidRDefault="00076349" w:rsidP="006A73A7">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Social sources</w:t>
            </w:r>
          </w:p>
        </w:tc>
        <w:tc>
          <w:tcPr>
            <w:tcW w:w="1134" w:type="dxa"/>
            <w:vAlign w:val="center"/>
          </w:tcPr>
          <w:p w14:paraId="1C49DB29" w14:textId="4472FD51" w:rsidR="009B269E" w:rsidRPr="003B042A" w:rsidRDefault="006A73A7" w:rsidP="00833137">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N</w:t>
            </w:r>
            <w:r w:rsidR="009B269E" w:rsidRPr="003B042A">
              <w:rPr>
                <w:rFonts w:asciiTheme="majorBidi" w:hAnsiTheme="majorBidi" w:cstheme="majorBidi"/>
                <w:sz w:val="20"/>
                <w:szCs w:val="20"/>
                <w:lang w:bidi="fa-IR"/>
              </w:rPr>
              <w:t>arratively interviewing</w:t>
            </w:r>
          </w:p>
        </w:tc>
        <w:tc>
          <w:tcPr>
            <w:tcW w:w="1275" w:type="dxa"/>
            <w:vAlign w:val="center"/>
          </w:tcPr>
          <w:p w14:paraId="58696E1D" w14:textId="55955095" w:rsidR="009B269E" w:rsidRPr="000D1035" w:rsidRDefault="009B269E" w:rsidP="00833137">
            <w:pPr>
              <w:jc w:val="center"/>
              <w:rPr>
                <w:rFonts w:asciiTheme="majorBidi" w:hAnsiTheme="majorBidi" w:cstheme="majorBidi"/>
                <w:sz w:val="20"/>
                <w:szCs w:val="20"/>
                <w:lang w:bidi="fa-IR"/>
              </w:rPr>
            </w:pPr>
            <w:r w:rsidRPr="000D1035">
              <w:rPr>
                <w:rFonts w:asciiTheme="majorBidi" w:hAnsiTheme="majorBidi" w:cstheme="majorBidi"/>
                <w:sz w:val="20"/>
                <w:szCs w:val="20"/>
                <w:lang w:bidi="fa-IR"/>
              </w:rPr>
              <w:t>31 parents of children</w:t>
            </w:r>
          </w:p>
        </w:tc>
        <w:tc>
          <w:tcPr>
            <w:tcW w:w="993" w:type="dxa"/>
            <w:vAlign w:val="center"/>
          </w:tcPr>
          <w:p w14:paraId="5FB22D8B" w14:textId="2BE2E546" w:rsidR="009B269E" w:rsidRPr="000D1035" w:rsidRDefault="009B269E" w:rsidP="00833137">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Disabilities</w:t>
            </w:r>
          </w:p>
        </w:tc>
        <w:tc>
          <w:tcPr>
            <w:tcW w:w="2126" w:type="dxa"/>
            <w:vAlign w:val="center"/>
          </w:tcPr>
          <w:p w14:paraId="518A139F" w14:textId="45A2378E" w:rsidR="009B269E" w:rsidRPr="000D1035" w:rsidRDefault="009B269E" w:rsidP="00833137">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Michelle P. Medicaid Waivers: Exploring Sources of Uncertainty for Parent Caregivers of Children with Disabilities</w:t>
            </w:r>
          </w:p>
        </w:tc>
        <w:tc>
          <w:tcPr>
            <w:tcW w:w="993" w:type="dxa"/>
            <w:vAlign w:val="center"/>
          </w:tcPr>
          <w:p w14:paraId="34AC9A50" w14:textId="32747DB5" w:rsidR="009B269E" w:rsidRPr="000D1035" w:rsidRDefault="009B269E" w:rsidP="00833137">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212121"/>
                <w:sz w:val="20"/>
                <w:szCs w:val="20"/>
                <w:shd w:val="clear" w:color="auto" w:fill="FFFFFF"/>
              </w:rPr>
              <w:t>Darnell &amp; Scott</w:t>
            </w:r>
          </w:p>
          <w:p w14:paraId="391FAAB5" w14:textId="27BBF04A" w:rsidR="009B269E" w:rsidRPr="000D1035" w:rsidRDefault="009B269E" w:rsidP="00833137">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(2023)</w:t>
            </w:r>
          </w:p>
        </w:tc>
        <w:tc>
          <w:tcPr>
            <w:tcW w:w="482" w:type="dxa"/>
            <w:vAlign w:val="center"/>
          </w:tcPr>
          <w:p w14:paraId="0EE4A378" w14:textId="41050A00" w:rsidR="009B269E" w:rsidRPr="003B042A" w:rsidRDefault="00E66849"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6</w:t>
            </w:r>
          </w:p>
        </w:tc>
      </w:tr>
      <w:tr w:rsidR="009B269E" w:rsidRPr="003B042A" w14:paraId="5740A19A" w14:textId="77777777" w:rsidTr="00833137">
        <w:trPr>
          <w:jc w:val="center"/>
        </w:trPr>
        <w:tc>
          <w:tcPr>
            <w:tcW w:w="2139" w:type="dxa"/>
            <w:vAlign w:val="center"/>
          </w:tcPr>
          <w:p w14:paraId="13DA8779" w14:textId="3D36EFF2" w:rsidR="006C27C8" w:rsidRPr="003B042A" w:rsidRDefault="0027516F" w:rsidP="006C27C8">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T</w:t>
            </w:r>
            <w:r w:rsidR="006C27C8" w:rsidRPr="003B042A">
              <w:rPr>
                <w:rFonts w:asciiTheme="majorBidi" w:hAnsiTheme="majorBidi" w:cstheme="majorBidi"/>
                <w:color w:val="000000" w:themeColor="text1"/>
                <w:sz w:val="20"/>
                <w:szCs w:val="20"/>
                <w:lang w:bidi="fa-IR"/>
              </w:rPr>
              <w:t xml:space="preserve">esting procedures, effectiveness of birth control methods, resources for patients and families, symptoms </w:t>
            </w:r>
            <w:r w:rsidR="006C27C8" w:rsidRPr="003B042A">
              <w:rPr>
                <w:rFonts w:asciiTheme="majorBidi" w:hAnsiTheme="majorBidi" w:cstheme="majorBidi"/>
                <w:color w:val="000000" w:themeColor="text1"/>
                <w:sz w:val="20"/>
                <w:szCs w:val="20"/>
                <w:lang w:bidi="fa-IR"/>
              </w:rPr>
              <w:lastRenderedPageBreak/>
              <w:t>and side</w:t>
            </w:r>
          </w:p>
          <w:p w14:paraId="3A2CD31A" w14:textId="418BDB0A" w:rsidR="009B269E" w:rsidRPr="003B042A" w:rsidRDefault="006C27C8" w:rsidP="006C27C8">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effects, etc</w:t>
            </w:r>
          </w:p>
        </w:tc>
        <w:tc>
          <w:tcPr>
            <w:tcW w:w="2268" w:type="dxa"/>
            <w:vAlign w:val="center"/>
          </w:tcPr>
          <w:p w14:paraId="4010CCA1" w14:textId="764757DD" w:rsidR="009B269E" w:rsidRPr="003B042A" w:rsidRDefault="005109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lastRenderedPageBreak/>
              <w:t>A</w:t>
            </w:r>
            <w:r w:rsidR="006C27C8" w:rsidRPr="003B042A">
              <w:rPr>
                <w:rFonts w:asciiTheme="majorBidi" w:hAnsiTheme="majorBidi" w:cstheme="majorBidi"/>
                <w:color w:val="000000" w:themeColor="text1"/>
                <w:sz w:val="20"/>
                <w:szCs w:val="20"/>
                <w:lang w:bidi="fa-IR"/>
              </w:rPr>
              <w:t>voiding medical care, avoiding sexual relationships, and avoiding difficult conversations.</w:t>
            </w:r>
          </w:p>
          <w:p w14:paraId="7084126D" w14:textId="77777777" w:rsidR="006C27C8" w:rsidRPr="003B042A" w:rsidRDefault="006C27C8"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lastRenderedPageBreak/>
              <w:t>Avoiding illustrates ways that sexual health uncertainty prompts fear</w:t>
            </w:r>
          </w:p>
          <w:p w14:paraId="64AB4D79" w14:textId="1434D2E5" w:rsidR="006C27C8" w:rsidRPr="003B042A" w:rsidRDefault="005109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A</w:t>
            </w:r>
            <w:r w:rsidR="006C27C8" w:rsidRPr="003B042A">
              <w:rPr>
                <w:rFonts w:asciiTheme="majorBidi" w:hAnsiTheme="majorBidi" w:cstheme="majorBidi"/>
                <w:color w:val="000000" w:themeColor="text1"/>
                <w:sz w:val="20"/>
                <w:szCs w:val="20"/>
                <w:lang w:bidi="fa-IR"/>
              </w:rPr>
              <w:t>voiding fulfills functions of evading awkward interactions and protecting the individual from information that could be scary, stigmatizing, or overwhelming</w:t>
            </w:r>
          </w:p>
        </w:tc>
        <w:tc>
          <w:tcPr>
            <w:tcW w:w="2126" w:type="dxa"/>
            <w:vAlign w:val="center"/>
          </w:tcPr>
          <w:p w14:paraId="1AC7FEFD" w14:textId="469E160E" w:rsidR="009B269E" w:rsidRPr="003B042A" w:rsidRDefault="005109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lastRenderedPageBreak/>
              <w:t>F</w:t>
            </w:r>
            <w:r w:rsidR="006C27C8" w:rsidRPr="003B042A">
              <w:rPr>
                <w:rFonts w:asciiTheme="majorBidi" w:hAnsiTheme="majorBidi" w:cstheme="majorBidi"/>
                <w:color w:val="000000" w:themeColor="text1"/>
                <w:sz w:val="20"/>
                <w:szCs w:val="20"/>
                <w:lang w:bidi="fa-IR"/>
              </w:rPr>
              <w:t xml:space="preserve">ear of testing or </w:t>
            </w:r>
            <w:r w:rsidRPr="003B042A">
              <w:rPr>
                <w:rFonts w:asciiTheme="majorBidi" w:hAnsiTheme="majorBidi" w:cstheme="majorBidi"/>
                <w:color w:val="000000" w:themeColor="text1"/>
                <w:sz w:val="20"/>
                <w:szCs w:val="20"/>
                <w:lang w:bidi="fa-IR"/>
              </w:rPr>
              <w:t>the potential results of a test</w:t>
            </w:r>
          </w:p>
        </w:tc>
        <w:tc>
          <w:tcPr>
            <w:tcW w:w="2127" w:type="dxa"/>
            <w:vAlign w:val="center"/>
          </w:tcPr>
          <w:p w14:paraId="4AC7460A" w14:textId="0E4BFAA0" w:rsidR="009B269E" w:rsidRPr="003B042A" w:rsidRDefault="009B269E" w:rsidP="006C27C8">
            <w:pPr>
              <w:jc w:val="center"/>
              <w:rPr>
                <w:rFonts w:asciiTheme="majorBidi" w:hAnsiTheme="majorBidi" w:cstheme="majorBidi"/>
                <w:color w:val="000000" w:themeColor="text1"/>
                <w:sz w:val="20"/>
                <w:szCs w:val="20"/>
                <w:lang w:bidi="fa-IR"/>
              </w:rPr>
            </w:pPr>
          </w:p>
          <w:p w14:paraId="058DF632" w14:textId="5FCCA128" w:rsidR="006C27C8" w:rsidRPr="003B042A" w:rsidRDefault="006C27C8" w:rsidP="006A73A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 xml:space="preserve"> </w:t>
            </w:r>
            <w:r w:rsidR="006A73A7" w:rsidRPr="003B042A">
              <w:rPr>
                <w:rFonts w:asciiTheme="majorBidi" w:hAnsiTheme="majorBidi" w:cstheme="majorBidi"/>
                <w:color w:val="000000" w:themeColor="text1"/>
                <w:sz w:val="20"/>
                <w:szCs w:val="20"/>
                <w:lang w:bidi="fa-IR"/>
              </w:rPr>
              <w:t>C</w:t>
            </w:r>
            <w:r w:rsidRPr="003B042A">
              <w:rPr>
                <w:rFonts w:asciiTheme="majorBidi" w:hAnsiTheme="majorBidi" w:cstheme="majorBidi"/>
                <w:color w:val="000000" w:themeColor="text1"/>
                <w:sz w:val="20"/>
                <w:szCs w:val="20"/>
                <w:lang w:bidi="fa-IR"/>
              </w:rPr>
              <w:t>ommunication in online forums</w:t>
            </w:r>
          </w:p>
        </w:tc>
        <w:tc>
          <w:tcPr>
            <w:tcW w:w="1701" w:type="dxa"/>
            <w:vAlign w:val="center"/>
          </w:tcPr>
          <w:p w14:paraId="322A9E2D" w14:textId="79C49887" w:rsidR="009B269E" w:rsidRPr="003B042A" w:rsidRDefault="006A73A7"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M</w:t>
            </w:r>
            <w:r w:rsidR="00FF7A42" w:rsidRPr="003B042A">
              <w:rPr>
                <w:rFonts w:asciiTheme="majorBidi" w:hAnsiTheme="majorBidi" w:cstheme="majorBidi"/>
                <w:color w:val="000000" w:themeColor="text1"/>
                <w:sz w:val="20"/>
                <w:szCs w:val="20"/>
              </w:rPr>
              <w:t>anage their sexual health uncertainty</w:t>
            </w:r>
          </w:p>
        </w:tc>
        <w:tc>
          <w:tcPr>
            <w:tcW w:w="1984" w:type="dxa"/>
            <w:vAlign w:val="center"/>
          </w:tcPr>
          <w:p w14:paraId="649D5BAF" w14:textId="04CB9C14" w:rsidR="006C27C8" w:rsidRPr="003B042A" w:rsidRDefault="006C27C8" w:rsidP="006C27C8">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w:t>
            </w:r>
            <w:r w:rsidR="009602A3" w:rsidRPr="003B042A">
              <w:rPr>
                <w:rFonts w:asciiTheme="majorBidi" w:hAnsiTheme="majorBidi" w:cstheme="majorBidi"/>
                <w:color w:val="000000" w:themeColor="text1"/>
                <w:sz w:val="20"/>
                <w:szCs w:val="20"/>
                <w:lang w:bidi="fa-IR"/>
              </w:rPr>
              <w:t xml:space="preserve">eeking informational </w:t>
            </w:r>
          </w:p>
          <w:p w14:paraId="003A662C" w14:textId="5A4D3AF4" w:rsidR="009B269E" w:rsidRPr="003B042A" w:rsidRDefault="006C27C8" w:rsidP="006C27C8">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 xml:space="preserve">Seeking </w:t>
            </w:r>
            <w:r w:rsidR="009602A3" w:rsidRPr="003B042A">
              <w:rPr>
                <w:rFonts w:asciiTheme="majorBidi" w:hAnsiTheme="majorBidi" w:cstheme="majorBidi"/>
                <w:color w:val="000000" w:themeColor="text1"/>
                <w:sz w:val="20"/>
                <w:szCs w:val="20"/>
                <w:lang w:bidi="fa-IR"/>
              </w:rPr>
              <w:t>emotional suppor</w:t>
            </w:r>
            <w:r w:rsidR="0051099E" w:rsidRPr="003B042A">
              <w:rPr>
                <w:rFonts w:asciiTheme="majorBidi" w:hAnsiTheme="majorBidi" w:cstheme="majorBidi"/>
                <w:color w:val="000000" w:themeColor="text1"/>
                <w:sz w:val="20"/>
                <w:szCs w:val="20"/>
                <w:lang w:bidi="fa-IR"/>
              </w:rPr>
              <w:t>t</w:t>
            </w:r>
          </w:p>
          <w:p w14:paraId="5230C11E" w14:textId="77777777" w:rsidR="009602A3" w:rsidRPr="003B042A" w:rsidRDefault="009602A3"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Avoiding</w:t>
            </w:r>
          </w:p>
          <w:p w14:paraId="2802FF2A" w14:textId="74588875" w:rsidR="009602A3" w:rsidRPr="003B042A" w:rsidRDefault="0051099E" w:rsidP="0051099E">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lastRenderedPageBreak/>
              <w:t>p</w:t>
            </w:r>
            <w:r w:rsidR="009602A3" w:rsidRPr="003B042A">
              <w:rPr>
                <w:rFonts w:asciiTheme="majorBidi" w:hAnsiTheme="majorBidi" w:cstheme="majorBidi"/>
                <w:color w:val="000000" w:themeColor="text1"/>
                <w:sz w:val="20"/>
                <w:szCs w:val="20"/>
                <w:lang w:bidi="fa-IR"/>
              </w:rPr>
              <w:t xml:space="preserve">ursuing </w:t>
            </w:r>
            <w:r w:rsidRPr="003B042A">
              <w:rPr>
                <w:rFonts w:asciiTheme="majorBidi" w:hAnsiTheme="majorBidi" w:cstheme="majorBidi"/>
                <w:color w:val="000000" w:themeColor="text1"/>
                <w:sz w:val="20"/>
                <w:szCs w:val="20"/>
                <w:lang w:bidi="fa-IR"/>
              </w:rPr>
              <w:t>m</w:t>
            </w:r>
            <w:r w:rsidR="009602A3" w:rsidRPr="003B042A">
              <w:rPr>
                <w:rFonts w:asciiTheme="majorBidi" w:hAnsiTheme="majorBidi" w:cstheme="majorBidi"/>
                <w:color w:val="000000" w:themeColor="text1"/>
                <w:sz w:val="20"/>
                <w:szCs w:val="20"/>
                <w:lang w:bidi="fa-IR"/>
              </w:rPr>
              <w:t xml:space="preserve">edical </w:t>
            </w:r>
            <w:r w:rsidRPr="003B042A">
              <w:rPr>
                <w:rFonts w:asciiTheme="majorBidi" w:hAnsiTheme="majorBidi" w:cstheme="majorBidi"/>
                <w:color w:val="000000" w:themeColor="text1"/>
                <w:sz w:val="20"/>
                <w:szCs w:val="20"/>
                <w:lang w:bidi="fa-IR"/>
              </w:rPr>
              <w:t>c</w:t>
            </w:r>
            <w:r w:rsidR="009602A3" w:rsidRPr="003B042A">
              <w:rPr>
                <w:rFonts w:asciiTheme="majorBidi" w:hAnsiTheme="majorBidi" w:cstheme="majorBidi"/>
                <w:color w:val="000000" w:themeColor="text1"/>
                <w:sz w:val="20"/>
                <w:szCs w:val="20"/>
                <w:lang w:bidi="fa-IR"/>
              </w:rPr>
              <w:t>are</w:t>
            </w:r>
          </w:p>
        </w:tc>
        <w:tc>
          <w:tcPr>
            <w:tcW w:w="2126" w:type="dxa"/>
            <w:vAlign w:val="center"/>
          </w:tcPr>
          <w:p w14:paraId="1603A76E" w14:textId="5353DF3F" w:rsidR="009B269E" w:rsidRPr="003B042A" w:rsidRDefault="006C27C8"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lastRenderedPageBreak/>
              <w:t>S</w:t>
            </w:r>
            <w:r w:rsidR="009602A3" w:rsidRPr="003B042A">
              <w:rPr>
                <w:rFonts w:asciiTheme="majorBidi" w:hAnsiTheme="majorBidi" w:cstheme="majorBidi"/>
                <w:color w:val="000000" w:themeColor="text1"/>
                <w:sz w:val="20"/>
                <w:szCs w:val="20"/>
                <w:lang w:bidi="fa-IR"/>
              </w:rPr>
              <w:t>exual health uncertainty</w:t>
            </w:r>
          </w:p>
        </w:tc>
        <w:tc>
          <w:tcPr>
            <w:tcW w:w="2127" w:type="dxa"/>
            <w:vAlign w:val="center"/>
          </w:tcPr>
          <w:p w14:paraId="6FE185B6" w14:textId="77777777" w:rsidR="009B269E" w:rsidRPr="003B042A" w:rsidRDefault="009602A3"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Experiencing Negative Emotion</w:t>
            </w:r>
          </w:p>
          <w:p w14:paraId="253AF124" w14:textId="0594E7FD" w:rsidR="006C27C8" w:rsidRPr="003B042A" w:rsidRDefault="006C27C8" w:rsidP="006C27C8">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Medical, personal, social uncertainty source</w:t>
            </w:r>
          </w:p>
        </w:tc>
        <w:tc>
          <w:tcPr>
            <w:tcW w:w="1134" w:type="dxa"/>
            <w:vAlign w:val="center"/>
          </w:tcPr>
          <w:p w14:paraId="6141C52C" w14:textId="5D2DD97D"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Grounded theory</w:t>
            </w:r>
          </w:p>
        </w:tc>
        <w:tc>
          <w:tcPr>
            <w:tcW w:w="1275" w:type="dxa"/>
            <w:vAlign w:val="center"/>
          </w:tcPr>
          <w:p w14:paraId="333613AF" w14:textId="223976CD" w:rsidR="009B269E" w:rsidRPr="000D1035" w:rsidRDefault="009602A3" w:rsidP="00833137">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833 double-spaced pages</w:t>
            </w:r>
          </w:p>
        </w:tc>
        <w:tc>
          <w:tcPr>
            <w:tcW w:w="993" w:type="dxa"/>
            <w:vAlign w:val="center"/>
          </w:tcPr>
          <w:p w14:paraId="3C9DED3A" w14:textId="7A17B665" w:rsidR="009B269E" w:rsidRPr="000D1035" w:rsidRDefault="009B269E" w:rsidP="00833137">
            <w:pPr>
              <w:jc w:val="center"/>
              <w:rPr>
                <w:rFonts w:asciiTheme="majorBidi" w:hAnsiTheme="majorBidi" w:cstheme="majorBidi"/>
                <w:color w:val="000000" w:themeColor="text1"/>
                <w:sz w:val="20"/>
                <w:szCs w:val="20"/>
              </w:rPr>
            </w:pPr>
            <w:r w:rsidRPr="000D1035">
              <w:rPr>
                <w:rFonts w:asciiTheme="majorBidi" w:hAnsiTheme="majorBidi" w:cstheme="majorBidi"/>
                <w:color w:val="000000" w:themeColor="text1"/>
                <w:sz w:val="20"/>
                <w:szCs w:val="20"/>
                <w:lang w:bidi="fa-IR"/>
              </w:rPr>
              <w:t>Online Sexual Health</w:t>
            </w:r>
          </w:p>
        </w:tc>
        <w:tc>
          <w:tcPr>
            <w:tcW w:w="2126" w:type="dxa"/>
            <w:vAlign w:val="center"/>
          </w:tcPr>
          <w:p w14:paraId="11A29CF2" w14:textId="77777777" w:rsidR="009B269E" w:rsidRPr="000D1035" w:rsidRDefault="009B269E" w:rsidP="00833137">
            <w:pPr>
              <w:jc w:val="center"/>
              <w:rPr>
                <w:rFonts w:asciiTheme="majorBidi" w:hAnsiTheme="majorBidi" w:cstheme="majorBidi"/>
                <w:color w:val="000000" w:themeColor="text1"/>
                <w:sz w:val="20"/>
                <w:szCs w:val="20"/>
              </w:rPr>
            </w:pPr>
            <w:r w:rsidRPr="000D1035">
              <w:rPr>
                <w:rFonts w:asciiTheme="majorBidi" w:hAnsiTheme="majorBidi" w:cstheme="majorBidi"/>
                <w:color w:val="000000" w:themeColor="text1"/>
                <w:sz w:val="20"/>
                <w:szCs w:val="20"/>
                <w:lang w:bidi="fa-IR"/>
              </w:rPr>
              <w:t>Uncertainty Management in Online Sexual Health Forums</w:t>
            </w:r>
          </w:p>
        </w:tc>
        <w:tc>
          <w:tcPr>
            <w:tcW w:w="993" w:type="dxa"/>
            <w:vAlign w:val="center"/>
          </w:tcPr>
          <w:p w14:paraId="266B9F58" w14:textId="77777777" w:rsidR="009B269E" w:rsidRPr="000D1035" w:rsidRDefault="009B269E" w:rsidP="00833137">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Basinger et al</w:t>
            </w:r>
          </w:p>
          <w:p w14:paraId="09CCCBFD" w14:textId="77777777" w:rsidR="009B269E" w:rsidRPr="000D1035" w:rsidRDefault="009B269E" w:rsidP="00833137">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(2023)</w:t>
            </w:r>
          </w:p>
        </w:tc>
        <w:tc>
          <w:tcPr>
            <w:tcW w:w="482" w:type="dxa"/>
            <w:vAlign w:val="center"/>
          </w:tcPr>
          <w:p w14:paraId="10BA544C" w14:textId="44A3479B" w:rsidR="009B269E" w:rsidRPr="003B042A" w:rsidRDefault="00F82AB6"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7</w:t>
            </w:r>
          </w:p>
        </w:tc>
      </w:tr>
      <w:tr w:rsidR="009B269E" w:rsidRPr="003B042A" w14:paraId="3AFB1CC0" w14:textId="77777777" w:rsidTr="00833137">
        <w:trPr>
          <w:trHeight w:val="413"/>
          <w:jc w:val="center"/>
        </w:trPr>
        <w:tc>
          <w:tcPr>
            <w:tcW w:w="2139" w:type="dxa"/>
            <w:vAlign w:val="center"/>
          </w:tcPr>
          <w:p w14:paraId="727BF81A" w14:textId="143556E0"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More information about family</w:t>
            </w:r>
          </w:p>
          <w:p w14:paraId="45F3D5EE" w14:textId="5ADAC860"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Life-saving information</w:t>
            </w:r>
          </w:p>
          <w:p w14:paraId="2028D53E"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p>
          <w:p w14:paraId="65848169" w14:textId="3628CE9A" w:rsidR="009B269E" w:rsidRPr="003B042A" w:rsidRDefault="009B269E" w:rsidP="00833137">
            <w:pPr>
              <w:jc w:val="center"/>
              <w:rPr>
                <w:rFonts w:asciiTheme="majorBidi" w:hAnsiTheme="majorBidi" w:cstheme="majorBidi"/>
                <w:color w:val="000000" w:themeColor="text1"/>
                <w:sz w:val="20"/>
                <w:szCs w:val="20"/>
                <w:lang w:bidi="fa-IR"/>
              </w:rPr>
            </w:pPr>
          </w:p>
        </w:tc>
        <w:tc>
          <w:tcPr>
            <w:tcW w:w="2268" w:type="dxa"/>
            <w:vAlign w:val="center"/>
          </w:tcPr>
          <w:p w14:paraId="27658BA3" w14:textId="25F70C92"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2126" w:type="dxa"/>
            <w:vAlign w:val="center"/>
          </w:tcPr>
          <w:p w14:paraId="6DADCCDC" w14:textId="6D7AEED2"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Genetic testing to</w:t>
            </w:r>
          </w:p>
          <w:p w14:paraId="6A710768" w14:textId="3F990C55"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learn</w:t>
            </w:r>
          </w:p>
          <w:p w14:paraId="7DAAB4AB" w14:textId="5E7703D9"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Appointment to see a genetic counselor</w:t>
            </w:r>
          </w:p>
        </w:tc>
        <w:tc>
          <w:tcPr>
            <w:tcW w:w="2127" w:type="dxa"/>
            <w:vAlign w:val="center"/>
          </w:tcPr>
          <w:p w14:paraId="18E1F6C4" w14:textId="66BE19F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1701" w:type="dxa"/>
            <w:vAlign w:val="center"/>
          </w:tcPr>
          <w:p w14:paraId="73691DA6" w14:textId="67AF53FF"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Co-manage uncertainty</w:t>
            </w:r>
          </w:p>
          <w:p w14:paraId="2FC46D62" w14:textId="5FC0682B" w:rsidR="009B269E" w:rsidRPr="003B042A" w:rsidRDefault="009B269E" w:rsidP="00833137">
            <w:pPr>
              <w:jc w:val="center"/>
              <w:rPr>
                <w:rFonts w:asciiTheme="majorBidi" w:hAnsiTheme="majorBidi" w:cstheme="majorBidi"/>
                <w:color w:val="000000" w:themeColor="text1"/>
                <w:sz w:val="20"/>
                <w:szCs w:val="20"/>
                <w:lang w:bidi="fa-IR"/>
              </w:rPr>
            </w:pPr>
          </w:p>
        </w:tc>
        <w:tc>
          <w:tcPr>
            <w:tcW w:w="1984" w:type="dxa"/>
            <w:vAlign w:val="center"/>
          </w:tcPr>
          <w:p w14:paraId="44B5CB27" w14:textId="63D28074"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Stressing the threat of uncertainty to family</w:t>
            </w:r>
          </w:p>
          <w:p w14:paraId="6F13AC13"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Highlighting efficacy to reduce uncertainty</w:t>
            </w:r>
          </w:p>
          <w:p w14:paraId="0D3F66E5" w14:textId="7560792C"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Recalling</w:t>
            </w:r>
          </w:p>
          <w:p w14:paraId="01C2489B"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other family members’ sacrifices</w:t>
            </w:r>
          </w:p>
          <w:p w14:paraId="52A40272" w14:textId="5E5AB9C2"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Coordinating</w:t>
            </w:r>
            <w:r w:rsidR="00B22C8D" w:rsidRPr="003B042A">
              <w:rPr>
                <w:rFonts w:asciiTheme="majorBidi" w:hAnsiTheme="majorBidi" w:cstheme="majorBidi"/>
                <w:color w:val="000000" w:themeColor="text1"/>
                <w:sz w:val="20"/>
                <w:szCs w:val="20"/>
                <w:lang w:bidi="fa-IR"/>
              </w:rPr>
              <w:t xml:space="preserve">  c</w:t>
            </w:r>
            <w:r w:rsidRPr="003B042A">
              <w:rPr>
                <w:rFonts w:asciiTheme="majorBidi" w:hAnsiTheme="majorBidi" w:cstheme="majorBidi"/>
                <w:color w:val="000000" w:themeColor="text1"/>
                <w:sz w:val="20"/>
                <w:szCs w:val="20"/>
                <w:lang w:bidi="fa-IR"/>
              </w:rPr>
              <w:t>ollective</w:t>
            </w:r>
            <w:r w:rsidR="00B22C8D" w:rsidRPr="003B042A">
              <w:rPr>
                <w:rFonts w:asciiTheme="majorBidi" w:hAnsiTheme="majorBidi" w:cstheme="majorBidi"/>
                <w:color w:val="000000" w:themeColor="text1"/>
                <w:sz w:val="20"/>
                <w:szCs w:val="20"/>
                <w:lang w:bidi="fa-IR"/>
              </w:rPr>
              <w:t xml:space="preserve"> e</w:t>
            </w:r>
            <w:r w:rsidRPr="003B042A">
              <w:rPr>
                <w:rFonts w:asciiTheme="majorBidi" w:hAnsiTheme="majorBidi" w:cstheme="majorBidi"/>
                <w:color w:val="000000" w:themeColor="text1"/>
                <w:sz w:val="20"/>
                <w:szCs w:val="20"/>
                <w:lang w:bidi="fa-IR"/>
              </w:rPr>
              <w:t>ffort</w:t>
            </w:r>
          </w:p>
          <w:p w14:paraId="1DA51A93" w14:textId="71650BA5"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Forcing information-seeking</w:t>
            </w:r>
          </w:p>
        </w:tc>
        <w:tc>
          <w:tcPr>
            <w:tcW w:w="2126" w:type="dxa"/>
            <w:vAlign w:val="center"/>
          </w:tcPr>
          <w:p w14:paraId="44AF66CD"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Individual Uncertainty</w:t>
            </w:r>
          </w:p>
          <w:p w14:paraId="14C5ABB2" w14:textId="3A075EB3"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Familial Uncertainty</w:t>
            </w:r>
          </w:p>
          <w:p w14:paraId="370B86FD" w14:textId="35E5CAEA"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Chronic uncertainty</w:t>
            </w:r>
          </w:p>
          <w:p w14:paraId="01731E37" w14:textId="453B19E0"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Collective uncertainty</w:t>
            </w:r>
          </w:p>
          <w:p w14:paraId="7C9B9D41" w14:textId="03536849"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Illness uncertainty</w:t>
            </w:r>
          </w:p>
          <w:p w14:paraId="72844BC7" w14:textId="3C79903C"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Chronic uncertainty</w:t>
            </w:r>
          </w:p>
          <w:p w14:paraId="3FF96A95" w14:textId="5AC069E3"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Spouses’ uncertainty</w:t>
            </w:r>
          </w:p>
          <w:p w14:paraId="06D4F055" w14:textId="159959C9"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Children’s uncertainty</w:t>
            </w:r>
          </w:p>
          <w:p w14:paraId="084F2EF4" w14:textId="6B995AE8"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Daughter’s uncertainty</w:t>
            </w:r>
          </w:p>
          <w:p w14:paraId="490BB182" w14:textId="66B9BADA"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Relative’s uncertainty</w:t>
            </w:r>
          </w:p>
          <w:p w14:paraId="55B6A72D" w14:textId="48E7C10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Mother’s uncertainty</w:t>
            </w:r>
          </w:p>
          <w:p w14:paraId="61F9484D" w14:textId="55359E7B"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Relational uncertainty</w:t>
            </w:r>
          </w:p>
        </w:tc>
        <w:tc>
          <w:tcPr>
            <w:tcW w:w="2127" w:type="dxa"/>
            <w:vAlign w:val="center"/>
          </w:tcPr>
          <w:p w14:paraId="33579614" w14:textId="18337663"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Hereditary cancer condition</w:t>
            </w:r>
          </w:p>
        </w:tc>
        <w:tc>
          <w:tcPr>
            <w:tcW w:w="1134" w:type="dxa"/>
            <w:vAlign w:val="center"/>
          </w:tcPr>
          <w:p w14:paraId="42254A84" w14:textId="3677B1FD"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Interviews</w:t>
            </w:r>
          </w:p>
        </w:tc>
        <w:tc>
          <w:tcPr>
            <w:tcW w:w="1275" w:type="dxa"/>
            <w:vAlign w:val="center"/>
          </w:tcPr>
          <w:p w14:paraId="4F686B4A"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42 dyadic</w:t>
            </w:r>
          </w:p>
          <w:p w14:paraId="2BA88E35" w14:textId="73E8CA8D"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r w:rsidRPr="003B042A">
              <w:rPr>
                <w:rFonts w:asciiTheme="majorBidi" w:hAnsiTheme="majorBidi" w:cstheme="majorBidi"/>
                <w:iCs/>
                <w:color w:val="000000" w:themeColor="text1"/>
                <w:sz w:val="20"/>
                <w:szCs w:val="20"/>
                <w:lang w:bidi="fa-IR"/>
              </w:rPr>
              <w:t xml:space="preserve">N </w:t>
            </w:r>
            <w:r w:rsidRPr="003B042A">
              <w:rPr>
                <w:rFonts w:asciiTheme="majorBidi" w:hAnsiTheme="majorBidi" w:cstheme="majorBidi"/>
                <w:color w:val="000000" w:themeColor="text1"/>
                <w:sz w:val="20"/>
                <w:szCs w:val="20"/>
                <w:lang w:bidi="fa-IR"/>
              </w:rPr>
              <w:t>= 84)</w:t>
            </w:r>
          </w:p>
        </w:tc>
        <w:tc>
          <w:tcPr>
            <w:tcW w:w="993" w:type="dxa"/>
            <w:vAlign w:val="center"/>
          </w:tcPr>
          <w:p w14:paraId="7C646270" w14:textId="4C18E1FF" w:rsidR="009B269E" w:rsidRPr="000D1035"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Hereditary cancer</w:t>
            </w:r>
          </w:p>
        </w:tc>
        <w:tc>
          <w:tcPr>
            <w:tcW w:w="2126" w:type="dxa"/>
            <w:vAlign w:val="center"/>
          </w:tcPr>
          <w:p w14:paraId="77A75FEE" w14:textId="35BFF085"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Managing Uncertainty for and With Family: Communication Strategies and Motivations in Familial Uncertainty Management for Hereditary Cancer</w:t>
            </w:r>
          </w:p>
        </w:tc>
        <w:tc>
          <w:tcPr>
            <w:tcW w:w="993" w:type="dxa"/>
            <w:vAlign w:val="center"/>
          </w:tcPr>
          <w:p w14:paraId="6B182C89"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Campbell-Salome &amp; Barbour</w:t>
            </w:r>
          </w:p>
          <w:p w14:paraId="1971865F"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(2022)</w:t>
            </w:r>
          </w:p>
        </w:tc>
        <w:tc>
          <w:tcPr>
            <w:tcW w:w="482" w:type="dxa"/>
            <w:vAlign w:val="center"/>
          </w:tcPr>
          <w:p w14:paraId="333CB511" w14:textId="383FA372" w:rsidR="009B269E" w:rsidRPr="003B042A" w:rsidRDefault="00F82AB6"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8</w:t>
            </w:r>
          </w:p>
        </w:tc>
      </w:tr>
      <w:tr w:rsidR="009B269E" w:rsidRPr="003B042A" w14:paraId="05C3F4B8" w14:textId="77777777" w:rsidTr="00833137">
        <w:trPr>
          <w:jc w:val="center"/>
        </w:trPr>
        <w:tc>
          <w:tcPr>
            <w:tcW w:w="2139" w:type="dxa"/>
            <w:vAlign w:val="center"/>
          </w:tcPr>
          <w:p w14:paraId="27C9DD5C" w14:textId="5FF9BCF2"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w:t>
            </w:r>
          </w:p>
        </w:tc>
        <w:tc>
          <w:tcPr>
            <w:tcW w:w="2268" w:type="dxa"/>
            <w:vAlign w:val="center"/>
          </w:tcPr>
          <w:p w14:paraId="063DD111" w14:textId="727DD24D"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2126" w:type="dxa"/>
            <w:vAlign w:val="center"/>
          </w:tcPr>
          <w:p w14:paraId="0C8A26F6" w14:textId="6C1B6851"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w:t>
            </w:r>
          </w:p>
        </w:tc>
        <w:tc>
          <w:tcPr>
            <w:tcW w:w="2127" w:type="dxa"/>
            <w:vAlign w:val="center"/>
          </w:tcPr>
          <w:p w14:paraId="2B055E2C" w14:textId="4A8504F1" w:rsidR="009B269E" w:rsidRPr="003B042A" w:rsidRDefault="009B269E" w:rsidP="00833137">
            <w:pPr>
              <w:autoSpaceDE w:val="0"/>
              <w:autoSpaceDN w:val="0"/>
              <w:adjustRightInd w:val="0"/>
              <w:jc w:val="center"/>
              <w:rPr>
                <w:rFonts w:asciiTheme="majorBidi" w:hAnsiTheme="majorBidi" w:cstheme="majorBidi"/>
                <w:sz w:val="20"/>
                <w:szCs w:val="20"/>
                <w:lang w:bidi="fa-IR"/>
              </w:rPr>
            </w:pPr>
            <w:r w:rsidRPr="003B042A">
              <w:rPr>
                <w:rFonts w:asciiTheme="majorBidi" w:hAnsiTheme="majorBidi" w:cstheme="majorBidi"/>
                <w:sz w:val="20"/>
                <w:szCs w:val="20"/>
                <w:lang w:bidi="fa-IR"/>
              </w:rPr>
              <w:t>-</w:t>
            </w:r>
          </w:p>
        </w:tc>
        <w:tc>
          <w:tcPr>
            <w:tcW w:w="1701" w:type="dxa"/>
            <w:vAlign w:val="center"/>
          </w:tcPr>
          <w:p w14:paraId="07FA774F" w14:textId="5234B15C"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w:t>
            </w:r>
          </w:p>
        </w:tc>
        <w:tc>
          <w:tcPr>
            <w:tcW w:w="1984" w:type="dxa"/>
            <w:vAlign w:val="center"/>
          </w:tcPr>
          <w:p w14:paraId="015EAE4C"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Political skill</w:t>
            </w:r>
          </w:p>
          <w:p w14:paraId="2EBFC374" w14:textId="3A340047" w:rsidR="009B269E" w:rsidRPr="003B042A" w:rsidRDefault="00CF00E7"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Having psychological safety</w:t>
            </w:r>
          </w:p>
        </w:tc>
        <w:tc>
          <w:tcPr>
            <w:tcW w:w="2126" w:type="dxa"/>
            <w:vAlign w:val="center"/>
          </w:tcPr>
          <w:p w14:paraId="532725DD" w14:textId="14D28770"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Employees’</w:t>
            </w:r>
          </w:p>
          <w:p w14:paraId="139597A4" w14:textId="7D623E9A"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Uncertainty</w:t>
            </w:r>
          </w:p>
          <w:p w14:paraId="321C35BE" w14:textId="6976814E" w:rsidR="009B269E" w:rsidRPr="003B042A" w:rsidRDefault="001F0D5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w:t>
            </w:r>
            <w:r w:rsidR="009B269E" w:rsidRPr="003B042A">
              <w:rPr>
                <w:rFonts w:asciiTheme="majorBidi" w:hAnsiTheme="majorBidi" w:cstheme="majorBidi"/>
                <w:color w:val="000000" w:themeColor="text1"/>
                <w:sz w:val="20"/>
                <w:szCs w:val="20"/>
                <w:lang w:bidi="fa-IR"/>
              </w:rPr>
              <w:t>nherent uncertainty</w:t>
            </w:r>
          </w:p>
          <w:p w14:paraId="2F7FA94C" w14:textId="2279F2BF" w:rsidR="009B269E" w:rsidRPr="003B042A" w:rsidRDefault="001F0D5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P</w:t>
            </w:r>
            <w:r w:rsidR="009B269E" w:rsidRPr="003B042A">
              <w:rPr>
                <w:rFonts w:asciiTheme="majorBidi" w:hAnsiTheme="majorBidi" w:cstheme="majorBidi"/>
                <w:color w:val="000000" w:themeColor="text1"/>
                <w:sz w:val="20"/>
                <w:szCs w:val="20"/>
                <w:lang w:bidi="fa-IR"/>
              </w:rPr>
              <w:t>sychological uncertainty</w:t>
            </w:r>
          </w:p>
          <w:p w14:paraId="3D445084" w14:textId="436C8B76" w:rsidR="009B269E" w:rsidRPr="003B042A" w:rsidRDefault="001F0D5D"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w:t>
            </w:r>
            <w:r w:rsidR="009B269E" w:rsidRPr="003B042A">
              <w:rPr>
                <w:rFonts w:asciiTheme="majorBidi" w:hAnsiTheme="majorBidi" w:cstheme="majorBidi"/>
                <w:color w:val="000000" w:themeColor="text1"/>
                <w:sz w:val="20"/>
                <w:szCs w:val="20"/>
                <w:lang w:bidi="fa-IR"/>
              </w:rPr>
              <w:t>orkplace</w:t>
            </w:r>
          </w:p>
          <w:p w14:paraId="099873A9"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uncertainty</w:t>
            </w:r>
          </w:p>
          <w:p w14:paraId="0DBA03FF" w14:textId="42873C1C" w:rsidR="009B269E" w:rsidRPr="003B042A" w:rsidRDefault="001F0D5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E</w:t>
            </w:r>
            <w:r w:rsidR="009B269E" w:rsidRPr="003B042A">
              <w:rPr>
                <w:rFonts w:asciiTheme="majorBidi" w:hAnsiTheme="majorBidi" w:cstheme="majorBidi"/>
                <w:color w:val="000000" w:themeColor="text1"/>
                <w:sz w:val="20"/>
                <w:szCs w:val="20"/>
                <w:lang w:bidi="fa-IR"/>
              </w:rPr>
              <w:t>nvironmental uncertainty</w:t>
            </w:r>
          </w:p>
        </w:tc>
        <w:tc>
          <w:tcPr>
            <w:tcW w:w="2127" w:type="dxa"/>
            <w:vAlign w:val="center"/>
          </w:tcPr>
          <w:p w14:paraId="343812B9" w14:textId="515E53E4"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Concerns about work-related issues</w:t>
            </w:r>
          </w:p>
        </w:tc>
        <w:tc>
          <w:tcPr>
            <w:tcW w:w="1134" w:type="dxa"/>
            <w:vAlign w:val="center"/>
          </w:tcPr>
          <w:p w14:paraId="663308D0" w14:textId="47C8B99E"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Survey study</w:t>
            </w:r>
          </w:p>
        </w:tc>
        <w:tc>
          <w:tcPr>
            <w:tcW w:w="1275" w:type="dxa"/>
            <w:vAlign w:val="center"/>
          </w:tcPr>
          <w:p w14:paraId="4EE609F3" w14:textId="7A85ABE6"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43 managers and 176 subordinates</w:t>
            </w:r>
          </w:p>
        </w:tc>
        <w:tc>
          <w:tcPr>
            <w:tcW w:w="993" w:type="dxa"/>
            <w:vAlign w:val="center"/>
          </w:tcPr>
          <w:p w14:paraId="6A1888D0" w14:textId="79D8F3AE" w:rsidR="009B269E" w:rsidRPr="000D1035"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Workplace</w:t>
            </w:r>
          </w:p>
        </w:tc>
        <w:tc>
          <w:tcPr>
            <w:tcW w:w="2126" w:type="dxa"/>
            <w:vAlign w:val="center"/>
          </w:tcPr>
          <w:p w14:paraId="16035AC0" w14:textId="77777777" w:rsidR="009B269E" w:rsidRPr="003B042A" w:rsidRDefault="009B269E" w:rsidP="00833137">
            <w:pPr>
              <w:pStyle w:val="Heading1"/>
              <w:shd w:val="clear" w:color="auto" w:fill="FFFFFF"/>
              <w:spacing w:before="400" w:after="200"/>
              <w:jc w:val="center"/>
              <w:outlineLvl w:val="0"/>
              <w:rPr>
                <w:rFonts w:asciiTheme="majorBidi" w:eastAsiaTheme="minorHAnsi" w:hAnsiTheme="majorBidi"/>
                <w:b w:val="0"/>
                <w:bCs w:val="0"/>
                <w:color w:val="000000" w:themeColor="text1"/>
                <w:sz w:val="20"/>
                <w:szCs w:val="20"/>
                <w:lang w:bidi="fa-IR"/>
              </w:rPr>
            </w:pPr>
            <w:r w:rsidRPr="003B042A">
              <w:rPr>
                <w:rFonts w:asciiTheme="majorBidi" w:eastAsiaTheme="minorHAnsi" w:hAnsiTheme="majorBidi"/>
                <w:b w:val="0"/>
                <w:bCs w:val="0"/>
                <w:color w:val="000000" w:themeColor="text1"/>
                <w:sz w:val="20"/>
                <w:szCs w:val="20"/>
                <w:lang w:bidi="fa-IR"/>
              </w:rPr>
              <w:t>Managing the Uncertainties Inherent in Prohibitive Voice: How Leadership Interacts With Employee Political Skill</w:t>
            </w:r>
          </w:p>
          <w:p w14:paraId="4A459616"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p>
        </w:tc>
        <w:tc>
          <w:tcPr>
            <w:tcW w:w="993" w:type="dxa"/>
            <w:vAlign w:val="center"/>
          </w:tcPr>
          <w:p w14:paraId="6A9BB3DD" w14:textId="16659453"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Wang &amp; Zhou (2021)</w:t>
            </w:r>
          </w:p>
        </w:tc>
        <w:tc>
          <w:tcPr>
            <w:tcW w:w="482" w:type="dxa"/>
            <w:vAlign w:val="center"/>
          </w:tcPr>
          <w:p w14:paraId="7250185F" w14:textId="290919ED" w:rsidR="009B269E" w:rsidRPr="003B042A" w:rsidRDefault="00F82AB6"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9</w:t>
            </w:r>
          </w:p>
        </w:tc>
      </w:tr>
      <w:tr w:rsidR="009B269E" w:rsidRPr="003B042A" w14:paraId="4B274EA5" w14:textId="77777777" w:rsidTr="00833137">
        <w:trPr>
          <w:jc w:val="center"/>
        </w:trPr>
        <w:tc>
          <w:tcPr>
            <w:tcW w:w="2139" w:type="dxa"/>
            <w:vAlign w:val="center"/>
          </w:tcPr>
          <w:p w14:paraId="4E8AC7D8" w14:textId="28C0BEFB" w:rsidR="009B269E" w:rsidRPr="003B042A" w:rsidRDefault="00CF00E7"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Information about COVID19</w:t>
            </w:r>
          </w:p>
        </w:tc>
        <w:tc>
          <w:tcPr>
            <w:tcW w:w="2268" w:type="dxa"/>
            <w:vAlign w:val="center"/>
          </w:tcPr>
          <w:p w14:paraId="3D2177FE" w14:textId="1E52743D"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Avoiding information about COVID19 in regarded to parents health</w:t>
            </w:r>
          </w:p>
        </w:tc>
        <w:tc>
          <w:tcPr>
            <w:tcW w:w="2126" w:type="dxa"/>
            <w:vAlign w:val="center"/>
          </w:tcPr>
          <w:p w14:paraId="4AB7DB12"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Searching information online</w:t>
            </w:r>
          </w:p>
          <w:p w14:paraId="480532E6" w14:textId="0FA44C99"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Calling the provider</w:t>
            </w:r>
          </w:p>
        </w:tc>
        <w:tc>
          <w:tcPr>
            <w:tcW w:w="2127" w:type="dxa"/>
            <w:vAlign w:val="center"/>
          </w:tcPr>
          <w:p w14:paraId="0EC2D748" w14:textId="78B6FB7D" w:rsidR="009B269E" w:rsidRPr="003B042A" w:rsidRDefault="009B269E" w:rsidP="00833137">
            <w:pPr>
              <w:autoSpaceDE w:val="0"/>
              <w:autoSpaceDN w:val="0"/>
              <w:adjustRightInd w:val="0"/>
              <w:jc w:val="center"/>
              <w:rPr>
                <w:rFonts w:asciiTheme="majorBidi" w:hAnsiTheme="majorBidi" w:cstheme="majorBidi"/>
                <w:sz w:val="20"/>
                <w:szCs w:val="20"/>
                <w:lang w:bidi="fa-IR"/>
              </w:rPr>
            </w:pPr>
            <w:r w:rsidRPr="003B042A">
              <w:rPr>
                <w:rFonts w:asciiTheme="majorBidi" w:hAnsiTheme="majorBidi" w:cstheme="majorBidi"/>
                <w:color w:val="000000" w:themeColor="text1"/>
                <w:sz w:val="20"/>
                <w:szCs w:val="20"/>
              </w:rPr>
              <w:t xml:space="preserve">Reduce </w:t>
            </w:r>
            <w:r w:rsidR="001F0D5D" w:rsidRPr="003B042A">
              <w:rPr>
                <w:rFonts w:asciiTheme="majorBidi" w:hAnsiTheme="majorBidi" w:cstheme="majorBidi"/>
                <w:sz w:val="20"/>
                <w:szCs w:val="20"/>
                <w:lang w:bidi="fa-IR"/>
              </w:rPr>
              <w:t>f</w:t>
            </w:r>
            <w:r w:rsidRPr="003B042A">
              <w:rPr>
                <w:rFonts w:asciiTheme="majorBidi" w:hAnsiTheme="majorBidi" w:cstheme="majorBidi"/>
                <w:sz w:val="20"/>
                <w:szCs w:val="20"/>
                <w:lang w:bidi="fa-IR"/>
              </w:rPr>
              <w:t>ears about</w:t>
            </w:r>
          </w:p>
          <w:p w14:paraId="0A7E836A" w14:textId="63C9A55E"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sz w:val="20"/>
                <w:szCs w:val="20"/>
                <w:lang w:bidi="fa-IR"/>
              </w:rPr>
              <w:t>their parent’s well-being or care</w:t>
            </w:r>
          </w:p>
        </w:tc>
        <w:tc>
          <w:tcPr>
            <w:tcW w:w="1701" w:type="dxa"/>
            <w:vAlign w:val="center"/>
          </w:tcPr>
          <w:p w14:paraId="32843587" w14:textId="4445F7A2"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Reduce uncertainty</w:t>
            </w:r>
          </w:p>
        </w:tc>
        <w:tc>
          <w:tcPr>
            <w:tcW w:w="1984" w:type="dxa"/>
            <w:vAlign w:val="center"/>
          </w:tcPr>
          <w:p w14:paraId="6CF61FBB"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Information-seeking behaviors</w:t>
            </w:r>
          </w:p>
          <w:p w14:paraId="426668F8"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Information avoidance behaviors</w:t>
            </w:r>
          </w:p>
          <w:p w14:paraId="3A2EC62F"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Accepted limits of action</w:t>
            </w:r>
          </w:p>
          <w:p w14:paraId="1506427A" w14:textId="57963C41"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Resisted overexposure</w:t>
            </w:r>
          </w:p>
        </w:tc>
        <w:tc>
          <w:tcPr>
            <w:tcW w:w="2126" w:type="dxa"/>
            <w:vAlign w:val="center"/>
          </w:tcPr>
          <w:p w14:paraId="536C7D99"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Informational uncertainty</w:t>
            </w:r>
          </w:p>
          <w:p w14:paraId="467779D6"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Ambiguity uncertainty</w:t>
            </w:r>
          </w:p>
          <w:p w14:paraId="1E9412AC"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Stochastic uncertainty</w:t>
            </w:r>
          </w:p>
          <w:p w14:paraId="0E39C25F"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Disease-centered uncertainty</w:t>
            </w:r>
          </w:p>
          <w:p w14:paraId="2C311245" w14:textId="7FA4709D"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Practical or system-centered uncertainty</w:t>
            </w:r>
          </w:p>
        </w:tc>
        <w:tc>
          <w:tcPr>
            <w:tcW w:w="2127" w:type="dxa"/>
            <w:vAlign w:val="center"/>
          </w:tcPr>
          <w:p w14:paraId="1081E1B9" w14:textId="37E7C441"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Reduced caregiving opportunities</w:t>
            </w:r>
          </w:p>
          <w:p w14:paraId="00D7026B" w14:textId="7F5B359A"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Patient’s health or well-being</w:t>
            </w:r>
          </w:p>
          <w:p w14:paraId="32D9E433"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Expressed frustration over not having enough information or wanting more</w:t>
            </w:r>
          </w:p>
          <w:p w14:paraId="5F4D387D" w14:textId="27D4DF95" w:rsidR="009B269E" w:rsidRPr="003B042A" w:rsidRDefault="001F0D5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w:t>
            </w:r>
            <w:r w:rsidR="009B269E" w:rsidRPr="003B042A">
              <w:rPr>
                <w:rFonts w:asciiTheme="majorBidi" w:hAnsiTheme="majorBidi" w:cstheme="majorBidi"/>
                <w:color w:val="000000" w:themeColor="text1"/>
                <w:sz w:val="20"/>
                <w:szCs w:val="20"/>
                <w:lang w:bidi="fa-IR"/>
              </w:rPr>
              <w:t>nformation</w:t>
            </w:r>
          </w:p>
          <w:p w14:paraId="571D3C04" w14:textId="7B2EDCA6" w:rsidR="009B269E" w:rsidRPr="003B042A" w:rsidRDefault="001F0D5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P</w:t>
            </w:r>
            <w:r w:rsidR="009B269E" w:rsidRPr="003B042A">
              <w:rPr>
                <w:rFonts w:asciiTheme="majorBidi" w:hAnsiTheme="majorBidi" w:cstheme="majorBidi"/>
                <w:color w:val="000000" w:themeColor="text1"/>
                <w:sz w:val="20"/>
                <w:szCs w:val="20"/>
                <w:lang w:bidi="fa-IR"/>
              </w:rPr>
              <w:t>arent’s care</w:t>
            </w:r>
          </w:p>
          <w:p w14:paraId="7196B3A2" w14:textId="196D397F"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Treatment plan for parent</w:t>
            </w:r>
          </w:p>
        </w:tc>
        <w:tc>
          <w:tcPr>
            <w:tcW w:w="1134" w:type="dxa"/>
            <w:vAlign w:val="center"/>
          </w:tcPr>
          <w:p w14:paraId="3D765480" w14:textId="3743C84D"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Qualitative and quantitative</w:t>
            </w:r>
          </w:p>
          <w:p w14:paraId="7F9475B5"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content analysis</w:t>
            </w:r>
          </w:p>
        </w:tc>
        <w:tc>
          <w:tcPr>
            <w:tcW w:w="1275" w:type="dxa"/>
            <w:vAlign w:val="center"/>
          </w:tcPr>
          <w:p w14:paraId="7D749E55"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84 caregivers</w:t>
            </w:r>
          </w:p>
        </w:tc>
        <w:tc>
          <w:tcPr>
            <w:tcW w:w="993" w:type="dxa"/>
            <w:vAlign w:val="center"/>
          </w:tcPr>
          <w:p w14:paraId="3D665424" w14:textId="3897F679" w:rsidR="009B269E" w:rsidRPr="000D1035"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Blood cancer COVID-19</w:t>
            </w:r>
          </w:p>
        </w:tc>
        <w:tc>
          <w:tcPr>
            <w:tcW w:w="2126" w:type="dxa"/>
            <w:vAlign w:val="center"/>
          </w:tcPr>
          <w:p w14:paraId="10BA2191" w14:textId="276BD3D6"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Blood cancer caregiving during COVID-19: understanding caregivers’ needs</w:t>
            </w:r>
          </w:p>
        </w:tc>
        <w:tc>
          <w:tcPr>
            <w:tcW w:w="993" w:type="dxa"/>
            <w:vAlign w:val="center"/>
          </w:tcPr>
          <w:p w14:paraId="4FA67830"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Fisher et al</w:t>
            </w:r>
          </w:p>
          <w:p w14:paraId="405DB256"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(2021)</w:t>
            </w:r>
          </w:p>
        </w:tc>
        <w:tc>
          <w:tcPr>
            <w:tcW w:w="482" w:type="dxa"/>
            <w:vAlign w:val="center"/>
          </w:tcPr>
          <w:p w14:paraId="658F7278" w14:textId="349B905C" w:rsidR="009B269E" w:rsidRPr="003B042A" w:rsidRDefault="00F82AB6"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10</w:t>
            </w:r>
          </w:p>
        </w:tc>
      </w:tr>
      <w:tr w:rsidR="009B269E" w:rsidRPr="003B042A" w14:paraId="12F12DBA" w14:textId="77777777" w:rsidTr="00833137">
        <w:trPr>
          <w:jc w:val="center"/>
        </w:trPr>
        <w:tc>
          <w:tcPr>
            <w:tcW w:w="2139" w:type="dxa"/>
            <w:vAlign w:val="center"/>
          </w:tcPr>
          <w:p w14:paraId="3E00DCBE" w14:textId="0A5C1EC1"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Health costs information</w:t>
            </w:r>
          </w:p>
        </w:tc>
        <w:tc>
          <w:tcPr>
            <w:tcW w:w="2268" w:type="dxa"/>
            <w:vAlign w:val="center"/>
          </w:tcPr>
          <w:p w14:paraId="422145D5" w14:textId="51DCE4A8"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Learning new financial skills</w:t>
            </w:r>
          </w:p>
          <w:p w14:paraId="14CF893A" w14:textId="12637D2C"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Ignoring such negative certainties</w:t>
            </w:r>
          </w:p>
        </w:tc>
        <w:tc>
          <w:tcPr>
            <w:tcW w:w="2126" w:type="dxa"/>
            <w:vAlign w:val="center"/>
          </w:tcPr>
          <w:p w14:paraId="2CBE2B98"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Payment plans Disputing rejected insurance claims</w:t>
            </w:r>
          </w:p>
          <w:p w14:paraId="78D040C5" w14:textId="4BE6A064"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Negotiating costs</w:t>
            </w:r>
          </w:p>
        </w:tc>
        <w:tc>
          <w:tcPr>
            <w:tcW w:w="2127" w:type="dxa"/>
            <w:vAlign w:val="center"/>
          </w:tcPr>
          <w:p w14:paraId="6851C970" w14:textId="3E1E35DE"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Maintain uncertainty</w:t>
            </w:r>
          </w:p>
          <w:p w14:paraId="24A9C1E7"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to protect  mental health</w:t>
            </w:r>
          </w:p>
        </w:tc>
        <w:tc>
          <w:tcPr>
            <w:tcW w:w="1701" w:type="dxa"/>
            <w:vAlign w:val="center"/>
          </w:tcPr>
          <w:p w14:paraId="1F808A32" w14:textId="387ADD9A" w:rsidR="009B269E" w:rsidRPr="003B042A" w:rsidRDefault="009B269E" w:rsidP="00CF00E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Reduce financial burden</w:t>
            </w:r>
          </w:p>
        </w:tc>
        <w:tc>
          <w:tcPr>
            <w:tcW w:w="1984" w:type="dxa"/>
            <w:vAlign w:val="center"/>
          </w:tcPr>
          <w:p w14:paraId="1DC57FEF"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Seeking social support</w:t>
            </w:r>
          </w:p>
          <w:p w14:paraId="21425A63" w14:textId="2F6B0101"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Seeking information</w:t>
            </w:r>
          </w:p>
          <w:p w14:paraId="1E3A9FE3"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Enacting financial concessions</w:t>
            </w:r>
          </w:p>
          <w:p w14:paraId="0992409D" w14:textId="371255A3"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Making health sacrifices</w:t>
            </w:r>
          </w:p>
          <w:p w14:paraId="4AC586CC"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Avoiding information and thoughts about health costs</w:t>
            </w:r>
          </w:p>
          <w:p w14:paraId="722D4ACC"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 xml:space="preserve">Adapting to chronic </w:t>
            </w:r>
            <w:r w:rsidRPr="003B042A">
              <w:rPr>
                <w:rFonts w:asciiTheme="majorBidi" w:hAnsiTheme="majorBidi" w:cstheme="majorBidi"/>
                <w:color w:val="000000" w:themeColor="text1"/>
                <w:sz w:val="20"/>
                <w:szCs w:val="20"/>
                <w:lang w:bidi="fa-IR"/>
              </w:rPr>
              <w:lastRenderedPageBreak/>
              <w:t>financial uncertainty</w:t>
            </w:r>
          </w:p>
        </w:tc>
        <w:tc>
          <w:tcPr>
            <w:tcW w:w="2126" w:type="dxa"/>
            <w:vAlign w:val="center"/>
          </w:tcPr>
          <w:p w14:paraId="553450E8" w14:textId="34525C60"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lastRenderedPageBreak/>
              <w:t>Health-related or medical uncertainty</w:t>
            </w:r>
          </w:p>
          <w:p w14:paraId="4E9B5969" w14:textId="11F9B6F1"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Financial uncertainty</w:t>
            </w:r>
          </w:p>
          <w:p w14:paraId="05B370F1" w14:textId="7D0713AB"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Chronic uncertainty</w:t>
            </w:r>
          </w:p>
          <w:p w14:paraId="5000885E"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p>
          <w:p w14:paraId="3F7C6E8B" w14:textId="328CEFE8"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p>
        </w:tc>
        <w:tc>
          <w:tcPr>
            <w:tcW w:w="2127" w:type="dxa"/>
            <w:vAlign w:val="center"/>
          </w:tcPr>
          <w:p w14:paraId="23A98FA8"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Paying for medical bills</w:t>
            </w:r>
          </w:p>
        </w:tc>
        <w:tc>
          <w:tcPr>
            <w:tcW w:w="1134" w:type="dxa"/>
            <w:vAlign w:val="center"/>
          </w:tcPr>
          <w:p w14:paraId="3AF8EC9C" w14:textId="07C1FFB1" w:rsidR="009B269E" w:rsidRPr="003B042A" w:rsidRDefault="00CF00E7"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Semi-structure</w:t>
            </w:r>
            <w:r w:rsidR="009B269E" w:rsidRPr="003B042A">
              <w:rPr>
                <w:rFonts w:asciiTheme="majorBidi" w:hAnsiTheme="majorBidi" w:cstheme="majorBidi"/>
                <w:color w:val="000000" w:themeColor="text1"/>
                <w:sz w:val="20"/>
                <w:szCs w:val="20"/>
                <w:lang w:bidi="fa-IR"/>
              </w:rPr>
              <w:t>, in-depth interviews</w:t>
            </w:r>
          </w:p>
        </w:tc>
        <w:tc>
          <w:tcPr>
            <w:tcW w:w="1275" w:type="dxa"/>
            <w:vAlign w:val="center"/>
          </w:tcPr>
          <w:p w14:paraId="7A99E892"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17 individuals</w:t>
            </w:r>
          </w:p>
        </w:tc>
        <w:tc>
          <w:tcPr>
            <w:tcW w:w="993" w:type="dxa"/>
            <w:vAlign w:val="center"/>
          </w:tcPr>
          <w:p w14:paraId="7D7C2950" w14:textId="33E30B80" w:rsidR="009B269E" w:rsidRPr="000D1035"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Financial and health struggles</w:t>
            </w:r>
          </w:p>
        </w:tc>
        <w:tc>
          <w:tcPr>
            <w:tcW w:w="2126" w:type="dxa"/>
            <w:vAlign w:val="center"/>
          </w:tcPr>
          <w:p w14:paraId="1F49E111"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An Examination of How People Appraise and Manage Health-Related Financial Uncertainty</w:t>
            </w:r>
          </w:p>
        </w:tc>
        <w:tc>
          <w:tcPr>
            <w:tcW w:w="993" w:type="dxa"/>
            <w:vAlign w:val="center"/>
          </w:tcPr>
          <w:p w14:paraId="704C1E84" w14:textId="023B81B0"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Romo et al (2022)</w:t>
            </w:r>
          </w:p>
        </w:tc>
        <w:tc>
          <w:tcPr>
            <w:tcW w:w="482" w:type="dxa"/>
            <w:vAlign w:val="center"/>
          </w:tcPr>
          <w:p w14:paraId="333BA9E3" w14:textId="7D8A189B" w:rsidR="009B269E" w:rsidRPr="003B042A" w:rsidRDefault="009B269E" w:rsidP="00F82AB6">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1</w:t>
            </w:r>
            <w:r w:rsidR="00F82AB6" w:rsidRPr="003B042A">
              <w:rPr>
                <w:rFonts w:asciiTheme="majorBidi" w:hAnsiTheme="majorBidi" w:cstheme="majorBidi"/>
                <w:color w:val="000000" w:themeColor="text1"/>
                <w:sz w:val="20"/>
                <w:szCs w:val="20"/>
              </w:rPr>
              <w:t>1</w:t>
            </w:r>
          </w:p>
        </w:tc>
      </w:tr>
      <w:tr w:rsidR="009B269E" w:rsidRPr="003B042A" w14:paraId="1EAA1E59" w14:textId="77777777" w:rsidTr="00833137">
        <w:trPr>
          <w:jc w:val="center"/>
        </w:trPr>
        <w:tc>
          <w:tcPr>
            <w:tcW w:w="2139" w:type="dxa"/>
            <w:vAlign w:val="center"/>
          </w:tcPr>
          <w:p w14:paraId="4973FE41"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Additional information</w:t>
            </w:r>
          </w:p>
          <w:p w14:paraId="01EDDA9C" w14:textId="556C12A0"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Diet information</w:t>
            </w:r>
          </w:p>
          <w:p w14:paraId="1CE841BB"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New information</w:t>
            </w:r>
          </w:p>
          <w:p w14:paraId="152E591D" w14:textId="39DB08AD" w:rsidR="009B269E" w:rsidRPr="003B042A" w:rsidRDefault="009B269E" w:rsidP="00833137">
            <w:pPr>
              <w:jc w:val="center"/>
              <w:rPr>
                <w:rFonts w:asciiTheme="majorBidi" w:hAnsiTheme="majorBidi" w:cstheme="majorBidi"/>
                <w:color w:val="000000" w:themeColor="text1"/>
                <w:sz w:val="20"/>
                <w:szCs w:val="20"/>
                <w:lang w:bidi="fa-IR"/>
              </w:rPr>
            </w:pPr>
          </w:p>
        </w:tc>
        <w:tc>
          <w:tcPr>
            <w:tcW w:w="2268" w:type="dxa"/>
            <w:vAlign w:val="center"/>
          </w:tcPr>
          <w:p w14:paraId="2E1D5E2A"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2126" w:type="dxa"/>
            <w:vAlign w:val="center"/>
          </w:tcPr>
          <w:p w14:paraId="37B246AD"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Internet</w:t>
            </w:r>
          </w:p>
        </w:tc>
        <w:tc>
          <w:tcPr>
            <w:tcW w:w="2127" w:type="dxa"/>
            <w:vAlign w:val="center"/>
          </w:tcPr>
          <w:p w14:paraId="4D4E3762"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1701" w:type="dxa"/>
            <w:vAlign w:val="center"/>
          </w:tcPr>
          <w:p w14:paraId="4CAF90F4"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Reduce uncertainty</w:t>
            </w:r>
          </w:p>
          <w:p w14:paraId="0658BF21"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Health self-efficacy</w:t>
            </w:r>
          </w:p>
          <w:p w14:paraId="15A90A57"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Reduce threat emotions</w:t>
            </w:r>
          </w:p>
          <w:p w14:paraId="10FE6BAC"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Cognitive outcome expectation</w:t>
            </w:r>
          </w:p>
          <w:p w14:paraId="0B756494"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Emotional outcome expectation</w:t>
            </w:r>
          </w:p>
          <w:p w14:paraId="31A032FF"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Negative appraisals</w:t>
            </w:r>
          </w:p>
          <w:p w14:paraId="69D12113" w14:textId="77777777" w:rsidR="009B269E" w:rsidRPr="003B042A" w:rsidRDefault="009B269E" w:rsidP="00833137">
            <w:pPr>
              <w:jc w:val="center"/>
              <w:rPr>
                <w:rFonts w:asciiTheme="majorBidi" w:hAnsiTheme="majorBidi" w:cstheme="majorBidi"/>
                <w:color w:val="000000" w:themeColor="text1"/>
                <w:sz w:val="20"/>
                <w:szCs w:val="20"/>
                <w:lang w:bidi="fa-IR"/>
              </w:rPr>
            </w:pPr>
          </w:p>
        </w:tc>
        <w:tc>
          <w:tcPr>
            <w:tcW w:w="1984" w:type="dxa"/>
            <w:vAlign w:val="center"/>
          </w:tcPr>
          <w:p w14:paraId="16EEB7D6"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Information seeking</w:t>
            </w:r>
          </w:p>
        </w:tc>
        <w:tc>
          <w:tcPr>
            <w:tcW w:w="2126" w:type="dxa"/>
            <w:vAlign w:val="center"/>
          </w:tcPr>
          <w:p w14:paraId="5F0F4FBA"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p>
          <w:p w14:paraId="69727B3E"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Decision uncertainty</w:t>
            </w:r>
          </w:p>
          <w:p w14:paraId="67EEF035"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Issue uncertainty</w:t>
            </w:r>
          </w:p>
        </w:tc>
        <w:tc>
          <w:tcPr>
            <w:tcW w:w="2127" w:type="dxa"/>
            <w:vAlign w:val="center"/>
          </w:tcPr>
          <w:p w14:paraId="548216AA"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Message contradiction</w:t>
            </w:r>
          </w:p>
          <w:p w14:paraId="1DAC69CD"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Perceived contradiction</w:t>
            </w:r>
          </w:p>
        </w:tc>
        <w:tc>
          <w:tcPr>
            <w:tcW w:w="1134" w:type="dxa"/>
            <w:vAlign w:val="center"/>
          </w:tcPr>
          <w:p w14:paraId="7A63A27A"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Online survey</w:t>
            </w:r>
          </w:p>
        </w:tc>
        <w:tc>
          <w:tcPr>
            <w:tcW w:w="1275" w:type="dxa"/>
            <w:vAlign w:val="center"/>
          </w:tcPr>
          <w:p w14:paraId="5B5D2DB0"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Participants (N = 96)</w:t>
            </w:r>
          </w:p>
        </w:tc>
        <w:tc>
          <w:tcPr>
            <w:tcW w:w="993" w:type="dxa"/>
            <w:vAlign w:val="center"/>
          </w:tcPr>
          <w:p w14:paraId="20AE8D16" w14:textId="77777777" w:rsidR="009B269E" w:rsidRPr="000D1035"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Health Information</w:t>
            </w:r>
          </w:p>
        </w:tc>
        <w:tc>
          <w:tcPr>
            <w:tcW w:w="2126" w:type="dxa"/>
            <w:vAlign w:val="center"/>
          </w:tcPr>
          <w:p w14:paraId="636737CB" w14:textId="416D5EEA"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When Media Health Stories Conflict: Test of the Contradictory Health Information Processing (CHIP) Model</w:t>
            </w:r>
          </w:p>
        </w:tc>
        <w:tc>
          <w:tcPr>
            <w:tcW w:w="993" w:type="dxa"/>
            <w:vAlign w:val="center"/>
          </w:tcPr>
          <w:p w14:paraId="09D4466F"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Zimbres et al</w:t>
            </w:r>
          </w:p>
          <w:p w14:paraId="2F9EC214"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(2021)</w:t>
            </w:r>
          </w:p>
        </w:tc>
        <w:tc>
          <w:tcPr>
            <w:tcW w:w="482" w:type="dxa"/>
            <w:vAlign w:val="center"/>
          </w:tcPr>
          <w:p w14:paraId="7888441E" w14:textId="44A00232" w:rsidR="009B269E" w:rsidRPr="003B042A" w:rsidRDefault="009B269E" w:rsidP="00F82AB6">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1</w:t>
            </w:r>
            <w:r w:rsidR="00F82AB6" w:rsidRPr="003B042A">
              <w:rPr>
                <w:rFonts w:asciiTheme="majorBidi" w:hAnsiTheme="majorBidi" w:cstheme="majorBidi"/>
                <w:color w:val="000000" w:themeColor="text1"/>
                <w:sz w:val="20"/>
                <w:szCs w:val="20"/>
              </w:rPr>
              <w:t>2</w:t>
            </w:r>
          </w:p>
        </w:tc>
      </w:tr>
      <w:tr w:rsidR="009B269E" w:rsidRPr="003B042A" w14:paraId="30172438" w14:textId="77777777" w:rsidTr="00833137">
        <w:trPr>
          <w:jc w:val="center"/>
        </w:trPr>
        <w:tc>
          <w:tcPr>
            <w:tcW w:w="2139" w:type="dxa"/>
            <w:vAlign w:val="center"/>
          </w:tcPr>
          <w:p w14:paraId="7F5B0216" w14:textId="19C86111"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Private information</w:t>
            </w:r>
          </w:p>
          <w:p w14:paraId="662077E2" w14:textId="0E7B52F2"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Cancer-related information</w:t>
            </w:r>
          </w:p>
          <w:p w14:paraId="06A41171" w14:textId="4AF9748C"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General information</w:t>
            </w:r>
          </w:p>
        </w:tc>
        <w:tc>
          <w:tcPr>
            <w:tcW w:w="2268" w:type="dxa"/>
            <w:vAlign w:val="center"/>
          </w:tcPr>
          <w:p w14:paraId="7B4303A1" w14:textId="32EC6B99"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Avoiding specific topics and disclosing details about how they felt during treatments and their fears about recurrence and death to children and elderly parents</w:t>
            </w:r>
          </w:p>
          <w:p w14:paraId="54EF390A" w14:textId="00AA541B"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Open and avoidant at the same time,</w:t>
            </w:r>
          </w:p>
          <w:p w14:paraId="786C10B7"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depending on the audience</w:t>
            </w:r>
          </w:p>
        </w:tc>
        <w:tc>
          <w:tcPr>
            <w:tcW w:w="2126" w:type="dxa"/>
            <w:vAlign w:val="center"/>
          </w:tcPr>
          <w:p w14:paraId="64CA45BF"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2127" w:type="dxa"/>
            <w:vAlign w:val="center"/>
          </w:tcPr>
          <w:p w14:paraId="3EE2A799"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Protecting loved ones</w:t>
            </w:r>
          </w:p>
          <w:p w14:paraId="1844720D"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Deeming disclosure unbeneficial</w:t>
            </w:r>
          </w:p>
          <w:p w14:paraId="14D80B8E"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Making personal sense of cancer</w:t>
            </w:r>
          </w:p>
        </w:tc>
        <w:tc>
          <w:tcPr>
            <w:tcW w:w="1701" w:type="dxa"/>
            <w:vAlign w:val="center"/>
          </w:tcPr>
          <w:p w14:paraId="3F400E38"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1984" w:type="dxa"/>
            <w:vAlign w:val="center"/>
          </w:tcPr>
          <w:p w14:paraId="176E46B3"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Openness and topic avoidance in interpersonal communication</w:t>
            </w:r>
          </w:p>
        </w:tc>
        <w:tc>
          <w:tcPr>
            <w:tcW w:w="2126" w:type="dxa"/>
            <w:vAlign w:val="center"/>
          </w:tcPr>
          <w:p w14:paraId="6029E475"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Patients/survivors’ uncertainty.</w:t>
            </w:r>
          </w:p>
          <w:p w14:paraId="422E3418"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Illness uncertainty</w:t>
            </w:r>
          </w:p>
        </w:tc>
        <w:tc>
          <w:tcPr>
            <w:tcW w:w="2127" w:type="dxa"/>
            <w:vAlign w:val="center"/>
          </w:tcPr>
          <w:p w14:paraId="01916386" w14:textId="203B1B9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Disease-related conditions</w:t>
            </w:r>
          </w:p>
        </w:tc>
        <w:tc>
          <w:tcPr>
            <w:tcW w:w="1134" w:type="dxa"/>
            <w:vAlign w:val="center"/>
          </w:tcPr>
          <w:p w14:paraId="41A3C73F"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Semi-structured, in-depth interviews</w:t>
            </w:r>
          </w:p>
        </w:tc>
        <w:tc>
          <w:tcPr>
            <w:tcW w:w="1275" w:type="dxa"/>
            <w:vAlign w:val="center"/>
          </w:tcPr>
          <w:p w14:paraId="431FA53D"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28 ovarian cancer survivors</w:t>
            </w:r>
          </w:p>
        </w:tc>
        <w:tc>
          <w:tcPr>
            <w:tcW w:w="993" w:type="dxa"/>
            <w:vAlign w:val="center"/>
          </w:tcPr>
          <w:p w14:paraId="3012E2F0" w14:textId="77777777" w:rsidR="009B269E" w:rsidRPr="000D1035"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Ovarian cancer</w:t>
            </w:r>
          </w:p>
        </w:tc>
        <w:tc>
          <w:tcPr>
            <w:tcW w:w="2126" w:type="dxa"/>
            <w:vAlign w:val="center"/>
          </w:tcPr>
          <w:p w14:paraId="5F98D97E"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Openness and topic avoidance in interpersonal communication about</w:t>
            </w:r>
          </w:p>
          <w:p w14:paraId="05DC9B7B"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ovarian cancer: An uncertainty management perspective</w:t>
            </w:r>
          </w:p>
        </w:tc>
        <w:tc>
          <w:tcPr>
            <w:tcW w:w="993" w:type="dxa"/>
            <w:vAlign w:val="center"/>
          </w:tcPr>
          <w:p w14:paraId="7B4575F4" w14:textId="4D943BC3"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Tetteh &amp; Akhther (2021)</w:t>
            </w:r>
          </w:p>
        </w:tc>
        <w:tc>
          <w:tcPr>
            <w:tcW w:w="482" w:type="dxa"/>
            <w:vAlign w:val="center"/>
          </w:tcPr>
          <w:p w14:paraId="32CAFB4A" w14:textId="797C8C6F" w:rsidR="009B269E" w:rsidRPr="003B042A" w:rsidRDefault="009B269E" w:rsidP="00F82AB6">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1</w:t>
            </w:r>
            <w:r w:rsidR="00F82AB6" w:rsidRPr="003B042A">
              <w:rPr>
                <w:rFonts w:asciiTheme="majorBidi" w:hAnsiTheme="majorBidi" w:cstheme="majorBidi"/>
                <w:color w:val="000000" w:themeColor="text1"/>
                <w:sz w:val="20"/>
                <w:szCs w:val="20"/>
              </w:rPr>
              <w:t>3</w:t>
            </w:r>
          </w:p>
        </w:tc>
      </w:tr>
      <w:tr w:rsidR="009B269E" w:rsidRPr="003B042A" w14:paraId="6EA02BEB" w14:textId="77777777" w:rsidTr="00833137">
        <w:trPr>
          <w:jc w:val="center"/>
        </w:trPr>
        <w:tc>
          <w:tcPr>
            <w:tcW w:w="2139" w:type="dxa"/>
            <w:vAlign w:val="center"/>
          </w:tcPr>
          <w:p w14:paraId="75518DD3" w14:textId="2D930929" w:rsidR="009B269E" w:rsidRPr="003B042A" w:rsidRDefault="001F0D5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H</w:t>
            </w:r>
            <w:r w:rsidR="009B269E" w:rsidRPr="003B042A">
              <w:rPr>
                <w:rFonts w:asciiTheme="majorBidi" w:hAnsiTheme="majorBidi" w:cstheme="majorBidi"/>
                <w:color w:val="000000" w:themeColor="text1"/>
                <w:sz w:val="20"/>
                <w:szCs w:val="20"/>
              </w:rPr>
              <w:t>ealth information</w:t>
            </w:r>
          </w:p>
          <w:p w14:paraId="54BAD468" w14:textId="4AF50D5B" w:rsidR="009B269E" w:rsidRPr="003B042A" w:rsidRDefault="001F0D5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I</w:t>
            </w:r>
            <w:r w:rsidR="009B269E" w:rsidRPr="003B042A">
              <w:rPr>
                <w:rFonts w:asciiTheme="majorBidi" w:hAnsiTheme="majorBidi" w:cstheme="majorBidi"/>
                <w:color w:val="000000" w:themeColor="text1"/>
                <w:sz w:val="20"/>
                <w:szCs w:val="20"/>
              </w:rPr>
              <w:t>ncomplete information</w:t>
            </w:r>
          </w:p>
          <w:p w14:paraId="50A58FB9" w14:textId="5939959B" w:rsidR="009B269E" w:rsidRPr="003B042A" w:rsidRDefault="001F0D5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T</w:t>
            </w:r>
            <w:r w:rsidR="009B269E" w:rsidRPr="003B042A">
              <w:rPr>
                <w:rFonts w:asciiTheme="majorBidi" w:hAnsiTheme="majorBidi" w:cstheme="majorBidi"/>
                <w:color w:val="000000" w:themeColor="text1"/>
                <w:sz w:val="20"/>
                <w:szCs w:val="20"/>
              </w:rPr>
              <w:t>reatment-related information</w:t>
            </w:r>
          </w:p>
          <w:p w14:paraId="7A878B70" w14:textId="10E66741" w:rsidR="009B269E" w:rsidRPr="003B042A" w:rsidRDefault="001F0D5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V</w:t>
            </w:r>
            <w:r w:rsidR="009B269E" w:rsidRPr="003B042A">
              <w:rPr>
                <w:rFonts w:asciiTheme="majorBidi" w:hAnsiTheme="majorBidi" w:cstheme="majorBidi"/>
                <w:color w:val="000000" w:themeColor="text1"/>
                <w:sz w:val="20"/>
                <w:szCs w:val="20"/>
              </w:rPr>
              <w:t>ital information</w:t>
            </w:r>
          </w:p>
          <w:p w14:paraId="3CFD42B8" w14:textId="7D45C32A" w:rsidR="009B269E" w:rsidRPr="003B042A" w:rsidRDefault="001F0D5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T</w:t>
            </w:r>
            <w:r w:rsidR="009B269E" w:rsidRPr="003B042A">
              <w:rPr>
                <w:rFonts w:asciiTheme="majorBidi" w:hAnsiTheme="majorBidi" w:cstheme="majorBidi"/>
                <w:color w:val="000000" w:themeColor="text1"/>
                <w:sz w:val="20"/>
                <w:szCs w:val="20"/>
              </w:rPr>
              <w:t>ransplant information</w:t>
            </w:r>
          </w:p>
          <w:p w14:paraId="14EC882E" w14:textId="275EE1DC" w:rsidR="009B269E" w:rsidRPr="003B042A" w:rsidRDefault="001F0D5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R</w:t>
            </w:r>
            <w:r w:rsidR="009B269E" w:rsidRPr="003B042A">
              <w:rPr>
                <w:rFonts w:asciiTheme="majorBidi" w:hAnsiTheme="majorBidi" w:cstheme="majorBidi"/>
                <w:color w:val="000000" w:themeColor="text1"/>
                <w:sz w:val="20"/>
                <w:szCs w:val="20"/>
              </w:rPr>
              <w:t>eliable information</w:t>
            </w:r>
          </w:p>
          <w:p w14:paraId="5130F8D8" w14:textId="17C4D650" w:rsidR="009B269E" w:rsidRPr="003B042A" w:rsidRDefault="001F0D5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A</w:t>
            </w:r>
            <w:r w:rsidR="009B269E" w:rsidRPr="003B042A">
              <w:rPr>
                <w:rFonts w:asciiTheme="majorBidi" w:hAnsiTheme="majorBidi" w:cstheme="majorBidi"/>
                <w:color w:val="000000" w:themeColor="text1"/>
                <w:sz w:val="20"/>
                <w:szCs w:val="20"/>
              </w:rPr>
              <w:t>ccurate information</w:t>
            </w:r>
          </w:p>
        </w:tc>
        <w:tc>
          <w:tcPr>
            <w:tcW w:w="2268" w:type="dxa"/>
            <w:vAlign w:val="center"/>
          </w:tcPr>
          <w:p w14:paraId="5EC74FC8" w14:textId="70A46E95"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Avoiding specific dialysis centers</w:t>
            </w:r>
          </w:p>
          <w:p w14:paraId="1F4C9947"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or hospitals and not signing up for transplant waitlists</w:t>
            </w:r>
          </w:p>
        </w:tc>
        <w:tc>
          <w:tcPr>
            <w:tcW w:w="2126" w:type="dxa"/>
            <w:vAlign w:val="center"/>
          </w:tcPr>
          <w:p w14:paraId="58A108AA"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rPr>
              <w:t>Members of the healthcare team</w:t>
            </w:r>
            <w:r w:rsidRPr="003B042A">
              <w:rPr>
                <w:rFonts w:asciiTheme="majorBidi" w:hAnsiTheme="majorBidi" w:cstheme="majorBidi"/>
                <w:color w:val="000000" w:themeColor="text1"/>
                <w:sz w:val="20"/>
                <w:szCs w:val="20"/>
                <w:lang w:bidi="fa-IR"/>
              </w:rPr>
              <w:t>,</w:t>
            </w:r>
            <w:r w:rsidRPr="003B042A">
              <w:rPr>
                <w:rFonts w:asciiTheme="majorBidi" w:hAnsiTheme="majorBidi" w:cstheme="majorBidi"/>
                <w:color w:val="000000" w:themeColor="text1"/>
                <w:sz w:val="20"/>
                <w:szCs w:val="20"/>
              </w:rPr>
              <w:t xml:space="preserve"> from other individuals in similar clinical circumstance, social groups, online information</w:t>
            </w:r>
          </w:p>
          <w:p w14:paraId="34D653BA"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rPr>
              <w:t>peer mentors</w:t>
            </w:r>
          </w:p>
        </w:tc>
        <w:tc>
          <w:tcPr>
            <w:tcW w:w="2127" w:type="dxa"/>
            <w:vAlign w:val="center"/>
          </w:tcPr>
          <w:p w14:paraId="1D56C49D" w14:textId="2CBFC3B9" w:rsidR="009B269E" w:rsidRPr="003B042A" w:rsidRDefault="001F0D5D"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lang w:bidi="fa-IR"/>
              </w:rPr>
              <w:t>T</w:t>
            </w:r>
            <w:r w:rsidR="009B269E" w:rsidRPr="003B042A">
              <w:rPr>
                <w:rFonts w:asciiTheme="majorBidi" w:hAnsiTheme="majorBidi" w:cstheme="majorBidi"/>
                <w:color w:val="000000" w:themeColor="text1"/>
                <w:sz w:val="20"/>
                <w:szCs w:val="20"/>
                <w:lang w:bidi="fa-IR"/>
              </w:rPr>
              <w:t>reated by staff</w:t>
            </w:r>
          </w:p>
        </w:tc>
        <w:tc>
          <w:tcPr>
            <w:tcW w:w="1701" w:type="dxa"/>
            <w:vAlign w:val="center"/>
          </w:tcPr>
          <w:p w14:paraId="24C17DCC"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Reduced uncertainty</w:t>
            </w:r>
          </w:p>
          <w:p w14:paraId="2E03CEE1"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Address uncertainty</w:t>
            </w:r>
          </w:p>
          <w:p w14:paraId="63246A6C" w14:textId="77777777" w:rsidR="009B269E" w:rsidRPr="003B042A" w:rsidRDefault="009B269E"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lang w:bidi="fa-IR"/>
              </w:rPr>
              <w:t>Improving the patient's emotional and social life</w:t>
            </w:r>
          </w:p>
        </w:tc>
        <w:tc>
          <w:tcPr>
            <w:tcW w:w="1984" w:type="dxa"/>
            <w:vAlign w:val="center"/>
          </w:tcPr>
          <w:p w14:paraId="0713A587"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Information</w:t>
            </w:r>
          </w:p>
          <w:p w14:paraId="17C1DBED"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rPr>
              <w:t>Seeking</w:t>
            </w:r>
          </w:p>
          <w:p w14:paraId="031EC933"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Information</w:t>
            </w:r>
          </w:p>
          <w:p w14:paraId="4F19628C"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avoiding</w:t>
            </w:r>
          </w:p>
        </w:tc>
        <w:tc>
          <w:tcPr>
            <w:tcW w:w="2126" w:type="dxa"/>
            <w:vAlign w:val="center"/>
          </w:tcPr>
          <w:p w14:paraId="1BE67778" w14:textId="2563E649"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Self, other,</w:t>
            </w:r>
            <w:r w:rsidRPr="003B042A">
              <w:rPr>
                <w:rFonts w:asciiTheme="majorBidi" w:hAnsiTheme="majorBidi" w:cstheme="majorBidi"/>
                <w:color w:val="000000" w:themeColor="text1"/>
                <w:sz w:val="20"/>
                <w:szCs w:val="20"/>
              </w:rPr>
              <w:t xml:space="preserve"> social and/or familial relationships</w:t>
            </w:r>
            <w:r w:rsidRPr="003B042A">
              <w:rPr>
                <w:rFonts w:asciiTheme="majorBidi" w:hAnsiTheme="majorBidi" w:cstheme="majorBidi"/>
                <w:bCs/>
                <w:iCs/>
                <w:color w:val="000000" w:themeColor="text1"/>
                <w:sz w:val="20"/>
                <w:szCs w:val="20"/>
              </w:rPr>
              <w:t xml:space="preserve">, </w:t>
            </w:r>
            <w:r w:rsidRPr="003B042A">
              <w:rPr>
                <w:rFonts w:asciiTheme="majorBidi" w:hAnsiTheme="majorBidi" w:cstheme="majorBidi"/>
                <w:color w:val="000000" w:themeColor="text1"/>
                <w:sz w:val="20"/>
                <w:szCs w:val="20"/>
              </w:rPr>
              <w:t>and contextual layers</w:t>
            </w:r>
          </w:p>
        </w:tc>
        <w:tc>
          <w:tcPr>
            <w:tcW w:w="2127" w:type="dxa"/>
            <w:vAlign w:val="center"/>
          </w:tcPr>
          <w:p w14:paraId="73820291"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Self, other,</w:t>
            </w:r>
            <w:r w:rsidRPr="003B042A">
              <w:rPr>
                <w:rFonts w:asciiTheme="majorBidi" w:hAnsiTheme="majorBidi" w:cstheme="majorBidi"/>
                <w:color w:val="000000" w:themeColor="text1"/>
                <w:sz w:val="20"/>
                <w:szCs w:val="20"/>
              </w:rPr>
              <w:t xml:space="preserve"> social and/or familial relationships</w:t>
            </w:r>
            <w:r w:rsidRPr="003B042A">
              <w:rPr>
                <w:rFonts w:asciiTheme="majorBidi" w:hAnsiTheme="majorBidi" w:cstheme="majorBidi"/>
                <w:bCs/>
                <w:iCs/>
                <w:color w:val="000000" w:themeColor="text1"/>
                <w:sz w:val="20"/>
                <w:szCs w:val="20"/>
              </w:rPr>
              <w:t xml:space="preserve">, </w:t>
            </w:r>
            <w:r w:rsidRPr="003B042A">
              <w:rPr>
                <w:rFonts w:asciiTheme="majorBidi" w:hAnsiTheme="majorBidi" w:cstheme="majorBidi"/>
                <w:color w:val="000000" w:themeColor="text1"/>
                <w:sz w:val="20"/>
                <w:szCs w:val="20"/>
              </w:rPr>
              <w:t>and contextual layers</w:t>
            </w:r>
          </w:p>
        </w:tc>
        <w:tc>
          <w:tcPr>
            <w:tcW w:w="1134" w:type="dxa"/>
            <w:vAlign w:val="center"/>
          </w:tcPr>
          <w:p w14:paraId="5DA97BEB" w14:textId="77777777" w:rsidR="009B269E" w:rsidRPr="003B042A" w:rsidRDefault="009B269E" w:rsidP="00833137">
            <w:pPr>
              <w:jc w:val="center"/>
              <w:rPr>
                <w:rFonts w:asciiTheme="majorBidi" w:hAnsiTheme="majorBidi" w:cstheme="majorBidi"/>
                <w:color w:val="000000" w:themeColor="text1"/>
                <w:sz w:val="20"/>
                <w:szCs w:val="20"/>
              </w:rPr>
            </w:pPr>
          </w:p>
          <w:p w14:paraId="4A03E154"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rPr>
              <w:t>Semi-structured interview</w:t>
            </w:r>
          </w:p>
        </w:tc>
        <w:tc>
          <w:tcPr>
            <w:tcW w:w="1275" w:type="dxa"/>
            <w:vAlign w:val="center"/>
          </w:tcPr>
          <w:p w14:paraId="11E83021" w14:textId="77777777" w:rsidR="009B269E" w:rsidRPr="003B042A" w:rsidRDefault="009B269E"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rPr>
              <w:t>24 Black ESRD patients</w:t>
            </w:r>
          </w:p>
        </w:tc>
        <w:tc>
          <w:tcPr>
            <w:tcW w:w="993" w:type="dxa"/>
            <w:vAlign w:val="center"/>
          </w:tcPr>
          <w:p w14:paraId="138B28F3" w14:textId="77777777" w:rsidR="009B269E" w:rsidRPr="000D1035" w:rsidRDefault="009B269E" w:rsidP="00833137">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rPr>
              <w:t>End-stage renal disease(ESRD)</w:t>
            </w:r>
          </w:p>
        </w:tc>
        <w:tc>
          <w:tcPr>
            <w:tcW w:w="2126" w:type="dxa"/>
            <w:vAlign w:val="center"/>
          </w:tcPr>
          <w:p w14:paraId="5CAEA647" w14:textId="77777777" w:rsidR="009B269E" w:rsidRPr="003B042A" w:rsidRDefault="009B269E"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rPr>
              <w:t>Count Me Out: Perceptions of Black Patients Who are on Dialysis but Who are Not on a Transplant Waitlist</w:t>
            </w:r>
          </w:p>
        </w:tc>
        <w:tc>
          <w:tcPr>
            <w:tcW w:w="993" w:type="dxa"/>
            <w:vAlign w:val="center"/>
          </w:tcPr>
          <w:p w14:paraId="332DCDE2" w14:textId="77777777" w:rsidR="009B269E" w:rsidRPr="003B042A" w:rsidRDefault="009B269E"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rPr>
              <w:t>Senteio &amp; Ackerman</w:t>
            </w:r>
          </w:p>
          <w:p w14:paraId="7F4013A4"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(2021)</w:t>
            </w:r>
          </w:p>
        </w:tc>
        <w:tc>
          <w:tcPr>
            <w:tcW w:w="482" w:type="dxa"/>
            <w:vAlign w:val="center"/>
          </w:tcPr>
          <w:p w14:paraId="583E71CA" w14:textId="255EAF7C" w:rsidR="009B269E" w:rsidRPr="003B042A" w:rsidRDefault="009B269E" w:rsidP="00F82AB6">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1</w:t>
            </w:r>
            <w:r w:rsidR="00F82AB6" w:rsidRPr="003B042A">
              <w:rPr>
                <w:rFonts w:asciiTheme="majorBidi" w:hAnsiTheme="majorBidi" w:cstheme="majorBidi"/>
                <w:color w:val="000000" w:themeColor="text1"/>
                <w:sz w:val="20"/>
                <w:szCs w:val="20"/>
              </w:rPr>
              <w:t>4</w:t>
            </w:r>
          </w:p>
        </w:tc>
      </w:tr>
      <w:tr w:rsidR="009B269E" w:rsidRPr="003B042A" w14:paraId="1F07806E" w14:textId="77777777" w:rsidTr="00833137">
        <w:trPr>
          <w:jc w:val="center"/>
        </w:trPr>
        <w:tc>
          <w:tcPr>
            <w:tcW w:w="2139" w:type="dxa"/>
            <w:vAlign w:val="center"/>
          </w:tcPr>
          <w:p w14:paraId="54AAB337" w14:textId="77777777" w:rsidR="009B269E" w:rsidRPr="003B042A" w:rsidRDefault="009B269E" w:rsidP="00833137">
            <w:pPr>
              <w:jc w:val="center"/>
              <w:rPr>
                <w:rFonts w:asciiTheme="majorBidi" w:hAnsiTheme="majorBidi" w:cstheme="majorBidi"/>
                <w:color w:val="000000" w:themeColor="text1"/>
                <w:sz w:val="20"/>
                <w:szCs w:val="20"/>
              </w:rPr>
            </w:pPr>
          </w:p>
          <w:p w14:paraId="33AA1FA5"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Complete and honest information</w:t>
            </w:r>
          </w:p>
          <w:p w14:paraId="54DC568E"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Family health history information</w:t>
            </w:r>
          </w:p>
          <w:p w14:paraId="7CC73733"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Health information</w:t>
            </w:r>
          </w:p>
          <w:p w14:paraId="1578EC88"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Additional information</w:t>
            </w:r>
          </w:p>
        </w:tc>
        <w:tc>
          <w:tcPr>
            <w:tcW w:w="2268" w:type="dxa"/>
            <w:vAlign w:val="center"/>
          </w:tcPr>
          <w:p w14:paraId="5B16D0A8"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Controlling the Conversation</w:t>
            </w:r>
          </w:p>
        </w:tc>
        <w:tc>
          <w:tcPr>
            <w:tcW w:w="2126" w:type="dxa"/>
            <w:vAlign w:val="center"/>
          </w:tcPr>
          <w:p w14:paraId="154FABAA" w14:textId="77777777" w:rsidR="009B269E" w:rsidRPr="003B042A" w:rsidRDefault="009B269E" w:rsidP="00833137">
            <w:pPr>
              <w:jc w:val="center"/>
              <w:rPr>
                <w:rFonts w:asciiTheme="majorBidi" w:hAnsiTheme="majorBidi" w:cstheme="majorBidi"/>
                <w:color w:val="000000" w:themeColor="text1"/>
                <w:sz w:val="20"/>
                <w:szCs w:val="20"/>
                <w:rtl/>
              </w:rPr>
            </w:pPr>
            <w:r w:rsidRPr="003B042A">
              <w:rPr>
                <w:rFonts w:asciiTheme="majorBidi" w:hAnsiTheme="majorBidi" w:cstheme="majorBidi"/>
                <w:color w:val="000000" w:themeColor="text1"/>
                <w:sz w:val="20"/>
                <w:szCs w:val="20"/>
              </w:rPr>
              <w:t>Spouse</w:t>
            </w:r>
          </w:p>
        </w:tc>
        <w:tc>
          <w:tcPr>
            <w:tcW w:w="2127" w:type="dxa"/>
            <w:vAlign w:val="center"/>
          </w:tcPr>
          <w:p w14:paraId="2C7966D6"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Fear learning</w:t>
            </w:r>
          </w:p>
          <w:p w14:paraId="46C28B2B"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Unsure about how much information they want to know (i.e., ambivalenc)</w:t>
            </w:r>
          </w:p>
          <w:p w14:paraId="3061D0C1" w14:textId="77777777" w:rsidR="009B269E" w:rsidRPr="003B042A" w:rsidRDefault="009B269E" w:rsidP="00833137">
            <w:pPr>
              <w:jc w:val="center"/>
              <w:rPr>
                <w:rFonts w:asciiTheme="majorBidi" w:hAnsiTheme="majorBidi" w:cstheme="majorBidi"/>
                <w:color w:val="000000" w:themeColor="text1"/>
                <w:sz w:val="20"/>
                <w:szCs w:val="20"/>
              </w:rPr>
            </w:pPr>
          </w:p>
          <w:p w14:paraId="339257AD"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Familial norms (e.g., “family health secrets”)</w:t>
            </w:r>
          </w:p>
        </w:tc>
        <w:tc>
          <w:tcPr>
            <w:tcW w:w="1701" w:type="dxa"/>
            <w:vAlign w:val="center"/>
          </w:tcPr>
          <w:p w14:paraId="103A6057"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Make decisions about family planning</w:t>
            </w:r>
          </w:p>
          <w:p w14:paraId="3F26BE08"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To learn more about their partner</w:t>
            </w:r>
          </w:p>
          <w:p w14:paraId="73FCBABE" w14:textId="2E1357BF"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look toward older adulthood and engage in advance Care planning</w:t>
            </w:r>
          </w:p>
          <w:p w14:paraId="09E00FA8" w14:textId="7D2202E8" w:rsidR="009B269E" w:rsidRPr="003B042A" w:rsidRDefault="009B269E" w:rsidP="00833137">
            <w:pPr>
              <w:jc w:val="center"/>
              <w:rPr>
                <w:rFonts w:asciiTheme="majorBidi" w:hAnsiTheme="majorBidi" w:cstheme="majorBidi"/>
                <w:color w:val="000000" w:themeColor="text1"/>
                <w:sz w:val="20"/>
                <w:szCs w:val="20"/>
                <w:rtl/>
              </w:rPr>
            </w:pPr>
          </w:p>
        </w:tc>
        <w:tc>
          <w:tcPr>
            <w:tcW w:w="1984" w:type="dxa"/>
            <w:vAlign w:val="center"/>
          </w:tcPr>
          <w:p w14:paraId="73C5583A"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Information seeking</w:t>
            </w:r>
          </w:p>
          <w:p w14:paraId="74D68BBF" w14:textId="77777777" w:rsidR="009B269E" w:rsidRPr="003B042A" w:rsidRDefault="009B269E" w:rsidP="00833137">
            <w:pPr>
              <w:jc w:val="center"/>
              <w:rPr>
                <w:rFonts w:asciiTheme="majorBidi" w:hAnsiTheme="majorBidi" w:cstheme="majorBidi"/>
                <w:color w:val="000000" w:themeColor="text1"/>
                <w:sz w:val="20"/>
                <w:szCs w:val="20"/>
                <w:rtl/>
              </w:rPr>
            </w:pPr>
            <w:r w:rsidRPr="003B042A">
              <w:rPr>
                <w:rFonts w:asciiTheme="majorBidi" w:hAnsiTheme="majorBidi" w:cstheme="majorBidi"/>
                <w:color w:val="000000" w:themeColor="text1"/>
                <w:sz w:val="20"/>
                <w:szCs w:val="20"/>
              </w:rPr>
              <w:t>Information avoiding</w:t>
            </w:r>
          </w:p>
        </w:tc>
        <w:tc>
          <w:tcPr>
            <w:tcW w:w="2126" w:type="dxa"/>
            <w:vAlign w:val="center"/>
          </w:tcPr>
          <w:p w14:paraId="65BC2721"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Actual uncertainty</w:t>
            </w:r>
          </w:p>
          <w:p w14:paraId="7E3609DB"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Desired uncertainty</w:t>
            </w:r>
          </w:p>
          <w:p w14:paraId="7A2513D6" w14:textId="77777777" w:rsidR="009B269E" w:rsidRPr="003B042A" w:rsidRDefault="009B269E" w:rsidP="00833137">
            <w:pPr>
              <w:jc w:val="center"/>
              <w:rPr>
                <w:rFonts w:asciiTheme="majorBidi" w:hAnsiTheme="majorBidi" w:cstheme="majorBidi"/>
                <w:color w:val="000000" w:themeColor="text1"/>
                <w:sz w:val="20"/>
                <w:szCs w:val="20"/>
              </w:rPr>
            </w:pPr>
          </w:p>
        </w:tc>
        <w:tc>
          <w:tcPr>
            <w:tcW w:w="2127" w:type="dxa"/>
            <w:vAlign w:val="center"/>
          </w:tcPr>
          <w:p w14:paraId="7B76ED8D" w14:textId="0DF4D528" w:rsidR="009B269E" w:rsidRPr="003B042A" w:rsidRDefault="009B269E" w:rsidP="00833137">
            <w:pPr>
              <w:jc w:val="center"/>
              <w:rPr>
                <w:rFonts w:asciiTheme="majorBidi" w:hAnsiTheme="majorBidi" w:cstheme="majorBidi"/>
                <w:color w:val="000000" w:themeColor="text1"/>
                <w:sz w:val="20"/>
                <w:szCs w:val="20"/>
                <w:rtl/>
              </w:rPr>
            </w:pPr>
            <w:r w:rsidRPr="003B042A">
              <w:rPr>
                <w:rFonts w:asciiTheme="majorBidi" w:hAnsiTheme="majorBidi" w:cstheme="majorBidi"/>
                <w:color w:val="000000" w:themeColor="text1"/>
                <w:sz w:val="20"/>
                <w:szCs w:val="20"/>
              </w:rPr>
              <w:t>Family health history</w:t>
            </w:r>
          </w:p>
        </w:tc>
        <w:tc>
          <w:tcPr>
            <w:tcW w:w="1134" w:type="dxa"/>
            <w:vAlign w:val="center"/>
          </w:tcPr>
          <w:p w14:paraId="1C844152" w14:textId="77777777" w:rsidR="009B269E" w:rsidRPr="003B042A" w:rsidRDefault="009B269E" w:rsidP="00833137">
            <w:pPr>
              <w:jc w:val="center"/>
              <w:rPr>
                <w:rFonts w:asciiTheme="majorBidi" w:hAnsiTheme="majorBidi" w:cstheme="majorBidi"/>
                <w:color w:val="000000" w:themeColor="text1"/>
                <w:sz w:val="20"/>
                <w:szCs w:val="20"/>
                <w:rtl/>
              </w:rPr>
            </w:pPr>
            <w:r w:rsidRPr="003B042A">
              <w:rPr>
                <w:rFonts w:asciiTheme="majorBidi" w:hAnsiTheme="majorBidi" w:cstheme="majorBidi"/>
                <w:color w:val="000000" w:themeColor="text1"/>
                <w:sz w:val="20"/>
                <w:szCs w:val="20"/>
              </w:rPr>
              <w:t>Survey</w:t>
            </w:r>
          </w:p>
        </w:tc>
        <w:tc>
          <w:tcPr>
            <w:tcW w:w="1275" w:type="dxa"/>
            <w:vAlign w:val="center"/>
          </w:tcPr>
          <w:p w14:paraId="18CAAD73" w14:textId="77777777" w:rsidR="009B269E" w:rsidRPr="003B042A" w:rsidRDefault="009B269E" w:rsidP="00833137">
            <w:pPr>
              <w:jc w:val="center"/>
              <w:rPr>
                <w:rFonts w:asciiTheme="majorBidi" w:hAnsiTheme="majorBidi" w:cstheme="majorBidi"/>
                <w:color w:val="000000" w:themeColor="text1"/>
                <w:sz w:val="20"/>
                <w:szCs w:val="20"/>
                <w:rtl/>
              </w:rPr>
            </w:pPr>
            <w:r w:rsidRPr="003B042A">
              <w:rPr>
                <w:rFonts w:asciiTheme="majorBidi" w:hAnsiTheme="majorBidi" w:cstheme="majorBidi"/>
                <w:color w:val="000000" w:themeColor="text1"/>
                <w:sz w:val="20"/>
                <w:szCs w:val="20"/>
              </w:rPr>
              <w:t>626 married individuals</w:t>
            </w:r>
          </w:p>
        </w:tc>
        <w:tc>
          <w:tcPr>
            <w:tcW w:w="993" w:type="dxa"/>
            <w:vAlign w:val="center"/>
          </w:tcPr>
          <w:p w14:paraId="326CD345" w14:textId="77777777" w:rsidR="009B269E" w:rsidRPr="000D1035" w:rsidRDefault="009B269E" w:rsidP="00833137">
            <w:pPr>
              <w:jc w:val="center"/>
              <w:rPr>
                <w:rFonts w:asciiTheme="majorBidi" w:hAnsiTheme="majorBidi" w:cstheme="majorBidi"/>
                <w:color w:val="000000" w:themeColor="text1"/>
                <w:sz w:val="20"/>
                <w:szCs w:val="20"/>
                <w:rtl/>
                <w:lang w:bidi="fa-IR"/>
              </w:rPr>
            </w:pPr>
            <w:r w:rsidRPr="000D1035">
              <w:rPr>
                <w:rFonts w:asciiTheme="majorBidi" w:hAnsiTheme="majorBidi" w:cstheme="majorBidi"/>
                <w:color w:val="000000" w:themeColor="text1"/>
                <w:sz w:val="20"/>
                <w:szCs w:val="20"/>
              </w:rPr>
              <w:t>Family health history</w:t>
            </w:r>
          </w:p>
        </w:tc>
        <w:tc>
          <w:tcPr>
            <w:tcW w:w="2126" w:type="dxa"/>
            <w:vAlign w:val="center"/>
          </w:tcPr>
          <w:p w14:paraId="13F1C447" w14:textId="77777777" w:rsidR="009B269E" w:rsidRPr="003B042A" w:rsidRDefault="009B269E"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rPr>
              <w:t>Interactions among Actual Uncertainty, Desired Uncertainty, and Uncertainty Discrepancy on Anxiety and Information Seeking</w:t>
            </w:r>
          </w:p>
        </w:tc>
        <w:tc>
          <w:tcPr>
            <w:tcW w:w="993" w:type="dxa"/>
            <w:vAlign w:val="center"/>
          </w:tcPr>
          <w:p w14:paraId="3D0392D6"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Kuang</w:t>
            </w:r>
            <w:r w:rsidRPr="003B042A">
              <w:rPr>
                <w:rFonts w:asciiTheme="majorBidi" w:hAnsiTheme="majorBidi" w:cstheme="majorBidi"/>
                <w:color w:val="000000" w:themeColor="text1"/>
                <w:sz w:val="20"/>
                <w:szCs w:val="20"/>
                <w:lang w:bidi="fa-IR"/>
              </w:rPr>
              <w:t xml:space="preserve"> &amp; </w:t>
            </w:r>
            <w:r w:rsidRPr="003B042A">
              <w:rPr>
                <w:rFonts w:asciiTheme="majorBidi" w:hAnsiTheme="majorBidi" w:cstheme="majorBidi"/>
                <w:color w:val="000000" w:themeColor="text1"/>
                <w:sz w:val="20"/>
                <w:szCs w:val="20"/>
              </w:rPr>
              <w:t>Gettings</w:t>
            </w:r>
          </w:p>
          <w:p w14:paraId="4D24FAAD" w14:textId="77777777" w:rsidR="009B269E" w:rsidRPr="003B042A" w:rsidRDefault="009B269E"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rPr>
              <w:t>(2021)</w:t>
            </w:r>
          </w:p>
        </w:tc>
        <w:tc>
          <w:tcPr>
            <w:tcW w:w="482" w:type="dxa"/>
            <w:vAlign w:val="center"/>
          </w:tcPr>
          <w:p w14:paraId="1EB19E02" w14:textId="6B76014E" w:rsidR="009B269E" w:rsidRPr="003B042A" w:rsidRDefault="009B269E" w:rsidP="00F82AB6">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1</w:t>
            </w:r>
            <w:r w:rsidR="00F82AB6" w:rsidRPr="003B042A">
              <w:rPr>
                <w:rFonts w:asciiTheme="majorBidi" w:hAnsiTheme="majorBidi" w:cstheme="majorBidi"/>
                <w:color w:val="000000" w:themeColor="text1"/>
                <w:sz w:val="20"/>
                <w:szCs w:val="20"/>
              </w:rPr>
              <w:t>5</w:t>
            </w:r>
          </w:p>
        </w:tc>
      </w:tr>
      <w:tr w:rsidR="009B269E" w:rsidRPr="003B042A" w14:paraId="691824C7" w14:textId="77777777" w:rsidTr="00833137">
        <w:trPr>
          <w:jc w:val="center"/>
        </w:trPr>
        <w:tc>
          <w:tcPr>
            <w:tcW w:w="2139" w:type="dxa"/>
            <w:vAlign w:val="center"/>
          </w:tcPr>
          <w:p w14:paraId="685C81A8"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Health information</w:t>
            </w:r>
          </w:p>
          <w:p w14:paraId="3FE6FE2C"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COVID information</w:t>
            </w:r>
          </w:p>
        </w:tc>
        <w:tc>
          <w:tcPr>
            <w:tcW w:w="2268" w:type="dxa"/>
            <w:vAlign w:val="center"/>
          </w:tcPr>
          <w:p w14:paraId="1BB1A64B"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2126" w:type="dxa"/>
            <w:vAlign w:val="center"/>
          </w:tcPr>
          <w:p w14:paraId="09454997"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Online spaces and social networks</w:t>
            </w:r>
          </w:p>
        </w:tc>
        <w:tc>
          <w:tcPr>
            <w:tcW w:w="2127" w:type="dxa"/>
            <w:vAlign w:val="center"/>
          </w:tcPr>
          <w:p w14:paraId="4224DE20"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1701" w:type="dxa"/>
            <w:vAlign w:val="center"/>
          </w:tcPr>
          <w:p w14:paraId="1B6A5B47"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Uncertainty management</w:t>
            </w:r>
          </w:p>
          <w:p w14:paraId="5A3C6A9D"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Alleviate uncertainty</w:t>
            </w:r>
          </w:p>
          <w:p w14:paraId="0F6A4EB6" w14:textId="738D89AC"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p>
        </w:tc>
        <w:tc>
          <w:tcPr>
            <w:tcW w:w="1984" w:type="dxa"/>
            <w:vAlign w:val="center"/>
          </w:tcPr>
          <w:p w14:paraId="7C5A5B6E"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Online crowdsourced medicine</w:t>
            </w:r>
          </w:p>
          <w:p w14:paraId="1581099C"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Information-seeking</w:t>
            </w:r>
          </w:p>
          <w:p w14:paraId="2FD88FF1" w14:textId="371A0923"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Support-seeking functions</w:t>
            </w:r>
          </w:p>
        </w:tc>
        <w:tc>
          <w:tcPr>
            <w:tcW w:w="2126" w:type="dxa"/>
            <w:vAlign w:val="center"/>
          </w:tcPr>
          <w:p w14:paraId="2216E67F"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Collective uncertainty</w:t>
            </w:r>
          </w:p>
          <w:p w14:paraId="732CE712" w14:textId="05034F15"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Chronic uncertainty</w:t>
            </w:r>
          </w:p>
          <w:p w14:paraId="332C2727" w14:textId="1B1A4350"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Long-haulers’ uncertainty</w:t>
            </w:r>
          </w:p>
          <w:p w14:paraId="17DC253E"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Health uncertainty</w:t>
            </w:r>
          </w:p>
          <w:p w14:paraId="3FE6CC73"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p>
        </w:tc>
        <w:tc>
          <w:tcPr>
            <w:tcW w:w="2127" w:type="dxa"/>
            <w:vAlign w:val="center"/>
          </w:tcPr>
          <w:p w14:paraId="5ADD133C"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Long-term effects of COVID-19</w:t>
            </w:r>
          </w:p>
          <w:p w14:paraId="144B0618" w14:textId="7CDD59E1"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Reduced access to face-to-face</w:t>
            </w:r>
          </w:p>
          <w:p w14:paraId="143E23FB" w14:textId="54BF58E4"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Morbidity and mortality rates</w:t>
            </w:r>
          </w:p>
        </w:tc>
        <w:tc>
          <w:tcPr>
            <w:tcW w:w="1134" w:type="dxa"/>
            <w:vAlign w:val="center"/>
          </w:tcPr>
          <w:p w14:paraId="2EF7239C"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p>
          <w:p w14:paraId="5A1DDFD4" w14:textId="52CE0898"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Meaning Extraction</w:t>
            </w:r>
          </w:p>
        </w:tc>
        <w:tc>
          <w:tcPr>
            <w:tcW w:w="1275" w:type="dxa"/>
            <w:vAlign w:val="center"/>
          </w:tcPr>
          <w:p w14:paraId="47209EC8"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p>
          <w:p w14:paraId="49784588" w14:textId="452C92CC"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31,892 posts</w:t>
            </w:r>
          </w:p>
        </w:tc>
        <w:tc>
          <w:tcPr>
            <w:tcW w:w="993" w:type="dxa"/>
            <w:vAlign w:val="center"/>
          </w:tcPr>
          <w:p w14:paraId="26105B4F" w14:textId="77777777" w:rsidR="009B269E" w:rsidRPr="000D1035" w:rsidRDefault="009B269E" w:rsidP="00833137">
            <w:pPr>
              <w:autoSpaceDE w:val="0"/>
              <w:autoSpaceDN w:val="0"/>
              <w:adjustRightInd w:val="0"/>
              <w:jc w:val="center"/>
              <w:rPr>
                <w:rFonts w:asciiTheme="majorBidi" w:hAnsiTheme="majorBidi" w:cstheme="majorBidi"/>
                <w:color w:val="000000" w:themeColor="text1"/>
                <w:sz w:val="20"/>
                <w:szCs w:val="20"/>
                <w:lang w:bidi="fa-IR"/>
              </w:rPr>
            </w:pPr>
          </w:p>
          <w:p w14:paraId="5C8BA490" w14:textId="5A08854F" w:rsidR="009B269E" w:rsidRPr="000D1035" w:rsidRDefault="009B269E" w:rsidP="00833137">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COVID-19</w:t>
            </w:r>
          </w:p>
        </w:tc>
        <w:tc>
          <w:tcPr>
            <w:tcW w:w="2126" w:type="dxa"/>
            <w:vAlign w:val="center"/>
          </w:tcPr>
          <w:p w14:paraId="7435115C"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p>
          <w:p w14:paraId="32E7E996" w14:textId="13EF0271"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Using crowdsourced medicine to manage uncertainty on Reddit: The case of COVID-19 long-haulers</w:t>
            </w:r>
          </w:p>
        </w:tc>
        <w:tc>
          <w:tcPr>
            <w:tcW w:w="993" w:type="dxa"/>
            <w:vAlign w:val="center"/>
          </w:tcPr>
          <w:p w14:paraId="05F90061"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p>
          <w:p w14:paraId="3C903765" w14:textId="533D5B40" w:rsidR="009B269E" w:rsidRPr="003B042A" w:rsidRDefault="009B269E" w:rsidP="00833137">
            <w:pPr>
              <w:pStyle w:val="Default"/>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Thompson et al.</w:t>
            </w:r>
          </w:p>
          <w:p w14:paraId="03A9F357" w14:textId="73E29AE9"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(2021)</w:t>
            </w:r>
          </w:p>
        </w:tc>
        <w:tc>
          <w:tcPr>
            <w:tcW w:w="482" w:type="dxa"/>
            <w:vAlign w:val="center"/>
          </w:tcPr>
          <w:p w14:paraId="29E8F552" w14:textId="56CEC4A5" w:rsidR="009B269E" w:rsidRPr="003B042A" w:rsidRDefault="00027CB7" w:rsidP="00F82AB6">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1</w:t>
            </w:r>
            <w:r w:rsidR="00F82AB6" w:rsidRPr="003B042A">
              <w:rPr>
                <w:rFonts w:asciiTheme="majorBidi" w:hAnsiTheme="majorBidi" w:cstheme="majorBidi"/>
                <w:color w:val="000000" w:themeColor="text1"/>
                <w:sz w:val="20"/>
                <w:szCs w:val="20"/>
              </w:rPr>
              <w:t>6</w:t>
            </w:r>
          </w:p>
        </w:tc>
      </w:tr>
      <w:tr w:rsidR="009B269E" w:rsidRPr="003B042A" w14:paraId="1F7CEBFE" w14:textId="77777777" w:rsidTr="00833137">
        <w:trPr>
          <w:trHeight w:val="2159"/>
          <w:jc w:val="center"/>
        </w:trPr>
        <w:tc>
          <w:tcPr>
            <w:tcW w:w="2139" w:type="dxa"/>
            <w:vAlign w:val="center"/>
          </w:tcPr>
          <w:p w14:paraId="291F6C4B" w14:textId="6E28F161"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lastRenderedPageBreak/>
              <w:t>Experiential- information</w:t>
            </w:r>
          </w:p>
          <w:p w14:paraId="5E47C5E6" w14:textId="1161608F"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Health information</w:t>
            </w:r>
          </w:p>
        </w:tc>
        <w:tc>
          <w:tcPr>
            <w:tcW w:w="2268" w:type="dxa"/>
            <w:vAlign w:val="center"/>
          </w:tcPr>
          <w:p w14:paraId="02800012" w14:textId="73E7FC9D"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Never sought medical</w:t>
            </w:r>
          </w:p>
          <w:p w14:paraId="038F5B27"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attention</w:t>
            </w:r>
          </w:p>
          <w:p w14:paraId="2DA8ABE2" w14:textId="2A909FC6"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Refusing to seek services</w:t>
            </w:r>
          </w:p>
        </w:tc>
        <w:tc>
          <w:tcPr>
            <w:tcW w:w="2126" w:type="dxa"/>
            <w:vAlign w:val="center"/>
          </w:tcPr>
          <w:p w14:paraId="732097C2" w14:textId="13E219AA"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Peers, friends, employees</w:t>
            </w:r>
          </w:p>
          <w:p w14:paraId="4845920C" w14:textId="0EDCA6A1"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Visiting the health center</w:t>
            </w:r>
          </w:p>
          <w:p w14:paraId="3AD6B6DD" w14:textId="2C620AD0" w:rsidR="009B269E" w:rsidRPr="003B042A" w:rsidRDefault="009B269E" w:rsidP="00833137">
            <w:pPr>
              <w:jc w:val="center"/>
              <w:rPr>
                <w:rFonts w:asciiTheme="majorBidi" w:hAnsiTheme="majorBidi" w:cstheme="majorBidi"/>
                <w:color w:val="000000" w:themeColor="text1"/>
                <w:sz w:val="20"/>
                <w:szCs w:val="20"/>
                <w:lang w:bidi="fa-IR"/>
              </w:rPr>
            </w:pPr>
          </w:p>
        </w:tc>
        <w:tc>
          <w:tcPr>
            <w:tcW w:w="2127" w:type="dxa"/>
            <w:vAlign w:val="center"/>
          </w:tcPr>
          <w:p w14:paraId="5A320899"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Maintaining uncertainty</w:t>
            </w:r>
          </w:p>
        </w:tc>
        <w:tc>
          <w:tcPr>
            <w:tcW w:w="1701" w:type="dxa"/>
            <w:vAlign w:val="center"/>
          </w:tcPr>
          <w:p w14:paraId="4C80C2AD"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Reducing uncertainty</w:t>
            </w:r>
          </w:p>
        </w:tc>
        <w:tc>
          <w:tcPr>
            <w:tcW w:w="1984" w:type="dxa"/>
            <w:vAlign w:val="center"/>
          </w:tcPr>
          <w:p w14:paraId="02B952AC" w14:textId="4BD464B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Passive-information seeking</w:t>
            </w:r>
          </w:p>
          <w:p w14:paraId="1AA55293"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Experiential-information seeking</w:t>
            </w:r>
          </w:p>
          <w:p w14:paraId="535D8CD2" w14:textId="0CC48F43" w:rsidR="009B269E" w:rsidRPr="003B042A" w:rsidRDefault="001F0D5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w:t>
            </w:r>
            <w:r w:rsidR="009B269E" w:rsidRPr="003B042A">
              <w:rPr>
                <w:rFonts w:asciiTheme="majorBidi" w:hAnsiTheme="majorBidi" w:cstheme="majorBidi"/>
                <w:color w:val="000000" w:themeColor="text1"/>
                <w:sz w:val="20"/>
                <w:szCs w:val="20"/>
                <w:lang w:bidi="fa-IR"/>
              </w:rPr>
              <w:t>gnoring or avoiding information</w:t>
            </w:r>
          </w:p>
        </w:tc>
        <w:tc>
          <w:tcPr>
            <w:tcW w:w="2126" w:type="dxa"/>
            <w:vAlign w:val="center"/>
          </w:tcPr>
          <w:p w14:paraId="46F046B4"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Institutional uncertainty</w:t>
            </w:r>
          </w:p>
          <w:p w14:paraId="0AD54F3F"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Services uncertainty</w:t>
            </w:r>
          </w:p>
          <w:p w14:paraId="344DCDEC"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Logistics uncertainty</w:t>
            </w:r>
          </w:p>
          <w:p w14:paraId="27E1ACC1"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Quality-of-care uncertainty</w:t>
            </w:r>
          </w:p>
        </w:tc>
        <w:tc>
          <w:tcPr>
            <w:tcW w:w="2127" w:type="dxa"/>
            <w:vAlign w:val="center"/>
          </w:tcPr>
          <w:p w14:paraId="51A1181E"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Lack of/or</w:t>
            </w:r>
          </w:p>
          <w:p w14:paraId="2C2717EF"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misinformation about services</w:t>
            </w:r>
          </w:p>
          <w:p w14:paraId="6046EFC5" w14:textId="5657AB8D"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Anxiety about going to a</w:t>
            </w:r>
            <w:r w:rsidR="001F0D5D" w:rsidRPr="003B042A">
              <w:rPr>
                <w:rFonts w:asciiTheme="majorBidi" w:hAnsiTheme="majorBidi" w:cstheme="majorBidi"/>
                <w:color w:val="000000" w:themeColor="text1"/>
                <w:sz w:val="20"/>
                <w:szCs w:val="20"/>
                <w:lang w:bidi="fa-IR"/>
              </w:rPr>
              <w:t xml:space="preserve"> </w:t>
            </w:r>
            <w:r w:rsidRPr="003B042A">
              <w:rPr>
                <w:rFonts w:asciiTheme="majorBidi" w:hAnsiTheme="majorBidi" w:cstheme="majorBidi"/>
                <w:color w:val="000000" w:themeColor="text1"/>
                <w:sz w:val="20"/>
                <w:szCs w:val="20"/>
                <w:lang w:bidi="fa-IR"/>
              </w:rPr>
              <w:t>new doctor</w:t>
            </w:r>
          </w:p>
          <w:p w14:paraId="17AD2FAC" w14:textId="276AEB5F"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 xml:space="preserve">Occasional stories of peers’ </w:t>
            </w:r>
            <w:r w:rsidR="001F0D5D" w:rsidRPr="003B042A">
              <w:rPr>
                <w:rFonts w:asciiTheme="majorBidi" w:hAnsiTheme="majorBidi" w:cstheme="majorBidi"/>
                <w:color w:val="000000" w:themeColor="text1"/>
                <w:sz w:val="20"/>
                <w:szCs w:val="20"/>
                <w:lang w:bidi="fa-IR"/>
              </w:rPr>
              <w:t>negative health</w:t>
            </w:r>
          </w:p>
        </w:tc>
        <w:tc>
          <w:tcPr>
            <w:tcW w:w="1134" w:type="dxa"/>
            <w:vAlign w:val="center"/>
          </w:tcPr>
          <w:p w14:paraId="6A0A9EDE" w14:textId="504FEC40"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Face-to-face interviews</w:t>
            </w:r>
          </w:p>
        </w:tc>
        <w:tc>
          <w:tcPr>
            <w:tcW w:w="1275" w:type="dxa"/>
            <w:vAlign w:val="center"/>
          </w:tcPr>
          <w:p w14:paraId="347D8C22"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41 interviews college students health center staff</w:t>
            </w:r>
          </w:p>
        </w:tc>
        <w:tc>
          <w:tcPr>
            <w:tcW w:w="993" w:type="dxa"/>
            <w:vAlign w:val="center"/>
          </w:tcPr>
          <w:p w14:paraId="4F75B3E4" w14:textId="77777777" w:rsidR="009B269E" w:rsidRPr="000D1035" w:rsidRDefault="009B269E" w:rsidP="00833137">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Health Services</w:t>
            </w:r>
          </w:p>
        </w:tc>
        <w:tc>
          <w:tcPr>
            <w:tcW w:w="2126" w:type="dxa"/>
            <w:vAlign w:val="center"/>
          </w:tcPr>
          <w:p w14:paraId="4B916EB9" w14:textId="35761779"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How College Students Communicatively Manage Uncertainty about University Health Services</w:t>
            </w:r>
          </w:p>
        </w:tc>
        <w:tc>
          <w:tcPr>
            <w:tcW w:w="993" w:type="dxa"/>
            <w:vAlign w:val="center"/>
          </w:tcPr>
          <w:p w14:paraId="2551938A" w14:textId="3FCF47FB"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Romo</w:t>
            </w:r>
            <w:r w:rsidRPr="003B042A">
              <w:rPr>
                <w:rFonts w:asciiTheme="majorBidi" w:hAnsiTheme="majorBidi" w:cstheme="majorBidi"/>
                <w:color w:val="000000" w:themeColor="text1"/>
                <w:sz w:val="20"/>
                <w:szCs w:val="20"/>
              </w:rPr>
              <w:t xml:space="preserve"> &amp; Luurs (2020)</w:t>
            </w:r>
          </w:p>
        </w:tc>
        <w:tc>
          <w:tcPr>
            <w:tcW w:w="482" w:type="dxa"/>
            <w:vAlign w:val="center"/>
          </w:tcPr>
          <w:p w14:paraId="4595D0ED" w14:textId="19021A8F" w:rsidR="009B269E" w:rsidRPr="003B042A" w:rsidRDefault="00027CB7" w:rsidP="00F82AB6">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1</w:t>
            </w:r>
            <w:r w:rsidR="00F82AB6" w:rsidRPr="003B042A">
              <w:rPr>
                <w:rFonts w:asciiTheme="majorBidi" w:hAnsiTheme="majorBidi" w:cstheme="majorBidi"/>
                <w:color w:val="000000" w:themeColor="text1"/>
                <w:sz w:val="20"/>
                <w:szCs w:val="20"/>
              </w:rPr>
              <w:t>7</w:t>
            </w:r>
          </w:p>
        </w:tc>
      </w:tr>
      <w:tr w:rsidR="009B269E" w:rsidRPr="003B042A" w14:paraId="41BCB7D5" w14:textId="77777777" w:rsidTr="00833137">
        <w:trPr>
          <w:jc w:val="center"/>
        </w:trPr>
        <w:tc>
          <w:tcPr>
            <w:tcW w:w="2139" w:type="dxa"/>
            <w:vAlign w:val="center"/>
          </w:tcPr>
          <w:p w14:paraId="4D616330" w14:textId="14D1FDFA" w:rsidR="009B269E" w:rsidRPr="003B042A" w:rsidRDefault="00833137"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J</w:t>
            </w:r>
            <w:r w:rsidR="009B269E" w:rsidRPr="003B042A">
              <w:rPr>
                <w:rFonts w:asciiTheme="majorBidi" w:hAnsiTheme="majorBidi" w:cstheme="majorBidi"/>
                <w:color w:val="000000" w:themeColor="text1"/>
                <w:sz w:val="20"/>
                <w:szCs w:val="20"/>
                <w:lang w:bidi="fa-IR"/>
              </w:rPr>
              <w:t>ustice-related information</w:t>
            </w:r>
          </w:p>
        </w:tc>
        <w:tc>
          <w:tcPr>
            <w:tcW w:w="2268" w:type="dxa"/>
            <w:vAlign w:val="center"/>
          </w:tcPr>
          <w:p w14:paraId="2C26FEAE" w14:textId="7644C0E6"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2126" w:type="dxa"/>
            <w:vAlign w:val="center"/>
          </w:tcPr>
          <w:p w14:paraId="6F0535AB" w14:textId="73C8D8F4"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2127" w:type="dxa"/>
            <w:vAlign w:val="center"/>
          </w:tcPr>
          <w:p w14:paraId="35E8E6DE" w14:textId="7B380864"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1701" w:type="dxa"/>
            <w:vAlign w:val="center"/>
          </w:tcPr>
          <w:p w14:paraId="42EDB554" w14:textId="2FA6D8FE"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1984" w:type="dxa"/>
            <w:vAlign w:val="center"/>
          </w:tcPr>
          <w:p w14:paraId="4268C97A"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Trust in supervisor</w:t>
            </w:r>
          </w:p>
          <w:p w14:paraId="345239D3" w14:textId="0CE53863"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Discretionary cooperative behavior</w:t>
            </w:r>
          </w:p>
        </w:tc>
        <w:tc>
          <w:tcPr>
            <w:tcW w:w="2126" w:type="dxa"/>
            <w:vAlign w:val="center"/>
          </w:tcPr>
          <w:p w14:paraId="5ACE1EFA" w14:textId="23C3F9BC"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Fairness-related uncertainty</w:t>
            </w:r>
          </w:p>
          <w:p w14:paraId="5FCD929B" w14:textId="5F757F2B"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Status-related</w:t>
            </w:r>
          </w:p>
          <w:p w14:paraId="5181131E" w14:textId="6C7E2C75"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uncertainty</w:t>
            </w:r>
          </w:p>
        </w:tc>
        <w:tc>
          <w:tcPr>
            <w:tcW w:w="2127" w:type="dxa"/>
            <w:vAlign w:val="center"/>
          </w:tcPr>
          <w:p w14:paraId="5FC739F7" w14:textId="37C16128"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Fairness in the workplace</w:t>
            </w:r>
          </w:p>
        </w:tc>
        <w:tc>
          <w:tcPr>
            <w:tcW w:w="1134" w:type="dxa"/>
            <w:vAlign w:val="center"/>
          </w:tcPr>
          <w:p w14:paraId="7907B149" w14:textId="5CFA9319" w:rsidR="009B269E" w:rsidRPr="003B042A" w:rsidRDefault="00833137"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w:t>
            </w:r>
            <w:r w:rsidR="009B269E" w:rsidRPr="003B042A">
              <w:rPr>
                <w:rFonts w:asciiTheme="majorBidi" w:hAnsiTheme="majorBidi" w:cstheme="majorBidi"/>
                <w:color w:val="000000" w:themeColor="text1"/>
                <w:sz w:val="20"/>
                <w:szCs w:val="20"/>
                <w:lang w:bidi="fa-IR"/>
              </w:rPr>
              <w:t>urveys</w:t>
            </w:r>
          </w:p>
        </w:tc>
        <w:tc>
          <w:tcPr>
            <w:tcW w:w="1275" w:type="dxa"/>
            <w:vAlign w:val="center"/>
          </w:tcPr>
          <w:p w14:paraId="17AE0185"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111</w:t>
            </w:r>
          </w:p>
          <w:p w14:paraId="372947B0" w14:textId="097D0ED5"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employees and one of 352 employees nested in 104 groups</w:t>
            </w:r>
          </w:p>
        </w:tc>
        <w:tc>
          <w:tcPr>
            <w:tcW w:w="993" w:type="dxa"/>
            <w:vAlign w:val="center"/>
          </w:tcPr>
          <w:p w14:paraId="45B002AE" w14:textId="736A1AC7" w:rsidR="009B269E" w:rsidRPr="000D1035" w:rsidRDefault="001F0D5D" w:rsidP="00833137">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W</w:t>
            </w:r>
            <w:r w:rsidR="009B269E" w:rsidRPr="000D1035">
              <w:rPr>
                <w:rFonts w:asciiTheme="majorBidi" w:hAnsiTheme="majorBidi" w:cstheme="majorBidi"/>
                <w:color w:val="000000" w:themeColor="text1"/>
                <w:sz w:val="20"/>
                <w:szCs w:val="20"/>
                <w:lang w:bidi="fa-IR"/>
              </w:rPr>
              <w:t>orkplace</w:t>
            </w:r>
          </w:p>
        </w:tc>
        <w:tc>
          <w:tcPr>
            <w:tcW w:w="2126" w:type="dxa"/>
            <w:vAlign w:val="center"/>
          </w:tcPr>
          <w:p w14:paraId="230A3049"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Exchanging One Uncertainty for Another:</w:t>
            </w:r>
          </w:p>
          <w:p w14:paraId="0C639B97" w14:textId="58EB31E4"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Justice Variability Negates the Benefits of Justice</w:t>
            </w:r>
          </w:p>
        </w:tc>
        <w:tc>
          <w:tcPr>
            <w:tcW w:w="993" w:type="dxa"/>
            <w:vAlign w:val="center"/>
          </w:tcPr>
          <w:p w14:paraId="6454A32E" w14:textId="641CCB92"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Matt et al. (2020)</w:t>
            </w:r>
          </w:p>
        </w:tc>
        <w:tc>
          <w:tcPr>
            <w:tcW w:w="482" w:type="dxa"/>
            <w:vAlign w:val="center"/>
          </w:tcPr>
          <w:p w14:paraId="1E0505D0" w14:textId="21943C7B" w:rsidR="009B269E" w:rsidRPr="003B042A" w:rsidRDefault="009B269E" w:rsidP="00F82AB6">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1</w:t>
            </w:r>
            <w:r w:rsidR="00F82AB6" w:rsidRPr="003B042A">
              <w:rPr>
                <w:rFonts w:asciiTheme="majorBidi" w:hAnsiTheme="majorBidi" w:cstheme="majorBidi"/>
                <w:color w:val="000000" w:themeColor="text1"/>
                <w:sz w:val="20"/>
                <w:szCs w:val="20"/>
              </w:rPr>
              <w:t>8</w:t>
            </w:r>
          </w:p>
        </w:tc>
      </w:tr>
      <w:tr w:rsidR="009B269E" w:rsidRPr="003B042A" w14:paraId="410DB47C" w14:textId="77777777" w:rsidTr="00833137">
        <w:trPr>
          <w:jc w:val="center"/>
        </w:trPr>
        <w:tc>
          <w:tcPr>
            <w:tcW w:w="2139" w:type="dxa"/>
            <w:vAlign w:val="center"/>
          </w:tcPr>
          <w:p w14:paraId="1DEDC0AB" w14:textId="126EE5CD"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New information</w:t>
            </w:r>
          </w:p>
          <w:p w14:paraId="735F919E" w14:textId="21436DB3"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Misinformation</w:t>
            </w:r>
          </w:p>
        </w:tc>
        <w:tc>
          <w:tcPr>
            <w:tcW w:w="2268" w:type="dxa"/>
            <w:vAlign w:val="center"/>
          </w:tcPr>
          <w:p w14:paraId="49A8CB9C"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Avoid negative feelings</w:t>
            </w:r>
          </w:p>
          <w:p w14:paraId="34623E81" w14:textId="575DD5BA"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Protect themselves from harmful news</w:t>
            </w:r>
          </w:p>
        </w:tc>
        <w:tc>
          <w:tcPr>
            <w:tcW w:w="2126" w:type="dxa"/>
            <w:vAlign w:val="center"/>
          </w:tcPr>
          <w:p w14:paraId="483547AF" w14:textId="45DD2ECA"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Online searching, forums and social media</w:t>
            </w:r>
          </w:p>
          <w:p w14:paraId="5B53FB66" w14:textId="59155093"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Work or school  Family or friends  News media</w:t>
            </w:r>
          </w:p>
          <w:p w14:paraId="3804A81D" w14:textId="21C0FECE"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Other genetic services or study participation</w:t>
            </w:r>
          </w:p>
        </w:tc>
        <w:tc>
          <w:tcPr>
            <w:tcW w:w="2127" w:type="dxa"/>
            <w:vAlign w:val="center"/>
          </w:tcPr>
          <w:p w14:paraId="25B244CB"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Maintain uncertainty</w:t>
            </w:r>
          </w:p>
          <w:p w14:paraId="556B1956"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Escalating uncertainty</w:t>
            </w:r>
          </w:p>
          <w:p w14:paraId="51B8C10D"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Maintain hope</w:t>
            </w:r>
          </w:p>
          <w:p w14:paraId="31A7875D" w14:textId="603E7F01" w:rsidR="009B269E" w:rsidRPr="003B042A" w:rsidRDefault="009B269E" w:rsidP="00833137">
            <w:pPr>
              <w:jc w:val="center"/>
              <w:rPr>
                <w:rFonts w:asciiTheme="majorBidi" w:hAnsiTheme="majorBidi" w:cstheme="majorBidi"/>
                <w:color w:val="000000" w:themeColor="text1"/>
                <w:sz w:val="20"/>
                <w:szCs w:val="20"/>
              </w:rPr>
            </w:pPr>
          </w:p>
        </w:tc>
        <w:tc>
          <w:tcPr>
            <w:tcW w:w="1701" w:type="dxa"/>
            <w:vAlign w:val="center"/>
          </w:tcPr>
          <w:p w14:paraId="0300D3E1"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Reducing uncertainty</w:t>
            </w:r>
          </w:p>
        </w:tc>
        <w:tc>
          <w:tcPr>
            <w:tcW w:w="1984" w:type="dxa"/>
            <w:vAlign w:val="center"/>
          </w:tcPr>
          <w:p w14:paraId="51CD1117"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Seeking information</w:t>
            </w:r>
          </w:p>
          <w:p w14:paraId="43157B98"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Avoided information</w:t>
            </w:r>
          </w:p>
        </w:tc>
        <w:tc>
          <w:tcPr>
            <w:tcW w:w="2126" w:type="dxa"/>
            <w:vAlign w:val="center"/>
          </w:tcPr>
          <w:p w14:paraId="2A3357B4" w14:textId="7A21311D"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Positive uncertainty</w:t>
            </w:r>
          </w:p>
          <w:p w14:paraId="70FC4876" w14:textId="766C84B8"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Negative uncertainty</w:t>
            </w:r>
          </w:p>
          <w:p w14:paraId="09579955" w14:textId="11F55851"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sz w:val="20"/>
                <w:szCs w:val="20"/>
              </w:rPr>
              <w:t>Neutral</w:t>
            </w:r>
            <w:r w:rsidRPr="003B042A">
              <w:rPr>
                <w:rFonts w:asciiTheme="majorBidi" w:hAnsiTheme="majorBidi" w:cstheme="majorBidi"/>
                <w:color w:val="000000" w:themeColor="text1"/>
                <w:sz w:val="20"/>
                <w:szCs w:val="20"/>
              </w:rPr>
              <w:t xml:space="preserve"> uncertainty</w:t>
            </w:r>
          </w:p>
          <w:p w14:paraId="0EB853EF" w14:textId="061D6AE5"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Illness uncertainty</w:t>
            </w:r>
          </w:p>
        </w:tc>
        <w:tc>
          <w:tcPr>
            <w:tcW w:w="2127" w:type="dxa"/>
            <w:vAlign w:val="center"/>
          </w:tcPr>
          <w:p w14:paraId="78F8A711"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sz w:val="20"/>
                <w:szCs w:val="20"/>
              </w:rPr>
              <w:t>Genetic testing</w:t>
            </w:r>
          </w:p>
          <w:p w14:paraId="5078AC80" w14:textId="32EB5639"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Illness</w:t>
            </w:r>
          </w:p>
        </w:tc>
        <w:tc>
          <w:tcPr>
            <w:tcW w:w="1134" w:type="dxa"/>
            <w:vAlign w:val="center"/>
          </w:tcPr>
          <w:p w14:paraId="407E7893"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Questionnaire</w:t>
            </w:r>
          </w:p>
        </w:tc>
        <w:tc>
          <w:tcPr>
            <w:tcW w:w="1275" w:type="dxa"/>
            <w:vAlign w:val="center"/>
          </w:tcPr>
          <w:p w14:paraId="4EE48395"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1,500 volunteers</w:t>
            </w:r>
          </w:p>
        </w:tc>
        <w:tc>
          <w:tcPr>
            <w:tcW w:w="993" w:type="dxa"/>
            <w:vAlign w:val="center"/>
          </w:tcPr>
          <w:p w14:paraId="2F98BF5A" w14:textId="77777777" w:rsidR="009B269E" w:rsidRPr="000D1035" w:rsidRDefault="009B269E" w:rsidP="00833137">
            <w:pPr>
              <w:jc w:val="center"/>
              <w:rPr>
                <w:rFonts w:asciiTheme="majorBidi" w:hAnsiTheme="majorBidi" w:cstheme="majorBidi"/>
                <w:color w:val="000000" w:themeColor="text1"/>
                <w:sz w:val="20"/>
                <w:szCs w:val="20"/>
              </w:rPr>
            </w:pPr>
            <w:r w:rsidRPr="000D1035">
              <w:rPr>
                <w:rFonts w:asciiTheme="majorBidi" w:hAnsiTheme="majorBidi" w:cstheme="majorBidi"/>
                <w:color w:val="000000" w:themeColor="text1"/>
                <w:sz w:val="20"/>
                <w:szCs w:val="20"/>
              </w:rPr>
              <w:t>Genetic testing</w:t>
            </w:r>
          </w:p>
        </w:tc>
        <w:tc>
          <w:tcPr>
            <w:tcW w:w="2126" w:type="dxa"/>
            <w:vAlign w:val="center"/>
          </w:tcPr>
          <w:p w14:paraId="11F19978"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PGx in psychiatry: Patients’ knowledge, interest, and uncertainty management preferences in the context of pharmacogenomic testing</w:t>
            </w:r>
          </w:p>
        </w:tc>
        <w:tc>
          <w:tcPr>
            <w:tcW w:w="993" w:type="dxa"/>
            <w:vAlign w:val="center"/>
          </w:tcPr>
          <w:p w14:paraId="7C9945CA" w14:textId="03FBF1CB"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rPr>
              <w:t>Kastrinos</w:t>
            </w:r>
            <w:r w:rsidRPr="003B042A">
              <w:rPr>
                <w:rFonts w:asciiTheme="majorBidi" w:hAnsiTheme="majorBidi" w:cstheme="majorBidi"/>
                <w:color w:val="000000" w:themeColor="text1"/>
                <w:sz w:val="20"/>
                <w:szCs w:val="20"/>
                <w:lang w:bidi="fa-IR"/>
              </w:rPr>
              <w:t xml:space="preserve"> et al</w:t>
            </w:r>
          </w:p>
          <w:p w14:paraId="1F17553D"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(2020)</w:t>
            </w:r>
          </w:p>
        </w:tc>
        <w:tc>
          <w:tcPr>
            <w:tcW w:w="482" w:type="dxa"/>
            <w:vAlign w:val="center"/>
          </w:tcPr>
          <w:p w14:paraId="5D2DCC91" w14:textId="29BDEE4C" w:rsidR="009B269E" w:rsidRPr="003B042A" w:rsidRDefault="009B269E" w:rsidP="00F82AB6">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1</w:t>
            </w:r>
            <w:r w:rsidR="00F82AB6" w:rsidRPr="003B042A">
              <w:rPr>
                <w:rFonts w:asciiTheme="majorBidi" w:hAnsiTheme="majorBidi" w:cstheme="majorBidi"/>
                <w:color w:val="000000" w:themeColor="text1"/>
                <w:sz w:val="20"/>
                <w:szCs w:val="20"/>
              </w:rPr>
              <w:t>9</w:t>
            </w:r>
          </w:p>
        </w:tc>
      </w:tr>
      <w:tr w:rsidR="009B269E" w:rsidRPr="003B042A" w14:paraId="10B7906E" w14:textId="77777777" w:rsidTr="00833137">
        <w:trPr>
          <w:jc w:val="center"/>
        </w:trPr>
        <w:tc>
          <w:tcPr>
            <w:tcW w:w="2139" w:type="dxa"/>
            <w:vAlign w:val="center"/>
          </w:tcPr>
          <w:p w14:paraId="4A7D22FB" w14:textId="77777777" w:rsidR="009B269E" w:rsidRPr="003B042A" w:rsidRDefault="009B269E" w:rsidP="00833137">
            <w:pPr>
              <w:jc w:val="center"/>
              <w:rPr>
                <w:rFonts w:asciiTheme="majorBidi" w:hAnsiTheme="majorBidi" w:cstheme="majorBidi"/>
                <w:color w:val="000000" w:themeColor="text1"/>
                <w:sz w:val="20"/>
                <w:szCs w:val="20"/>
              </w:rPr>
            </w:pPr>
          </w:p>
        </w:tc>
        <w:tc>
          <w:tcPr>
            <w:tcW w:w="2268" w:type="dxa"/>
            <w:vAlign w:val="center"/>
          </w:tcPr>
          <w:p w14:paraId="3DB3E567" w14:textId="77777777" w:rsidR="009B269E" w:rsidRPr="003B042A" w:rsidRDefault="009B269E" w:rsidP="00833137">
            <w:pPr>
              <w:jc w:val="center"/>
              <w:rPr>
                <w:rFonts w:asciiTheme="majorBidi" w:hAnsiTheme="majorBidi" w:cstheme="majorBidi"/>
                <w:color w:val="000000" w:themeColor="text1"/>
                <w:sz w:val="20"/>
                <w:szCs w:val="20"/>
              </w:rPr>
            </w:pPr>
          </w:p>
        </w:tc>
        <w:tc>
          <w:tcPr>
            <w:tcW w:w="2126" w:type="dxa"/>
            <w:vAlign w:val="center"/>
          </w:tcPr>
          <w:p w14:paraId="397481AD" w14:textId="77777777" w:rsidR="009B269E" w:rsidRPr="003B042A" w:rsidRDefault="009B269E" w:rsidP="00833137">
            <w:pPr>
              <w:jc w:val="center"/>
              <w:rPr>
                <w:rFonts w:asciiTheme="majorBidi" w:hAnsiTheme="majorBidi" w:cstheme="majorBidi"/>
                <w:color w:val="000000" w:themeColor="text1"/>
                <w:sz w:val="20"/>
                <w:szCs w:val="20"/>
              </w:rPr>
            </w:pPr>
          </w:p>
        </w:tc>
        <w:tc>
          <w:tcPr>
            <w:tcW w:w="2127" w:type="dxa"/>
            <w:vAlign w:val="center"/>
          </w:tcPr>
          <w:p w14:paraId="459F9AD8" w14:textId="77777777" w:rsidR="009B269E" w:rsidRPr="003B042A" w:rsidRDefault="009B269E" w:rsidP="00833137">
            <w:pPr>
              <w:jc w:val="center"/>
              <w:rPr>
                <w:rFonts w:asciiTheme="majorBidi" w:hAnsiTheme="majorBidi" w:cstheme="majorBidi"/>
                <w:color w:val="000000" w:themeColor="text1"/>
                <w:sz w:val="20"/>
                <w:szCs w:val="20"/>
              </w:rPr>
            </w:pPr>
          </w:p>
        </w:tc>
        <w:tc>
          <w:tcPr>
            <w:tcW w:w="1701" w:type="dxa"/>
            <w:vAlign w:val="center"/>
          </w:tcPr>
          <w:p w14:paraId="170437DF" w14:textId="77777777" w:rsidR="009B269E" w:rsidRPr="003B042A" w:rsidRDefault="009B269E" w:rsidP="00833137">
            <w:pPr>
              <w:jc w:val="center"/>
              <w:rPr>
                <w:rFonts w:asciiTheme="majorBidi" w:hAnsiTheme="majorBidi" w:cstheme="majorBidi"/>
                <w:color w:val="000000" w:themeColor="text1"/>
                <w:sz w:val="20"/>
                <w:szCs w:val="20"/>
              </w:rPr>
            </w:pPr>
          </w:p>
        </w:tc>
        <w:tc>
          <w:tcPr>
            <w:tcW w:w="1984" w:type="dxa"/>
            <w:vAlign w:val="center"/>
          </w:tcPr>
          <w:p w14:paraId="17E032F7" w14:textId="77777777" w:rsidR="009B269E" w:rsidRPr="003B042A" w:rsidRDefault="009B269E" w:rsidP="00833137">
            <w:pPr>
              <w:jc w:val="center"/>
              <w:rPr>
                <w:rFonts w:asciiTheme="majorBidi" w:hAnsiTheme="majorBidi" w:cstheme="majorBidi"/>
                <w:color w:val="000000" w:themeColor="text1"/>
                <w:sz w:val="20"/>
                <w:szCs w:val="20"/>
              </w:rPr>
            </w:pPr>
          </w:p>
        </w:tc>
        <w:tc>
          <w:tcPr>
            <w:tcW w:w="2126" w:type="dxa"/>
            <w:vAlign w:val="center"/>
          </w:tcPr>
          <w:p w14:paraId="0F0FF61D" w14:textId="77777777" w:rsidR="009B269E" w:rsidRPr="003B042A" w:rsidRDefault="009B269E" w:rsidP="00833137">
            <w:pPr>
              <w:jc w:val="center"/>
              <w:rPr>
                <w:rFonts w:asciiTheme="majorBidi" w:hAnsiTheme="majorBidi" w:cstheme="majorBidi"/>
                <w:color w:val="000000" w:themeColor="text1"/>
                <w:sz w:val="20"/>
                <w:szCs w:val="20"/>
              </w:rPr>
            </w:pPr>
          </w:p>
        </w:tc>
        <w:tc>
          <w:tcPr>
            <w:tcW w:w="2127" w:type="dxa"/>
            <w:vAlign w:val="center"/>
          </w:tcPr>
          <w:p w14:paraId="72617BD7" w14:textId="77777777" w:rsidR="009B269E" w:rsidRPr="003B042A" w:rsidRDefault="009B269E" w:rsidP="00833137">
            <w:pPr>
              <w:jc w:val="center"/>
              <w:rPr>
                <w:rFonts w:asciiTheme="majorBidi" w:hAnsiTheme="majorBidi" w:cstheme="majorBidi"/>
                <w:sz w:val="20"/>
                <w:szCs w:val="20"/>
              </w:rPr>
            </w:pPr>
          </w:p>
        </w:tc>
        <w:tc>
          <w:tcPr>
            <w:tcW w:w="1134" w:type="dxa"/>
            <w:vAlign w:val="center"/>
          </w:tcPr>
          <w:p w14:paraId="20D8E7FC" w14:textId="77777777" w:rsidR="009B269E" w:rsidRPr="003B042A" w:rsidRDefault="009B269E" w:rsidP="00833137">
            <w:pPr>
              <w:jc w:val="center"/>
              <w:rPr>
                <w:rFonts w:asciiTheme="majorBidi" w:hAnsiTheme="majorBidi" w:cstheme="majorBidi"/>
                <w:color w:val="000000" w:themeColor="text1"/>
                <w:sz w:val="20"/>
                <w:szCs w:val="20"/>
              </w:rPr>
            </w:pPr>
          </w:p>
        </w:tc>
        <w:tc>
          <w:tcPr>
            <w:tcW w:w="1275" w:type="dxa"/>
            <w:vAlign w:val="center"/>
          </w:tcPr>
          <w:p w14:paraId="3C487235" w14:textId="77777777" w:rsidR="009B269E" w:rsidRPr="003B042A" w:rsidRDefault="009B269E" w:rsidP="00833137">
            <w:pPr>
              <w:jc w:val="center"/>
              <w:rPr>
                <w:rFonts w:asciiTheme="majorBidi" w:hAnsiTheme="majorBidi" w:cstheme="majorBidi"/>
                <w:color w:val="000000" w:themeColor="text1"/>
                <w:sz w:val="20"/>
                <w:szCs w:val="20"/>
              </w:rPr>
            </w:pPr>
          </w:p>
        </w:tc>
        <w:tc>
          <w:tcPr>
            <w:tcW w:w="993" w:type="dxa"/>
            <w:vAlign w:val="center"/>
          </w:tcPr>
          <w:p w14:paraId="425235EB" w14:textId="77777777" w:rsidR="009B269E" w:rsidRPr="000D1035" w:rsidRDefault="009B269E" w:rsidP="00833137">
            <w:pPr>
              <w:jc w:val="center"/>
              <w:rPr>
                <w:rFonts w:asciiTheme="majorBidi" w:hAnsiTheme="majorBidi" w:cstheme="majorBidi"/>
                <w:color w:val="000000" w:themeColor="text1"/>
                <w:sz w:val="20"/>
                <w:szCs w:val="20"/>
              </w:rPr>
            </w:pPr>
          </w:p>
        </w:tc>
        <w:tc>
          <w:tcPr>
            <w:tcW w:w="2126" w:type="dxa"/>
            <w:vAlign w:val="center"/>
          </w:tcPr>
          <w:p w14:paraId="66EB49F7" w14:textId="77777777" w:rsidR="009B269E" w:rsidRPr="003B042A" w:rsidRDefault="009B269E" w:rsidP="00833137">
            <w:pPr>
              <w:jc w:val="center"/>
              <w:rPr>
                <w:rFonts w:asciiTheme="majorBidi" w:hAnsiTheme="majorBidi" w:cstheme="majorBidi"/>
                <w:color w:val="000000" w:themeColor="text1"/>
                <w:sz w:val="20"/>
                <w:szCs w:val="20"/>
              </w:rPr>
            </w:pPr>
          </w:p>
        </w:tc>
        <w:tc>
          <w:tcPr>
            <w:tcW w:w="993" w:type="dxa"/>
            <w:vAlign w:val="center"/>
          </w:tcPr>
          <w:p w14:paraId="6B818183" w14:textId="3460004F"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highlight w:val="yellow"/>
              </w:rPr>
              <w:t>Watermeyers et al (2019)</w:t>
            </w:r>
          </w:p>
        </w:tc>
        <w:tc>
          <w:tcPr>
            <w:tcW w:w="482" w:type="dxa"/>
            <w:vAlign w:val="center"/>
          </w:tcPr>
          <w:p w14:paraId="6252774C" w14:textId="05BE4581" w:rsidR="009B269E" w:rsidRPr="003B042A" w:rsidRDefault="00F82AB6"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20</w:t>
            </w:r>
          </w:p>
        </w:tc>
      </w:tr>
      <w:tr w:rsidR="009B269E" w:rsidRPr="003B042A" w14:paraId="6E88FAE0" w14:textId="77777777" w:rsidTr="00833137">
        <w:trPr>
          <w:jc w:val="center"/>
        </w:trPr>
        <w:tc>
          <w:tcPr>
            <w:tcW w:w="2139" w:type="dxa"/>
            <w:vAlign w:val="center"/>
          </w:tcPr>
          <w:p w14:paraId="3EF05917" w14:textId="4C71F9DA" w:rsidR="009B269E" w:rsidRPr="003B042A" w:rsidRDefault="009B269E" w:rsidP="00833137">
            <w:pPr>
              <w:jc w:val="center"/>
              <w:rPr>
                <w:rFonts w:asciiTheme="majorBidi" w:hAnsiTheme="majorBidi" w:cstheme="majorBidi"/>
                <w:color w:val="0D0D0D" w:themeColor="text1" w:themeTint="F2"/>
                <w:sz w:val="20"/>
                <w:szCs w:val="20"/>
                <w:lang w:bidi="fa-IR"/>
              </w:rPr>
            </w:pPr>
            <w:r w:rsidRPr="003B042A">
              <w:rPr>
                <w:rFonts w:asciiTheme="majorBidi" w:hAnsiTheme="majorBidi" w:cstheme="majorBidi"/>
                <w:color w:val="0D0D0D" w:themeColor="text1" w:themeTint="F2"/>
                <w:sz w:val="20"/>
                <w:szCs w:val="20"/>
                <w:lang w:bidi="fa-IR"/>
              </w:rPr>
              <w:t>Right information</w:t>
            </w:r>
          </w:p>
          <w:p w14:paraId="5E6A91CA" w14:textId="246550C8" w:rsidR="009B269E" w:rsidRPr="003B042A" w:rsidRDefault="009B269E" w:rsidP="00833137">
            <w:pPr>
              <w:jc w:val="center"/>
              <w:rPr>
                <w:rFonts w:asciiTheme="majorBidi" w:hAnsiTheme="majorBidi" w:cstheme="majorBidi"/>
                <w:color w:val="0D0D0D" w:themeColor="text1" w:themeTint="F2"/>
                <w:sz w:val="20"/>
                <w:szCs w:val="20"/>
                <w:lang w:bidi="fa-IR"/>
              </w:rPr>
            </w:pPr>
            <w:r w:rsidRPr="003B042A">
              <w:rPr>
                <w:rFonts w:asciiTheme="majorBidi" w:hAnsiTheme="majorBidi" w:cstheme="majorBidi"/>
                <w:color w:val="0D0D0D" w:themeColor="text1" w:themeTint="F2"/>
                <w:sz w:val="20"/>
                <w:szCs w:val="20"/>
                <w:lang w:bidi="fa-IR"/>
              </w:rPr>
              <w:t>New  information</w:t>
            </w:r>
          </w:p>
          <w:p w14:paraId="3967EAB8" w14:textId="73779AC3" w:rsidR="009B269E" w:rsidRPr="003B042A" w:rsidRDefault="009B269E" w:rsidP="00833137">
            <w:pPr>
              <w:autoSpaceDE w:val="0"/>
              <w:autoSpaceDN w:val="0"/>
              <w:adjustRightInd w:val="0"/>
              <w:jc w:val="center"/>
              <w:rPr>
                <w:rFonts w:asciiTheme="majorBidi" w:hAnsiTheme="majorBidi" w:cstheme="majorBidi"/>
                <w:color w:val="0D0D0D" w:themeColor="text1" w:themeTint="F2"/>
                <w:sz w:val="20"/>
                <w:szCs w:val="20"/>
                <w:lang w:bidi="fa-IR"/>
              </w:rPr>
            </w:pPr>
            <w:r w:rsidRPr="003B042A">
              <w:rPr>
                <w:rFonts w:asciiTheme="majorBidi" w:hAnsiTheme="majorBidi" w:cstheme="majorBidi"/>
                <w:color w:val="0D0D0D" w:themeColor="text1" w:themeTint="F2"/>
                <w:sz w:val="20"/>
                <w:szCs w:val="20"/>
                <w:lang w:bidi="fa-IR"/>
              </w:rPr>
              <w:t>Genetic information</w:t>
            </w:r>
          </w:p>
          <w:p w14:paraId="45D1E2C5" w14:textId="782EBAAB" w:rsidR="009B269E" w:rsidRPr="003B042A" w:rsidRDefault="009B269E" w:rsidP="00833137">
            <w:pPr>
              <w:jc w:val="center"/>
              <w:rPr>
                <w:rFonts w:asciiTheme="majorBidi" w:hAnsiTheme="majorBidi" w:cstheme="majorBidi"/>
                <w:color w:val="0D0D0D" w:themeColor="text1" w:themeTint="F2"/>
                <w:sz w:val="20"/>
                <w:szCs w:val="20"/>
                <w:lang w:bidi="fa-IR"/>
              </w:rPr>
            </w:pPr>
          </w:p>
        </w:tc>
        <w:tc>
          <w:tcPr>
            <w:tcW w:w="2268" w:type="dxa"/>
            <w:vAlign w:val="center"/>
          </w:tcPr>
          <w:p w14:paraId="1FF584B9"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2126" w:type="dxa"/>
            <w:vAlign w:val="center"/>
          </w:tcPr>
          <w:p w14:paraId="1E9F5C5C"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Female family members</w:t>
            </w:r>
          </w:p>
          <w:p w14:paraId="62A7036C"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Websites</w:t>
            </w:r>
          </w:p>
          <w:p w14:paraId="28F168ED" w14:textId="3C3B2EF2"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Healthcare providers</w:t>
            </w:r>
          </w:p>
        </w:tc>
        <w:tc>
          <w:tcPr>
            <w:tcW w:w="2127" w:type="dxa"/>
            <w:vAlign w:val="center"/>
          </w:tcPr>
          <w:p w14:paraId="50531D05"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1701" w:type="dxa"/>
            <w:vAlign w:val="center"/>
          </w:tcPr>
          <w:p w14:paraId="1F8D2940"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Health care secidion making</w:t>
            </w:r>
          </w:p>
        </w:tc>
        <w:tc>
          <w:tcPr>
            <w:tcW w:w="1984" w:type="dxa"/>
            <w:vAlign w:val="center"/>
          </w:tcPr>
          <w:p w14:paraId="05744D54" w14:textId="01288E61"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Active seeking information</w:t>
            </w:r>
          </w:p>
          <w:p w14:paraId="59C73128" w14:textId="4E791683"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Passive information</w:t>
            </w:r>
          </w:p>
          <w:p w14:paraId="49B5BAB9"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p>
          <w:p w14:paraId="5BC93A53" w14:textId="10BF877C"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Share information with family</w:t>
            </w:r>
          </w:p>
        </w:tc>
        <w:tc>
          <w:tcPr>
            <w:tcW w:w="2126" w:type="dxa"/>
            <w:vAlign w:val="center"/>
          </w:tcPr>
          <w:p w14:paraId="51CF6A4D"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Familial uncertainty</w:t>
            </w:r>
          </w:p>
          <w:p w14:paraId="1D2DF83F"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children's uncertainty</w:t>
            </w:r>
          </w:p>
          <w:p w14:paraId="07994E6D"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daughters' uncertainty</w:t>
            </w:r>
          </w:p>
          <w:p w14:paraId="1F624E4B"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individual uncertainty</w:t>
            </w:r>
          </w:p>
          <w:p w14:paraId="19624A8C"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family</w:t>
            </w:r>
          </w:p>
          <w:p w14:paraId="6AD29248"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members' uncertainty</w:t>
            </w:r>
          </w:p>
          <w:p w14:paraId="2B42C18E"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men's uncertainty</w:t>
            </w:r>
          </w:p>
        </w:tc>
        <w:tc>
          <w:tcPr>
            <w:tcW w:w="2127" w:type="dxa"/>
            <w:vAlign w:val="center"/>
          </w:tcPr>
          <w:p w14:paraId="4F275528" w14:textId="77777777" w:rsidR="009B269E" w:rsidRPr="003B042A" w:rsidRDefault="009B269E" w:rsidP="00833137">
            <w:pPr>
              <w:autoSpaceDE w:val="0"/>
              <w:autoSpaceDN w:val="0"/>
              <w:adjustRightInd w:val="0"/>
              <w:jc w:val="center"/>
              <w:rPr>
                <w:rFonts w:asciiTheme="majorBidi" w:hAnsiTheme="majorBidi" w:cstheme="majorBidi"/>
                <w:color w:val="131413"/>
                <w:sz w:val="20"/>
                <w:szCs w:val="20"/>
                <w:lang w:bidi="fa-IR"/>
              </w:rPr>
            </w:pPr>
            <w:r w:rsidRPr="003B042A">
              <w:rPr>
                <w:rFonts w:asciiTheme="majorBidi" w:hAnsiTheme="majorBidi" w:cstheme="majorBidi"/>
                <w:color w:val="131413"/>
                <w:sz w:val="20"/>
                <w:szCs w:val="20"/>
                <w:lang w:bidi="fa-IR"/>
              </w:rPr>
              <w:t>Hereditary</w:t>
            </w:r>
          </w:p>
          <w:p w14:paraId="3B081F8E" w14:textId="32FACF1A"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131413"/>
                <w:sz w:val="20"/>
                <w:szCs w:val="20"/>
                <w:lang w:bidi="fa-IR"/>
              </w:rPr>
              <w:t>cancer risk</w:t>
            </w:r>
          </w:p>
        </w:tc>
        <w:tc>
          <w:tcPr>
            <w:tcW w:w="1134" w:type="dxa"/>
            <w:vAlign w:val="center"/>
          </w:tcPr>
          <w:p w14:paraId="41AF628D" w14:textId="2FA4ED42"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Semi-structured interview</w:t>
            </w:r>
          </w:p>
        </w:tc>
        <w:tc>
          <w:tcPr>
            <w:tcW w:w="1275" w:type="dxa"/>
            <w:vAlign w:val="center"/>
          </w:tcPr>
          <w:p w14:paraId="00649E82" w14:textId="7EE114F1"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25 men</w:t>
            </w:r>
          </w:p>
        </w:tc>
        <w:tc>
          <w:tcPr>
            <w:tcW w:w="993" w:type="dxa"/>
            <w:vAlign w:val="center"/>
          </w:tcPr>
          <w:p w14:paraId="2F218831" w14:textId="6E3EC5DC" w:rsidR="009B269E" w:rsidRPr="000D1035" w:rsidRDefault="009B269E" w:rsidP="00833137">
            <w:pPr>
              <w:jc w:val="center"/>
              <w:rPr>
                <w:rFonts w:asciiTheme="majorBidi" w:hAnsiTheme="majorBidi" w:cstheme="majorBidi"/>
                <w:color w:val="000000" w:themeColor="text1"/>
                <w:sz w:val="20"/>
                <w:szCs w:val="20"/>
                <w:lang w:bidi="fa-IR"/>
              </w:rPr>
            </w:pPr>
            <w:r w:rsidRPr="000D1035">
              <w:rPr>
                <w:rFonts w:asciiTheme="majorBidi" w:hAnsiTheme="majorBidi" w:cstheme="majorBidi"/>
                <w:sz w:val="20"/>
                <w:szCs w:val="20"/>
                <w:lang w:bidi="fa-IR"/>
              </w:rPr>
              <w:t>Cancer risks</w:t>
            </w:r>
          </w:p>
        </w:tc>
        <w:tc>
          <w:tcPr>
            <w:tcW w:w="2126" w:type="dxa"/>
            <w:vAlign w:val="center"/>
          </w:tcPr>
          <w:p w14:paraId="347284AA"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“How do we rally around the one who was positive?” Familial uncertainty</w:t>
            </w:r>
          </w:p>
          <w:p w14:paraId="28582CD9"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management in the context of men managing BRCA-related cancer risks</w:t>
            </w:r>
          </w:p>
        </w:tc>
        <w:tc>
          <w:tcPr>
            <w:tcW w:w="993" w:type="dxa"/>
            <w:vAlign w:val="center"/>
          </w:tcPr>
          <w:p w14:paraId="59BD586C" w14:textId="16617A2E"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Rauscher et al</w:t>
            </w:r>
          </w:p>
          <w:p w14:paraId="4FF60E09"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(2019)</w:t>
            </w:r>
          </w:p>
        </w:tc>
        <w:tc>
          <w:tcPr>
            <w:tcW w:w="482" w:type="dxa"/>
            <w:vAlign w:val="center"/>
          </w:tcPr>
          <w:p w14:paraId="2D855134" w14:textId="3287B105" w:rsidR="009B269E" w:rsidRPr="003B042A" w:rsidRDefault="00F82AB6"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21</w:t>
            </w:r>
          </w:p>
        </w:tc>
      </w:tr>
      <w:tr w:rsidR="009B269E" w:rsidRPr="003B042A" w14:paraId="7B5002C5" w14:textId="77777777" w:rsidTr="00833137">
        <w:trPr>
          <w:jc w:val="center"/>
        </w:trPr>
        <w:tc>
          <w:tcPr>
            <w:tcW w:w="2139" w:type="dxa"/>
            <w:vAlign w:val="center"/>
          </w:tcPr>
          <w:p w14:paraId="78C6E5BF" w14:textId="77777777" w:rsidR="009B269E" w:rsidRPr="003B042A" w:rsidRDefault="009B269E" w:rsidP="00833137">
            <w:pPr>
              <w:jc w:val="center"/>
              <w:rPr>
                <w:rFonts w:asciiTheme="majorBidi" w:hAnsiTheme="majorBidi" w:cstheme="majorBidi"/>
                <w:color w:val="0D0D0D" w:themeColor="text1" w:themeTint="F2"/>
                <w:sz w:val="20"/>
                <w:szCs w:val="20"/>
                <w:lang w:bidi="fa-IR"/>
              </w:rPr>
            </w:pPr>
            <w:r w:rsidRPr="003B042A">
              <w:rPr>
                <w:rFonts w:asciiTheme="majorBidi" w:hAnsiTheme="majorBidi" w:cstheme="majorBidi"/>
                <w:color w:val="0D0D0D" w:themeColor="text1" w:themeTint="F2"/>
                <w:sz w:val="20"/>
                <w:szCs w:val="20"/>
                <w:lang w:bidi="fa-IR"/>
              </w:rPr>
              <w:t>Desired Information</w:t>
            </w:r>
          </w:p>
          <w:p w14:paraId="33BC3519" w14:textId="25F6FA35" w:rsidR="009B269E" w:rsidRPr="003B042A" w:rsidRDefault="009B269E" w:rsidP="00833137">
            <w:pPr>
              <w:jc w:val="center"/>
              <w:rPr>
                <w:rFonts w:asciiTheme="majorBidi" w:hAnsiTheme="majorBidi" w:cstheme="majorBidi"/>
                <w:color w:val="0D0D0D" w:themeColor="text1" w:themeTint="F2"/>
                <w:sz w:val="20"/>
                <w:szCs w:val="20"/>
                <w:lang w:bidi="fa-IR"/>
              </w:rPr>
            </w:pPr>
            <w:r w:rsidRPr="003B042A">
              <w:rPr>
                <w:rFonts w:asciiTheme="majorBidi" w:hAnsiTheme="majorBidi" w:cstheme="majorBidi"/>
                <w:color w:val="0D0D0D" w:themeColor="text1" w:themeTint="F2"/>
                <w:sz w:val="20"/>
                <w:szCs w:val="20"/>
                <w:lang w:bidi="fa-IR"/>
              </w:rPr>
              <w:t>Cancer risk information</w:t>
            </w:r>
          </w:p>
          <w:p w14:paraId="389BA6B9" w14:textId="34990157" w:rsidR="009B269E" w:rsidRPr="003B042A" w:rsidRDefault="009B269E" w:rsidP="00833137">
            <w:pPr>
              <w:autoSpaceDE w:val="0"/>
              <w:autoSpaceDN w:val="0"/>
              <w:adjustRightInd w:val="0"/>
              <w:jc w:val="center"/>
              <w:rPr>
                <w:rFonts w:asciiTheme="majorBidi" w:hAnsiTheme="majorBidi" w:cstheme="majorBidi"/>
                <w:color w:val="0D0D0D" w:themeColor="text1" w:themeTint="F2"/>
                <w:sz w:val="20"/>
                <w:szCs w:val="20"/>
                <w:lang w:bidi="fa-IR"/>
              </w:rPr>
            </w:pPr>
            <w:r w:rsidRPr="003B042A">
              <w:rPr>
                <w:rFonts w:asciiTheme="majorBidi" w:hAnsiTheme="majorBidi" w:cstheme="majorBidi"/>
                <w:color w:val="0D0D0D" w:themeColor="text1" w:themeTint="F2"/>
                <w:sz w:val="20"/>
                <w:szCs w:val="20"/>
                <w:lang w:bidi="fa-IR"/>
              </w:rPr>
              <w:t>Genetic information</w:t>
            </w:r>
          </w:p>
          <w:p w14:paraId="302C95F7" w14:textId="35BD36D9" w:rsidR="009B269E" w:rsidRPr="003B042A" w:rsidRDefault="009B269E" w:rsidP="00833137">
            <w:pPr>
              <w:jc w:val="center"/>
              <w:rPr>
                <w:rFonts w:asciiTheme="majorBidi" w:hAnsiTheme="majorBidi" w:cstheme="majorBidi"/>
                <w:color w:val="0D0D0D" w:themeColor="text1" w:themeTint="F2"/>
                <w:sz w:val="20"/>
                <w:szCs w:val="20"/>
                <w:lang w:bidi="fa-IR"/>
              </w:rPr>
            </w:pPr>
          </w:p>
        </w:tc>
        <w:tc>
          <w:tcPr>
            <w:tcW w:w="2268" w:type="dxa"/>
            <w:vAlign w:val="center"/>
          </w:tcPr>
          <w:p w14:paraId="3981E5EB" w14:textId="3A56F17E"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2126" w:type="dxa"/>
            <w:vAlign w:val="center"/>
          </w:tcPr>
          <w:p w14:paraId="5CE46F07" w14:textId="49097009"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Female family members</w:t>
            </w:r>
          </w:p>
          <w:p w14:paraId="54C9D258"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Websites</w:t>
            </w:r>
          </w:p>
          <w:p w14:paraId="475E4342" w14:textId="12C18F00"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Healthcare providers</w:t>
            </w:r>
          </w:p>
        </w:tc>
        <w:tc>
          <w:tcPr>
            <w:tcW w:w="2127" w:type="dxa"/>
            <w:vAlign w:val="center"/>
          </w:tcPr>
          <w:p w14:paraId="0647217B" w14:textId="62A463BE"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1701" w:type="dxa"/>
            <w:vAlign w:val="center"/>
          </w:tcPr>
          <w:p w14:paraId="71DC31BD" w14:textId="73658F0F"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rPr>
              <w:t>Reducing uncertainty</w:t>
            </w:r>
          </w:p>
        </w:tc>
        <w:tc>
          <w:tcPr>
            <w:tcW w:w="1984" w:type="dxa"/>
            <w:vAlign w:val="center"/>
          </w:tcPr>
          <w:p w14:paraId="579C5F70" w14:textId="0A63AF29" w:rsidR="009B269E" w:rsidRPr="003B042A" w:rsidRDefault="009B269E" w:rsidP="00833137">
            <w:pPr>
              <w:autoSpaceDE w:val="0"/>
              <w:autoSpaceDN w:val="0"/>
              <w:adjustRightInd w:val="0"/>
              <w:jc w:val="center"/>
              <w:rPr>
                <w:rFonts w:asciiTheme="majorBidi" w:hAnsiTheme="majorBidi" w:cstheme="majorBidi"/>
                <w:color w:val="131413"/>
                <w:sz w:val="20"/>
                <w:szCs w:val="20"/>
                <w:lang w:bidi="fa-IR"/>
              </w:rPr>
            </w:pPr>
            <w:r w:rsidRPr="003B042A">
              <w:rPr>
                <w:rFonts w:asciiTheme="majorBidi" w:hAnsiTheme="majorBidi" w:cstheme="majorBidi"/>
                <w:color w:val="131413"/>
                <w:sz w:val="20"/>
                <w:szCs w:val="20"/>
                <w:lang w:bidi="fa-IR"/>
              </w:rPr>
              <w:t>Iinformation management</w:t>
            </w:r>
          </w:p>
          <w:p w14:paraId="3CC112DA" w14:textId="6CD53D25" w:rsidR="009B269E" w:rsidRPr="003B042A" w:rsidRDefault="009B269E" w:rsidP="00833137">
            <w:pPr>
              <w:autoSpaceDE w:val="0"/>
              <w:autoSpaceDN w:val="0"/>
              <w:adjustRightInd w:val="0"/>
              <w:jc w:val="center"/>
              <w:rPr>
                <w:rFonts w:asciiTheme="majorBidi" w:hAnsiTheme="majorBidi" w:cstheme="majorBidi"/>
                <w:color w:val="131413"/>
                <w:sz w:val="20"/>
                <w:szCs w:val="20"/>
                <w:lang w:bidi="fa-IR"/>
              </w:rPr>
            </w:pPr>
            <w:r w:rsidRPr="003B042A">
              <w:rPr>
                <w:rFonts w:asciiTheme="majorBidi" w:hAnsiTheme="majorBidi" w:cstheme="majorBidi"/>
                <w:color w:val="131413"/>
                <w:sz w:val="20"/>
                <w:szCs w:val="20"/>
                <w:lang w:bidi="fa-IR"/>
              </w:rPr>
              <w:t>Information handling,</w:t>
            </w:r>
          </w:p>
          <w:p w14:paraId="69C90BD5" w14:textId="7FCB658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131413"/>
                <w:sz w:val="20"/>
                <w:szCs w:val="20"/>
                <w:lang w:bidi="fa-IR"/>
              </w:rPr>
              <w:t>Information use</w:t>
            </w:r>
          </w:p>
          <w:p w14:paraId="276D197F" w14:textId="0A6F75F8"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p>
        </w:tc>
        <w:tc>
          <w:tcPr>
            <w:tcW w:w="2126" w:type="dxa"/>
            <w:vAlign w:val="center"/>
          </w:tcPr>
          <w:p w14:paraId="11F52911" w14:textId="245780F8"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131413"/>
                <w:sz w:val="20"/>
                <w:szCs w:val="20"/>
                <w:lang w:bidi="fa-IR"/>
              </w:rPr>
              <w:t>Inherent uncertainty</w:t>
            </w:r>
          </w:p>
          <w:p w14:paraId="1F77DE1A" w14:textId="2935E41D" w:rsidR="009B269E" w:rsidRPr="003B042A" w:rsidRDefault="009B269E" w:rsidP="00833137">
            <w:pPr>
              <w:jc w:val="center"/>
              <w:rPr>
                <w:rFonts w:asciiTheme="majorBidi" w:hAnsiTheme="majorBidi" w:cstheme="majorBidi"/>
                <w:color w:val="000000" w:themeColor="text1"/>
                <w:sz w:val="20"/>
                <w:szCs w:val="20"/>
                <w:lang w:bidi="fa-IR"/>
              </w:rPr>
            </w:pPr>
          </w:p>
        </w:tc>
        <w:tc>
          <w:tcPr>
            <w:tcW w:w="2127" w:type="dxa"/>
            <w:vAlign w:val="center"/>
          </w:tcPr>
          <w:p w14:paraId="2B120132" w14:textId="510E35E1" w:rsidR="009B269E" w:rsidRPr="003B042A" w:rsidRDefault="009B269E" w:rsidP="00833137">
            <w:pPr>
              <w:autoSpaceDE w:val="0"/>
              <w:autoSpaceDN w:val="0"/>
              <w:adjustRightInd w:val="0"/>
              <w:jc w:val="center"/>
              <w:rPr>
                <w:rFonts w:asciiTheme="majorBidi" w:hAnsiTheme="majorBidi" w:cstheme="majorBidi"/>
                <w:color w:val="131413"/>
                <w:sz w:val="20"/>
                <w:szCs w:val="20"/>
                <w:lang w:bidi="fa-IR"/>
              </w:rPr>
            </w:pPr>
            <w:r w:rsidRPr="003B042A">
              <w:rPr>
                <w:rFonts w:asciiTheme="majorBidi" w:hAnsiTheme="majorBidi" w:cstheme="majorBidi"/>
                <w:color w:val="131413"/>
                <w:sz w:val="20"/>
                <w:szCs w:val="20"/>
                <w:lang w:bidi="fa-IR"/>
              </w:rPr>
              <w:t>Hereditary</w:t>
            </w:r>
          </w:p>
          <w:p w14:paraId="5490516D" w14:textId="6CC4A138"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131413"/>
                <w:sz w:val="20"/>
                <w:szCs w:val="20"/>
                <w:lang w:bidi="fa-IR"/>
              </w:rPr>
              <w:t>cancer risk</w:t>
            </w:r>
          </w:p>
        </w:tc>
        <w:tc>
          <w:tcPr>
            <w:tcW w:w="1134" w:type="dxa"/>
            <w:vAlign w:val="center"/>
          </w:tcPr>
          <w:p w14:paraId="3F90B577" w14:textId="4E0A34AC"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Semi-structured interview</w:t>
            </w:r>
          </w:p>
        </w:tc>
        <w:tc>
          <w:tcPr>
            <w:tcW w:w="1275" w:type="dxa"/>
            <w:vAlign w:val="center"/>
          </w:tcPr>
          <w:p w14:paraId="2D8E5B2A" w14:textId="4C3E6596"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25 men</w:t>
            </w:r>
          </w:p>
        </w:tc>
        <w:tc>
          <w:tcPr>
            <w:tcW w:w="993" w:type="dxa"/>
            <w:vAlign w:val="center"/>
          </w:tcPr>
          <w:p w14:paraId="494C384B" w14:textId="067A0F81" w:rsidR="009B269E" w:rsidRPr="000D1035" w:rsidRDefault="009B269E" w:rsidP="00833137">
            <w:pPr>
              <w:jc w:val="center"/>
              <w:rPr>
                <w:rFonts w:asciiTheme="majorBidi" w:hAnsiTheme="majorBidi" w:cstheme="majorBidi"/>
                <w:sz w:val="20"/>
                <w:szCs w:val="20"/>
                <w:lang w:bidi="fa-IR"/>
              </w:rPr>
            </w:pPr>
            <w:r w:rsidRPr="000D1035">
              <w:rPr>
                <w:rFonts w:asciiTheme="majorBidi" w:hAnsiTheme="majorBidi" w:cstheme="majorBidi"/>
                <w:color w:val="000000" w:themeColor="text1"/>
                <w:sz w:val="20"/>
                <w:szCs w:val="20"/>
                <w:lang w:bidi="fa-IR"/>
              </w:rPr>
              <w:t>Cancer Risks</w:t>
            </w:r>
          </w:p>
        </w:tc>
        <w:tc>
          <w:tcPr>
            <w:tcW w:w="2126" w:type="dxa"/>
            <w:vAlign w:val="center"/>
          </w:tcPr>
          <w:p w14:paraId="13B1757F" w14:textId="1BED68A6"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 AmUncertain About WhatMy Uncertainty Even Is^: Men’s Uncertainty</w:t>
            </w:r>
          </w:p>
          <w:p w14:paraId="0C186D84" w14:textId="19F5545E"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and Information Management of Their BRCA-Related Cancer Risks</w:t>
            </w:r>
          </w:p>
        </w:tc>
        <w:tc>
          <w:tcPr>
            <w:tcW w:w="993" w:type="dxa"/>
            <w:vAlign w:val="center"/>
          </w:tcPr>
          <w:p w14:paraId="202E1362" w14:textId="73B25BB5"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Rauscher et al (2017)</w:t>
            </w:r>
          </w:p>
        </w:tc>
        <w:tc>
          <w:tcPr>
            <w:tcW w:w="482" w:type="dxa"/>
            <w:vAlign w:val="center"/>
          </w:tcPr>
          <w:p w14:paraId="22AA5372" w14:textId="45944BF8" w:rsidR="009B269E" w:rsidRPr="003B042A" w:rsidRDefault="00F82AB6" w:rsidP="00027CB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22</w:t>
            </w:r>
          </w:p>
        </w:tc>
      </w:tr>
      <w:tr w:rsidR="009B269E" w:rsidRPr="003B042A" w14:paraId="52745A6B" w14:textId="77777777" w:rsidTr="00833137">
        <w:trPr>
          <w:jc w:val="center"/>
        </w:trPr>
        <w:tc>
          <w:tcPr>
            <w:tcW w:w="2139" w:type="dxa"/>
            <w:vAlign w:val="center"/>
          </w:tcPr>
          <w:p w14:paraId="180D4C0D"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(in)justice-related information</w:t>
            </w:r>
          </w:p>
          <w:p w14:paraId="512B5F1F"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(un)fairness</w:t>
            </w:r>
          </w:p>
          <w:p w14:paraId="07ECFE48"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Information</w:t>
            </w:r>
          </w:p>
          <w:p w14:paraId="29E3D7B7" w14:textId="699D6C98"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Supervisor’s information</w:t>
            </w:r>
          </w:p>
        </w:tc>
        <w:tc>
          <w:tcPr>
            <w:tcW w:w="2268" w:type="dxa"/>
            <w:vAlign w:val="center"/>
          </w:tcPr>
          <w:p w14:paraId="24D74CDE"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2126" w:type="dxa"/>
            <w:vAlign w:val="center"/>
          </w:tcPr>
          <w:p w14:paraId="72AC9BC4"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w:t>
            </w:r>
          </w:p>
        </w:tc>
        <w:tc>
          <w:tcPr>
            <w:tcW w:w="2127" w:type="dxa"/>
            <w:vAlign w:val="center"/>
          </w:tcPr>
          <w:p w14:paraId="62E0941B"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1701" w:type="dxa"/>
            <w:vAlign w:val="center"/>
          </w:tcPr>
          <w:p w14:paraId="5C9EAAD8"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1984" w:type="dxa"/>
            <w:vAlign w:val="center"/>
          </w:tcPr>
          <w:p w14:paraId="4E0D14E8"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Accept or avoid</w:t>
            </w:r>
          </w:p>
          <w:p w14:paraId="66E7EC75"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uncertainty</w:t>
            </w:r>
          </w:p>
        </w:tc>
        <w:tc>
          <w:tcPr>
            <w:tcW w:w="2126" w:type="dxa"/>
            <w:vAlign w:val="center"/>
          </w:tcPr>
          <w:p w14:paraId="6A673F16"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Non-work related uncertainty</w:t>
            </w:r>
          </w:p>
          <w:p w14:paraId="1C0D1A31"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Role-related uncertainty</w:t>
            </w:r>
          </w:p>
          <w:p w14:paraId="3DB27BEE"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Informational uncertainty</w:t>
            </w:r>
          </w:p>
          <w:p w14:paraId="034920CC" w14:textId="77777777" w:rsidR="009B269E" w:rsidRPr="003B042A" w:rsidRDefault="009B269E" w:rsidP="00833137">
            <w:pPr>
              <w:jc w:val="center"/>
              <w:rPr>
                <w:rFonts w:asciiTheme="majorBidi" w:hAnsiTheme="majorBidi" w:cstheme="majorBidi"/>
                <w:color w:val="000000" w:themeColor="text1"/>
                <w:sz w:val="20"/>
                <w:szCs w:val="20"/>
                <w:lang w:bidi="fa-IR"/>
              </w:rPr>
            </w:pPr>
          </w:p>
        </w:tc>
        <w:tc>
          <w:tcPr>
            <w:tcW w:w="2127" w:type="dxa"/>
            <w:vAlign w:val="center"/>
          </w:tcPr>
          <w:p w14:paraId="277BE297"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Role ambiguity and economic hardship</w:t>
            </w:r>
          </w:p>
        </w:tc>
        <w:tc>
          <w:tcPr>
            <w:tcW w:w="1134" w:type="dxa"/>
            <w:vAlign w:val="center"/>
          </w:tcPr>
          <w:p w14:paraId="56B08257" w14:textId="48477450" w:rsidR="009B269E" w:rsidRPr="003B042A" w:rsidRDefault="00FF7A42"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w:t>
            </w:r>
            <w:r w:rsidR="009B269E" w:rsidRPr="003B042A">
              <w:rPr>
                <w:rFonts w:asciiTheme="majorBidi" w:hAnsiTheme="majorBidi" w:cstheme="majorBidi"/>
                <w:color w:val="000000" w:themeColor="text1"/>
                <w:sz w:val="20"/>
                <w:szCs w:val="20"/>
                <w:lang w:bidi="fa-IR"/>
              </w:rPr>
              <w:t>urvey</w:t>
            </w:r>
          </w:p>
        </w:tc>
        <w:tc>
          <w:tcPr>
            <w:tcW w:w="1275" w:type="dxa"/>
            <w:vAlign w:val="center"/>
          </w:tcPr>
          <w:p w14:paraId="4C851906"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458 employees</w:t>
            </w:r>
          </w:p>
        </w:tc>
        <w:tc>
          <w:tcPr>
            <w:tcW w:w="993" w:type="dxa"/>
            <w:vAlign w:val="center"/>
          </w:tcPr>
          <w:p w14:paraId="291DD7B8" w14:textId="77777777" w:rsidR="009B269E" w:rsidRPr="000D1035" w:rsidRDefault="009B269E" w:rsidP="00833137">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Abusive</w:t>
            </w:r>
          </w:p>
          <w:p w14:paraId="78E96DD4" w14:textId="77777777" w:rsidR="009B269E" w:rsidRPr="000D1035" w:rsidRDefault="009B269E" w:rsidP="00833137">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supervision and job burnout</w:t>
            </w:r>
          </w:p>
        </w:tc>
        <w:tc>
          <w:tcPr>
            <w:tcW w:w="2126" w:type="dxa"/>
            <w:vAlign w:val="center"/>
          </w:tcPr>
          <w:p w14:paraId="2E2762DD"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Role ambiguity and economic hardship as the</w:t>
            </w:r>
          </w:p>
          <w:p w14:paraId="38089413"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moderators of the relation between abusive</w:t>
            </w:r>
          </w:p>
          <w:p w14:paraId="3C2563EF"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supervision and job burnout: An Application of uncertainty management theory</w:t>
            </w:r>
          </w:p>
        </w:tc>
        <w:tc>
          <w:tcPr>
            <w:tcW w:w="993" w:type="dxa"/>
            <w:vAlign w:val="center"/>
          </w:tcPr>
          <w:p w14:paraId="0177A929"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Wu et al (2019)</w:t>
            </w:r>
          </w:p>
        </w:tc>
        <w:tc>
          <w:tcPr>
            <w:tcW w:w="482" w:type="dxa"/>
            <w:vAlign w:val="center"/>
          </w:tcPr>
          <w:p w14:paraId="66A13B7F" w14:textId="6C41A27D" w:rsidR="009B269E" w:rsidRPr="003B042A" w:rsidRDefault="00F82AB6" w:rsidP="00027CB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23</w:t>
            </w:r>
          </w:p>
        </w:tc>
      </w:tr>
      <w:tr w:rsidR="009B269E" w:rsidRPr="003B042A" w14:paraId="5D67D6EF" w14:textId="77777777" w:rsidTr="00833137">
        <w:trPr>
          <w:jc w:val="center"/>
        </w:trPr>
        <w:tc>
          <w:tcPr>
            <w:tcW w:w="2139" w:type="dxa"/>
            <w:vAlign w:val="center"/>
          </w:tcPr>
          <w:p w14:paraId="54BD93A9" w14:textId="54F16FF1"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Negative information</w:t>
            </w:r>
          </w:p>
          <w:p w14:paraId="3AE42A1E" w14:textId="00ED7D32"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lastRenderedPageBreak/>
              <w:t>Contradictory</w:t>
            </w:r>
          </w:p>
          <w:p w14:paraId="5E30A0CE"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information</w:t>
            </w:r>
          </w:p>
          <w:p w14:paraId="16F049B8" w14:textId="4330DADF"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Additional information</w:t>
            </w:r>
          </w:p>
          <w:p w14:paraId="53CF2D66" w14:textId="5314D750"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Stressful information</w:t>
            </w:r>
          </w:p>
          <w:p w14:paraId="7722E8AE" w14:textId="28F18986"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Online information</w:t>
            </w:r>
          </w:p>
          <w:p w14:paraId="2924CD79" w14:textId="06A818D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In-depth information</w:t>
            </w:r>
          </w:p>
          <w:p w14:paraId="03EB52DC" w14:textId="5FF5693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Certain information</w:t>
            </w:r>
          </w:p>
          <w:p w14:paraId="75D6625D" w14:textId="723481C9"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Clear information</w:t>
            </w:r>
          </w:p>
        </w:tc>
        <w:tc>
          <w:tcPr>
            <w:tcW w:w="2268" w:type="dxa"/>
            <w:vAlign w:val="center"/>
          </w:tcPr>
          <w:p w14:paraId="3C887C93"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lastRenderedPageBreak/>
              <w:t>Avoiding a diagnosis</w:t>
            </w:r>
          </w:p>
          <w:p w14:paraId="09514884" w14:textId="77777777" w:rsidR="009B269E" w:rsidRPr="003B042A" w:rsidRDefault="009B269E" w:rsidP="00833137">
            <w:pPr>
              <w:jc w:val="center"/>
              <w:rPr>
                <w:rFonts w:asciiTheme="majorBidi" w:hAnsiTheme="majorBidi" w:cstheme="majorBidi"/>
                <w:color w:val="000000" w:themeColor="text1"/>
                <w:sz w:val="20"/>
                <w:szCs w:val="20"/>
              </w:rPr>
            </w:pPr>
          </w:p>
          <w:p w14:paraId="5B1FF7BB" w14:textId="741CA0CA"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Avoiding information</w:t>
            </w:r>
          </w:p>
        </w:tc>
        <w:tc>
          <w:tcPr>
            <w:tcW w:w="2126" w:type="dxa"/>
            <w:vAlign w:val="center"/>
          </w:tcPr>
          <w:p w14:paraId="20188ADD" w14:textId="427945CB"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lastRenderedPageBreak/>
              <w:t xml:space="preserve">Physicians, diabetes </w:t>
            </w:r>
            <w:r w:rsidRPr="003B042A">
              <w:rPr>
                <w:rFonts w:asciiTheme="majorBidi" w:hAnsiTheme="majorBidi" w:cstheme="majorBidi"/>
                <w:color w:val="000000" w:themeColor="text1"/>
                <w:sz w:val="20"/>
                <w:szCs w:val="20"/>
                <w:lang w:bidi="fa-IR"/>
              </w:rPr>
              <w:lastRenderedPageBreak/>
              <w:t>educators, other health-care resources,</w:t>
            </w:r>
          </w:p>
          <w:p w14:paraId="20DCCBFE" w14:textId="37D43309"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the literature,</w:t>
            </w:r>
          </w:p>
          <w:p w14:paraId="6C80801F"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online information, books, general Google searches, online</w:t>
            </w:r>
          </w:p>
          <w:p w14:paraId="746FA316" w14:textId="18C01B5A"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support groups, and websites</w:t>
            </w:r>
          </w:p>
        </w:tc>
        <w:tc>
          <w:tcPr>
            <w:tcW w:w="2127" w:type="dxa"/>
            <w:vAlign w:val="center"/>
          </w:tcPr>
          <w:p w14:paraId="79D0813E" w14:textId="0E948255"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lastRenderedPageBreak/>
              <w:t>Maintain uncertainty</w:t>
            </w:r>
          </w:p>
        </w:tc>
        <w:tc>
          <w:tcPr>
            <w:tcW w:w="1701" w:type="dxa"/>
            <w:vAlign w:val="center"/>
          </w:tcPr>
          <w:p w14:paraId="4EFB2A46"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 xml:space="preserve">Reducing </w:t>
            </w:r>
            <w:r w:rsidRPr="003B042A">
              <w:rPr>
                <w:rFonts w:asciiTheme="majorBidi" w:hAnsiTheme="majorBidi" w:cstheme="majorBidi"/>
                <w:color w:val="000000" w:themeColor="text1"/>
                <w:sz w:val="20"/>
                <w:szCs w:val="20"/>
                <w:lang w:bidi="fa-IR"/>
              </w:rPr>
              <w:lastRenderedPageBreak/>
              <w:t>uncertainty</w:t>
            </w:r>
          </w:p>
        </w:tc>
        <w:tc>
          <w:tcPr>
            <w:tcW w:w="1984" w:type="dxa"/>
            <w:vAlign w:val="center"/>
          </w:tcPr>
          <w:p w14:paraId="085B96AA" w14:textId="4B97ACC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lastRenderedPageBreak/>
              <w:t xml:space="preserve">Seeking information, </w:t>
            </w:r>
            <w:r w:rsidRPr="003B042A">
              <w:rPr>
                <w:rFonts w:asciiTheme="majorBidi" w:hAnsiTheme="majorBidi" w:cstheme="majorBidi"/>
                <w:color w:val="000000" w:themeColor="text1"/>
                <w:sz w:val="20"/>
                <w:szCs w:val="20"/>
                <w:lang w:bidi="fa-IR"/>
              </w:rPr>
              <w:lastRenderedPageBreak/>
              <w:t>Joining support groups</w:t>
            </w:r>
          </w:p>
          <w:p w14:paraId="149197EC" w14:textId="3CAF99DA"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Turning to technology</w:t>
            </w:r>
          </w:p>
          <w:p w14:paraId="201ACF9A"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Avoiding information</w:t>
            </w:r>
          </w:p>
          <w:p w14:paraId="3F9B08F5" w14:textId="77777777" w:rsidR="00F82AB6" w:rsidRPr="003B042A" w:rsidRDefault="00F82AB6" w:rsidP="00833137">
            <w:pPr>
              <w:jc w:val="center"/>
              <w:rPr>
                <w:rFonts w:asciiTheme="majorBidi" w:hAnsiTheme="majorBidi" w:cstheme="majorBidi"/>
                <w:color w:val="000000" w:themeColor="text1"/>
                <w:sz w:val="20"/>
                <w:szCs w:val="20"/>
                <w:lang w:bidi="fa-IR"/>
              </w:rPr>
            </w:pPr>
          </w:p>
          <w:p w14:paraId="39B379D1" w14:textId="77777777" w:rsidR="00F82AB6" w:rsidRPr="003B042A" w:rsidRDefault="00F82AB6" w:rsidP="00833137">
            <w:pPr>
              <w:jc w:val="center"/>
              <w:rPr>
                <w:rFonts w:asciiTheme="majorBidi" w:hAnsiTheme="majorBidi" w:cstheme="majorBidi"/>
                <w:color w:val="000000" w:themeColor="text1"/>
                <w:sz w:val="20"/>
                <w:szCs w:val="20"/>
                <w:lang w:bidi="fa-IR"/>
              </w:rPr>
            </w:pPr>
          </w:p>
          <w:p w14:paraId="35552676" w14:textId="77777777" w:rsidR="00F82AB6" w:rsidRPr="003B042A" w:rsidRDefault="00F82AB6" w:rsidP="00833137">
            <w:pPr>
              <w:jc w:val="center"/>
              <w:rPr>
                <w:rFonts w:asciiTheme="majorBidi" w:hAnsiTheme="majorBidi" w:cstheme="majorBidi"/>
                <w:color w:val="000000" w:themeColor="text1"/>
                <w:sz w:val="20"/>
                <w:szCs w:val="20"/>
                <w:lang w:bidi="fa-IR"/>
              </w:rPr>
            </w:pPr>
          </w:p>
          <w:p w14:paraId="1EB1470C" w14:textId="77777777" w:rsidR="00F82AB6" w:rsidRPr="003B042A" w:rsidRDefault="00F82AB6" w:rsidP="00833137">
            <w:pPr>
              <w:jc w:val="center"/>
              <w:rPr>
                <w:rFonts w:asciiTheme="majorBidi" w:hAnsiTheme="majorBidi" w:cstheme="majorBidi"/>
                <w:color w:val="000000" w:themeColor="text1"/>
                <w:sz w:val="20"/>
                <w:szCs w:val="20"/>
                <w:lang w:bidi="fa-IR"/>
              </w:rPr>
            </w:pPr>
          </w:p>
          <w:p w14:paraId="307E0011" w14:textId="669DD9E7" w:rsidR="00F82AB6" w:rsidRPr="003B042A" w:rsidRDefault="00F82AB6" w:rsidP="00833137">
            <w:pPr>
              <w:jc w:val="center"/>
              <w:rPr>
                <w:rFonts w:asciiTheme="majorBidi" w:hAnsiTheme="majorBidi" w:cstheme="majorBidi"/>
                <w:color w:val="000000" w:themeColor="text1"/>
                <w:sz w:val="20"/>
                <w:szCs w:val="20"/>
                <w:lang w:bidi="fa-IR"/>
              </w:rPr>
            </w:pPr>
          </w:p>
        </w:tc>
        <w:tc>
          <w:tcPr>
            <w:tcW w:w="2126" w:type="dxa"/>
            <w:vAlign w:val="center"/>
          </w:tcPr>
          <w:p w14:paraId="41315297" w14:textId="62BFA372"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lastRenderedPageBreak/>
              <w:t xml:space="preserve">Medical uncertainty </w:t>
            </w:r>
            <w:r w:rsidRPr="003B042A">
              <w:rPr>
                <w:rFonts w:asciiTheme="majorBidi" w:hAnsiTheme="majorBidi" w:cstheme="majorBidi"/>
                <w:color w:val="000000" w:themeColor="text1"/>
                <w:sz w:val="20"/>
                <w:szCs w:val="20"/>
                <w:lang w:bidi="fa-IR"/>
              </w:rPr>
              <w:lastRenderedPageBreak/>
              <w:t>Social uncertainty</w:t>
            </w:r>
          </w:p>
          <w:p w14:paraId="6CD56304" w14:textId="6BA201F0"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Financial uncertainty</w:t>
            </w:r>
          </w:p>
          <w:p w14:paraId="51447E4C" w14:textId="689363C1"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Diabetes uncertainty</w:t>
            </w:r>
          </w:p>
          <w:p w14:paraId="6F70914E" w14:textId="18D626BF"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Personal uncertainty</w:t>
            </w:r>
          </w:p>
          <w:p w14:paraId="0C8CB284" w14:textId="761D728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p>
        </w:tc>
        <w:tc>
          <w:tcPr>
            <w:tcW w:w="2127" w:type="dxa"/>
            <w:vAlign w:val="center"/>
          </w:tcPr>
          <w:p w14:paraId="0CA9358B" w14:textId="14001FE4"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lastRenderedPageBreak/>
              <w:t xml:space="preserve">Medical, social, and </w:t>
            </w:r>
            <w:r w:rsidRPr="003B042A">
              <w:rPr>
                <w:rFonts w:asciiTheme="majorBidi" w:hAnsiTheme="majorBidi" w:cstheme="majorBidi"/>
                <w:color w:val="000000" w:themeColor="text1"/>
                <w:sz w:val="20"/>
                <w:szCs w:val="20"/>
                <w:lang w:bidi="fa-IR"/>
              </w:rPr>
              <w:lastRenderedPageBreak/>
              <w:t>financial</w:t>
            </w:r>
          </w:p>
        </w:tc>
        <w:tc>
          <w:tcPr>
            <w:tcW w:w="1134" w:type="dxa"/>
            <w:vAlign w:val="center"/>
          </w:tcPr>
          <w:p w14:paraId="5277C2D4" w14:textId="7DF5FBB2"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lastRenderedPageBreak/>
              <w:t xml:space="preserve">In-depth </w:t>
            </w:r>
            <w:r w:rsidRPr="003B042A">
              <w:rPr>
                <w:rFonts w:asciiTheme="majorBidi" w:hAnsiTheme="majorBidi" w:cstheme="majorBidi"/>
                <w:color w:val="000000" w:themeColor="text1"/>
                <w:sz w:val="20"/>
                <w:szCs w:val="20"/>
                <w:lang w:bidi="fa-IR"/>
              </w:rPr>
              <w:lastRenderedPageBreak/>
              <w:t>interviews</w:t>
            </w:r>
          </w:p>
        </w:tc>
        <w:tc>
          <w:tcPr>
            <w:tcW w:w="1275" w:type="dxa"/>
            <w:vAlign w:val="center"/>
          </w:tcPr>
          <w:p w14:paraId="577A14BC" w14:textId="79C12D56"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lastRenderedPageBreak/>
              <w:t xml:space="preserve">29 parents of </w:t>
            </w:r>
            <w:r w:rsidRPr="003B042A">
              <w:rPr>
                <w:rFonts w:asciiTheme="majorBidi" w:hAnsiTheme="majorBidi" w:cstheme="majorBidi"/>
                <w:color w:val="000000" w:themeColor="text1"/>
                <w:sz w:val="20"/>
                <w:szCs w:val="20"/>
                <w:lang w:bidi="fa-IR"/>
              </w:rPr>
              <w:lastRenderedPageBreak/>
              <w:t>children with T1D</w:t>
            </w:r>
          </w:p>
        </w:tc>
        <w:tc>
          <w:tcPr>
            <w:tcW w:w="993" w:type="dxa"/>
            <w:vAlign w:val="center"/>
          </w:tcPr>
          <w:p w14:paraId="017A4259" w14:textId="545756EB" w:rsidR="009B269E" w:rsidRPr="000D1035" w:rsidRDefault="009B269E" w:rsidP="00833137">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lastRenderedPageBreak/>
              <w:t xml:space="preserve">Type 1 </w:t>
            </w:r>
            <w:r w:rsidRPr="000D1035">
              <w:rPr>
                <w:rFonts w:asciiTheme="majorBidi" w:hAnsiTheme="majorBidi" w:cstheme="majorBidi"/>
                <w:color w:val="000000" w:themeColor="text1"/>
                <w:sz w:val="20"/>
                <w:szCs w:val="20"/>
                <w:lang w:bidi="fa-IR"/>
              </w:rPr>
              <w:lastRenderedPageBreak/>
              <w:t>diabetes</w:t>
            </w:r>
          </w:p>
        </w:tc>
        <w:tc>
          <w:tcPr>
            <w:tcW w:w="2126" w:type="dxa"/>
            <w:vAlign w:val="center"/>
          </w:tcPr>
          <w:p w14:paraId="4A4FFFD6"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lastRenderedPageBreak/>
              <w:t xml:space="preserve">Communicatively </w:t>
            </w:r>
            <w:r w:rsidRPr="003B042A">
              <w:rPr>
                <w:rFonts w:asciiTheme="majorBidi" w:hAnsiTheme="majorBidi" w:cstheme="majorBidi"/>
                <w:color w:val="000000" w:themeColor="text1"/>
                <w:sz w:val="20"/>
                <w:szCs w:val="20"/>
                <w:lang w:bidi="fa-IR"/>
              </w:rPr>
              <w:lastRenderedPageBreak/>
              <w:t>Exploring Uncertainty</w:t>
            </w:r>
          </w:p>
          <w:p w14:paraId="7A1694B9"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Management of Parents of Children with Type 1</w:t>
            </w:r>
          </w:p>
          <w:p w14:paraId="4F547CA9"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Diabetes</w:t>
            </w:r>
          </w:p>
        </w:tc>
        <w:tc>
          <w:tcPr>
            <w:tcW w:w="993" w:type="dxa"/>
            <w:vAlign w:val="center"/>
          </w:tcPr>
          <w:p w14:paraId="4F5B4647" w14:textId="1E13FCB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lastRenderedPageBreak/>
              <w:t xml:space="preserve">Perez et </w:t>
            </w:r>
            <w:r w:rsidRPr="003B042A">
              <w:rPr>
                <w:rFonts w:asciiTheme="majorBidi" w:hAnsiTheme="majorBidi" w:cstheme="majorBidi"/>
                <w:color w:val="000000" w:themeColor="text1"/>
                <w:sz w:val="20"/>
                <w:szCs w:val="20"/>
                <w:lang w:bidi="fa-IR"/>
              </w:rPr>
              <w:lastRenderedPageBreak/>
              <w:t>al (2018)</w:t>
            </w:r>
          </w:p>
        </w:tc>
        <w:tc>
          <w:tcPr>
            <w:tcW w:w="482" w:type="dxa"/>
            <w:vAlign w:val="center"/>
          </w:tcPr>
          <w:p w14:paraId="734EEF29" w14:textId="77777777" w:rsidR="009B269E" w:rsidRPr="003B042A" w:rsidRDefault="00F82AB6" w:rsidP="00027CB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lastRenderedPageBreak/>
              <w:t>24</w:t>
            </w:r>
          </w:p>
          <w:p w14:paraId="3639EFA2" w14:textId="77777777" w:rsidR="00F82AB6" w:rsidRPr="003B042A" w:rsidRDefault="00F82AB6" w:rsidP="00027CB7">
            <w:pPr>
              <w:jc w:val="center"/>
              <w:rPr>
                <w:rFonts w:asciiTheme="majorBidi" w:hAnsiTheme="majorBidi" w:cstheme="majorBidi"/>
                <w:color w:val="000000" w:themeColor="text1"/>
                <w:sz w:val="20"/>
                <w:szCs w:val="20"/>
              </w:rPr>
            </w:pPr>
          </w:p>
          <w:p w14:paraId="67AAD784" w14:textId="77777777" w:rsidR="00F82AB6" w:rsidRPr="003B042A" w:rsidRDefault="00F82AB6" w:rsidP="00027CB7">
            <w:pPr>
              <w:jc w:val="center"/>
              <w:rPr>
                <w:rFonts w:asciiTheme="majorBidi" w:hAnsiTheme="majorBidi" w:cstheme="majorBidi"/>
                <w:color w:val="000000" w:themeColor="text1"/>
                <w:sz w:val="20"/>
                <w:szCs w:val="20"/>
              </w:rPr>
            </w:pPr>
          </w:p>
          <w:p w14:paraId="7BA3FE83" w14:textId="1DF24BB4" w:rsidR="00F82AB6" w:rsidRPr="003B042A" w:rsidRDefault="00F82AB6" w:rsidP="00027CB7">
            <w:pPr>
              <w:jc w:val="center"/>
              <w:rPr>
                <w:rFonts w:asciiTheme="majorBidi" w:hAnsiTheme="majorBidi" w:cstheme="majorBidi"/>
                <w:color w:val="000000" w:themeColor="text1"/>
                <w:sz w:val="20"/>
                <w:szCs w:val="20"/>
              </w:rPr>
            </w:pPr>
          </w:p>
        </w:tc>
      </w:tr>
      <w:tr w:rsidR="009B269E" w:rsidRPr="003B042A" w14:paraId="0FD6FED3" w14:textId="77777777" w:rsidTr="00833137">
        <w:trPr>
          <w:jc w:val="center"/>
        </w:trPr>
        <w:tc>
          <w:tcPr>
            <w:tcW w:w="2139" w:type="dxa"/>
            <w:vAlign w:val="center"/>
          </w:tcPr>
          <w:p w14:paraId="028740D0" w14:textId="58280606" w:rsidR="009B269E" w:rsidRPr="003B042A" w:rsidRDefault="00883715"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lastRenderedPageBreak/>
              <w:t>R</w:t>
            </w:r>
            <w:r w:rsidR="009B269E" w:rsidRPr="003B042A">
              <w:rPr>
                <w:rFonts w:asciiTheme="majorBidi" w:hAnsiTheme="majorBidi" w:cstheme="majorBidi"/>
                <w:color w:val="000000" w:themeColor="text1"/>
                <w:sz w:val="20"/>
                <w:szCs w:val="20"/>
                <w:lang w:bidi="fa-IR"/>
              </w:rPr>
              <w:t>iskrelated</w:t>
            </w:r>
          </w:p>
          <w:p w14:paraId="5D0C06FF" w14:textId="19CE1BD2"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information</w:t>
            </w:r>
          </w:p>
        </w:tc>
        <w:tc>
          <w:tcPr>
            <w:tcW w:w="2268" w:type="dxa"/>
            <w:vAlign w:val="center"/>
          </w:tcPr>
          <w:p w14:paraId="31754659" w14:textId="130DF9DF"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2126" w:type="dxa"/>
            <w:vAlign w:val="center"/>
          </w:tcPr>
          <w:p w14:paraId="3EE2E5BE" w14:textId="1AB00245" w:rsidR="009B269E" w:rsidRPr="003B042A" w:rsidRDefault="00883715"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F</w:t>
            </w:r>
            <w:r w:rsidR="009B269E" w:rsidRPr="003B042A">
              <w:rPr>
                <w:rFonts w:asciiTheme="majorBidi" w:hAnsiTheme="majorBidi" w:cstheme="majorBidi"/>
                <w:color w:val="000000" w:themeColor="text1"/>
                <w:sz w:val="20"/>
                <w:szCs w:val="20"/>
                <w:lang w:bidi="fa-IR"/>
              </w:rPr>
              <w:t>amily members</w:t>
            </w:r>
          </w:p>
          <w:p w14:paraId="5AE9D5BA" w14:textId="4506335F" w:rsidR="009B269E" w:rsidRPr="003B042A" w:rsidRDefault="00883715"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C</w:t>
            </w:r>
            <w:r w:rsidR="009B269E" w:rsidRPr="003B042A">
              <w:rPr>
                <w:rFonts w:asciiTheme="majorBidi" w:hAnsiTheme="majorBidi" w:cstheme="majorBidi"/>
                <w:color w:val="000000" w:themeColor="text1"/>
                <w:sz w:val="20"/>
                <w:szCs w:val="20"/>
                <w:lang w:bidi="fa-IR"/>
              </w:rPr>
              <w:t>onversation with the</w:t>
            </w:r>
          </w:p>
          <w:p w14:paraId="74AF8EDF"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practitioner</w:t>
            </w:r>
          </w:p>
          <w:p w14:paraId="7B1880CC" w14:textId="4A6166E3" w:rsidR="009B269E" w:rsidRPr="003B042A" w:rsidRDefault="00883715"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w:t>
            </w:r>
            <w:r w:rsidR="009B269E" w:rsidRPr="003B042A">
              <w:rPr>
                <w:rFonts w:asciiTheme="majorBidi" w:hAnsiTheme="majorBidi" w:cstheme="majorBidi"/>
                <w:color w:val="000000" w:themeColor="text1"/>
                <w:sz w:val="20"/>
                <w:szCs w:val="20"/>
                <w:lang w:bidi="fa-IR"/>
              </w:rPr>
              <w:t>nformation sharing with family members</w:t>
            </w:r>
          </w:p>
        </w:tc>
        <w:tc>
          <w:tcPr>
            <w:tcW w:w="2127" w:type="dxa"/>
            <w:vAlign w:val="center"/>
          </w:tcPr>
          <w:p w14:paraId="76120259" w14:textId="1A379B6F"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1701" w:type="dxa"/>
            <w:vAlign w:val="center"/>
          </w:tcPr>
          <w:p w14:paraId="4961DE13" w14:textId="006C620C" w:rsidR="009B269E" w:rsidRPr="003B042A" w:rsidRDefault="00883715"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w:t>
            </w:r>
            <w:r w:rsidR="009B269E" w:rsidRPr="003B042A">
              <w:rPr>
                <w:rFonts w:asciiTheme="majorBidi" w:hAnsiTheme="majorBidi" w:cstheme="majorBidi"/>
                <w:color w:val="000000" w:themeColor="text1"/>
                <w:sz w:val="20"/>
                <w:szCs w:val="20"/>
                <w:lang w:bidi="fa-IR"/>
              </w:rPr>
              <w:t>educe personal risk and</w:t>
            </w:r>
          </w:p>
          <w:p w14:paraId="2BF1146F" w14:textId="58FA1A95" w:rsidR="009B269E" w:rsidRPr="003B042A" w:rsidRDefault="009B269E" w:rsidP="00883715">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protect family members</w:t>
            </w:r>
          </w:p>
        </w:tc>
        <w:tc>
          <w:tcPr>
            <w:tcW w:w="1984" w:type="dxa"/>
            <w:vAlign w:val="center"/>
          </w:tcPr>
          <w:p w14:paraId="379BEA25" w14:textId="68480071" w:rsidR="009B269E" w:rsidRPr="003B042A"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A</w:t>
            </w:r>
            <w:r w:rsidR="009B269E" w:rsidRPr="003B042A">
              <w:rPr>
                <w:rFonts w:asciiTheme="majorBidi" w:hAnsiTheme="majorBidi" w:cstheme="majorBidi"/>
                <w:color w:val="000000" w:themeColor="text1"/>
                <w:sz w:val="20"/>
                <w:szCs w:val="20"/>
                <w:lang w:bidi="fa-IR"/>
              </w:rPr>
              <w:t>ddresses myths,</w:t>
            </w:r>
          </w:p>
          <w:p w14:paraId="73726255" w14:textId="345805AC" w:rsidR="009B269E" w:rsidRPr="003B042A" w:rsidRDefault="009B269E" w:rsidP="0063149D">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 xml:space="preserve">misunderstandings, or misconceptions; </w:t>
            </w:r>
            <w:r w:rsidR="0063149D" w:rsidRPr="003B042A">
              <w:rPr>
                <w:rFonts w:asciiTheme="majorBidi" w:hAnsiTheme="majorBidi" w:cstheme="majorBidi"/>
                <w:color w:val="000000" w:themeColor="text1"/>
                <w:sz w:val="20"/>
                <w:szCs w:val="20"/>
                <w:lang w:bidi="fa-IR"/>
              </w:rPr>
              <w:t>I</w:t>
            </w:r>
            <w:r w:rsidRPr="003B042A">
              <w:rPr>
                <w:rFonts w:asciiTheme="majorBidi" w:hAnsiTheme="majorBidi" w:cstheme="majorBidi"/>
                <w:color w:val="000000" w:themeColor="text1"/>
                <w:sz w:val="20"/>
                <w:szCs w:val="20"/>
                <w:lang w:bidi="fa-IR"/>
              </w:rPr>
              <w:t>ntroduces uncertainty</w:t>
            </w:r>
          </w:p>
          <w:p w14:paraId="06334F5E" w14:textId="66A88B08" w:rsidR="009B269E" w:rsidRPr="003B042A" w:rsidRDefault="009B269E" w:rsidP="0063149D">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 xml:space="preserve">related to science </w:t>
            </w:r>
            <w:r w:rsidR="0063149D" w:rsidRPr="003B042A">
              <w:rPr>
                <w:rFonts w:asciiTheme="majorBidi" w:hAnsiTheme="majorBidi" w:cstheme="majorBidi"/>
                <w:color w:val="000000" w:themeColor="text1"/>
                <w:sz w:val="20"/>
                <w:szCs w:val="20"/>
                <w:lang w:bidi="fa-IR"/>
              </w:rPr>
              <w:t>E</w:t>
            </w:r>
            <w:r w:rsidRPr="003B042A">
              <w:rPr>
                <w:rFonts w:asciiTheme="majorBidi" w:hAnsiTheme="majorBidi" w:cstheme="majorBidi"/>
                <w:color w:val="000000" w:themeColor="text1"/>
                <w:sz w:val="20"/>
                <w:szCs w:val="20"/>
                <w:lang w:bidi="fa-IR"/>
              </w:rPr>
              <w:t>ncourages information seeking</w:t>
            </w:r>
          </w:p>
          <w:p w14:paraId="4486DE78" w14:textId="77777777" w:rsidR="0063149D" w:rsidRPr="003B042A" w:rsidRDefault="009B269E" w:rsidP="0063149D">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and sharing about family medical history</w:t>
            </w:r>
          </w:p>
          <w:p w14:paraId="79787F9E" w14:textId="69697C98" w:rsidR="009B269E" w:rsidRPr="003B042A" w:rsidRDefault="0063149D" w:rsidP="0063149D">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w:t>
            </w:r>
            <w:r w:rsidR="009B269E" w:rsidRPr="003B042A">
              <w:rPr>
                <w:rFonts w:asciiTheme="majorBidi" w:hAnsiTheme="majorBidi" w:cstheme="majorBidi"/>
                <w:color w:val="000000" w:themeColor="text1"/>
                <w:sz w:val="20"/>
                <w:szCs w:val="20"/>
                <w:lang w:bidi="fa-IR"/>
              </w:rPr>
              <w:t>eaffirms or</w:t>
            </w:r>
          </w:p>
          <w:p w14:paraId="6CC8A1A4" w14:textId="77777777" w:rsidR="0063149D" w:rsidRPr="003B042A" w:rsidRDefault="009B269E" w:rsidP="0063149D">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validates previous behavior or decisions</w:t>
            </w:r>
          </w:p>
          <w:p w14:paraId="1EC4D2A0" w14:textId="1FFCB32F" w:rsidR="009B269E" w:rsidRPr="003B042A" w:rsidRDefault="0063149D" w:rsidP="0063149D">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w:t>
            </w:r>
            <w:r w:rsidR="009B269E" w:rsidRPr="003B042A">
              <w:rPr>
                <w:rFonts w:asciiTheme="majorBidi" w:hAnsiTheme="majorBidi" w:cstheme="majorBidi"/>
                <w:color w:val="000000" w:themeColor="text1"/>
                <w:sz w:val="20"/>
                <w:szCs w:val="20"/>
                <w:lang w:bidi="fa-IR"/>
              </w:rPr>
              <w:t>inimizes</w:t>
            </w:r>
          </w:p>
          <w:p w14:paraId="5AA9A2CA" w14:textId="7FD11246"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the probability of personal risk or family members’ risk</w:t>
            </w:r>
          </w:p>
        </w:tc>
        <w:tc>
          <w:tcPr>
            <w:tcW w:w="2126" w:type="dxa"/>
            <w:vAlign w:val="center"/>
          </w:tcPr>
          <w:p w14:paraId="48FD7CF8" w14:textId="5F25A108"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Medical</w:t>
            </w:r>
            <w:r w:rsidR="00883715" w:rsidRPr="003B042A">
              <w:rPr>
                <w:rFonts w:asciiTheme="majorBidi" w:hAnsiTheme="majorBidi" w:cstheme="majorBidi"/>
                <w:color w:val="000000" w:themeColor="text1"/>
                <w:sz w:val="20"/>
                <w:szCs w:val="20"/>
                <w:lang w:bidi="fa-IR"/>
              </w:rPr>
              <w:t xml:space="preserve"> uncertainty</w:t>
            </w:r>
          </w:p>
          <w:p w14:paraId="3FB00A2A" w14:textId="2137AD44"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Personal</w:t>
            </w:r>
            <w:r w:rsidR="00883715" w:rsidRPr="003B042A">
              <w:rPr>
                <w:rFonts w:asciiTheme="majorBidi" w:hAnsiTheme="majorBidi" w:cstheme="majorBidi"/>
                <w:color w:val="000000" w:themeColor="text1"/>
                <w:sz w:val="20"/>
                <w:szCs w:val="20"/>
                <w:lang w:bidi="fa-IR"/>
              </w:rPr>
              <w:t xml:space="preserve"> uncertainty</w:t>
            </w:r>
          </w:p>
          <w:p w14:paraId="38D70FA0" w14:textId="1E9A721F" w:rsidR="009B269E" w:rsidRPr="003B042A" w:rsidRDefault="00883715"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w:t>
            </w:r>
            <w:r w:rsidR="009B269E" w:rsidRPr="003B042A">
              <w:rPr>
                <w:rFonts w:asciiTheme="majorBidi" w:hAnsiTheme="majorBidi" w:cstheme="majorBidi"/>
                <w:color w:val="000000" w:themeColor="text1"/>
                <w:sz w:val="20"/>
                <w:szCs w:val="20"/>
                <w:lang w:bidi="fa-IR"/>
              </w:rPr>
              <w:t>ocial</w:t>
            </w:r>
            <w:r w:rsidRPr="003B042A">
              <w:rPr>
                <w:rFonts w:asciiTheme="majorBidi" w:hAnsiTheme="majorBidi" w:cstheme="majorBidi"/>
                <w:color w:val="000000" w:themeColor="text1"/>
                <w:sz w:val="20"/>
                <w:szCs w:val="20"/>
                <w:lang w:bidi="fa-IR"/>
              </w:rPr>
              <w:t xml:space="preserve"> uncertainty</w:t>
            </w:r>
          </w:p>
        </w:tc>
        <w:tc>
          <w:tcPr>
            <w:tcW w:w="2127" w:type="dxa"/>
            <w:vAlign w:val="center"/>
          </w:tcPr>
          <w:p w14:paraId="2D7F4AB6" w14:textId="3026EA16" w:rsidR="009B269E" w:rsidRPr="003B042A" w:rsidRDefault="00FC607B"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Gene mutations and cancer</w:t>
            </w:r>
          </w:p>
        </w:tc>
        <w:tc>
          <w:tcPr>
            <w:tcW w:w="1134" w:type="dxa"/>
            <w:vAlign w:val="center"/>
          </w:tcPr>
          <w:p w14:paraId="6FA20DB6" w14:textId="75535DE1" w:rsidR="009B269E" w:rsidRPr="003B042A" w:rsidRDefault="00883715"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V</w:t>
            </w:r>
            <w:r w:rsidR="009B269E" w:rsidRPr="003B042A">
              <w:rPr>
                <w:rFonts w:asciiTheme="majorBidi" w:hAnsiTheme="majorBidi" w:cstheme="majorBidi"/>
                <w:color w:val="000000" w:themeColor="text1"/>
                <w:sz w:val="20"/>
                <w:szCs w:val="20"/>
                <w:lang w:bidi="fa-IR"/>
              </w:rPr>
              <w:t>ideorecorded</w:t>
            </w:r>
          </w:p>
          <w:p w14:paraId="0761FCF1" w14:textId="36F4F3B5"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and transcribed counseling session</w:t>
            </w:r>
          </w:p>
        </w:tc>
        <w:tc>
          <w:tcPr>
            <w:tcW w:w="1275" w:type="dxa"/>
            <w:vAlign w:val="center"/>
          </w:tcPr>
          <w:p w14:paraId="55314E57" w14:textId="5479B268"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Sixteen English-speaking women</w:t>
            </w:r>
          </w:p>
        </w:tc>
        <w:tc>
          <w:tcPr>
            <w:tcW w:w="993" w:type="dxa"/>
            <w:vAlign w:val="center"/>
          </w:tcPr>
          <w:p w14:paraId="5F974090" w14:textId="2E9E2BEB" w:rsidR="009B269E" w:rsidRPr="000D1035" w:rsidRDefault="00883715" w:rsidP="00833137">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Genetic Counseling</w:t>
            </w:r>
          </w:p>
        </w:tc>
        <w:tc>
          <w:tcPr>
            <w:tcW w:w="2126" w:type="dxa"/>
            <w:vAlign w:val="center"/>
          </w:tcPr>
          <w:p w14:paraId="16014E14" w14:textId="23DAE342" w:rsidR="009B269E" w:rsidRPr="000D1035" w:rsidRDefault="009B269E" w:rsidP="00027CB7">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I Don’t Want to Be an Ostrich: Managing Mothers’</w:t>
            </w:r>
          </w:p>
          <w:p w14:paraId="4894AFCD" w14:textId="4B1D09A4" w:rsidR="009B269E" w:rsidRPr="000D1035"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Uncertainty during BRCA1/2 Genetic Counseling</w:t>
            </w:r>
          </w:p>
        </w:tc>
        <w:tc>
          <w:tcPr>
            <w:tcW w:w="993" w:type="dxa"/>
            <w:vAlign w:val="center"/>
          </w:tcPr>
          <w:p w14:paraId="0B291D00" w14:textId="10E8FA7D"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Fisher et al (2017)</w:t>
            </w:r>
          </w:p>
        </w:tc>
        <w:tc>
          <w:tcPr>
            <w:tcW w:w="482" w:type="dxa"/>
            <w:vAlign w:val="center"/>
          </w:tcPr>
          <w:p w14:paraId="434A2E17" w14:textId="3D42DAC2" w:rsidR="009B269E" w:rsidRPr="003B042A" w:rsidRDefault="00F82AB6" w:rsidP="00027CB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25</w:t>
            </w:r>
          </w:p>
        </w:tc>
      </w:tr>
      <w:tr w:rsidR="009B269E" w:rsidRPr="003B042A" w14:paraId="066B74F2" w14:textId="77777777" w:rsidTr="00833137">
        <w:trPr>
          <w:jc w:val="center"/>
        </w:trPr>
        <w:tc>
          <w:tcPr>
            <w:tcW w:w="2139" w:type="dxa"/>
            <w:vAlign w:val="center"/>
          </w:tcPr>
          <w:p w14:paraId="73AD65AA" w14:textId="678CCFCE"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2268" w:type="dxa"/>
            <w:vAlign w:val="center"/>
          </w:tcPr>
          <w:p w14:paraId="5D16B0DF" w14:textId="02C8AC76"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2126" w:type="dxa"/>
            <w:vAlign w:val="center"/>
          </w:tcPr>
          <w:p w14:paraId="03AE5483" w14:textId="1583F7DE"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2127" w:type="dxa"/>
            <w:vAlign w:val="center"/>
          </w:tcPr>
          <w:p w14:paraId="51ECDE89" w14:textId="1D77BC6A"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1701" w:type="dxa"/>
            <w:vAlign w:val="center"/>
          </w:tcPr>
          <w:p w14:paraId="07220969" w14:textId="7FBD5520"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1984" w:type="dxa"/>
            <w:vAlign w:val="center"/>
          </w:tcPr>
          <w:p w14:paraId="1F289FBD" w14:textId="24E8BC31" w:rsidR="009B269E" w:rsidRPr="003B042A" w:rsidRDefault="00BA67F1"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w:t>
            </w:r>
            <w:r w:rsidR="009B269E" w:rsidRPr="003B042A">
              <w:rPr>
                <w:rFonts w:asciiTheme="majorBidi" w:hAnsiTheme="majorBidi" w:cstheme="majorBidi"/>
                <w:color w:val="000000" w:themeColor="text1"/>
                <w:sz w:val="20"/>
                <w:szCs w:val="20"/>
                <w:lang w:bidi="fa-IR"/>
              </w:rPr>
              <w:t>ncreasing direct/indirect multicultural experience, and sharing problem-solving experience</w:t>
            </w:r>
          </w:p>
        </w:tc>
        <w:tc>
          <w:tcPr>
            <w:tcW w:w="2126" w:type="dxa"/>
            <w:vAlign w:val="center"/>
          </w:tcPr>
          <w:p w14:paraId="7484C683" w14:textId="221C39A3" w:rsidR="009B269E" w:rsidRPr="003B042A" w:rsidRDefault="00BA67F1"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w:t>
            </w:r>
            <w:r w:rsidR="009B269E" w:rsidRPr="003B042A">
              <w:rPr>
                <w:rFonts w:asciiTheme="majorBidi" w:hAnsiTheme="majorBidi" w:cstheme="majorBidi"/>
                <w:color w:val="000000" w:themeColor="text1"/>
                <w:sz w:val="20"/>
                <w:szCs w:val="20"/>
                <w:lang w:bidi="fa-IR"/>
              </w:rPr>
              <w:t>ntercultural uncertainty</w:t>
            </w:r>
          </w:p>
        </w:tc>
        <w:tc>
          <w:tcPr>
            <w:tcW w:w="2127" w:type="dxa"/>
            <w:vAlign w:val="center"/>
          </w:tcPr>
          <w:p w14:paraId="28575173"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Multicultural experience,</w:t>
            </w:r>
          </w:p>
          <w:p w14:paraId="24C079EA" w14:textId="38DC6F83"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ethnocentric attitude, organizational cultural competence support</w:t>
            </w:r>
          </w:p>
        </w:tc>
        <w:tc>
          <w:tcPr>
            <w:tcW w:w="1134" w:type="dxa"/>
            <w:vAlign w:val="center"/>
          </w:tcPr>
          <w:p w14:paraId="0711D643" w14:textId="6B163F77" w:rsidR="009B269E" w:rsidRPr="003B042A" w:rsidRDefault="00027CB7"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w:t>
            </w:r>
            <w:r w:rsidR="009B269E" w:rsidRPr="003B042A">
              <w:rPr>
                <w:rFonts w:asciiTheme="majorBidi" w:hAnsiTheme="majorBidi" w:cstheme="majorBidi"/>
                <w:color w:val="000000" w:themeColor="text1"/>
                <w:sz w:val="20"/>
                <w:szCs w:val="20"/>
                <w:lang w:bidi="fa-IR"/>
              </w:rPr>
              <w:t>tructured questionnaire</w:t>
            </w:r>
          </w:p>
        </w:tc>
        <w:tc>
          <w:tcPr>
            <w:tcW w:w="1275" w:type="dxa"/>
            <w:vAlign w:val="center"/>
          </w:tcPr>
          <w:p w14:paraId="52556A0F" w14:textId="2726540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275 nurses</w:t>
            </w:r>
          </w:p>
        </w:tc>
        <w:tc>
          <w:tcPr>
            <w:tcW w:w="993" w:type="dxa"/>
            <w:vAlign w:val="center"/>
          </w:tcPr>
          <w:p w14:paraId="31D29140" w14:textId="7A5269CC" w:rsidR="009B269E" w:rsidRPr="000D1035" w:rsidRDefault="009B269E" w:rsidP="00833137">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Cultural Competence</w:t>
            </w:r>
          </w:p>
        </w:tc>
        <w:tc>
          <w:tcPr>
            <w:tcW w:w="2126" w:type="dxa"/>
            <w:vAlign w:val="center"/>
          </w:tcPr>
          <w:p w14:paraId="17CC2FEA" w14:textId="77777777" w:rsidR="009B269E" w:rsidRPr="000D1035"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Structural Equation Modeling of Cultural Competence of Nurses Caring</w:t>
            </w:r>
          </w:p>
          <w:p w14:paraId="0630AEA1" w14:textId="0F56DC95" w:rsidR="009B269E" w:rsidRPr="000D1035"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for Foreign Patients</w:t>
            </w:r>
          </w:p>
        </w:tc>
        <w:tc>
          <w:tcPr>
            <w:tcW w:w="993" w:type="dxa"/>
            <w:vAlign w:val="center"/>
          </w:tcPr>
          <w:p w14:paraId="14A818F4" w14:textId="07D8003A"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Ahn (2017)</w:t>
            </w:r>
          </w:p>
        </w:tc>
        <w:tc>
          <w:tcPr>
            <w:tcW w:w="482" w:type="dxa"/>
            <w:vAlign w:val="center"/>
          </w:tcPr>
          <w:p w14:paraId="0FD2008A" w14:textId="0DAFAFA5" w:rsidR="009B269E" w:rsidRPr="003B042A" w:rsidRDefault="00F82AB6" w:rsidP="00027CB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26</w:t>
            </w:r>
          </w:p>
        </w:tc>
      </w:tr>
      <w:tr w:rsidR="009B269E" w:rsidRPr="003B042A" w14:paraId="188A7C56" w14:textId="77777777" w:rsidTr="00833137">
        <w:trPr>
          <w:jc w:val="center"/>
        </w:trPr>
        <w:tc>
          <w:tcPr>
            <w:tcW w:w="2139" w:type="dxa"/>
            <w:vAlign w:val="center"/>
          </w:tcPr>
          <w:p w14:paraId="63720DFA" w14:textId="0F26D328" w:rsidR="009B269E" w:rsidRPr="003B042A" w:rsidRDefault="00533CD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E</w:t>
            </w:r>
            <w:r w:rsidR="009B269E" w:rsidRPr="003B042A">
              <w:rPr>
                <w:rFonts w:asciiTheme="majorBidi" w:hAnsiTheme="majorBidi" w:cstheme="majorBidi"/>
                <w:color w:val="000000" w:themeColor="text1"/>
                <w:sz w:val="20"/>
                <w:szCs w:val="20"/>
                <w:lang w:bidi="fa-IR"/>
              </w:rPr>
              <w:t>xternal information</w:t>
            </w:r>
          </w:p>
          <w:p w14:paraId="298F1427" w14:textId="360496B0" w:rsidR="009B269E" w:rsidRPr="003B042A" w:rsidRDefault="00533CD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E</w:t>
            </w:r>
            <w:r w:rsidR="009B269E" w:rsidRPr="003B042A">
              <w:rPr>
                <w:rFonts w:asciiTheme="majorBidi" w:hAnsiTheme="majorBidi" w:cstheme="majorBidi"/>
                <w:color w:val="000000" w:themeColor="text1"/>
                <w:sz w:val="20"/>
                <w:szCs w:val="20"/>
                <w:lang w:bidi="fa-IR"/>
              </w:rPr>
              <w:t>xperiential information</w:t>
            </w:r>
          </w:p>
          <w:p w14:paraId="7104D7F5" w14:textId="020715A8" w:rsidR="009B269E" w:rsidRPr="003B042A" w:rsidRDefault="00533CD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N</w:t>
            </w:r>
            <w:r w:rsidR="009B269E" w:rsidRPr="003B042A">
              <w:rPr>
                <w:rFonts w:asciiTheme="majorBidi" w:hAnsiTheme="majorBidi" w:cstheme="majorBidi"/>
                <w:color w:val="000000" w:themeColor="text1"/>
                <w:sz w:val="20"/>
                <w:szCs w:val="20"/>
                <w:lang w:bidi="fa-IR"/>
              </w:rPr>
              <w:t>egative information</w:t>
            </w:r>
          </w:p>
        </w:tc>
        <w:tc>
          <w:tcPr>
            <w:tcW w:w="2268" w:type="dxa"/>
            <w:vAlign w:val="center"/>
          </w:tcPr>
          <w:p w14:paraId="61DDD042" w14:textId="6685439D" w:rsidR="009B269E" w:rsidRPr="003B042A" w:rsidRDefault="00533CD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O</w:t>
            </w:r>
            <w:r w:rsidR="009B269E" w:rsidRPr="003B042A">
              <w:rPr>
                <w:rFonts w:asciiTheme="majorBidi" w:hAnsiTheme="majorBidi" w:cstheme="majorBidi"/>
                <w:color w:val="000000" w:themeColor="text1"/>
                <w:sz w:val="20"/>
                <w:szCs w:val="20"/>
                <w:lang w:bidi="fa-IR"/>
              </w:rPr>
              <w:t>pting instead to learn how to live</w:t>
            </w:r>
          </w:p>
          <w:p w14:paraId="158B505E"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with an ostomy through experiential information</w:t>
            </w:r>
          </w:p>
          <w:p w14:paraId="1C96D834" w14:textId="16D3B072"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Avoiding negative information</w:t>
            </w:r>
            <w:r w:rsidR="00533CDE" w:rsidRPr="003B042A">
              <w:rPr>
                <w:rFonts w:asciiTheme="majorBidi" w:hAnsiTheme="majorBidi" w:cstheme="majorBidi"/>
                <w:color w:val="000000" w:themeColor="text1"/>
                <w:sz w:val="20"/>
                <w:szCs w:val="20"/>
              </w:rPr>
              <w:t xml:space="preserve"> and</w:t>
            </w:r>
          </w:p>
          <w:p w14:paraId="61F10341" w14:textId="758E84A5"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external information</w:t>
            </w:r>
          </w:p>
          <w:p w14:paraId="7616AF93"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Maintaining uncertainty about future disease progression</w:t>
            </w:r>
          </w:p>
          <w:p w14:paraId="5F5A87DF" w14:textId="77777777" w:rsidR="009B269E" w:rsidRPr="003B042A" w:rsidRDefault="009B269E" w:rsidP="00833137">
            <w:pPr>
              <w:jc w:val="center"/>
              <w:rPr>
                <w:rFonts w:asciiTheme="majorBidi" w:hAnsiTheme="majorBidi" w:cstheme="majorBidi"/>
                <w:color w:val="000000" w:themeColor="text1"/>
                <w:sz w:val="20"/>
                <w:szCs w:val="20"/>
              </w:rPr>
            </w:pPr>
          </w:p>
          <w:p w14:paraId="2F1B5E63" w14:textId="77777777" w:rsidR="009B269E" w:rsidRPr="003B042A" w:rsidRDefault="009B269E" w:rsidP="00833137">
            <w:pPr>
              <w:jc w:val="center"/>
              <w:rPr>
                <w:rFonts w:asciiTheme="majorBidi" w:hAnsiTheme="majorBidi" w:cstheme="majorBidi"/>
                <w:color w:val="000000" w:themeColor="text1"/>
                <w:sz w:val="20"/>
                <w:szCs w:val="20"/>
              </w:rPr>
            </w:pPr>
          </w:p>
        </w:tc>
        <w:tc>
          <w:tcPr>
            <w:tcW w:w="2126" w:type="dxa"/>
            <w:vAlign w:val="center"/>
          </w:tcPr>
          <w:p w14:paraId="4800D6C7" w14:textId="3B7AA3C8" w:rsidR="009B269E" w:rsidRPr="003B042A" w:rsidRDefault="00533CD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w:t>
            </w:r>
            <w:r w:rsidR="009B269E" w:rsidRPr="003B042A">
              <w:rPr>
                <w:rFonts w:asciiTheme="majorBidi" w:hAnsiTheme="majorBidi" w:cstheme="majorBidi"/>
                <w:color w:val="000000" w:themeColor="text1"/>
                <w:sz w:val="20"/>
                <w:szCs w:val="20"/>
                <w:lang w:bidi="fa-IR"/>
              </w:rPr>
              <w:t>edical professionals</w:t>
            </w:r>
          </w:p>
          <w:p w14:paraId="633C6FD3"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the literature</w:t>
            </w:r>
          </w:p>
          <w:p w14:paraId="209AE232"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others with an ostomy</w:t>
            </w:r>
          </w:p>
          <w:p w14:paraId="70E46B42" w14:textId="2F7DFEAE" w:rsidR="009B269E" w:rsidRPr="003B042A" w:rsidRDefault="00533CD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E</w:t>
            </w:r>
            <w:r w:rsidR="009B269E" w:rsidRPr="003B042A">
              <w:rPr>
                <w:rFonts w:asciiTheme="majorBidi" w:hAnsiTheme="majorBidi" w:cstheme="majorBidi"/>
                <w:color w:val="000000" w:themeColor="text1"/>
                <w:sz w:val="20"/>
                <w:szCs w:val="20"/>
                <w:lang w:bidi="fa-IR"/>
              </w:rPr>
              <w:t>ducation and social support</w:t>
            </w:r>
          </w:p>
        </w:tc>
        <w:tc>
          <w:tcPr>
            <w:tcW w:w="2127" w:type="dxa"/>
            <w:vAlign w:val="center"/>
          </w:tcPr>
          <w:p w14:paraId="05F3ADAE" w14:textId="1ADACAB1" w:rsidR="009B269E" w:rsidRPr="003B042A" w:rsidRDefault="00027CB7"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w:t>
            </w:r>
            <w:r w:rsidR="009B269E" w:rsidRPr="003B042A">
              <w:rPr>
                <w:rFonts w:asciiTheme="majorBidi" w:hAnsiTheme="majorBidi" w:cstheme="majorBidi"/>
                <w:color w:val="000000" w:themeColor="text1"/>
                <w:sz w:val="20"/>
                <w:szCs w:val="20"/>
                <w:lang w:bidi="fa-IR"/>
              </w:rPr>
              <w:t>aintain</w:t>
            </w:r>
          </w:p>
          <w:p w14:paraId="705A927F"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uncertainty</w:t>
            </w:r>
          </w:p>
          <w:p w14:paraId="5DB30B5F" w14:textId="1E40CDAA" w:rsidR="009B269E" w:rsidRPr="003B042A" w:rsidRDefault="00027CB7"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w:t>
            </w:r>
            <w:r w:rsidR="009B269E" w:rsidRPr="003B042A">
              <w:rPr>
                <w:rFonts w:asciiTheme="majorBidi" w:hAnsiTheme="majorBidi" w:cstheme="majorBidi"/>
                <w:color w:val="000000" w:themeColor="text1"/>
                <w:sz w:val="20"/>
                <w:szCs w:val="20"/>
                <w:lang w:bidi="fa-IR"/>
              </w:rPr>
              <w:t>educe uncertainty via other</w:t>
            </w:r>
          </w:p>
          <w:p w14:paraId="38C81175" w14:textId="371EBCA3" w:rsidR="009B269E" w:rsidRPr="003B042A" w:rsidRDefault="009B269E" w:rsidP="00027CB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means</w:t>
            </w:r>
          </w:p>
        </w:tc>
        <w:tc>
          <w:tcPr>
            <w:tcW w:w="1701" w:type="dxa"/>
            <w:vAlign w:val="center"/>
          </w:tcPr>
          <w:p w14:paraId="6E527617" w14:textId="044745D7" w:rsidR="009B269E" w:rsidRPr="003B042A" w:rsidRDefault="00027CB7"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w:t>
            </w:r>
            <w:r w:rsidR="009B269E" w:rsidRPr="003B042A">
              <w:rPr>
                <w:rFonts w:asciiTheme="majorBidi" w:hAnsiTheme="majorBidi" w:cstheme="majorBidi"/>
                <w:color w:val="000000" w:themeColor="text1"/>
                <w:sz w:val="20"/>
                <w:szCs w:val="20"/>
                <w:lang w:bidi="fa-IR"/>
              </w:rPr>
              <w:t>educe their</w:t>
            </w:r>
          </w:p>
          <w:p w14:paraId="6C894039"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uncertainty</w:t>
            </w:r>
          </w:p>
        </w:tc>
        <w:tc>
          <w:tcPr>
            <w:tcW w:w="1984" w:type="dxa"/>
            <w:vAlign w:val="center"/>
          </w:tcPr>
          <w:p w14:paraId="6871ABE3" w14:textId="7C3F0A23" w:rsidR="009B269E" w:rsidRPr="003B042A" w:rsidRDefault="00027CB7"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w:t>
            </w:r>
            <w:r w:rsidR="009B269E" w:rsidRPr="003B042A">
              <w:rPr>
                <w:rFonts w:asciiTheme="majorBidi" w:hAnsiTheme="majorBidi" w:cstheme="majorBidi"/>
                <w:color w:val="000000" w:themeColor="text1"/>
                <w:sz w:val="20"/>
                <w:szCs w:val="20"/>
                <w:lang w:bidi="fa-IR"/>
              </w:rPr>
              <w:t>nformation seeking</w:t>
            </w:r>
          </w:p>
          <w:p w14:paraId="6BDC13EE" w14:textId="021099FD" w:rsidR="009B269E" w:rsidRPr="003B042A" w:rsidRDefault="00027CB7"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A</w:t>
            </w:r>
            <w:r w:rsidR="009B269E" w:rsidRPr="003B042A">
              <w:rPr>
                <w:rFonts w:asciiTheme="majorBidi" w:hAnsiTheme="majorBidi" w:cstheme="majorBidi"/>
                <w:color w:val="000000" w:themeColor="text1"/>
                <w:sz w:val="20"/>
                <w:szCs w:val="20"/>
                <w:lang w:bidi="fa-IR"/>
              </w:rPr>
              <w:t>voiding</w:t>
            </w:r>
          </w:p>
          <w:p w14:paraId="74F583F3" w14:textId="3B623F44" w:rsidR="009B269E" w:rsidRPr="003B042A" w:rsidRDefault="00027CB7" w:rsidP="00027CB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i</w:t>
            </w:r>
            <w:r w:rsidR="009B269E" w:rsidRPr="003B042A">
              <w:rPr>
                <w:rFonts w:asciiTheme="majorBidi" w:hAnsiTheme="majorBidi" w:cstheme="majorBidi"/>
                <w:color w:val="000000" w:themeColor="text1"/>
                <w:sz w:val="20"/>
                <w:szCs w:val="20"/>
                <w:lang w:bidi="fa-IR"/>
              </w:rPr>
              <w:t xml:space="preserve">nformation </w:t>
            </w:r>
            <w:r w:rsidRPr="003B042A">
              <w:rPr>
                <w:rFonts w:asciiTheme="majorBidi" w:hAnsiTheme="majorBidi" w:cstheme="majorBidi"/>
                <w:color w:val="000000" w:themeColor="text1"/>
                <w:sz w:val="20"/>
                <w:szCs w:val="20"/>
                <w:lang w:bidi="fa-IR"/>
              </w:rPr>
              <w:t>Information d</w:t>
            </w:r>
            <w:r w:rsidR="009B269E" w:rsidRPr="003B042A">
              <w:rPr>
                <w:rFonts w:asciiTheme="majorBidi" w:hAnsiTheme="majorBidi" w:cstheme="majorBidi"/>
                <w:color w:val="000000" w:themeColor="text1"/>
                <w:sz w:val="20"/>
                <w:szCs w:val="20"/>
                <w:lang w:bidi="fa-IR"/>
              </w:rPr>
              <w:t>isclosure</w:t>
            </w:r>
          </w:p>
          <w:p w14:paraId="09D3F01A"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Adapting to chronic uncertainty</w:t>
            </w:r>
          </w:p>
        </w:tc>
        <w:tc>
          <w:tcPr>
            <w:tcW w:w="2126" w:type="dxa"/>
            <w:vAlign w:val="center"/>
          </w:tcPr>
          <w:p w14:paraId="22AEBB70"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Medical, social, personal uncertainty</w:t>
            </w:r>
          </w:p>
          <w:p w14:paraId="24596EB0" w14:textId="77777777" w:rsidR="009B269E" w:rsidRPr="003B042A" w:rsidRDefault="009B269E" w:rsidP="00833137">
            <w:pPr>
              <w:jc w:val="center"/>
              <w:rPr>
                <w:rFonts w:asciiTheme="majorBidi" w:hAnsiTheme="majorBidi" w:cstheme="majorBidi"/>
                <w:color w:val="000000" w:themeColor="text1"/>
                <w:sz w:val="20"/>
                <w:szCs w:val="20"/>
              </w:rPr>
            </w:pPr>
          </w:p>
        </w:tc>
        <w:tc>
          <w:tcPr>
            <w:tcW w:w="2127" w:type="dxa"/>
            <w:vAlign w:val="center"/>
          </w:tcPr>
          <w:p w14:paraId="15F815DB" w14:textId="62AB0649"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Body image</w:t>
            </w:r>
          </w:p>
        </w:tc>
        <w:tc>
          <w:tcPr>
            <w:tcW w:w="1134" w:type="dxa"/>
            <w:vAlign w:val="center"/>
          </w:tcPr>
          <w:p w14:paraId="696B23B6" w14:textId="4362D8CD" w:rsidR="009B269E" w:rsidRPr="003B042A" w:rsidRDefault="00027CB7"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w:t>
            </w:r>
            <w:r w:rsidR="009B269E" w:rsidRPr="003B042A">
              <w:rPr>
                <w:rFonts w:asciiTheme="majorBidi" w:hAnsiTheme="majorBidi" w:cstheme="majorBidi"/>
                <w:color w:val="000000" w:themeColor="text1"/>
                <w:sz w:val="20"/>
                <w:szCs w:val="20"/>
                <w:lang w:bidi="fa-IR"/>
              </w:rPr>
              <w:t>emi-structured, indepth</w:t>
            </w:r>
          </w:p>
          <w:p w14:paraId="4E45DCF3"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interviews</w:t>
            </w:r>
          </w:p>
        </w:tc>
        <w:tc>
          <w:tcPr>
            <w:tcW w:w="1275" w:type="dxa"/>
            <w:vAlign w:val="center"/>
          </w:tcPr>
          <w:p w14:paraId="693A3C54"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21 individuals</w:t>
            </w:r>
          </w:p>
        </w:tc>
        <w:tc>
          <w:tcPr>
            <w:tcW w:w="993" w:type="dxa"/>
            <w:vAlign w:val="center"/>
          </w:tcPr>
          <w:p w14:paraId="7A294B7D" w14:textId="77777777" w:rsidR="009B269E" w:rsidRPr="000D1035" w:rsidRDefault="009B269E" w:rsidP="00833137">
            <w:pPr>
              <w:jc w:val="center"/>
              <w:rPr>
                <w:rFonts w:asciiTheme="majorBidi" w:hAnsiTheme="majorBidi" w:cstheme="majorBidi"/>
                <w:color w:val="000000" w:themeColor="text1"/>
                <w:sz w:val="20"/>
                <w:szCs w:val="20"/>
              </w:rPr>
            </w:pPr>
            <w:r w:rsidRPr="000D1035">
              <w:rPr>
                <w:rFonts w:asciiTheme="majorBidi" w:hAnsiTheme="majorBidi" w:cstheme="majorBidi"/>
                <w:color w:val="000000" w:themeColor="text1"/>
                <w:sz w:val="20"/>
                <w:szCs w:val="20"/>
                <w:lang w:bidi="fa-IR"/>
              </w:rPr>
              <w:t>Ostomy</w:t>
            </w:r>
          </w:p>
        </w:tc>
        <w:tc>
          <w:tcPr>
            <w:tcW w:w="2126" w:type="dxa"/>
            <w:vAlign w:val="center"/>
          </w:tcPr>
          <w:p w14:paraId="0438AD3E" w14:textId="2F91CBFA" w:rsidR="009B269E" w:rsidRPr="000D1035"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An Exploration of How Individuals with an Ostomy Communicatively Manage Uncertainty</w:t>
            </w:r>
          </w:p>
        </w:tc>
        <w:tc>
          <w:tcPr>
            <w:tcW w:w="993" w:type="dxa"/>
            <w:vAlign w:val="center"/>
          </w:tcPr>
          <w:p w14:paraId="0D5ACA57" w14:textId="55E55309"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Hughes</w:t>
            </w:r>
            <w:r w:rsidRPr="003B042A">
              <w:rPr>
                <w:rFonts w:asciiTheme="majorBidi" w:hAnsiTheme="majorBidi" w:cstheme="majorBidi"/>
                <w:color w:val="000000" w:themeColor="text1"/>
                <w:sz w:val="20"/>
                <w:szCs w:val="20"/>
              </w:rPr>
              <w:t xml:space="preserve"> &amp;</w:t>
            </w:r>
          </w:p>
          <w:p w14:paraId="6F112286" w14:textId="632043D2"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Romo(2019)</w:t>
            </w:r>
          </w:p>
        </w:tc>
        <w:tc>
          <w:tcPr>
            <w:tcW w:w="482" w:type="dxa"/>
            <w:vAlign w:val="center"/>
          </w:tcPr>
          <w:p w14:paraId="7F667459" w14:textId="3E4633B2" w:rsidR="009B269E" w:rsidRPr="003B042A" w:rsidRDefault="00F82AB6" w:rsidP="00027CB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27</w:t>
            </w:r>
          </w:p>
        </w:tc>
      </w:tr>
      <w:tr w:rsidR="009B269E" w:rsidRPr="003B042A" w14:paraId="6AF3271F" w14:textId="77777777" w:rsidTr="00833137">
        <w:trPr>
          <w:jc w:val="center"/>
        </w:trPr>
        <w:tc>
          <w:tcPr>
            <w:tcW w:w="2139" w:type="dxa"/>
            <w:vAlign w:val="center"/>
          </w:tcPr>
          <w:p w14:paraId="13D0A86A" w14:textId="5AC184EE" w:rsidR="009B269E" w:rsidRPr="003B042A" w:rsidRDefault="00B711A0"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w:t>
            </w:r>
            <w:r w:rsidR="009B269E" w:rsidRPr="003B042A">
              <w:rPr>
                <w:rFonts w:asciiTheme="majorBidi" w:hAnsiTheme="majorBidi" w:cstheme="majorBidi"/>
                <w:color w:val="000000" w:themeColor="text1"/>
                <w:sz w:val="20"/>
                <w:szCs w:val="20"/>
                <w:lang w:bidi="fa-IR"/>
              </w:rPr>
              <w:t>nsufficient information</w:t>
            </w:r>
          </w:p>
          <w:p w14:paraId="46D9B4B0" w14:textId="77777777" w:rsidR="009B269E" w:rsidRPr="003B042A" w:rsidRDefault="009B269E" w:rsidP="00833137">
            <w:pPr>
              <w:jc w:val="center"/>
              <w:rPr>
                <w:rFonts w:asciiTheme="majorBidi" w:hAnsiTheme="majorBidi" w:cstheme="majorBidi"/>
                <w:color w:val="000000" w:themeColor="text1"/>
                <w:sz w:val="20"/>
                <w:szCs w:val="20"/>
                <w:lang w:bidi="fa-IR"/>
              </w:rPr>
            </w:pPr>
          </w:p>
          <w:p w14:paraId="28F59709" w14:textId="4C27EE79" w:rsidR="009B269E" w:rsidRPr="003B042A" w:rsidRDefault="00B711A0"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N</w:t>
            </w:r>
            <w:r w:rsidR="009B269E" w:rsidRPr="003B042A">
              <w:rPr>
                <w:rFonts w:asciiTheme="majorBidi" w:hAnsiTheme="majorBidi" w:cstheme="majorBidi"/>
                <w:color w:val="000000" w:themeColor="text1"/>
                <w:sz w:val="20"/>
                <w:szCs w:val="20"/>
                <w:lang w:bidi="fa-IR"/>
              </w:rPr>
              <w:t>uanced information</w:t>
            </w:r>
          </w:p>
          <w:p w14:paraId="70AFF89A" w14:textId="02C5D3A7" w:rsidR="009B269E" w:rsidRPr="003B042A" w:rsidRDefault="00B711A0" w:rsidP="00B711A0">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N</w:t>
            </w:r>
            <w:r w:rsidR="009B269E" w:rsidRPr="003B042A">
              <w:rPr>
                <w:rFonts w:asciiTheme="majorBidi" w:hAnsiTheme="majorBidi" w:cstheme="majorBidi"/>
                <w:color w:val="000000" w:themeColor="text1"/>
                <w:sz w:val="20"/>
                <w:szCs w:val="20"/>
                <w:lang w:bidi="fa-IR"/>
              </w:rPr>
              <w:t>on-essential information</w:t>
            </w:r>
          </w:p>
          <w:p w14:paraId="29E11EF6" w14:textId="3BE95DF2" w:rsidR="009B269E" w:rsidRPr="003B042A" w:rsidRDefault="00B711A0" w:rsidP="00B711A0">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C</w:t>
            </w:r>
            <w:r w:rsidR="009B269E" w:rsidRPr="003B042A">
              <w:rPr>
                <w:rFonts w:asciiTheme="majorBidi" w:hAnsiTheme="majorBidi" w:cstheme="majorBidi"/>
                <w:color w:val="000000" w:themeColor="text1"/>
                <w:sz w:val="20"/>
                <w:szCs w:val="20"/>
                <w:lang w:bidi="fa-IR"/>
              </w:rPr>
              <w:t>ritical information</w:t>
            </w:r>
          </w:p>
        </w:tc>
        <w:tc>
          <w:tcPr>
            <w:tcW w:w="2268" w:type="dxa"/>
            <w:vAlign w:val="center"/>
          </w:tcPr>
          <w:p w14:paraId="0C15FD85" w14:textId="3F27CCC1" w:rsidR="009B269E" w:rsidRPr="003B042A" w:rsidRDefault="00B711A0" w:rsidP="00833137">
            <w:pPr>
              <w:jc w:val="center"/>
              <w:rPr>
                <w:rFonts w:asciiTheme="majorBidi" w:hAnsiTheme="majorBidi" w:cstheme="majorBidi"/>
                <w:color w:val="000000" w:themeColor="text1"/>
                <w:sz w:val="20"/>
                <w:szCs w:val="20"/>
              </w:rPr>
            </w:pPr>
            <w:r w:rsidRPr="003B042A">
              <w:rPr>
                <w:rFonts w:asciiTheme="majorBidi" w:hAnsiTheme="majorBidi" w:cstheme="majorBidi"/>
                <w:sz w:val="20"/>
                <w:szCs w:val="20"/>
                <w:lang w:bidi="fa-IR"/>
              </w:rPr>
              <w:t>A</w:t>
            </w:r>
            <w:r w:rsidR="009B269E" w:rsidRPr="003B042A">
              <w:rPr>
                <w:rFonts w:asciiTheme="majorBidi" w:hAnsiTheme="majorBidi" w:cstheme="majorBidi"/>
                <w:sz w:val="20"/>
                <w:szCs w:val="20"/>
                <w:lang w:bidi="fa-IR"/>
              </w:rPr>
              <w:t>void negative information</w:t>
            </w:r>
          </w:p>
          <w:p w14:paraId="3C6D9650" w14:textId="49DE8095"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sz w:val="20"/>
                <w:szCs w:val="20"/>
                <w:lang w:bidi="fa-IR"/>
              </w:rPr>
              <w:t>Avoid Insufficient Information</w:t>
            </w:r>
          </w:p>
        </w:tc>
        <w:tc>
          <w:tcPr>
            <w:tcW w:w="2126" w:type="dxa"/>
            <w:vAlign w:val="center"/>
          </w:tcPr>
          <w:p w14:paraId="532C57D3" w14:textId="657D0CB9"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2127" w:type="dxa"/>
            <w:vAlign w:val="center"/>
          </w:tcPr>
          <w:p w14:paraId="67320E8B" w14:textId="367CE219" w:rsidR="009B269E" w:rsidRPr="003B042A" w:rsidRDefault="00B711A0"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w:t>
            </w:r>
            <w:r w:rsidR="009B269E" w:rsidRPr="003B042A">
              <w:rPr>
                <w:rFonts w:asciiTheme="majorBidi" w:hAnsiTheme="majorBidi" w:cstheme="majorBidi"/>
                <w:color w:val="000000" w:themeColor="text1"/>
                <w:sz w:val="20"/>
                <w:szCs w:val="20"/>
                <w:lang w:bidi="fa-IR"/>
              </w:rPr>
              <w:t>aintain uncertainty</w:t>
            </w:r>
          </w:p>
          <w:p w14:paraId="0664E2FC" w14:textId="1EB1FE28" w:rsidR="009B269E" w:rsidRPr="003B042A" w:rsidRDefault="009B269E" w:rsidP="00B711A0">
            <w:pPr>
              <w:jc w:val="center"/>
              <w:rPr>
                <w:rFonts w:asciiTheme="majorBidi" w:hAnsiTheme="majorBidi" w:cstheme="majorBidi"/>
                <w:color w:val="000000" w:themeColor="text1"/>
                <w:sz w:val="20"/>
                <w:szCs w:val="20"/>
                <w:lang w:bidi="fa-IR"/>
              </w:rPr>
            </w:pPr>
          </w:p>
        </w:tc>
        <w:tc>
          <w:tcPr>
            <w:tcW w:w="1701" w:type="dxa"/>
            <w:vAlign w:val="center"/>
          </w:tcPr>
          <w:p w14:paraId="67649405" w14:textId="612EA5BA" w:rsidR="009B269E" w:rsidRPr="003B042A" w:rsidRDefault="00B711A0"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w:t>
            </w:r>
            <w:r w:rsidR="009B269E" w:rsidRPr="003B042A">
              <w:rPr>
                <w:rFonts w:asciiTheme="majorBidi" w:hAnsiTheme="majorBidi" w:cstheme="majorBidi"/>
                <w:color w:val="000000" w:themeColor="text1"/>
                <w:sz w:val="20"/>
                <w:szCs w:val="20"/>
                <w:lang w:bidi="fa-IR"/>
              </w:rPr>
              <w:t>educe uncertainty</w:t>
            </w:r>
          </w:p>
          <w:p w14:paraId="77F7AC3E" w14:textId="5CCB6FF2" w:rsidR="009B269E" w:rsidRPr="003B042A" w:rsidRDefault="00B711A0"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w:t>
            </w:r>
            <w:r w:rsidR="009B269E" w:rsidRPr="003B042A">
              <w:rPr>
                <w:rFonts w:asciiTheme="majorBidi" w:hAnsiTheme="majorBidi" w:cstheme="majorBidi"/>
                <w:color w:val="000000" w:themeColor="text1"/>
                <w:sz w:val="20"/>
                <w:szCs w:val="20"/>
                <w:lang w:bidi="fa-IR"/>
              </w:rPr>
              <w:t>ncrease uncertainty</w:t>
            </w:r>
          </w:p>
          <w:p w14:paraId="188F5FAE" w14:textId="24894773" w:rsidR="009B269E" w:rsidRPr="003B042A" w:rsidRDefault="00B711A0"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sz w:val="20"/>
                <w:szCs w:val="20"/>
                <w:lang w:bidi="fa-IR"/>
              </w:rPr>
              <w:t>I</w:t>
            </w:r>
            <w:r w:rsidR="009B269E" w:rsidRPr="003B042A">
              <w:rPr>
                <w:rFonts w:asciiTheme="majorBidi" w:hAnsiTheme="majorBidi" w:cstheme="majorBidi"/>
                <w:sz w:val="20"/>
                <w:szCs w:val="20"/>
                <w:lang w:bidi="fa-IR"/>
              </w:rPr>
              <w:t>ncrease hope</w:t>
            </w:r>
          </w:p>
        </w:tc>
        <w:tc>
          <w:tcPr>
            <w:tcW w:w="1984" w:type="dxa"/>
            <w:vAlign w:val="center"/>
          </w:tcPr>
          <w:p w14:paraId="4F566436" w14:textId="75591EA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Information Seeking and Avoidance</w:t>
            </w:r>
          </w:p>
        </w:tc>
        <w:tc>
          <w:tcPr>
            <w:tcW w:w="2126" w:type="dxa"/>
            <w:vAlign w:val="center"/>
          </w:tcPr>
          <w:p w14:paraId="404F48D4"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Illness uncertainty</w:t>
            </w:r>
          </w:p>
          <w:p w14:paraId="4021608B" w14:textId="01064481" w:rsidR="009B269E" w:rsidRPr="003B042A" w:rsidRDefault="00B711A0"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U</w:t>
            </w:r>
            <w:r w:rsidR="009B269E" w:rsidRPr="003B042A">
              <w:rPr>
                <w:rFonts w:asciiTheme="majorBidi" w:hAnsiTheme="majorBidi" w:cstheme="majorBidi"/>
                <w:color w:val="000000" w:themeColor="text1"/>
                <w:sz w:val="20"/>
                <w:szCs w:val="20"/>
                <w:lang w:bidi="fa-IR"/>
              </w:rPr>
              <w:t>nwanted uncertainty</w:t>
            </w:r>
          </w:p>
        </w:tc>
        <w:tc>
          <w:tcPr>
            <w:tcW w:w="2127" w:type="dxa"/>
            <w:vAlign w:val="center"/>
          </w:tcPr>
          <w:p w14:paraId="5B818FE8" w14:textId="77777777" w:rsidR="009B269E" w:rsidRPr="003B042A" w:rsidRDefault="009B269E" w:rsidP="00833137">
            <w:pPr>
              <w:jc w:val="center"/>
              <w:rPr>
                <w:rFonts w:asciiTheme="majorBidi" w:hAnsiTheme="majorBidi" w:cstheme="majorBidi"/>
                <w:bCs/>
                <w:color w:val="000000" w:themeColor="text1"/>
                <w:sz w:val="20"/>
                <w:szCs w:val="20"/>
                <w:lang w:bidi="fa-IR"/>
              </w:rPr>
            </w:pPr>
            <w:r w:rsidRPr="003B042A">
              <w:rPr>
                <w:rFonts w:asciiTheme="majorBidi" w:hAnsiTheme="majorBidi" w:cstheme="majorBidi"/>
                <w:color w:val="000000" w:themeColor="text1"/>
                <w:sz w:val="20"/>
                <w:szCs w:val="20"/>
                <w:lang w:bidi="fa-IR"/>
              </w:rPr>
              <w:t>Internet news</w:t>
            </w:r>
          </w:p>
          <w:p w14:paraId="147AA833" w14:textId="77777777" w:rsidR="009B269E" w:rsidRPr="003B042A" w:rsidRDefault="009B269E" w:rsidP="00833137">
            <w:pPr>
              <w:jc w:val="center"/>
              <w:rPr>
                <w:rFonts w:asciiTheme="majorBidi" w:hAnsiTheme="majorBidi" w:cstheme="majorBidi"/>
                <w:bCs/>
                <w:color w:val="000000" w:themeColor="text1"/>
                <w:sz w:val="20"/>
                <w:szCs w:val="20"/>
                <w:lang w:bidi="fa-IR"/>
              </w:rPr>
            </w:pPr>
          </w:p>
        </w:tc>
        <w:tc>
          <w:tcPr>
            <w:tcW w:w="1134" w:type="dxa"/>
            <w:vAlign w:val="center"/>
          </w:tcPr>
          <w:p w14:paraId="40937C1A" w14:textId="77777777" w:rsidR="009B269E" w:rsidRPr="003B042A" w:rsidRDefault="009B269E" w:rsidP="00833137">
            <w:pPr>
              <w:jc w:val="center"/>
              <w:rPr>
                <w:rFonts w:asciiTheme="majorBidi" w:hAnsiTheme="majorBidi" w:cstheme="majorBidi"/>
                <w:color w:val="000000" w:themeColor="text1"/>
                <w:sz w:val="20"/>
                <w:szCs w:val="20"/>
                <w:lang w:bidi="fa-IR"/>
              </w:rPr>
            </w:pPr>
          </w:p>
        </w:tc>
        <w:tc>
          <w:tcPr>
            <w:tcW w:w="1275" w:type="dxa"/>
            <w:vAlign w:val="center"/>
          </w:tcPr>
          <w:p w14:paraId="59EE6348" w14:textId="0D8B3423"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Participants</w:t>
            </w:r>
          </w:p>
          <w:p w14:paraId="750CC789" w14:textId="632DD8D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(N = 215)</w:t>
            </w:r>
          </w:p>
          <w:p w14:paraId="064FC7A9"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(N = 191</w:t>
            </w:r>
          </w:p>
        </w:tc>
        <w:tc>
          <w:tcPr>
            <w:tcW w:w="993" w:type="dxa"/>
            <w:vAlign w:val="center"/>
          </w:tcPr>
          <w:p w14:paraId="3DAB5FA8" w14:textId="77777777" w:rsidR="009B269E" w:rsidRPr="000D1035" w:rsidRDefault="009B269E" w:rsidP="00833137">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Cancer</w:t>
            </w:r>
          </w:p>
        </w:tc>
        <w:tc>
          <w:tcPr>
            <w:tcW w:w="2126" w:type="dxa"/>
            <w:vAlign w:val="center"/>
          </w:tcPr>
          <w:p w14:paraId="728191E3" w14:textId="77777777" w:rsidR="009B269E" w:rsidRPr="000D1035"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Reducing, Maintaining, or Escalating Uncertainty?</w:t>
            </w:r>
          </w:p>
          <w:p w14:paraId="6FC693D8" w14:textId="77777777" w:rsidR="009B269E" w:rsidRPr="000D1035"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The Development and Validation of Four</w:t>
            </w:r>
          </w:p>
          <w:p w14:paraId="3022B257" w14:textId="77777777" w:rsidR="009B269E" w:rsidRPr="000D1035"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Uncertainty Preference Scales Related to Cancer</w:t>
            </w:r>
          </w:p>
          <w:p w14:paraId="3E208A99" w14:textId="77777777" w:rsidR="009B269E" w:rsidRPr="000D1035"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Information Seeking and Avoidance</w:t>
            </w:r>
          </w:p>
        </w:tc>
        <w:tc>
          <w:tcPr>
            <w:tcW w:w="993" w:type="dxa"/>
            <w:vAlign w:val="center"/>
          </w:tcPr>
          <w:p w14:paraId="0171E501"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Carcioppolo et al (2016)</w:t>
            </w:r>
          </w:p>
        </w:tc>
        <w:tc>
          <w:tcPr>
            <w:tcW w:w="482" w:type="dxa"/>
            <w:vAlign w:val="center"/>
          </w:tcPr>
          <w:p w14:paraId="096B0D8A" w14:textId="794AB22A" w:rsidR="009B269E" w:rsidRPr="003B042A" w:rsidRDefault="00F82AB6" w:rsidP="00027CB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28</w:t>
            </w:r>
          </w:p>
        </w:tc>
      </w:tr>
      <w:tr w:rsidR="009B269E" w:rsidRPr="003B042A" w14:paraId="2E788217" w14:textId="77777777" w:rsidTr="00833137">
        <w:trPr>
          <w:jc w:val="center"/>
        </w:trPr>
        <w:tc>
          <w:tcPr>
            <w:tcW w:w="2139" w:type="dxa"/>
            <w:vAlign w:val="center"/>
          </w:tcPr>
          <w:p w14:paraId="2165ED5D" w14:textId="77777777" w:rsidR="009B269E" w:rsidRPr="003B042A" w:rsidRDefault="009B269E" w:rsidP="00833137">
            <w:pPr>
              <w:jc w:val="center"/>
              <w:rPr>
                <w:rFonts w:asciiTheme="majorBidi" w:hAnsiTheme="majorBidi" w:cstheme="majorBidi"/>
                <w:color w:val="000000" w:themeColor="text1"/>
                <w:sz w:val="20"/>
                <w:szCs w:val="20"/>
              </w:rPr>
            </w:pPr>
          </w:p>
          <w:p w14:paraId="5A27B050" w14:textId="0522BF21" w:rsidR="009B269E" w:rsidRPr="003B042A" w:rsidRDefault="00B711A0"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I</w:t>
            </w:r>
            <w:r w:rsidR="009B269E" w:rsidRPr="003B042A">
              <w:rPr>
                <w:rFonts w:asciiTheme="majorBidi" w:hAnsiTheme="majorBidi" w:cstheme="majorBidi"/>
                <w:color w:val="000000" w:themeColor="text1"/>
                <w:sz w:val="20"/>
                <w:szCs w:val="20"/>
              </w:rPr>
              <w:t>nconsistent information</w:t>
            </w:r>
          </w:p>
          <w:p w14:paraId="5E4FC088" w14:textId="3F001286" w:rsidR="009B269E" w:rsidRPr="003B042A" w:rsidRDefault="00B711A0" w:rsidP="00833137">
            <w:pPr>
              <w:jc w:val="center"/>
              <w:rPr>
                <w:rFonts w:asciiTheme="majorBidi" w:hAnsiTheme="majorBidi" w:cstheme="majorBidi"/>
                <w:color w:val="000000" w:themeColor="text1"/>
                <w:sz w:val="20"/>
                <w:szCs w:val="20"/>
              </w:rPr>
            </w:pPr>
            <w:r w:rsidRPr="003B042A">
              <w:rPr>
                <w:rFonts w:asciiTheme="majorBidi" w:hAnsiTheme="majorBidi" w:cstheme="majorBidi"/>
                <w:sz w:val="20"/>
                <w:szCs w:val="20"/>
                <w:lang w:bidi="fa-IR"/>
              </w:rPr>
              <w:t>U</w:t>
            </w:r>
            <w:r w:rsidR="009B269E" w:rsidRPr="003B042A">
              <w:rPr>
                <w:rFonts w:asciiTheme="majorBidi" w:hAnsiTheme="majorBidi" w:cstheme="majorBidi"/>
                <w:sz w:val="20"/>
                <w:szCs w:val="20"/>
                <w:lang w:bidi="fa-IR"/>
              </w:rPr>
              <w:t>npleasant information</w:t>
            </w:r>
          </w:p>
        </w:tc>
        <w:tc>
          <w:tcPr>
            <w:tcW w:w="2268" w:type="dxa"/>
            <w:vAlign w:val="center"/>
          </w:tcPr>
          <w:p w14:paraId="55DE7428" w14:textId="594B3609" w:rsidR="009B269E" w:rsidRPr="003B042A" w:rsidRDefault="00B711A0" w:rsidP="00833137">
            <w:pPr>
              <w:autoSpaceDE w:val="0"/>
              <w:autoSpaceDN w:val="0"/>
              <w:adjustRightInd w:val="0"/>
              <w:jc w:val="center"/>
              <w:rPr>
                <w:rFonts w:asciiTheme="majorBidi" w:hAnsiTheme="majorBidi" w:cstheme="majorBidi"/>
                <w:sz w:val="20"/>
                <w:szCs w:val="20"/>
                <w:lang w:bidi="fa-IR"/>
              </w:rPr>
            </w:pPr>
            <w:r w:rsidRPr="003B042A">
              <w:rPr>
                <w:rFonts w:asciiTheme="majorBidi" w:hAnsiTheme="majorBidi" w:cstheme="majorBidi"/>
                <w:sz w:val="20"/>
                <w:szCs w:val="20"/>
                <w:lang w:bidi="fa-IR"/>
              </w:rPr>
              <w:t>A</w:t>
            </w:r>
            <w:r w:rsidR="009B269E" w:rsidRPr="003B042A">
              <w:rPr>
                <w:rFonts w:asciiTheme="majorBidi" w:hAnsiTheme="majorBidi" w:cstheme="majorBidi"/>
                <w:sz w:val="20"/>
                <w:szCs w:val="20"/>
                <w:lang w:bidi="fa-IR"/>
              </w:rPr>
              <w:t>void watching TV</w:t>
            </w:r>
          </w:p>
          <w:p w14:paraId="349A00A4" w14:textId="3564D2FC" w:rsidR="009B269E" w:rsidRPr="003B042A" w:rsidRDefault="009B269E" w:rsidP="00B711A0">
            <w:pPr>
              <w:jc w:val="center"/>
              <w:rPr>
                <w:rFonts w:asciiTheme="majorBidi" w:hAnsiTheme="majorBidi" w:cstheme="majorBidi"/>
                <w:color w:val="000000" w:themeColor="text1"/>
                <w:sz w:val="20"/>
                <w:szCs w:val="20"/>
              </w:rPr>
            </w:pPr>
            <w:r w:rsidRPr="003B042A">
              <w:rPr>
                <w:rFonts w:asciiTheme="majorBidi" w:hAnsiTheme="majorBidi" w:cstheme="majorBidi"/>
                <w:sz w:val="20"/>
                <w:szCs w:val="20"/>
                <w:lang w:bidi="fa-IR"/>
              </w:rPr>
              <w:t>programs about cancer</w:t>
            </w:r>
          </w:p>
        </w:tc>
        <w:tc>
          <w:tcPr>
            <w:tcW w:w="2126" w:type="dxa"/>
            <w:vAlign w:val="center"/>
          </w:tcPr>
          <w:p w14:paraId="13176840" w14:textId="57BF1F7C"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w:t>
            </w:r>
          </w:p>
        </w:tc>
        <w:tc>
          <w:tcPr>
            <w:tcW w:w="2127" w:type="dxa"/>
            <w:vAlign w:val="center"/>
          </w:tcPr>
          <w:p w14:paraId="52BD58B3" w14:textId="70E48931"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Reduce distress</w:t>
            </w:r>
          </w:p>
          <w:p w14:paraId="4500A398"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confusion and stress about cancer information</w:t>
            </w:r>
          </w:p>
          <w:p w14:paraId="4490CC85" w14:textId="482BEA0F" w:rsidR="009B269E" w:rsidRPr="003B042A" w:rsidRDefault="009B269E" w:rsidP="00833137">
            <w:pPr>
              <w:jc w:val="center"/>
              <w:rPr>
                <w:rFonts w:asciiTheme="majorBidi" w:hAnsiTheme="majorBidi" w:cstheme="majorBidi"/>
                <w:color w:val="000000" w:themeColor="text1"/>
                <w:sz w:val="20"/>
                <w:szCs w:val="20"/>
              </w:rPr>
            </w:pPr>
          </w:p>
          <w:p w14:paraId="0202DD0B" w14:textId="3A313784" w:rsidR="009B269E" w:rsidRPr="003B042A" w:rsidRDefault="00B711A0"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M</w:t>
            </w:r>
            <w:r w:rsidR="009B269E" w:rsidRPr="003B042A">
              <w:rPr>
                <w:rFonts w:asciiTheme="majorBidi" w:hAnsiTheme="majorBidi" w:cstheme="majorBidi"/>
                <w:color w:val="000000" w:themeColor="text1"/>
                <w:sz w:val="20"/>
                <w:szCs w:val="20"/>
                <w:lang w:bidi="fa-IR"/>
              </w:rPr>
              <w:t>aintain uncertainty</w:t>
            </w:r>
          </w:p>
        </w:tc>
        <w:tc>
          <w:tcPr>
            <w:tcW w:w="1701" w:type="dxa"/>
            <w:vAlign w:val="center"/>
          </w:tcPr>
          <w:p w14:paraId="42E6907D"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1984" w:type="dxa"/>
            <w:vAlign w:val="center"/>
          </w:tcPr>
          <w:p w14:paraId="37EB13E2" w14:textId="70B6E8D3" w:rsidR="009B269E" w:rsidRPr="003B042A" w:rsidRDefault="00B711A0"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w:t>
            </w:r>
            <w:r w:rsidR="009B269E" w:rsidRPr="003B042A">
              <w:rPr>
                <w:rFonts w:asciiTheme="majorBidi" w:hAnsiTheme="majorBidi" w:cstheme="majorBidi"/>
                <w:color w:val="000000" w:themeColor="text1"/>
                <w:sz w:val="20"/>
                <w:szCs w:val="20"/>
                <w:lang w:bidi="fa-IR"/>
              </w:rPr>
              <w:t>nformation avoidance</w:t>
            </w:r>
          </w:p>
          <w:p w14:paraId="2241ECAC" w14:textId="77777777" w:rsidR="009B269E" w:rsidRPr="003B042A" w:rsidRDefault="009B269E" w:rsidP="00833137">
            <w:pPr>
              <w:jc w:val="center"/>
              <w:rPr>
                <w:rFonts w:asciiTheme="majorBidi" w:hAnsiTheme="majorBidi" w:cstheme="majorBidi"/>
                <w:color w:val="000000" w:themeColor="text1"/>
                <w:sz w:val="20"/>
                <w:szCs w:val="20"/>
              </w:rPr>
            </w:pPr>
          </w:p>
        </w:tc>
        <w:tc>
          <w:tcPr>
            <w:tcW w:w="2126" w:type="dxa"/>
            <w:vAlign w:val="center"/>
          </w:tcPr>
          <w:p w14:paraId="5621441F" w14:textId="162686C0" w:rsidR="009B269E" w:rsidRPr="003B042A" w:rsidRDefault="00B711A0"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w:t>
            </w:r>
            <w:r w:rsidR="009B269E" w:rsidRPr="003B042A">
              <w:rPr>
                <w:rFonts w:asciiTheme="majorBidi" w:hAnsiTheme="majorBidi" w:cstheme="majorBidi"/>
                <w:color w:val="000000" w:themeColor="text1"/>
                <w:sz w:val="20"/>
                <w:szCs w:val="20"/>
                <w:lang w:bidi="fa-IR"/>
              </w:rPr>
              <w:t>ndividual’s uncertaint</w:t>
            </w:r>
          </w:p>
        </w:tc>
        <w:tc>
          <w:tcPr>
            <w:tcW w:w="2127" w:type="dxa"/>
            <w:vAlign w:val="center"/>
          </w:tcPr>
          <w:p w14:paraId="3F88521D" w14:textId="490D7829" w:rsidR="009B269E" w:rsidRPr="003B042A" w:rsidRDefault="00B711A0" w:rsidP="00833137">
            <w:pPr>
              <w:jc w:val="center"/>
              <w:rPr>
                <w:rFonts w:asciiTheme="majorBidi" w:hAnsiTheme="majorBidi" w:cstheme="majorBidi"/>
                <w:bCs/>
                <w:color w:val="000000" w:themeColor="text1"/>
                <w:sz w:val="20"/>
                <w:szCs w:val="20"/>
                <w:lang w:bidi="fa-IR"/>
              </w:rPr>
            </w:pPr>
            <w:r w:rsidRPr="003B042A">
              <w:rPr>
                <w:rFonts w:asciiTheme="majorBidi" w:hAnsiTheme="majorBidi" w:cstheme="majorBidi"/>
                <w:sz w:val="20"/>
                <w:szCs w:val="20"/>
                <w:lang w:bidi="fa-IR"/>
              </w:rPr>
              <w:t>C</w:t>
            </w:r>
            <w:r w:rsidR="009B269E" w:rsidRPr="003B042A">
              <w:rPr>
                <w:rFonts w:asciiTheme="majorBidi" w:hAnsiTheme="majorBidi" w:cstheme="majorBidi"/>
                <w:sz w:val="20"/>
                <w:szCs w:val="20"/>
                <w:lang w:bidi="fa-IR"/>
              </w:rPr>
              <w:t>ancer information overload</w:t>
            </w:r>
          </w:p>
          <w:p w14:paraId="33EB2E71" w14:textId="15CC548B" w:rsidR="009B269E" w:rsidRPr="003B042A" w:rsidRDefault="00B711A0" w:rsidP="00833137">
            <w:pPr>
              <w:jc w:val="center"/>
              <w:rPr>
                <w:rFonts w:asciiTheme="majorBidi" w:hAnsiTheme="majorBidi" w:cstheme="majorBidi"/>
                <w:bCs/>
                <w:color w:val="000000" w:themeColor="text1"/>
                <w:sz w:val="20"/>
                <w:szCs w:val="20"/>
                <w:lang w:bidi="fa-IR"/>
              </w:rPr>
            </w:pPr>
            <w:r w:rsidRPr="003B042A">
              <w:rPr>
                <w:rFonts w:asciiTheme="majorBidi" w:hAnsiTheme="majorBidi" w:cstheme="majorBidi"/>
                <w:sz w:val="20"/>
                <w:szCs w:val="20"/>
                <w:lang w:bidi="fa-IR"/>
              </w:rPr>
              <w:t>I</w:t>
            </w:r>
            <w:r w:rsidR="009B269E" w:rsidRPr="003B042A">
              <w:rPr>
                <w:rFonts w:asciiTheme="majorBidi" w:hAnsiTheme="majorBidi" w:cstheme="majorBidi"/>
                <w:sz w:val="20"/>
                <w:szCs w:val="20"/>
                <w:lang w:bidi="fa-IR"/>
              </w:rPr>
              <w:t>ndividual traits</w:t>
            </w:r>
          </w:p>
          <w:p w14:paraId="553F3798" w14:textId="7925F080" w:rsidR="009B269E" w:rsidRPr="003B042A" w:rsidRDefault="009B269E" w:rsidP="00833137">
            <w:pPr>
              <w:jc w:val="center"/>
              <w:rPr>
                <w:rFonts w:asciiTheme="majorBidi" w:hAnsiTheme="majorBidi" w:cstheme="majorBidi"/>
                <w:bCs/>
                <w:color w:val="000000" w:themeColor="text1"/>
                <w:sz w:val="20"/>
                <w:szCs w:val="20"/>
                <w:lang w:bidi="fa-IR"/>
              </w:rPr>
            </w:pPr>
          </w:p>
        </w:tc>
        <w:tc>
          <w:tcPr>
            <w:tcW w:w="1134" w:type="dxa"/>
            <w:vAlign w:val="center"/>
          </w:tcPr>
          <w:p w14:paraId="7544B65B"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Online survey</w:t>
            </w:r>
          </w:p>
        </w:tc>
        <w:tc>
          <w:tcPr>
            <w:tcW w:w="1275" w:type="dxa"/>
            <w:vAlign w:val="center"/>
          </w:tcPr>
          <w:p w14:paraId="6814AFBA"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N = 384)</w:t>
            </w:r>
          </w:p>
          <w:p w14:paraId="7CA65758"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1 million online</w:t>
            </w:r>
          </w:p>
          <w:p w14:paraId="1471D6F0" w14:textId="77777777" w:rsidR="009B269E" w:rsidRPr="003B042A" w:rsidRDefault="009B269E"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panels in the nation</w:t>
            </w:r>
          </w:p>
        </w:tc>
        <w:tc>
          <w:tcPr>
            <w:tcW w:w="993" w:type="dxa"/>
            <w:vAlign w:val="center"/>
          </w:tcPr>
          <w:p w14:paraId="6E4F7459" w14:textId="77777777" w:rsidR="009B269E" w:rsidRPr="000D1035" w:rsidRDefault="009B269E" w:rsidP="00833137">
            <w:pPr>
              <w:jc w:val="center"/>
              <w:rPr>
                <w:rFonts w:asciiTheme="majorBidi" w:hAnsiTheme="majorBidi" w:cstheme="majorBidi"/>
                <w:color w:val="000000" w:themeColor="text1"/>
                <w:sz w:val="20"/>
                <w:szCs w:val="20"/>
              </w:rPr>
            </w:pPr>
            <w:r w:rsidRPr="000D1035">
              <w:rPr>
                <w:rFonts w:asciiTheme="majorBidi" w:hAnsiTheme="majorBidi" w:cstheme="majorBidi"/>
                <w:color w:val="000000" w:themeColor="text1"/>
                <w:sz w:val="20"/>
                <w:szCs w:val="20"/>
                <w:lang w:bidi="fa-IR"/>
              </w:rPr>
              <w:t>Cancer</w:t>
            </w:r>
          </w:p>
        </w:tc>
        <w:tc>
          <w:tcPr>
            <w:tcW w:w="2126" w:type="dxa"/>
            <w:vAlign w:val="center"/>
          </w:tcPr>
          <w:p w14:paraId="792F7F40" w14:textId="77777777" w:rsidR="009B269E" w:rsidRPr="000D1035"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Who Avoids Cancer Information? Examining a Psychological</w:t>
            </w:r>
          </w:p>
          <w:p w14:paraId="2E31C372" w14:textId="77777777" w:rsidR="009B269E" w:rsidRPr="000D1035" w:rsidRDefault="009B269E" w:rsidP="00833137">
            <w:pPr>
              <w:jc w:val="center"/>
              <w:rPr>
                <w:rFonts w:asciiTheme="majorBidi" w:hAnsiTheme="majorBidi" w:cstheme="majorBidi"/>
                <w:color w:val="000000" w:themeColor="text1"/>
                <w:sz w:val="20"/>
                <w:szCs w:val="20"/>
              </w:rPr>
            </w:pPr>
            <w:r w:rsidRPr="000D1035">
              <w:rPr>
                <w:rFonts w:asciiTheme="majorBidi" w:hAnsiTheme="majorBidi" w:cstheme="majorBidi"/>
                <w:color w:val="000000" w:themeColor="text1"/>
                <w:sz w:val="20"/>
                <w:szCs w:val="20"/>
                <w:lang w:bidi="fa-IR"/>
              </w:rPr>
              <w:t>Process Leading to Cancer Information Avoidance</w:t>
            </w:r>
          </w:p>
        </w:tc>
        <w:tc>
          <w:tcPr>
            <w:tcW w:w="993" w:type="dxa"/>
            <w:vAlign w:val="center"/>
          </w:tcPr>
          <w:p w14:paraId="4623B65E"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Chae (2016)</w:t>
            </w:r>
          </w:p>
        </w:tc>
        <w:tc>
          <w:tcPr>
            <w:tcW w:w="482" w:type="dxa"/>
            <w:vAlign w:val="center"/>
          </w:tcPr>
          <w:p w14:paraId="631818B3" w14:textId="109C3D6D" w:rsidR="009B269E" w:rsidRPr="003B042A" w:rsidRDefault="00F82AB6" w:rsidP="00027CB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29</w:t>
            </w:r>
          </w:p>
        </w:tc>
      </w:tr>
      <w:tr w:rsidR="009B269E" w:rsidRPr="003B042A" w14:paraId="6B88BFA8" w14:textId="77777777" w:rsidTr="00833137">
        <w:trPr>
          <w:jc w:val="center"/>
        </w:trPr>
        <w:tc>
          <w:tcPr>
            <w:tcW w:w="2139" w:type="dxa"/>
            <w:vAlign w:val="center"/>
          </w:tcPr>
          <w:p w14:paraId="4AC6DA72" w14:textId="5A6E3C2A" w:rsidR="009B269E" w:rsidRPr="003B042A" w:rsidRDefault="007B3100"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w:t>
            </w:r>
          </w:p>
        </w:tc>
        <w:tc>
          <w:tcPr>
            <w:tcW w:w="2268" w:type="dxa"/>
            <w:vAlign w:val="center"/>
          </w:tcPr>
          <w:p w14:paraId="49B72AEB" w14:textId="4D37380D" w:rsidR="009B269E" w:rsidRPr="003B042A" w:rsidRDefault="007B3100" w:rsidP="00833137">
            <w:pPr>
              <w:autoSpaceDE w:val="0"/>
              <w:autoSpaceDN w:val="0"/>
              <w:adjustRightInd w:val="0"/>
              <w:jc w:val="center"/>
              <w:rPr>
                <w:rFonts w:asciiTheme="majorBidi" w:hAnsiTheme="majorBidi" w:cstheme="majorBidi"/>
                <w:sz w:val="20"/>
                <w:szCs w:val="20"/>
                <w:lang w:bidi="fa-IR"/>
              </w:rPr>
            </w:pPr>
            <w:r w:rsidRPr="003B042A">
              <w:rPr>
                <w:rFonts w:asciiTheme="majorBidi" w:hAnsiTheme="majorBidi" w:cstheme="majorBidi"/>
                <w:sz w:val="20"/>
                <w:szCs w:val="20"/>
                <w:lang w:bidi="fa-IR"/>
              </w:rPr>
              <w:t>-</w:t>
            </w:r>
          </w:p>
        </w:tc>
        <w:tc>
          <w:tcPr>
            <w:tcW w:w="2126" w:type="dxa"/>
            <w:vAlign w:val="center"/>
          </w:tcPr>
          <w:p w14:paraId="12F65B9B" w14:textId="22CDD37D" w:rsidR="009B269E" w:rsidRPr="003B042A" w:rsidRDefault="007B3100"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w:t>
            </w:r>
          </w:p>
        </w:tc>
        <w:tc>
          <w:tcPr>
            <w:tcW w:w="2127" w:type="dxa"/>
            <w:vAlign w:val="center"/>
          </w:tcPr>
          <w:p w14:paraId="102501CF" w14:textId="07C81B59" w:rsidR="009B269E" w:rsidRPr="003B042A" w:rsidRDefault="007B3100" w:rsidP="00833137">
            <w:pPr>
              <w:autoSpaceDE w:val="0"/>
              <w:autoSpaceDN w:val="0"/>
              <w:adjustRightInd w:val="0"/>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w:t>
            </w:r>
          </w:p>
        </w:tc>
        <w:tc>
          <w:tcPr>
            <w:tcW w:w="1701" w:type="dxa"/>
            <w:vAlign w:val="center"/>
          </w:tcPr>
          <w:p w14:paraId="76C31406" w14:textId="42C7D877" w:rsidR="009B269E" w:rsidRPr="003B042A" w:rsidRDefault="007B3100"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1984" w:type="dxa"/>
            <w:vAlign w:val="center"/>
          </w:tcPr>
          <w:p w14:paraId="1ABF7146" w14:textId="3F6A6178" w:rsidR="009B269E" w:rsidRPr="003B042A" w:rsidRDefault="00AA2603" w:rsidP="00833137">
            <w:pPr>
              <w:autoSpaceDE w:val="0"/>
              <w:autoSpaceDN w:val="0"/>
              <w:adjustRightInd w:val="0"/>
              <w:jc w:val="center"/>
              <w:rPr>
                <w:rFonts w:ascii="Times New Roman" w:hAnsi="Times New Roman" w:cs="Times New Roman"/>
                <w:sz w:val="20"/>
                <w:szCs w:val="20"/>
                <w:lang w:bidi="fa-IR"/>
              </w:rPr>
            </w:pPr>
            <w:r w:rsidRPr="003B042A">
              <w:rPr>
                <w:rFonts w:ascii="Times New Roman" w:hAnsi="Times New Roman" w:cs="Times New Roman"/>
                <w:sz w:val="20"/>
                <w:szCs w:val="20"/>
                <w:lang w:bidi="fa-IR"/>
              </w:rPr>
              <w:t>T</w:t>
            </w:r>
            <w:r w:rsidR="009B269E" w:rsidRPr="003B042A">
              <w:rPr>
                <w:rFonts w:ascii="Times New Roman" w:hAnsi="Times New Roman" w:cs="Times New Roman"/>
                <w:sz w:val="20"/>
                <w:szCs w:val="20"/>
                <w:lang w:bidi="fa-IR"/>
              </w:rPr>
              <w:t>he unknown future, medical appointments,</w:t>
            </w:r>
          </w:p>
          <w:p w14:paraId="641CA8A6"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imes New Roman" w:hAnsi="Times New Roman" w:cs="Times New Roman"/>
                <w:sz w:val="20"/>
                <w:szCs w:val="20"/>
                <w:lang w:bidi="fa-IR"/>
              </w:rPr>
              <w:t>and personal cancer scares</w:t>
            </w:r>
          </w:p>
          <w:p w14:paraId="0902B6CF"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imes New Roman" w:hAnsi="Times New Roman" w:cs="Times New Roman"/>
                <w:sz w:val="20"/>
                <w:szCs w:val="20"/>
                <w:lang w:bidi="fa-IR"/>
              </w:rPr>
              <w:t>Family cancer memories</w:t>
            </w:r>
          </w:p>
          <w:p w14:paraId="34E4225E" w14:textId="546D214E"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imes New Roman" w:hAnsi="Times New Roman" w:cs="Times New Roman"/>
                <w:sz w:val="20"/>
                <w:szCs w:val="20"/>
                <w:lang w:bidi="fa-IR"/>
              </w:rPr>
              <w:t>Motherhood</w:t>
            </w:r>
          </w:p>
        </w:tc>
        <w:tc>
          <w:tcPr>
            <w:tcW w:w="2126" w:type="dxa"/>
            <w:vAlign w:val="center"/>
          </w:tcPr>
          <w:p w14:paraId="671ADCE4" w14:textId="77777777" w:rsidR="009B269E" w:rsidRPr="003B042A" w:rsidRDefault="009B269E" w:rsidP="00833137">
            <w:pPr>
              <w:autoSpaceDE w:val="0"/>
              <w:autoSpaceDN w:val="0"/>
              <w:adjustRightInd w:val="0"/>
              <w:jc w:val="center"/>
              <w:rPr>
                <w:rFonts w:ascii="Times New Roman" w:hAnsi="Times New Roman" w:cs="Times New Roman"/>
                <w:sz w:val="20"/>
                <w:szCs w:val="20"/>
                <w:lang w:bidi="fa-IR"/>
              </w:rPr>
            </w:pPr>
            <w:r w:rsidRPr="003B042A">
              <w:rPr>
                <w:rFonts w:ascii="Times New Roman" w:hAnsi="Times New Roman" w:cs="Times New Roman"/>
                <w:sz w:val="20"/>
                <w:szCs w:val="20"/>
                <w:lang w:bidi="fa-IR"/>
              </w:rPr>
              <w:t>Medical</w:t>
            </w:r>
          </w:p>
          <w:p w14:paraId="64218D19" w14:textId="01D2A763"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imes New Roman" w:hAnsi="Times New Roman" w:cs="Times New Roman"/>
                <w:sz w:val="20"/>
                <w:szCs w:val="20"/>
                <w:lang w:bidi="fa-IR"/>
              </w:rPr>
              <w:t>Uncertainty</w:t>
            </w:r>
          </w:p>
          <w:p w14:paraId="2F07311D" w14:textId="16D42859"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imes New Roman" w:hAnsi="Times New Roman" w:cs="Times New Roman"/>
                <w:sz w:val="20"/>
                <w:szCs w:val="20"/>
                <w:lang w:bidi="fa-IR"/>
              </w:rPr>
              <w:t>Familial uncertainty</w:t>
            </w:r>
          </w:p>
        </w:tc>
        <w:tc>
          <w:tcPr>
            <w:tcW w:w="2127" w:type="dxa"/>
            <w:vAlign w:val="center"/>
          </w:tcPr>
          <w:p w14:paraId="01C47367" w14:textId="16277E16" w:rsidR="009B269E" w:rsidRPr="003B042A" w:rsidRDefault="00AA2603" w:rsidP="00833137">
            <w:pPr>
              <w:jc w:val="center"/>
              <w:rPr>
                <w:rFonts w:ascii="Times New Roman" w:hAnsi="Times New Roman" w:cs="Times New Roman"/>
                <w:sz w:val="20"/>
                <w:szCs w:val="20"/>
                <w:lang w:bidi="fa-IR"/>
              </w:rPr>
            </w:pPr>
            <w:r w:rsidRPr="003B042A">
              <w:rPr>
                <w:rFonts w:ascii="Times New Roman" w:hAnsi="Times New Roman" w:cs="Times New Roman"/>
                <w:sz w:val="20"/>
                <w:szCs w:val="20"/>
                <w:lang w:bidi="fa-IR"/>
              </w:rPr>
              <w:t>T</w:t>
            </w:r>
            <w:r w:rsidR="009B269E" w:rsidRPr="003B042A">
              <w:rPr>
                <w:rFonts w:ascii="Times New Roman" w:hAnsi="Times New Roman" w:cs="Times New Roman"/>
                <w:sz w:val="20"/>
                <w:szCs w:val="20"/>
                <w:lang w:bidi="fa-IR"/>
              </w:rPr>
              <w:t>esting positive for the BReast CAncer (BRCA)</w:t>
            </w:r>
          </w:p>
          <w:p w14:paraId="41F3EB85" w14:textId="041CE278" w:rsidR="009B269E" w:rsidRPr="003B042A" w:rsidRDefault="009B269E" w:rsidP="00AA2603">
            <w:pPr>
              <w:jc w:val="center"/>
              <w:rPr>
                <w:rFonts w:asciiTheme="majorBidi" w:hAnsiTheme="majorBidi" w:cstheme="majorBidi"/>
                <w:sz w:val="20"/>
                <w:szCs w:val="20"/>
                <w:lang w:bidi="fa-IR"/>
              </w:rPr>
            </w:pPr>
            <w:r w:rsidRPr="003B042A">
              <w:rPr>
                <w:rFonts w:ascii="Times New Roman" w:hAnsi="Times New Roman" w:cs="Times New Roman"/>
                <w:sz w:val="20"/>
                <w:szCs w:val="20"/>
                <w:lang w:bidi="fa-IR"/>
              </w:rPr>
              <w:t>breast and ovarian cancer risk</w:t>
            </w:r>
          </w:p>
        </w:tc>
        <w:tc>
          <w:tcPr>
            <w:tcW w:w="1134" w:type="dxa"/>
            <w:vAlign w:val="center"/>
          </w:tcPr>
          <w:p w14:paraId="459F19D1" w14:textId="6C2692B6" w:rsidR="009B269E" w:rsidRPr="003B042A" w:rsidRDefault="00AA2603" w:rsidP="00833137">
            <w:pPr>
              <w:jc w:val="center"/>
              <w:rPr>
                <w:rFonts w:asciiTheme="majorBidi" w:hAnsiTheme="majorBidi" w:cstheme="majorBidi"/>
                <w:color w:val="000000" w:themeColor="text1"/>
                <w:sz w:val="20"/>
                <w:szCs w:val="20"/>
                <w:lang w:bidi="fa-IR"/>
              </w:rPr>
            </w:pPr>
            <w:r w:rsidRPr="003B042A">
              <w:rPr>
                <w:rFonts w:ascii="Times New Roman" w:hAnsi="Times New Roman" w:cs="Times New Roman"/>
                <w:sz w:val="20"/>
                <w:szCs w:val="20"/>
                <w:lang w:bidi="fa-IR"/>
              </w:rPr>
              <w:t>Q</w:t>
            </w:r>
            <w:r w:rsidR="009B269E" w:rsidRPr="003B042A">
              <w:rPr>
                <w:rFonts w:ascii="Times New Roman" w:hAnsi="Times New Roman" w:cs="Times New Roman"/>
                <w:sz w:val="20"/>
                <w:szCs w:val="20"/>
                <w:lang w:bidi="fa-IR"/>
              </w:rPr>
              <w:t>ualitative interviews</w:t>
            </w:r>
          </w:p>
        </w:tc>
        <w:tc>
          <w:tcPr>
            <w:tcW w:w="1275" w:type="dxa"/>
            <w:vAlign w:val="center"/>
          </w:tcPr>
          <w:p w14:paraId="03AE523A" w14:textId="6FAA9AF6"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imes New Roman" w:hAnsi="Times New Roman" w:cs="Times New Roman"/>
                <w:sz w:val="20"/>
                <w:szCs w:val="20"/>
                <w:lang w:bidi="fa-IR"/>
              </w:rPr>
              <w:t>Thirty-four</w:t>
            </w:r>
          </w:p>
        </w:tc>
        <w:tc>
          <w:tcPr>
            <w:tcW w:w="993" w:type="dxa"/>
            <w:vAlign w:val="center"/>
          </w:tcPr>
          <w:p w14:paraId="519532BE" w14:textId="799E9273" w:rsidR="009B269E" w:rsidRPr="000D1035" w:rsidRDefault="009B269E" w:rsidP="00833137">
            <w:pPr>
              <w:jc w:val="center"/>
              <w:rPr>
                <w:rFonts w:asciiTheme="majorBidi" w:hAnsiTheme="majorBidi" w:cstheme="majorBidi"/>
                <w:color w:val="000000" w:themeColor="text1"/>
                <w:sz w:val="20"/>
                <w:szCs w:val="20"/>
                <w:lang w:bidi="fa-IR"/>
              </w:rPr>
            </w:pPr>
            <w:r w:rsidRPr="000D1035">
              <w:rPr>
                <w:rFonts w:ascii="Times New Roman" w:hAnsi="Times New Roman" w:cs="Times New Roman"/>
                <w:sz w:val="20"/>
                <w:szCs w:val="20"/>
                <w:lang w:bidi="fa-IR"/>
              </w:rPr>
              <w:t>Breast and Ovarian Cancer Risk</w:t>
            </w:r>
          </w:p>
        </w:tc>
        <w:tc>
          <w:tcPr>
            <w:tcW w:w="2126" w:type="dxa"/>
            <w:vAlign w:val="center"/>
          </w:tcPr>
          <w:p w14:paraId="37C29D53" w14:textId="77777777" w:rsidR="009B269E" w:rsidRPr="000D1035" w:rsidRDefault="009B269E" w:rsidP="00833137">
            <w:pPr>
              <w:autoSpaceDE w:val="0"/>
              <w:autoSpaceDN w:val="0"/>
              <w:adjustRightInd w:val="0"/>
              <w:jc w:val="center"/>
              <w:rPr>
                <w:rFonts w:ascii="Times New Roman" w:hAnsi="Times New Roman" w:cs="Times New Roman"/>
                <w:sz w:val="20"/>
                <w:szCs w:val="20"/>
                <w:lang w:bidi="fa-IR"/>
              </w:rPr>
            </w:pPr>
            <w:r w:rsidRPr="000D1035">
              <w:rPr>
                <w:rFonts w:ascii="Times New Roman" w:hAnsi="Times New Roman" w:cs="Times New Roman"/>
                <w:sz w:val="20"/>
                <w:szCs w:val="20"/>
                <w:lang w:bidi="fa-IR"/>
              </w:rPr>
              <w:t>It’s not if I get cancer, it’s when I get cancer”: Previvors’ (Un)Certain Health Experiences</w:t>
            </w:r>
          </w:p>
          <w:p w14:paraId="63C87B49" w14:textId="401A468E" w:rsidR="009B269E" w:rsidRPr="000D1035"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0D1035">
              <w:rPr>
                <w:rFonts w:ascii="Times New Roman" w:hAnsi="Times New Roman" w:cs="Times New Roman"/>
                <w:sz w:val="20"/>
                <w:szCs w:val="20"/>
                <w:lang w:bidi="fa-IR"/>
              </w:rPr>
              <w:t>regarding Hereditary Breast and Ovarian Cancer Risk</w:t>
            </w:r>
          </w:p>
        </w:tc>
        <w:tc>
          <w:tcPr>
            <w:tcW w:w="993" w:type="dxa"/>
            <w:vAlign w:val="center"/>
          </w:tcPr>
          <w:p w14:paraId="1D2E9EAD" w14:textId="5917B2F9"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Dean (2016)</w:t>
            </w:r>
          </w:p>
        </w:tc>
        <w:tc>
          <w:tcPr>
            <w:tcW w:w="482" w:type="dxa"/>
            <w:vAlign w:val="center"/>
          </w:tcPr>
          <w:p w14:paraId="208A0FB1" w14:textId="3D2D7C5E"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30</w:t>
            </w:r>
          </w:p>
        </w:tc>
      </w:tr>
      <w:tr w:rsidR="009B269E" w:rsidRPr="003B042A" w14:paraId="14D7F199" w14:textId="77777777" w:rsidTr="00833137">
        <w:trPr>
          <w:jc w:val="center"/>
        </w:trPr>
        <w:tc>
          <w:tcPr>
            <w:tcW w:w="2139" w:type="dxa"/>
            <w:vAlign w:val="center"/>
          </w:tcPr>
          <w:p w14:paraId="43B96C10" w14:textId="453F56B7" w:rsidR="009B269E" w:rsidRPr="003B042A" w:rsidRDefault="00CC101B"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w:t>
            </w:r>
            <w:r w:rsidR="009B269E" w:rsidRPr="003B042A">
              <w:rPr>
                <w:rFonts w:asciiTheme="majorBidi" w:hAnsiTheme="majorBidi" w:cstheme="majorBidi"/>
                <w:color w:val="000000" w:themeColor="text1"/>
                <w:sz w:val="20"/>
                <w:szCs w:val="20"/>
                <w:lang w:bidi="fa-IR"/>
              </w:rPr>
              <w:t>edical information</w:t>
            </w:r>
          </w:p>
          <w:p w14:paraId="3E3CD050" w14:textId="1AFD930F" w:rsidR="009B269E" w:rsidRPr="003B042A" w:rsidRDefault="009B269E" w:rsidP="00CC101B">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 xml:space="preserve">Prevention </w:t>
            </w:r>
            <w:r w:rsidR="00CC101B" w:rsidRPr="003B042A">
              <w:rPr>
                <w:rFonts w:asciiTheme="majorBidi" w:hAnsiTheme="majorBidi" w:cstheme="majorBidi"/>
                <w:color w:val="000000" w:themeColor="text1"/>
                <w:sz w:val="20"/>
                <w:szCs w:val="20"/>
                <w:lang w:bidi="fa-IR"/>
              </w:rPr>
              <w:t>i</w:t>
            </w:r>
            <w:r w:rsidRPr="003B042A">
              <w:rPr>
                <w:rFonts w:asciiTheme="majorBidi" w:hAnsiTheme="majorBidi" w:cstheme="majorBidi"/>
                <w:color w:val="000000" w:themeColor="text1"/>
                <w:sz w:val="20"/>
                <w:szCs w:val="20"/>
                <w:lang w:bidi="fa-IR"/>
              </w:rPr>
              <w:t>nformation</w:t>
            </w:r>
          </w:p>
          <w:p w14:paraId="7DC1909B" w14:textId="3CDDBB65" w:rsidR="009B269E" w:rsidRPr="003B042A" w:rsidRDefault="009B269E" w:rsidP="00CC101B">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 xml:space="preserve">Treatment </w:t>
            </w:r>
            <w:r w:rsidR="00CC101B" w:rsidRPr="003B042A">
              <w:rPr>
                <w:rFonts w:asciiTheme="majorBidi" w:hAnsiTheme="majorBidi" w:cstheme="majorBidi"/>
                <w:color w:val="000000" w:themeColor="text1"/>
                <w:sz w:val="20"/>
                <w:szCs w:val="20"/>
                <w:lang w:bidi="fa-IR"/>
              </w:rPr>
              <w:t>i</w:t>
            </w:r>
            <w:r w:rsidRPr="003B042A">
              <w:rPr>
                <w:rFonts w:asciiTheme="majorBidi" w:hAnsiTheme="majorBidi" w:cstheme="majorBidi"/>
                <w:color w:val="000000" w:themeColor="text1"/>
                <w:sz w:val="20"/>
                <w:szCs w:val="20"/>
                <w:lang w:bidi="fa-IR"/>
              </w:rPr>
              <w:t>nformation</w:t>
            </w:r>
          </w:p>
          <w:p w14:paraId="4DB06257" w14:textId="3D5A318D" w:rsidR="009B269E" w:rsidRPr="003B042A" w:rsidRDefault="009B269E" w:rsidP="00CC101B">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 xml:space="preserve">Detection </w:t>
            </w:r>
            <w:r w:rsidR="00CC101B" w:rsidRPr="003B042A">
              <w:rPr>
                <w:rFonts w:asciiTheme="majorBidi" w:hAnsiTheme="majorBidi" w:cstheme="majorBidi"/>
                <w:color w:val="000000" w:themeColor="text1"/>
                <w:sz w:val="20"/>
                <w:szCs w:val="20"/>
                <w:lang w:bidi="fa-IR"/>
              </w:rPr>
              <w:t>i</w:t>
            </w:r>
            <w:r w:rsidRPr="003B042A">
              <w:rPr>
                <w:rFonts w:asciiTheme="majorBidi" w:hAnsiTheme="majorBidi" w:cstheme="majorBidi"/>
                <w:color w:val="000000" w:themeColor="text1"/>
                <w:sz w:val="20"/>
                <w:szCs w:val="20"/>
                <w:lang w:bidi="fa-IR"/>
              </w:rPr>
              <w:t>nformation</w:t>
            </w:r>
          </w:p>
          <w:p w14:paraId="17C9251B" w14:textId="52E33CC5" w:rsidR="009B269E" w:rsidRPr="003B042A" w:rsidRDefault="009B269E" w:rsidP="00CC101B">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 xml:space="preserve">Self-Efficacy </w:t>
            </w:r>
            <w:r w:rsidR="00CC101B" w:rsidRPr="003B042A">
              <w:rPr>
                <w:rFonts w:asciiTheme="majorBidi" w:hAnsiTheme="majorBidi" w:cstheme="majorBidi"/>
                <w:color w:val="000000" w:themeColor="text1"/>
                <w:sz w:val="20"/>
                <w:szCs w:val="20"/>
                <w:lang w:bidi="fa-IR"/>
              </w:rPr>
              <w:t>i</w:t>
            </w:r>
            <w:r w:rsidRPr="003B042A">
              <w:rPr>
                <w:rFonts w:asciiTheme="majorBidi" w:hAnsiTheme="majorBidi" w:cstheme="majorBidi"/>
                <w:color w:val="000000" w:themeColor="text1"/>
                <w:sz w:val="20"/>
                <w:szCs w:val="20"/>
                <w:lang w:bidi="fa-IR"/>
              </w:rPr>
              <w:t>nformation</w:t>
            </w:r>
          </w:p>
          <w:p w14:paraId="718CE928" w14:textId="5DC7382B" w:rsidR="009B269E" w:rsidRPr="003B042A" w:rsidRDefault="009B269E" w:rsidP="00CC101B">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 xml:space="preserve">Susceptibility </w:t>
            </w:r>
            <w:r w:rsidR="00CC101B" w:rsidRPr="003B042A">
              <w:rPr>
                <w:rFonts w:asciiTheme="majorBidi" w:hAnsiTheme="majorBidi" w:cstheme="majorBidi"/>
                <w:color w:val="000000" w:themeColor="text1"/>
                <w:sz w:val="20"/>
                <w:szCs w:val="20"/>
                <w:lang w:bidi="fa-IR"/>
              </w:rPr>
              <w:t>i</w:t>
            </w:r>
            <w:r w:rsidRPr="003B042A">
              <w:rPr>
                <w:rFonts w:asciiTheme="majorBidi" w:hAnsiTheme="majorBidi" w:cstheme="majorBidi"/>
                <w:color w:val="000000" w:themeColor="text1"/>
                <w:sz w:val="20"/>
                <w:szCs w:val="20"/>
                <w:lang w:bidi="fa-IR"/>
              </w:rPr>
              <w:t>nformation</w:t>
            </w:r>
          </w:p>
          <w:p w14:paraId="277E5004" w14:textId="501648B9" w:rsidR="009B269E" w:rsidRPr="003B042A" w:rsidRDefault="009B269E" w:rsidP="00CC101B">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 xml:space="preserve">Severity </w:t>
            </w:r>
            <w:r w:rsidR="00CC101B" w:rsidRPr="003B042A">
              <w:rPr>
                <w:rFonts w:asciiTheme="majorBidi" w:hAnsiTheme="majorBidi" w:cstheme="majorBidi"/>
                <w:color w:val="000000" w:themeColor="text1"/>
                <w:sz w:val="20"/>
                <w:szCs w:val="20"/>
                <w:lang w:bidi="fa-IR"/>
              </w:rPr>
              <w:t>i</w:t>
            </w:r>
            <w:r w:rsidRPr="003B042A">
              <w:rPr>
                <w:rFonts w:asciiTheme="majorBidi" w:hAnsiTheme="majorBidi" w:cstheme="majorBidi"/>
                <w:color w:val="000000" w:themeColor="text1"/>
                <w:sz w:val="20"/>
                <w:szCs w:val="20"/>
                <w:lang w:bidi="fa-IR"/>
              </w:rPr>
              <w:t>nformation</w:t>
            </w:r>
          </w:p>
          <w:p w14:paraId="587AA1FA" w14:textId="3FD856AD" w:rsidR="00CC101B" w:rsidRPr="003B042A" w:rsidRDefault="00CC101B" w:rsidP="00CC101B">
            <w:pPr>
              <w:autoSpaceDE w:val="0"/>
              <w:autoSpaceDN w:val="0"/>
              <w:adjustRightInd w:val="0"/>
              <w:jc w:val="center"/>
              <w:rPr>
                <w:rFonts w:asciiTheme="majorBidi" w:hAnsiTheme="majorBidi" w:cstheme="majorBidi"/>
                <w:color w:val="000000" w:themeColor="text1"/>
                <w:sz w:val="20"/>
                <w:szCs w:val="20"/>
                <w:lang w:bidi="fa-IR"/>
              </w:rPr>
            </w:pPr>
          </w:p>
          <w:p w14:paraId="602377E2" w14:textId="29EE8658" w:rsidR="009B269E" w:rsidRPr="003B042A" w:rsidRDefault="009B269E" w:rsidP="00833137">
            <w:pPr>
              <w:jc w:val="center"/>
              <w:rPr>
                <w:rFonts w:asciiTheme="majorBidi" w:hAnsiTheme="majorBidi" w:cstheme="majorBidi"/>
                <w:color w:val="000000" w:themeColor="text1"/>
                <w:sz w:val="20"/>
                <w:szCs w:val="20"/>
                <w:lang w:bidi="fa-IR"/>
              </w:rPr>
            </w:pPr>
          </w:p>
        </w:tc>
        <w:tc>
          <w:tcPr>
            <w:tcW w:w="2268" w:type="dxa"/>
            <w:vAlign w:val="center"/>
          </w:tcPr>
          <w:p w14:paraId="4BBAF689" w14:textId="77777777" w:rsidR="009B269E" w:rsidRPr="003B042A" w:rsidRDefault="009B269E"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lang w:bidi="fa-IR"/>
              </w:rPr>
              <w:t>-</w:t>
            </w:r>
          </w:p>
        </w:tc>
        <w:tc>
          <w:tcPr>
            <w:tcW w:w="2126" w:type="dxa"/>
            <w:vAlign w:val="center"/>
          </w:tcPr>
          <w:p w14:paraId="5E90D303" w14:textId="6EB196DF" w:rsidR="009B269E" w:rsidRPr="003B042A" w:rsidRDefault="009B269E"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lang w:bidi="fa-IR"/>
              </w:rPr>
              <w:t>Web</w:t>
            </w:r>
          </w:p>
        </w:tc>
        <w:tc>
          <w:tcPr>
            <w:tcW w:w="2127" w:type="dxa"/>
            <w:vAlign w:val="center"/>
          </w:tcPr>
          <w:p w14:paraId="74FC13D8" w14:textId="77777777" w:rsidR="009B269E" w:rsidRPr="003B042A" w:rsidRDefault="009B269E"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lang w:bidi="fa-IR"/>
              </w:rPr>
              <w:t>-</w:t>
            </w:r>
          </w:p>
        </w:tc>
        <w:tc>
          <w:tcPr>
            <w:tcW w:w="1701" w:type="dxa"/>
            <w:vAlign w:val="center"/>
          </w:tcPr>
          <w:p w14:paraId="05924C0B"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Uncertainty management</w:t>
            </w:r>
          </w:p>
          <w:p w14:paraId="27D265A1" w14:textId="7C75D7C1" w:rsidR="009B269E" w:rsidRPr="003B042A" w:rsidRDefault="00BA67F1"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w:t>
            </w:r>
            <w:r w:rsidR="009B269E" w:rsidRPr="003B042A">
              <w:rPr>
                <w:rFonts w:asciiTheme="majorBidi" w:hAnsiTheme="majorBidi" w:cstheme="majorBidi"/>
                <w:color w:val="000000" w:themeColor="text1"/>
                <w:sz w:val="20"/>
                <w:szCs w:val="20"/>
                <w:lang w:bidi="fa-IR"/>
              </w:rPr>
              <w:t>esolving the discrepancy between one’s actual and</w:t>
            </w:r>
          </w:p>
          <w:p w14:paraId="4D919932"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desired levels of uncertainty</w:t>
            </w:r>
          </w:p>
          <w:p w14:paraId="01CCFC4A" w14:textId="3F2AC687" w:rsidR="009B269E" w:rsidRPr="003B042A" w:rsidRDefault="00CC101B"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lang w:bidi="fa-IR"/>
              </w:rPr>
              <w:t>S</w:t>
            </w:r>
            <w:r w:rsidR="009B269E" w:rsidRPr="003B042A">
              <w:rPr>
                <w:rFonts w:asciiTheme="majorBidi" w:hAnsiTheme="majorBidi" w:cstheme="majorBidi"/>
                <w:color w:val="000000" w:themeColor="text1"/>
                <w:sz w:val="20"/>
                <w:szCs w:val="20"/>
                <w:lang w:bidi="fa-IR"/>
              </w:rPr>
              <w:t>pecific types of information for managing uncertainty</w:t>
            </w:r>
          </w:p>
        </w:tc>
        <w:tc>
          <w:tcPr>
            <w:tcW w:w="1984" w:type="dxa"/>
            <w:vAlign w:val="center"/>
          </w:tcPr>
          <w:p w14:paraId="2FF7632C"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Information</w:t>
            </w:r>
          </w:p>
          <w:p w14:paraId="40A462FB" w14:textId="77777777" w:rsidR="009B269E" w:rsidRPr="003B042A" w:rsidRDefault="009B269E"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lang w:bidi="fa-IR"/>
              </w:rPr>
              <w:t>Seeking</w:t>
            </w:r>
          </w:p>
        </w:tc>
        <w:tc>
          <w:tcPr>
            <w:tcW w:w="2126" w:type="dxa"/>
            <w:vAlign w:val="center"/>
          </w:tcPr>
          <w:p w14:paraId="7D086C2E" w14:textId="4F28531E" w:rsidR="009B269E" w:rsidRPr="003B042A" w:rsidRDefault="00BA67F1"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H</w:t>
            </w:r>
            <w:r w:rsidR="009B269E" w:rsidRPr="003B042A">
              <w:rPr>
                <w:rFonts w:asciiTheme="majorBidi" w:hAnsiTheme="majorBidi" w:cstheme="majorBidi"/>
                <w:color w:val="000000" w:themeColor="text1"/>
                <w:sz w:val="20"/>
                <w:szCs w:val="20"/>
                <w:lang w:bidi="fa-IR"/>
              </w:rPr>
              <w:t>ealth-related uncertainty</w:t>
            </w:r>
          </w:p>
          <w:p w14:paraId="4A206D7A" w14:textId="5B17971C" w:rsidR="009B269E" w:rsidRPr="003B042A" w:rsidRDefault="00BA67F1"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w:t>
            </w:r>
            <w:r w:rsidR="009B269E" w:rsidRPr="003B042A">
              <w:rPr>
                <w:rFonts w:asciiTheme="majorBidi" w:hAnsiTheme="majorBidi" w:cstheme="majorBidi"/>
                <w:color w:val="000000" w:themeColor="text1"/>
                <w:sz w:val="20"/>
                <w:szCs w:val="20"/>
                <w:lang w:bidi="fa-IR"/>
              </w:rPr>
              <w:t>ndividual’s uncertainty</w:t>
            </w:r>
          </w:p>
          <w:p w14:paraId="1B864069" w14:textId="1191298F" w:rsidR="009B269E" w:rsidRPr="003B042A" w:rsidRDefault="00BA67F1"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D</w:t>
            </w:r>
            <w:r w:rsidR="009B269E" w:rsidRPr="003B042A">
              <w:rPr>
                <w:rFonts w:asciiTheme="majorBidi" w:hAnsiTheme="majorBidi" w:cstheme="majorBidi"/>
                <w:color w:val="000000" w:themeColor="text1"/>
                <w:sz w:val="20"/>
                <w:szCs w:val="20"/>
                <w:lang w:bidi="fa-IR"/>
              </w:rPr>
              <w:t>esired and actual uncertainty</w:t>
            </w:r>
          </w:p>
          <w:p w14:paraId="6042E766" w14:textId="13B02065" w:rsidR="009B269E" w:rsidRPr="003B042A" w:rsidRDefault="00BA67F1"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w:t>
            </w:r>
            <w:r w:rsidR="009B269E" w:rsidRPr="003B042A">
              <w:rPr>
                <w:rFonts w:asciiTheme="majorBidi" w:hAnsiTheme="majorBidi" w:cstheme="majorBidi"/>
                <w:color w:val="000000" w:themeColor="text1"/>
                <w:sz w:val="20"/>
                <w:szCs w:val="20"/>
                <w:lang w:bidi="fa-IR"/>
              </w:rPr>
              <w:t>kin-cancer-related uncertainty</w:t>
            </w:r>
          </w:p>
          <w:p w14:paraId="0C6D7401" w14:textId="742A924A" w:rsidR="009B269E" w:rsidRPr="003B042A" w:rsidRDefault="00BA67F1"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w:t>
            </w:r>
            <w:r w:rsidR="009B269E" w:rsidRPr="003B042A">
              <w:rPr>
                <w:rFonts w:asciiTheme="majorBidi" w:hAnsiTheme="majorBidi" w:cstheme="majorBidi"/>
                <w:color w:val="000000" w:themeColor="text1"/>
                <w:sz w:val="20"/>
                <w:szCs w:val="20"/>
                <w:lang w:bidi="fa-IR"/>
              </w:rPr>
              <w:t>edical uncertainty</w:t>
            </w:r>
          </w:p>
          <w:p w14:paraId="01CFBF9E" w14:textId="14B97A0A" w:rsidR="009B269E" w:rsidRPr="003B042A" w:rsidRDefault="00BA67F1"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P</w:t>
            </w:r>
            <w:r w:rsidR="009B269E" w:rsidRPr="003B042A">
              <w:rPr>
                <w:rFonts w:asciiTheme="majorBidi" w:hAnsiTheme="majorBidi" w:cstheme="majorBidi"/>
                <w:color w:val="000000" w:themeColor="text1"/>
                <w:sz w:val="20"/>
                <w:szCs w:val="20"/>
                <w:lang w:bidi="fa-IR"/>
              </w:rPr>
              <w:t>ostsearch uncertainty</w:t>
            </w:r>
          </w:p>
          <w:p w14:paraId="4E4939C2" w14:textId="4672A9DA" w:rsidR="009B269E" w:rsidRPr="003B042A" w:rsidRDefault="00BA67F1"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P</w:t>
            </w:r>
            <w:r w:rsidR="009B269E" w:rsidRPr="003B042A">
              <w:rPr>
                <w:rFonts w:asciiTheme="majorBidi" w:hAnsiTheme="majorBidi" w:cstheme="majorBidi"/>
                <w:color w:val="000000" w:themeColor="text1"/>
                <w:sz w:val="20"/>
                <w:szCs w:val="20"/>
                <w:lang w:bidi="fa-IR"/>
              </w:rPr>
              <w:t>research uncertainty</w:t>
            </w:r>
          </w:p>
          <w:p w14:paraId="78E6CAA6" w14:textId="494F5662" w:rsidR="009B269E" w:rsidRPr="003B042A" w:rsidRDefault="00BA67F1"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w:t>
            </w:r>
            <w:r w:rsidR="009B269E" w:rsidRPr="003B042A">
              <w:rPr>
                <w:rFonts w:asciiTheme="majorBidi" w:hAnsiTheme="majorBidi" w:cstheme="majorBidi"/>
                <w:color w:val="000000" w:themeColor="text1"/>
                <w:sz w:val="20"/>
                <w:szCs w:val="20"/>
                <w:lang w:bidi="fa-IR"/>
              </w:rPr>
              <w:t>deal uncertainty</w:t>
            </w:r>
          </w:p>
          <w:p w14:paraId="02B8CC7B" w14:textId="5542F6F9" w:rsidR="009B269E" w:rsidRPr="003B042A" w:rsidRDefault="00BA67F1"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P</w:t>
            </w:r>
            <w:r w:rsidR="009B269E" w:rsidRPr="003B042A">
              <w:rPr>
                <w:rFonts w:asciiTheme="majorBidi" w:hAnsiTheme="majorBidi" w:cstheme="majorBidi"/>
                <w:color w:val="000000" w:themeColor="text1"/>
                <w:sz w:val="20"/>
                <w:szCs w:val="20"/>
                <w:lang w:bidi="fa-IR"/>
              </w:rPr>
              <w:t>atients’ uncertainty</w:t>
            </w:r>
          </w:p>
          <w:p w14:paraId="7D761969" w14:textId="5BAA272A" w:rsidR="009B269E" w:rsidRPr="003B042A" w:rsidRDefault="00BA67F1"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AdvSTP_PSTimR" w:cs="AdvSTP_PSTimR"/>
                <w:sz w:val="20"/>
                <w:szCs w:val="20"/>
                <w:lang w:bidi="fa-IR"/>
              </w:rPr>
              <w:t>R</w:t>
            </w:r>
            <w:r w:rsidR="009B269E" w:rsidRPr="003B042A">
              <w:rPr>
                <w:rFonts w:ascii="AdvSTP_PSTimR" w:cs="AdvSTP_PSTimR"/>
                <w:sz w:val="20"/>
                <w:szCs w:val="20"/>
                <w:lang w:bidi="fa-IR"/>
              </w:rPr>
              <w:t>aw uncertainty</w:t>
            </w:r>
          </w:p>
        </w:tc>
        <w:tc>
          <w:tcPr>
            <w:tcW w:w="2127" w:type="dxa"/>
            <w:vAlign w:val="center"/>
          </w:tcPr>
          <w:p w14:paraId="36B9D65E" w14:textId="77777777" w:rsidR="009B269E" w:rsidRPr="003B042A"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Insufficient or inconsistent information about these aspects</w:t>
            </w:r>
          </w:p>
          <w:p w14:paraId="621D1AD7" w14:textId="77777777"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of a health condition</w:t>
            </w:r>
          </w:p>
          <w:p w14:paraId="1261AC7E" w14:textId="250AF527" w:rsidR="009B269E" w:rsidRPr="003B042A" w:rsidRDefault="00CC101B" w:rsidP="00CC101B">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lang w:bidi="fa-IR"/>
              </w:rPr>
              <w:t>M</w:t>
            </w:r>
            <w:r w:rsidR="009B269E" w:rsidRPr="003B042A">
              <w:rPr>
                <w:rFonts w:asciiTheme="majorBidi" w:hAnsiTheme="majorBidi" w:cstheme="majorBidi"/>
                <w:color w:val="000000" w:themeColor="text1"/>
                <w:sz w:val="20"/>
                <w:szCs w:val="20"/>
                <w:lang w:bidi="fa-IR"/>
              </w:rPr>
              <w:t>edical forms of uncertainty</w:t>
            </w:r>
          </w:p>
        </w:tc>
        <w:tc>
          <w:tcPr>
            <w:tcW w:w="1134" w:type="dxa"/>
            <w:vAlign w:val="center"/>
          </w:tcPr>
          <w:p w14:paraId="4823172B" w14:textId="3D981A1B" w:rsidR="009B269E" w:rsidRPr="003B042A" w:rsidRDefault="009B269E"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lang w:bidi="fa-IR"/>
              </w:rPr>
              <w:t>Lab study</w:t>
            </w:r>
          </w:p>
        </w:tc>
        <w:tc>
          <w:tcPr>
            <w:tcW w:w="1275" w:type="dxa"/>
            <w:vAlign w:val="center"/>
          </w:tcPr>
          <w:p w14:paraId="053CABB6" w14:textId="77777777" w:rsidR="009B269E" w:rsidRPr="003B042A" w:rsidRDefault="009B269E"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lang w:bidi="fa-IR"/>
              </w:rPr>
              <w:t>162 participants</w:t>
            </w:r>
          </w:p>
        </w:tc>
        <w:tc>
          <w:tcPr>
            <w:tcW w:w="993" w:type="dxa"/>
            <w:vAlign w:val="center"/>
          </w:tcPr>
          <w:p w14:paraId="0394057D" w14:textId="4FD393C7" w:rsidR="009B269E" w:rsidRPr="000D1035" w:rsidRDefault="009B269E" w:rsidP="00833137">
            <w:pPr>
              <w:jc w:val="center"/>
              <w:rPr>
                <w:rFonts w:asciiTheme="majorBidi" w:hAnsiTheme="majorBidi" w:cstheme="majorBidi"/>
                <w:color w:val="000000" w:themeColor="text1"/>
                <w:sz w:val="20"/>
                <w:szCs w:val="20"/>
                <w:rtl/>
                <w:lang w:bidi="fa-IR"/>
              </w:rPr>
            </w:pPr>
            <w:r w:rsidRPr="000D1035">
              <w:rPr>
                <w:rFonts w:asciiTheme="majorBidi" w:hAnsiTheme="majorBidi" w:cstheme="majorBidi"/>
                <w:color w:val="000000" w:themeColor="text1"/>
                <w:sz w:val="20"/>
                <w:szCs w:val="20"/>
                <w:lang w:bidi="fa-IR"/>
              </w:rPr>
              <w:t>Skin-cancer</w:t>
            </w:r>
          </w:p>
        </w:tc>
        <w:tc>
          <w:tcPr>
            <w:tcW w:w="2126" w:type="dxa"/>
            <w:vAlign w:val="center"/>
          </w:tcPr>
          <w:p w14:paraId="74889A18" w14:textId="6A5467EE" w:rsidR="009B269E" w:rsidRPr="000D1035" w:rsidRDefault="009B269E" w:rsidP="00833137">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Information Seeking in Uncertainty Management Theory: Exposure to Information About Medical Uncertainty and Information-Processing Orientation as Predictors of</w:t>
            </w:r>
          </w:p>
          <w:p w14:paraId="378C92DD" w14:textId="77777777" w:rsidR="009B269E" w:rsidRPr="000D1035" w:rsidRDefault="009B269E" w:rsidP="00833137">
            <w:pPr>
              <w:jc w:val="center"/>
              <w:rPr>
                <w:rFonts w:asciiTheme="majorBidi" w:hAnsiTheme="majorBidi" w:cstheme="majorBidi"/>
                <w:color w:val="000000" w:themeColor="text1"/>
                <w:sz w:val="20"/>
                <w:szCs w:val="20"/>
                <w:rtl/>
                <w:lang w:bidi="fa-IR"/>
              </w:rPr>
            </w:pPr>
            <w:r w:rsidRPr="000D1035">
              <w:rPr>
                <w:rFonts w:asciiTheme="majorBidi" w:hAnsiTheme="majorBidi" w:cstheme="majorBidi"/>
                <w:color w:val="000000" w:themeColor="text1"/>
                <w:sz w:val="20"/>
                <w:szCs w:val="20"/>
                <w:lang w:bidi="fa-IR"/>
              </w:rPr>
              <w:t>Uncertainty Management Success</w:t>
            </w:r>
          </w:p>
        </w:tc>
        <w:tc>
          <w:tcPr>
            <w:tcW w:w="993" w:type="dxa"/>
            <w:vAlign w:val="center"/>
          </w:tcPr>
          <w:p w14:paraId="26EB03C6" w14:textId="35DE6E4B"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Rains &amp; Tukachinsky (2015)</w:t>
            </w:r>
          </w:p>
        </w:tc>
        <w:tc>
          <w:tcPr>
            <w:tcW w:w="482" w:type="dxa"/>
            <w:vAlign w:val="center"/>
          </w:tcPr>
          <w:p w14:paraId="20FC9474" w14:textId="13F47361" w:rsidR="009B269E" w:rsidRPr="003B042A" w:rsidRDefault="009B269E"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31</w:t>
            </w:r>
          </w:p>
        </w:tc>
      </w:tr>
      <w:tr w:rsidR="0063149D" w:rsidRPr="003B042A" w14:paraId="68068B6B" w14:textId="77777777" w:rsidTr="00833137">
        <w:trPr>
          <w:jc w:val="center"/>
        </w:trPr>
        <w:tc>
          <w:tcPr>
            <w:tcW w:w="2139" w:type="dxa"/>
            <w:vAlign w:val="center"/>
          </w:tcPr>
          <w:p w14:paraId="5E17CFBC" w14:textId="77777777" w:rsidR="00BD5A8B" w:rsidRPr="003B042A" w:rsidRDefault="00BD5A8B" w:rsidP="00BD5A8B">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Medical information</w:t>
            </w:r>
          </w:p>
          <w:p w14:paraId="565F80EA" w14:textId="06B4B887" w:rsidR="0063149D" w:rsidRPr="003B042A" w:rsidRDefault="0063149D" w:rsidP="00BD5A8B">
            <w:pPr>
              <w:jc w:val="center"/>
              <w:rPr>
                <w:rFonts w:asciiTheme="majorBidi" w:hAnsiTheme="majorBidi" w:cstheme="majorBidi"/>
                <w:color w:val="000000" w:themeColor="text1"/>
                <w:sz w:val="20"/>
                <w:szCs w:val="20"/>
                <w:lang w:bidi="fa-IR"/>
              </w:rPr>
            </w:pPr>
          </w:p>
        </w:tc>
        <w:tc>
          <w:tcPr>
            <w:tcW w:w="2268" w:type="dxa"/>
            <w:vAlign w:val="center"/>
          </w:tcPr>
          <w:p w14:paraId="28E185AC" w14:textId="4419D94E" w:rsidR="0063149D" w:rsidRPr="003B042A" w:rsidRDefault="00BD5A8B"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2126" w:type="dxa"/>
            <w:vAlign w:val="center"/>
          </w:tcPr>
          <w:p w14:paraId="6ED1EA34" w14:textId="5ADBFA30" w:rsidR="0063149D" w:rsidRPr="003B042A" w:rsidRDefault="00BD5A8B"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i/>
                <w:iCs/>
                <w:sz w:val="20"/>
                <w:szCs w:val="20"/>
                <w:lang w:bidi="fa-IR"/>
              </w:rPr>
              <w:t xml:space="preserve">Web </w:t>
            </w:r>
            <w:r w:rsidRPr="003B042A">
              <w:rPr>
                <w:rFonts w:asciiTheme="majorBidi" w:hAnsiTheme="majorBidi" w:cstheme="majorBidi"/>
                <w:color w:val="000000" w:themeColor="text1"/>
                <w:sz w:val="20"/>
                <w:szCs w:val="20"/>
                <w:lang w:bidi="fa-IR"/>
              </w:rPr>
              <w:t>search</w:t>
            </w:r>
          </w:p>
        </w:tc>
        <w:tc>
          <w:tcPr>
            <w:tcW w:w="2127" w:type="dxa"/>
            <w:vAlign w:val="center"/>
          </w:tcPr>
          <w:p w14:paraId="0612BB1D" w14:textId="2EB26552" w:rsidR="0063149D" w:rsidRPr="003B042A" w:rsidRDefault="00BD5A8B"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1701" w:type="dxa"/>
            <w:vAlign w:val="center"/>
          </w:tcPr>
          <w:p w14:paraId="3B238B5D" w14:textId="77777777" w:rsidR="00BD5A8B" w:rsidRPr="003B042A" w:rsidRDefault="00BD5A8B" w:rsidP="00BD5A8B">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Uncertainty management</w:t>
            </w:r>
          </w:p>
          <w:p w14:paraId="27DB8D7A" w14:textId="77777777" w:rsidR="00BD5A8B" w:rsidRPr="003B042A" w:rsidRDefault="00BD5A8B" w:rsidP="00BD5A8B">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Resolving the discrepancy between one’s actual and</w:t>
            </w:r>
          </w:p>
          <w:p w14:paraId="17A10282" w14:textId="2CCF4F52" w:rsidR="00BD5A8B" w:rsidRPr="003B042A" w:rsidRDefault="00BD5A8B" w:rsidP="00BD5A8B">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desired levels of uncertainty</w:t>
            </w:r>
          </w:p>
        </w:tc>
        <w:tc>
          <w:tcPr>
            <w:tcW w:w="1984" w:type="dxa"/>
            <w:vAlign w:val="center"/>
          </w:tcPr>
          <w:p w14:paraId="64BA8BFE" w14:textId="77777777" w:rsidR="00BD5A8B" w:rsidRPr="003B042A" w:rsidRDefault="00BD5A8B" w:rsidP="00BD5A8B">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Information</w:t>
            </w:r>
          </w:p>
          <w:p w14:paraId="16E9E6D5" w14:textId="6399704E" w:rsidR="0063149D" w:rsidRPr="003B042A" w:rsidRDefault="00BD5A8B" w:rsidP="00BD5A8B">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Seeking</w:t>
            </w:r>
          </w:p>
        </w:tc>
        <w:tc>
          <w:tcPr>
            <w:tcW w:w="2126" w:type="dxa"/>
            <w:vAlign w:val="center"/>
          </w:tcPr>
          <w:p w14:paraId="264D2FCA" w14:textId="77777777" w:rsidR="0063149D" w:rsidRPr="003B042A" w:rsidRDefault="0063149D" w:rsidP="00BD5A8B">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Actual</w:t>
            </w:r>
          </w:p>
          <w:p w14:paraId="7A2F258E" w14:textId="77777777" w:rsidR="0063149D" w:rsidRPr="003B042A" w:rsidRDefault="0063149D" w:rsidP="00BD5A8B">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Uncertainty</w:t>
            </w:r>
          </w:p>
          <w:p w14:paraId="7DC0BC3B" w14:textId="77777777" w:rsidR="0063149D" w:rsidRPr="003B042A" w:rsidRDefault="0063149D" w:rsidP="00BD5A8B">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Desired</w:t>
            </w:r>
          </w:p>
          <w:p w14:paraId="2649364C" w14:textId="6602292E" w:rsidR="0063149D" w:rsidRPr="003B042A" w:rsidRDefault="0063149D" w:rsidP="00BD5A8B">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uncertainty</w:t>
            </w:r>
          </w:p>
        </w:tc>
        <w:tc>
          <w:tcPr>
            <w:tcW w:w="2127" w:type="dxa"/>
            <w:vAlign w:val="center"/>
          </w:tcPr>
          <w:p w14:paraId="25D3C60E" w14:textId="77777777" w:rsidR="00BD5A8B" w:rsidRPr="003B042A" w:rsidRDefault="00BD5A8B" w:rsidP="00BD5A8B">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Insufficient or inconsistent information about these aspects</w:t>
            </w:r>
          </w:p>
          <w:p w14:paraId="4861D4DC" w14:textId="77777777" w:rsidR="00BD5A8B" w:rsidRPr="003B042A" w:rsidRDefault="00BD5A8B" w:rsidP="00BD5A8B">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of a health condition</w:t>
            </w:r>
          </w:p>
          <w:p w14:paraId="61B4CEEF" w14:textId="6C2FEA97" w:rsidR="0063149D" w:rsidRPr="003B042A" w:rsidRDefault="00BD5A8B" w:rsidP="00BD5A8B">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Medical forms of uncertainty</w:t>
            </w:r>
          </w:p>
        </w:tc>
        <w:tc>
          <w:tcPr>
            <w:tcW w:w="1134" w:type="dxa"/>
            <w:vAlign w:val="center"/>
          </w:tcPr>
          <w:p w14:paraId="7073920B" w14:textId="1B603F16"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laboratory study</w:t>
            </w:r>
          </w:p>
        </w:tc>
        <w:tc>
          <w:tcPr>
            <w:tcW w:w="1275" w:type="dxa"/>
            <w:vAlign w:val="center"/>
          </w:tcPr>
          <w:p w14:paraId="1CB6AD6E" w14:textId="5EDF9BA0"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imes-Italic" w:hAnsi="Times-Italic" w:cs="Times-Italic"/>
                <w:i/>
                <w:iCs/>
                <w:sz w:val="20"/>
                <w:szCs w:val="20"/>
                <w:lang w:bidi="fa-IR"/>
              </w:rPr>
              <w:t xml:space="preserve">N </w:t>
            </w:r>
            <w:r w:rsidRPr="003B042A">
              <w:rPr>
                <w:rFonts w:ascii="MTSYN" w:eastAsia="MTSYN" w:hAnsi="Times-Italic" w:cs="MTSYN"/>
                <w:sz w:val="20"/>
                <w:szCs w:val="20"/>
                <w:lang w:bidi="fa-IR"/>
              </w:rPr>
              <w:t xml:space="preserve">= </w:t>
            </w:r>
            <w:r w:rsidRPr="003B042A">
              <w:rPr>
                <w:rFonts w:ascii="Times-Roman" w:hAnsi="Times-Roman" w:cs="Times-Roman"/>
                <w:sz w:val="20"/>
                <w:szCs w:val="20"/>
                <w:lang w:bidi="fa-IR"/>
              </w:rPr>
              <w:t>157</w:t>
            </w:r>
          </w:p>
        </w:tc>
        <w:tc>
          <w:tcPr>
            <w:tcW w:w="993" w:type="dxa"/>
            <w:vAlign w:val="center"/>
          </w:tcPr>
          <w:p w14:paraId="401731E0" w14:textId="2D34C1D0" w:rsidR="0063149D" w:rsidRPr="000D1035" w:rsidRDefault="009622FB" w:rsidP="00BD5A8B">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S</w:t>
            </w:r>
            <w:r w:rsidR="0063149D" w:rsidRPr="000D1035">
              <w:rPr>
                <w:rFonts w:asciiTheme="majorBidi" w:hAnsiTheme="majorBidi" w:cstheme="majorBidi"/>
                <w:color w:val="000000" w:themeColor="text1"/>
                <w:sz w:val="20"/>
                <w:szCs w:val="20"/>
                <w:lang w:bidi="fa-IR"/>
              </w:rPr>
              <w:t>kin</w:t>
            </w:r>
          </w:p>
          <w:p w14:paraId="27280B23" w14:textId="54E143AD" w:rsidR="0063149D" w:rsidRPr="000D1035" w:rsidRDefault="0063149D" w:rsidP="0063149D">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cancer</w:t>
            </w:r>
          </w:p>
        </w:tc>
        <w:tc>
          <w:tcPr>
            <w:tcW w:w="2126" w:type="dxa"/>
            <w:vAlign w:val="center"/>
          </w:tcPr>
          <w:p w14:paraId="01C99500" w14:textId="77777777" w:rsidR="0063149D" w:rsidRPr="000D1035" w:rsidRDefault="0063149D" w:rsidP="0063149D">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An Examination of the Relationships Among Uncertainty, Appraisal,</w:t>
            </w:r>
          </w:p>
          <w:p w14:paraId="2D65CAF6" w14:textId="77777777" w:rsidR="0063149D" w:rsidRPr="000D1035" w:rsidRDefault="0063149D" w:rsidP="0063149D">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and Information-Seeking Behavior Proposed in Uncertainty</w:t>
            </w:r>
          </w:p>
          <w:p w14:paraId="463FFDB4" w14:textId="35280E6B" w:rsidR="0063149D" w:rsidRPr="000D1035" w:rsidRDefault="0063149D" w:rsidP="0063149D">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Management Theory</w:t>
            </w:r>
          </w:p>
        </w:tc>
        <w:tc>
          <w:tcPr>
            <w:tcW w:w="993" w:type="dxa"/>
            <w:vAlign w:val="center"/>
          </w:tcPr>
          <w:p w14:paraId="1FF4C0E1" w14:textId="76B1E0BE"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Rains &amp; Tukachinsky (2015)</w:t>
            </w:r>
          </w:p>
        </w:tc>
        <w:tc>
          <w:tcPr>
            <w:tcW w:w="482" w:type="dxa"/>
            <w:vAlign w:val="center"/>
          </w:tcPr>
          <w:p w14:paraId="0B982D17" w14:textId="77777777" w:rsidR="0063149D" w:rsidRPr="003B042A" w:rsidRDefault="0063149D" w:rsidP="00833137">
            <w:pPr>
              <w:jc w:val="center"/>
              <w:rPr>
                <w:rFonts w:asciiTheme="majorBidi" w:hAnsiTheme="majorBidi" w:cstheme="majorBidi"/>
                <w:color w:val="000000" w:themeColor="text1"/>
                <w:sz w:val="20"/>
                <w:szCs w:val="20"/>
                <w:lang w:bidi="fa-IR"/>
              </w:rPr>
            </w:pPr>
          </w:p>
        </w:tc>
      </w:tr>
      <w:tr w:rsidR="0063149D" w:rsidRPr="003B042A" w14:paraId="158BE5FF" w14:textId="77777777" w:rsidTr="00833137">
        <w:trPr>
          <w:jc w:val="center"/>
        </w:trPr>
        <w:tc>
          <w:tcPr>
            <w:tcW w:w="2139" w:type="dxa"/>
            <w:vAlign w:val="center"/>
          </w:tcPr>
          <w:p w14:paraId="1AE7BC3A" w14:textId="05957858"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sz w:val="20"/>
                <w:szCs w:val="20"/>
                <w:lang w:bidi="fa-IR"/>
              </w:rPr>
              <w:t>Health information</w:t>
            </w:r>
          </w:p>
          <w:p w14:paraId="3B5C2AB0" w14:textId="0F7DF25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sz w:val="20"/>
                <w:szCs w:val="20"/>
                <w:lang w:bidi="fa-IR"/>
              </w:rPr>
              <w:t>Cancer information</w:t>
            </w:r>
          </w:p>
        </w:tc>
        <w:tc>
          <w:tcPr>
            <w:tcW w:w="2268" w:type="dxa"/>
            <w:vAlign w:val="center"/>
          </w:tcPr>
          <w:p w14:paraId="59DE6CF1"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2126" w:type="dxa"/>
            <w:vAlign w:val="center"/>
          </w:tcPr>
          <w:p w14:paraId="09DAD654" w14:textId="6872B737" w:rsidR="0063149D" w:rsidRPr="003B042A" w:rsidRDefault="0063149D" w:rsidP="00833137">
            <w:pPr>
              <w:autoSpaceDE w:val="0"/>
              <w:autoSpaceDN w:val="0"/>
              <w:adjustRightInd w:val="0"/>
              <w:jc w:val="center"/>
              <w:rPr>
                <w:rFonts w:asciiTheme="majorBidi" w:hAnsiTheme="majorBidi" w:cstheme="majorBidi"/>
                <w:sz w:val="20"/>
                <w:szCs w:val="20"/>
                <w:lang w:bidi="fa-IR"/>
              </w:rPr>
            </w:pPr>
            <w:r w:rsidRPr="003B042A">
              <w:rPr>
                <w:rFonts w:asciiTheme="majorBidi" w:hAnsiTheme="majorBidi" w:cstheme="majorBidi"/>
                <w:sz w:val="20"/>
                <w:szCs w:val="20"/>
                <w:lang w:bidi="fa-IR"/>
              </w:rPr>
              <w:t>Information sources available on the</w:t>
            </w:r>
          </w:p>
          <w:p w14:paraId="2B5D049F" w14:textId="5BD03741" w:rsidR="0063149D" w:rsidRPr="003B042A" w:rsidRDefault="0063149D" w:rsidP="00BA67F1">
            <w:pPr>
              <w:autoSpaceDE w:val="0"/>
              <w:autoSpaceDN w:val="0"/>
              <w:adjustRightInd w:val="0"/>
              <w:jc w:val="center"/>
              <w:rPr>
                <w:rFonts w:asciiTheme="majorBidi" w:hAnsiTheme="majorBidi" w:cstheme="majorBidi"/>
                <w:sz w:val="20"/>
                <w:szCs w:val="20"/>
                <w:lang w:bidi="fa-IR"/>
              </w:rPr>
            </w:pPr>
            <w:r w:rsidRPr="003B042A">
              <w:rPr>
                <w:rFonts w:asciiTheme="majorBidi" w:hAnsiTheme="majorBidi" w:cstheme="majorBidi"/>
                <w:sz w:val="20"/>
                <w:szCs w:val="20"/>
                <w:lang w:bidi="fa-IR"/>
              </w:rPr>
              <w:t xml:space="preserve">Web </w:t>
            </w:r>
          </w:p>
          <w:p w14:paraId="45062C92" w14:textId="5DE4AC3A" w:rsidR="0063149D" w:rsidRPr="003B042A" w:rsidRDefault="0063149D" w:rsidP="00833137">
            <w:pPr>
              <w:jc w:val="center"/>
              <w:rPr>
                <w:rFonts w:asciiTheme="majorBidi" w:hAnsiTheme="majorBidi" w:cstheme="majorBidi"/>
                <w:color w:val="000000" w:themeColor="text1"/>
                <w:sz w:val="20"/>
                <w:szCs w:val="20"/>
                <w:lang w:bidi="fa-IR"/>
              </w:rPr>
            </w:pPr>
          </w:p>
        </w:tc>
        <w:tc>
          <w:tcPr>
            <w:tcW w:w="2127" w:type="dxa"/>
            <w:vAlign w:val="center"/>
          </w:tcPr>
          <w:p w14:paraId="18E8C0C5"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1701" w:type="dxa"/>
            <w:vAlign w:val="center"/>
          </w:tcPr>
          <w:p w14:paraId="34381657"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Moderates the relationship between desired and actual uncertainty</w:t>
            </w:r>
          </w:p>
        </w:tc>
        <w:tc>
          <w:tcPr>
            <w:tcW w:w="1984" w:type="dxa"/>
            <w:vAlign w:val="center"/>
          </w:tcPr>
          <w:p w14:paraId="66BDDA19" w14:textId="77777777"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Information</w:t>
            </w:r>
          </w:p>
          <w:p w14:paraId="1C64F0C3" w14:textId="77777777" w:rsidR="0063149D" w:rsidRPr="003B042A" w:rsidRDefault="0063149D"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rPr>
              <w:t>Seeking</w:t>
            </w:r>
          </w:p>
        </w:tc>
        <w:tc>
          <w:tcPr>
            <w:tcW w:w="2126" w:type="dxa"/>
            <w:vAlign w:val="center"/>
          </w:tcPr>
          <w:p w14:paraId="3EEE1D73" w14:textId="64C24C19" w:rsidR="0063149D" w:rsidRPr="003B042A" w:rsidRDefault="0063149D" w:rsidP="00833137">
            <w:pPr>
              <w:autoSpaceDE w:val="0"/>
              <w:autoSpaceDN w:val="0"/>
              <w:adjustRightInd w:val="0"/>
              <w:jc w:val="center"/>
              <w:rPr>
                <w:rFonts w:asciiTheme="majorBidi" w:hAnsiTheme="majorBidi" w:cstheme="majorBidi"/>
                <w:sz w:val="20"/>
                <w:szCs w:val="20"/>
                <w:lang w:bidi="fa-IR"/>
              </w:rPr>
            </w:pPr>
            <w:r w:rsidRPr="003B042A">
              <w:rPr>
                <w:rFonts w:asciiTheme="majorBidi" w:hAnsiTheme="majorBidi" w:cstheme="majorBidi"/>
                <w:sz w:val="20"/>
                <w:szCs w:val="20"/>
                <w:lang w:bidi="fa-IR"/>
              </w:rPr>
              <w:t>Health-related</w:t>
            </w:r>
          </w:p>
          <w:p w14:paraId="40212C84"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sz w:val="20"/>
                <w:szCs w:val="20"/>
                <w:lang w:bidi="fa-IR"/>
              </w:rPr>
              <w:t>uncertainty</w:t>
            </w:r>
          </w:p>
          <w:p w14:paraId="2172C826" w14:textId="2C56B20B"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sz w:val="20"/>
                <w:szCs w:val="20"/>
                <w:lang w:bidi="fa-IR"/>
              </w:rPr>
              <w:t>Actual uncertainty</w:t>
            </w:r>
          </w:p>
          <w:p w14:paraId="592B7D18" w14:textId="31997886"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sz w:val="20"/>
                <w:szCs w:val="20"/>
                <w:lang w:bidi="fa-IR"/>
              </w:rPr>
              <w:t>Desired uncertainty</w:t>
            </w:r>
          </w:p>
          <w:p w14:paraId="7134D120" w14:textId="2037B15A" w:rsidR="0063149D" w:rsidRPr="003B042A" w:rsidRDefault="0063149D" w:rsidP="00833137">
            <w:pPr>
              <w:autoSpaceDE w:val="0"/>
              <w:autoSpaceDN w:val="0"/>
              <w:adjustRightInd w:val="0"/>
              <w:jc w:val="center"/>
              <w:rPr>
                <w:rFonts w:asciiTheme="majorBidi" w:hAnsiTheme="majorBidi" w:cstheme="majorBidi"/>
                <w:sz w:val="20"/>
                <w:szCs w:val="20"/>
                <w:lang w:bidi="fa-IR"/>
              </w:rPr>
            </w:pPr>
            <w:r w:rsidRPr="003B042A">
              <w:rPr>
                <w:rFonts w:asciiTheme="majorBidi" w:hAnsiTheme="majorBidi" w:cstheme="majorBidi"/>
                <w:sz w:val="20"/>
                <w:szCs w:val="20"/>
                <w:lang w:bidi="fa-IR"/>
              </w:rPr>
              <w:t>Cancerprevention</w:t>
            </w:r>
          </w:p>
          <w:p w14:paraId="67753018" w14:textId="1247A161"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sz w:val="20"/>
                <w:szCs w:val="20"/>
                <w:lang w:bidi="fa-IR"/>
              </w:rPr>
              <w:t>uncertainty</w:t>
            </w:r>
          </w:p>
        </w:tc>
        <w:tc>
          <w:tcPr>
            <w:tcW w:w="2127" w:type="dxa"/>
            <w:vAlign w:val="center"/>
          </w:tcPr>
          <w:p w14:paraId="15C2FEF5" w14:textId="06CD2547" w:rsidR="0063149D" w:rsidRPr="003B042A" w:rsidRDefault="0063149D"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lang w:bidi="fa-IR"/>
              </w:rPr>
              <w:t>Cancer</w:t>
            </w:r>
          </w:p>
        </w:tc>
        <w:tc>
          <w:tcPr>
            <w:tcW w:w="1134" w:type="dxa"/>
            <w:vAlign w:val="center"/>
          </w:tcPr>
          <w:p w14:paraId="74BBC89B"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Web-based questionnaire</w:t>
            </w:r>
          </w:p>
        </w:tc>
        <w:tc>
          <w:tcPr>
            <w:tcW w:w="1275" w:type="dxa"/>
            <w:vAlign w:val="center"/>
          </w:tcPr>
          <w:p w14:paraId="630BC6B6" w14:textId="77777777" w:rsidR="0063149D" w:rsidRPr="003B042A" w:rsidRDefault="0063149D"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lang w:bidi="fa-IR"/>
              </w:rPr>
              <w:t>538 respondents</w:t>
            </w:r>
          </w:p>
        </w:tc>
        <w:tc>
          <w:tcPr>
            <w:tcW w:w="993" w:type="dxa"/>
            <w:vAlign w:val="center"/>
          </w:tcPr>
          <w:p w14:paraId="55D31D3E" w14:textId="77777777" w:rsidR="0063149D" w:rsidRPr="000D1035" w:rsidRDefault="0063149D" w:rsidP="00833137">
            <w:pPr>
              <w:jc w:val="center"/>
              <w:rPr>
                <w:rFonts w:asciiTheme="majorBidi" w:hAnsiTheme="majorBidi" w:cstheme="majorBidi"/>
                <w:color w:val="000000" w:themeColor="text1"/>
                <w:sz w:val="20"/>
                <w:szCs w:val="20"/>
                <w:rtl/>
                <w:lang w:bidi="fa-IR"/>
              </w:rPr>
            </w:pPr>
            <w:r w:rsidRPr="000D1035">
              <w:rPr>
                <w:rFonts w:asciiTheme="majorBidi" w:hAnsiTheme="majorBidi" w:cstheme="majorBidi"/>
                <w:color w:val="000000" w:themeColor="text1"/>
                <w:sz w:val="20"/>
                <w:szCs w:val="20"/>
                <w:lang w:bidi="fa-IR"/>
              </w:rPr>
              <w:t>Cancer prevention</w:t>
            </w:r>
          </w:p>
        </w:tc>
        <w:tc>
          <w:tcPr>
            <w:tcW w:w="2126" w:type="dxa"/>
            <w:vAlign w:val="center"/>
          </w:tcPr>
          <w:p w14:paraId="1F15A74C" w14:textId="77777777" w:rsidR="0063149D" w:rsidRPr="000D1035" w:rsidRDefault="0063149D" w:rsidP="00833137">
            <w:pPr>
              <w:autoSpaceDE w:val="0"/>
              <w:autoSpaceDN w:val="0"/>
              <w:adjustRightInd w:val="0"/>
              <w:jc w:val="center"/>
              <w:rPr>
                <w:rFonts w:asciiTheme="majorBidi" w:hAnsiTheme="majorBidi" w:cstheme="majorBidi"/>
                <w:color w:val="000000" w:themeColor="text1"/>
                <w:sz w:val="20"/>
                <w:szCs w:val="20"/>
                <w:rtl/>
                <w:lang w:bidi="fa-IR"/>
              </w:rPr>
            </w:pPr>
            <w:r w:rsidRPr="000D1035">
              <w:rPr>
                <w:rFonts w:asciiTheme="majorBidi" w:hAnsiTheme="majorBidi" w:cstheme="majorBidi"/>
                <w:color w:val="000000" w:themeColor="text1"/>
                <w:sz w:val="20"/>
                <w:szCs w:val="20"/>
                <w:lang w:bidi="fa-IR"/>
              </w:rPr>
              <w:t>Health Information Seeking and the World Wide Web: An Uncertainty Management Perspective</w:t>
            </w:r>
          </w:p>
        </w:tc>
        <w:tc>
          <w:tcPr>
            <w:tcW w:w="993" w:type="dxa"/>
            <w:vAlign w:val="center"/>
          </w:tcPr>
          <w:p w14:paraId="1CBFC4EF"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Rains (2014)</w:t>
            </w:r>
          </w:p>
        </w:tc>
        <w:tc>
          <w:tcPr>
            <w:tcW w:w="482" w:type="dxa"/>
            <w:vAlign w:val="center"/>
          </w:tcPr>
          <w:p w14:paraId="03F2D2C1" w14:textId="717981C0"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32</w:t>
            </w:r>
          </w:p>
        </w:tc>
      </w:tr>
      <w:tr w:rsidR="0063149D" w:rsidRPr="003B042A" w14:paraId="7964271E" w14:textId="77777777" w:rsidTr="00833137">
        <w:trPr>
          <w:jc w:val="center"/>
        </w:trPr>
        <w:tc>
          <w:tcPr>
            <w:tcW w:w="2139" w:type="dxa"/>
            <w:vAlign w:val="center"/>
          </w:tcPr>
          <w:p w14:paraId="3FF72022" w14:textId="5E9DF3DB" w:rsidR="00E66849" w:rsidRPr="003B042A" w:rsidRDefault="00E66849" w:rsidP="00E66849">
            <w:pPr>
              <w:jc w:val="center"/>
              <w:rPr>
                <w:rFonts w:asciiTheme="majorBidi" w:hAnsiTheme="majorBidi" w:cstheme="majorBidi"/>
                <w:color w:val="000000" w:themeColor="text1"/>
                <w:sz w:val="20"/>
                <w:szCs w:val="20"/>
                <w:lang w:bidi="fa-IR"/>
              </w:rPr>
            </w:pPr>
            <w:r w:rsidRPr="003B042A">
              <w:rPr>
                <w:rFonts w:asciiTheme="majorBidi" w:hAnsiTheme="majorBidi" w:cstheme="majorBidi"/>
                <w:sz w:val="20"/>
                <w:szCs w:val="20"/>
                <w:lang w:bidi="fa-IR"/>
              </w:rPr>
              <w:t>Illness information</w:t>
            </w:r>
          </w:p>
          <w:p w14:paraId="51F05129" w14:textId="77777777" w:rsidR="0063149D" w:rsidRPr="003B042A" w:rsidRDefault="0063149D" w:rsidP="00833137">
            <w:pPr>
              <w:jc w:val="center"/>
              <w:rPr>
                <w:rFonts w:asciiTheme="majorBidi" w:hAnsiTheme="majorBidi" w:cstheme="majorBidi"/>
                <w:sz w:val="20"/>
                <w:szCs w:val="20"/>
                <w:lang w:bidi="fa-IR"/>
              </w:rPr>
            </w:pPr>
          </w:p>
        </w:tc>
        <w:tc>
          <w:tcPr>
            <w:tcW w:w="2268" w:type="dxa"/>
            <w:vAlign w:val="center"/>
          </w:tcPr>
          <w:p w14:paraId="0B668058" w14:textId="423688A8" w:rsidR="0063149D" w:rsidRPr="003B042A" w:rsidRDefault="00E66849"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2126" w:type="dxa"/>
            <w:vAlign w:val="center"/>
          </w:tcPr>
          <w:p w14:paraId="210CE06A" w14:textId="504DF740" w:rsidR="00E66849" w:rsidRPr="003B042A" w:rsidRDefault="00E66849" w:rsidP="00E66849">
            <w:pPr>
              <w:autoSpaceDE w:val="0"/>
              <w:autoSpaceDN w:val="0"/>
              <w:adjustRightInd w:val="0"/>
              <w:jc w:val="center"/>
              <w:rPr>
                <w:rFonts w:asciiTheme="majorBidi" w:hAnsiTheme="majorBidi" w:cstheme="majorBidi"/>
                <w:sz w:val="20"/>
                <w:szCs w:val="20"/>
                <w:lang w:bidi="fa-IR"/>
              </w:rPr>
            </w:pPr>
            <w:r w:rsidRPr="003B042A">
              <w:rPr>
                <w:rFonts w:asciiTheme="majorBidi" w:hAnsiTheme="majorBidi" w:cstheme="majorBidi"/>
                <w:sz w:val="20"/>
                <w:szCs w:val="20"/>
                <w:lang w:bidi="fa-IR"/>
              </w:rPr>
              <w:t>Health</w:t>
            </w:r>
          </w:p>
          <w:p w14:paraId="76565967" w14:textId="060A0A11" w:rsidR="0063149D" w:rsidRPr="003B042A" w:rsidRDefault="00E66849" w:rsidP="00E66849">
            <w:pPr>
              <w:autoSpaceDE w:val="0"/>
              <w:autoSpaceDN w:val="0"/>
              <w:adjustRightInd w:val="0"/>
              <w:jc w:val="center"/>
              <w:rPr>
                <w:rFonts w:asciiTheme="majorBidi" w:hAnsiTheme="majorBidi" w:cstheme="majorBidi"/>
                <w:sz w:val="20"/>
                <w:szCs w:val="20"/>
                <w:lang w:bidi="fa-IR"/>
              </w:rPr>
            </w:pPr>
            <w:r w:rsidRPr="003B042A">
              <w:rPr>
                <w:rFonts w:asciiTheme="majorBidi" w:hAnsiTheme="majorBidi" w:cstheme="majorBidi"/>
                <w:sz w:val="20"/>
                <w:szCs w:val="20"/>
                <w:lang w:bidi="fa-IR"/>
              </w:rPr>
              <w:t>care providers</w:t>
            </w:r>
          </w:p>
        </w:tc>
        <w:tc>
          <w:tcPr>
            <w:tcW w:w="2127" w:type="dxa"/>
            <w:vAlign w:val="center"/>
          </w:tcPr>
          <w:p w14:paraId="69B0AF6A" w14:textId="0C84156C" w:rsidR="0063149D" w:rsidRPr="003B042A" w:rsidRDefault="00E66849" w:rsidP="00833137">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w:t>
            </w:r>
          </w:p>
        </w:tc>
        <w:tc>
          <w:tcPr>
            <w:tcW w:w="1701" w:type="dxa"/>
            <w:vAlign w:val="center"/>
          </w:tcPr>
          <w:p w14:paraId="3A465E09" w14:textId="376D9989" w:rsidR="0063149D" w:rsidRPr="003B042A" w:rsidRDefault="00E66849" w:rsidP="00833137">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R</w:t>
            </w:r>
            <w:r w:rsidR="00BD5A8B" w:rsidRPr="003B042A">
              <w:rPr>
                <w:rFonts w:asciiTheme="majorBidi" w:hAnsiTheme="majorBidi" w:cstheme="majorBidi"/>
                <w:sz w:val="20"/>
                <w:szCs w:val="20"/>
                <w:lang w:bidi="fa-IR"/>
              </w:rPr>
              <w:t>educe unwanted uncertainty</w:t>
            </w:r>
          </w:p>
        </w:tc>
        <w:tc>
          <w:tcPr>
            <w:tcW w:w="1984" w:type="dxa"/>
            <w:vAlign w:val="center"/>
          </w:tcPr>
          <w:p w14:paraId="7DF2E28B" w14:textId="2D54E4C3" w:rsidR="0063149D" w:rsidRPr="003B042A" w:rsidRDefault="00E66849" w:rsidP="00BD5A8B">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I</w:t>
            </w:r>
            <w:r w:rsidR="00BD5A8B" w:rsidRPr="003B042A">
              <w:rPr>
                <w:rFonts w:asciiTheme="majorBidi" w:hAnsiTheme="majorBidi" w:cstheme="majorBidi"/>
                <w:sz w:val="20"/>
                <w:szCs w:val="20"/>
                <w:lang w:bidi="fa-IR"/>
              </w:rPr>
              <w:t xml:space="preserve">nformation-seeking </w:t>
            </w:r>
          </w:p>
          <w:p w14:paraId="389241A8" w14:textId="17027F4D" w:rsidR="00BD5A8B" w:rsidRPr="003B042A" w:rsidRDefault="00E66849" w:rsidP="00BD5A8B">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E</w:t>
            </w:r>
            <w:r w:rsidR="00BD5A8B" w:rsidRPr="003B042A">
              <w:rPr>
                <w:rFonts w:asciiTheme="majorBidi" w:hAnsiTheme="majorBidi" w:cstheme="majorBidi"/>
                <w:sz w:val="20"/>
                <w:szCs w:val="20"/>
                <w:lang w:bidi="fa-IR"/>
              </w:rPr>
              <w:t>motion management</w:t>
            </w:r>
          </w:p>
        </w:tc>
        <w:tc>
          <w:tcPr>
            <w:tcW w:w="2126" w:type="dxa"/>
            <w:vAlign w:val="center"/>
          </w:tcPr>
          <w:p w14:paraId="356CB29C" w14:textId="77777777" w:rsidR="0063149D" w:rsidRPr="003B042A" w:rsidRDefault="00BD5A8B" w:rsidP="00833137">
            <w:pPr>
              <w:autoSpaceDE w:val="0"/>
              <w:autoSpaceDN w:val="0"/>
              <w:adjustRightInd w:val="0"/>
              <w:jc w:val="center"/>
              <w:rPr>
                <w:rFonts w:asciiTheme="majorBidi" w:hAnsiTheme="majorBidi" w:cstheme="majorBidi"/>
                <w:sz w:val="20"/>
                <w:szCs w:val="20"/>
                <w:lang w:bidi="fa-IR"/>
              </w:rPr>
            </w:pPr>
            <w:r w:rsidRPr="003B042A">
              <w:rPr>
                <w:rFonts w:asciiTheme="majorBidi" w:hAnsiTheme="majorBidi" w:cstheme="majorBidi"/>
                <w:sz w:val="20"/>
                <w:szCs w:val="20"/>
                <w:lang w:bidi="fa-IR"/>
              </w:rPr>
              <w:t>Normalization Uncertainty</w:t>
            </w:r>
          </w:p>
          <w:p w14:paraId="585F3EFC" w14:textId="77777777" w:rsidR="00BD5A8B" w:rsidRPr="003B042A" w:rsidRDefault="00BD5A8B" w:rsidP="00833137">
            <w:pPr>
              <w:autoSpaceDE w:val="0"/>
              <w:autoSpaceDN w:val="0"/>
              <w:adjustRightInd w:val="0"/>
              <w:jc w:val="center"/>
              <w:rPr>
                <w:rFonts w:asciiTheme="majorBidi" w:hAnsiTheme="majorBidi" w:cstheme="majorBidi"/>
                <w:sz w:val="20"/>
                <w:szCs w:val="20"/>
                <w:lang w:bidi="fa-IR"/>
              </w:rPr>
            </w:pPr>
            <w:r w:rsidRPr="003B042A">
              <w:rPr>
                <w:rFonts w:asciiTheme="majorBidi" w:hAnsiTheme="majorBidi" w:cstheme="majorBidi"/>
                <w:sz w:val="20"/>
                <w:szCs w:val="20"/>
                <w:lang w:bidi="fa-IR"/>
              </w:rPr>
              <w:t>Information Uncertainty</w:t>
            </w:r>
          </w:p>
          <w:p w14:paraId="22E16A44" w14:textId="77777777" w:rsidR="00BD5A8B" w:rsidRPr="003B042A" w:rsidRDefault="00BD5A8B" w:rsidP="00833137">
            <w:pPr>
              <w:autoSpaceDE w:val="0"/>
              <w:autoSpaceDN w:val="0"/>
              <w:adjustRightInd w:val="0"/>
              <w:jc w:val="center"/>
              <w:rPr>
                <w:rFonts w:asciiTheme="majorBidi" w:hAnsiTheme="majorBidi" w:cstheme="majorBidi"/>
                <w:sz w:val="20"/>
                <w:szCs w:val="20"/>
                <w:lang w:bidi="fa-IR"/>
              </w:rPr>
            </w:pPr>
            <w:r w:rsidRPr="003B042A">
              <w:rPr>
                <w:rFonts w:asciiTheme="majorBidi" w:hAnsiTheme="majorBidi" w:cstheme="majorBidi"/>
                <w:sz w:val="20"/>
                <w:szCs w:val="20"/>
                <w:lang w:bidi="fa-IR"/>
              </w:rPr>
              <w:t>Orphan-Illness Uncertainty</w:t>
            </w:r>
          </w:p>
          <w:p w14:paraId="5DEDA152" w14:textId="05A6A953" w:rsidR="00BD5A8B" w:rsidRPr="003B042A" w:rsidRDefault="00BD5A8B" w:rsidP="00BD54C5">
            <w:pPr>
              <w:autoSpaceDE w:val="0"/>
              <w:autoSpaceDN w:val="0"/>
              <w:adjustRightInd w:val="0"/>
              <w:rPr>
                <w:rFonts w:asciiTheme="majorBidi" w:hAnsiTheme="majorBidi" w:cstheme="majorBidi"/>
                <w:sz w:val="20"/>
                <w:szCs w:val="20"/>
                <w:lang w:bidi="fa-IR"/>
              </w:rPr>
            </w:pPr>
            <w:r w:rsidRPr="003B042A">
              <w:rPr>
                <w:rFonts w:asciiTheme="majorBidi" w:hAnsiTheme="majorBidi" w:cstheme="majorBidi"/>
                <w:sz w:val="20"/>
                <w:szCs w:val="20"/>
                <w:lang w:bidi="fa-IR"/>
              </w:rPr>
              <w:t>parental proxy uncertainty,and (e) social stigma uncertainty.</w:t>
            </w:r>
          </w:p>
        </w:tc>
        <w:tc>
          <w:tcPr>
            <w:tcW w:w="2127" w:type="dxa"/>
            <w:vAlign w:val="center"/>
          </w:tcPr>
          <w:p w14:paraId="0052B816" w14:textId="1F114F37" w:rsidR="0063149D" w:rsidRPr="003B042A" w:rsidRDefault="00E66849" w:rsidP="00833137">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 xml:space="preserve">Chronic </w:t>
            </w:r>
            <w:r w:rsidRPr="003B042A">
              <w:rPr>
                <w:rFonts w:asciiTheme="majorBidi" w:hAnsiTheme="majorBidi" w:cstheme="majorBidi" w:hint="cs"/>
                <w:sz w:val="20"/>
                <w:szCs w:val="20"/>
                <w:lang w:bidi="fa-IR"/>
              </w:rPr>
              <w:t>“</w:t>
            </w:r>
            <w:r w:rsidRPr="003B042A">
              <w:rPr>
                <w:rFonts w:asciiTheme="majorBidi" w:hAnsiTheme="majorBidi" w:cstheme="majorBidi"/>
                <w:sz w:val="20"/>
                <w:szCs w:val="20"/>
                <w:lang w:bidi="fa-IR"/>
              </w:rPr>
              <w:t>orphan</w:t>
            </w:r>
            <w:r w:rsidRPr="003B042A">
              <w:rPr>
                <w:rFonts w:asciiTheme="majorBidi" w:hAnsiTheme="majorBidi" w:cstheme="majorBidi" w:hint="cs"/>
                <w:sz w:val="20"/>
                <w:szCs w:val="20"/>
                <w:lang w:bidi="fa-IR"/>
              </w:rPr>
              <w:t>”</w:t>
            </w:r>
            <w:r w:rsidRPr="003B042A">
              <w:rPr>
                <w:rFonts w:asciiTheme="majorBidi" w:hAnsiTheme="majorBidi" w:cstheme="majorBidi"/>
                <w:sz w:val="20"/>
                <w:szCs w:val="20"/>
                <w:lang w:bidi="fa-IR"/>
              </w:rPr>
              <w:t xml:space="preserve"> illnesses experience</w:t>
            </w:r>
          </w:p>
        </w:tc>
        <w:tc>
          <w:tcPr>
            <w:tcW w:w="1134" w:type="dxa"/>
            <w:vAlign w:val="center"/>
          </w:tcPr>
          <w:p w14:paraId="54164368" w14:textId="2DAE688B" w:rsidR="00BD5A8B" w:rsidRPr="003B042A" w:rsidRDefault="00E66849" w:rsidP="00BD5A8B">
            <w:pPr>
              <w:autoSpaceDE w:val="0"/>
              <w:autoSpaceDN w:val="0"/>
              <w:adjustRightInd w:val="0"/>
              <w:rPr>
                <w:rFonts w:asciiTheme="majorBidi" w:hAnsiTheme="majorBidi" w:cstheme="majorBidi"/>
                <w:sz w:val="20"/>
                <w:szCs w:val="20"/>
                <w:lang w:bidi="fa-IR"/>
              </w:rPr>
            </w:pPr>
            <w:r w:rsidRPr="003B042A">
              <w:rPr>
                <w:rFonts w:asciiTheme="majorBidi" w:hAnsiTheme="majorBidi" w:cstheme="majorBidi"/>
                <w:sz w:val="20"/>
                <w:szCs w:val="20"/>
                <w:lang w:bidi="fa-IR"/>
              </w:rPr>
              <w:t>T</w:t>
            </w:r>
            <w:r w:rsidR="00BD5A8B" w:rsidRPr="003B042A">
              <w:rPr>
                <w:rFonts w:asciiTheme="majorBidi" w:hAnsiTheme="majorBidi" w:cstheme="majorBidi"/>
                <w:sz w:val="20"/>
                <w:szCs w:val="20"/>
                <w:lang w:bidi="fa-IR"/>
              </w:rPr>
              <w:t>riangulating</w:t>
            </w:r>
          </w:p>
          <w:p w14:paraId="006CC9AF" w14:textId="7524BCA7" w:rsidR="0063149D" w:rsidRPr="003B042A" w:rsidRDefault="00BD5A8B" w:rsidP="00BD5A8B">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participant-observations</w:t>
            </w:r>
          </w:p>
        </w:tc>
        <w:tc>
          <w:tcPr>
            <w:tcW w:w="1275" w:type="dxa"/>
            <w:vAlign w:val="center"/>
          </w:tcPr>
          <w:p w14:paraId="63C671E3" w14:textId="77777777" w:rsidR="00BD5A8B" w:rsidRPr="003B042A" w:rsidRDefault="00BD5A8B" w:rsidP="00BD5A8B">
            <w:pPr>
              <w:autoSpaceDE w:val="0"/>
              <w:autoSpaceDN w:val="0"/>
              <w:adjustRightInd w:val="0"/>
              <w:rPr>
                <w:rFonts w:asciiTheme="majorBidi" w:hAnsiTheme="majorBidi" w:cstheme="majorBidi"/>
                <w:sz w:val="20"/>
                <w:szCs w:val="20"/>
                <w:lang w:bidi="fa-IR"/>
              </w:rPr>
            </w:pPr>
            <w:r w:rsidRPr="003B042A">
              <w:rPr>
                <w:rFonts w:asciiTheme="majorBidi" w:hAnsiTheme="majorBidi" w:cstheme="majorBidi"/>
                <w:sz w:val="20"/>
                <w:szCs w:val="20"/>
                <w:lang w:bidi="fa-IR"/>
              </w:rPr>
              <w:t>200 physician</w:t>
            </w:r>
            <w:r w:rsidRPr="003B042A">
              <w:rPr>
                <w:rFonts w:asciiTheme="majorBidi" w:hAnsiTheme="majorBidi" w:cstheme="majorBidi" w:hint="cs"/>
                <w:sz w:val="20"/>
                <w:szCs w:val="20"/>
                <w:lang w:bidi="fa-IR"/>
              </w:rPr>
              <w:t>–</w:t>
            </w:r>
            <w:r w:rsidRPr="003B042A">
              <w:rPr>
                <w:rFonts w:asciiTheme="majorBidi" w:hAnsiTheme="majorBidi" w:cstheme="majorBidi"/>
                <w:sz w:val="20"/>
                <w:szCs w:val="20"/>
                <w:lang w:bidi="fa-IR"/>
              </w:rPr>
              <w:t>parent</w:t>
            </w:r>
            <w:r w:rsidRPr="003B042A">
              <w:rPr>
                <w:rFonts w:asciiTheme="majorBidi" w:hAnsiTheme="majorBidi" w:cstheme="majorBidi" w:hint="cs"/>
                <w:sz w:val="20"/>
                <w:szCs w:val="20"/>
                <w:lang w:bidi="fa-IR"/>
              </w:rPr>
              <w:t>–</w:t>
            </w:r>
            <w:r w:rsidRPr="003B042A">
              <w:rPr>
                <w:rFonts w:asciiTheme="majorBidi" w:hAnsiTheme="majorBidi" w:cstheme="majorBidi"/>
                <w:sz w:val="20"/>
                <w:szCs w:val="20"/>
                <w:lang w:bidi="fa-IR"/>
              </w:rPr>
              <w:t>child</w:t>
            </w:r>
          </w:p>
          <w:p w14:paraId="68820010" w14:textId="4F0C089A" w:rsidR="0063149D" w:rsidRPr="003B042A" w:rsidRDefault="00BD5A8B" w:rsidP="00BD5A8B">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interactions</w:t>
            </w:r>
          </w:p>
        </w:tc>
        <w:tc>
          <w:tcPr>
            <w:tcW w:w="993" w:type="dxa"/>
            <w:vAlign w:val="center"/>
          </w:tcPr>
          <w:p w14:paraId="5E494495" w14:textId="5696A196" w:rsidR="0063149D" w:rsidRPr="000D1035" w:rsidRDefault="00BD5A8B" w:rsidP="00BD5A8B">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Orphan</w:t>
            </w:r>
            <w:r w:rsidRPr="000D1035">
              <w:rPr>
                <w:rFonts w:asciiTheme="majorBidi" w:hAnsiTheme="majorBidi" w:cstheme="majorBidi" w:hint="cs"/>
                <w:color w:val="000000" w:themeColor="text1"/>
                <w:sz w:val="20"/>
                <w:szCs w:val="20"/>
                <w:lang w:bidi="fa-IR"/>
              </w:rPr>
              <w:t>’</w:t>
            </w:r>
            <w:r w:rsidRPr="000D1035">
              <w:rPr>
                <w:rFonts w:asciiTheme="majorBidi" w:hAnsiTheme="majorBidi" w:cstheme="majorBidi"/>
                <w:color w:val="000000" w:themeColor="text1"/>
                <w:sz w:val="20"/>
                <w:szCs w:val="20"/>
                <w:lang w:bidi="fa-IR"/>
              </w:rPr>
              <w:t xml:space="preserve"> illness</w:t>
            </w:r>
          </w:p>
        </w:tc>
        <w:tc>
          <w:tcPr>
            <w:tcW w:w="2126" w:type="dxa"/>
            <w:vAlign w:val="center"/>
          </w:tcPr>
          <w:p w14:paraId="2CA55269" w14:textId="0901E7CC" w:rsidR="00BD5A8B" w:rsidRPr="000D1035" w:rsidRDefault="00BD5A8B" w:rsidP="00BD5A8B">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Parental Uncertainty in Illness: Managing Uncertainty</w:t>
            </w:r>
          </w:p>
          <w:p w14:paraId="3BD8F453" w14:textId="5D575917" w:rsidR="0063149D" w:rsidRPr="000D1035" w:rsidRDefault="00BD5A8B" w:rsidP="00BD5A8B">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 xml:space="preserve">Surrounding an </w:t>
            </w:r>
            <w:r w:rsidRPr="000D1035">
              <w:rPr>
                <w:rFonts w:asciiTheme="majorBidi" w:hAnsiTheme="majorBidi" w:cstheme="majorBidi" w:hint="cs"/>
                <w:color w:val="000000" w:themeColor="text1"/>
                <w:sz w:val="20"/>
                <w:szCs w:val="20"/>
                <w:lang w:bidi="fa-IR"/>
              </w:rPr>
              <w:t>‘</w:t>
            </w:r>
            <w:r w:rsidRPr="000D1035">
              <w:rPr>
                <w:rFonts w:asciiTheme="majorBidi" w:hAnsiTheme="majorBidi" w:cstheme="majorBidi"/>
                <w:color w:val="000000" w:themeColor="text1"/>
                <w:sz w:val="20"/>
                <w:szCs w:val="20"/>
                <w:lang w:bidi="fa-IR"/>
              </w:rPr>
              <w:t>Orphan</w:t>
            </w:r>
            <w:r w:rsidRPr="000D1035">
              <w:rPr>
                <w:rFonts w:asciiTheme="majorBidi" w:hAnsiTheme="majorBidi" w:cstheme="majorBidi" w:hint="cs"/>
                <w:color w:val="000000" w:themeColor="text1"/>
                <w:sz w:val="20"/>
                <w:szCs w:val="20"/>
                <w:lang w:bidi="fa-IR"/>
              </w:rPr>
              <w:t>’</w:t>
            </w:r>
            <w:r w:rsidRPr="000D1035">
              <w:rPr>
                <w:rFonts w:asciiTheme="majorBidi" w:hAnsiTheme="majorBidi" w:cstheme="majorBidi"/>
                <w:color w:val="000000" w:themeColor="text1"/>
                <w:sz w:val="20"/>
                <w:szCs w:val="20"/>
                <w:lang w:bidi="fa-IR"/>
              </w:rPr>
              <w:t xml:space="preserve"> Illness1</w:t>
            </w:r>
          </w:p>
        </w:tc>
        <w:tc>
          <w:tcPr>
            <w:tcW w:w="993" w:type="dxa"/>
            <w:vAlign w:val="center"/>
          </w:tcPr>
          <w:p w14:paraId="0D21F916" w14:textId="177C14AA" w:rsidR="0063149D" w:rsidRPr="003B042A" w:rsidRDefault="00BD5A8B"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Kerr 2014</w:t>
            </w:r>
          </w:p>
        </w:tc>
        <w:tc>
          <w:tcPr>
            <w:tcW w:w="482" w:type="dxa"/>
            <w:vAlign w:val="center"/>
          </w:tcPr>
          <w:p w14:paraId="6B5D67CD" w14:textId="2B75CB44" w:rsidR="0063149D" w:rsidRPr="003B042A" w:rsidRDefault="00F82AB6"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33</w:t>
            </w:r>
          </w:p>
        </w:tc>
      </w:tr>
      <w:tr w:rsidR="0063149D" w:rsidRPr="003B042A" w14:paraId="3AA25C08" w14:textId="77777777" w:rsidTr="00833137">
        <w:trPr>
          <w:jc w:val="center"/>
        </w:trPr>
        <w:tc>
          <w:tcPr>
            <w:tcW w:w="2139" w:type="dxa"/>
            <w:vAlign w:val="center"/>
          </w:tcPr>
          <w:p w14:paraId="0557FF41" w14:textId="45266EF8" w:rsidR="0063149D" w:rsidRPr="003B042A" w:rsidRDefault="0063149D" w:rsidP="00833137">
            <w:pPr>
              <w:jc w:val="center"/>
              <w:rPr>
                <w:rFonts w:asciiTheme="majorBidi" w:hAnsiTheme="majorBidi" w:cstheme="majorBidi"/>
                <w:sz w:val="20"/>
                <w:szCs w:val="20"/>
                <w:lang w:bidi="fa-IR"/>
              </w:rPr>
            </w:pPr>
            <w:r w:rsidRPr="003B042A">
              <w:rPr>
                <w:rFonts w:asciiTheme="majorBidi" w:hAnsiTheme="majorBidi" w:cstheme="majorBidi"/>
                <w:color w:val="000000" w:themeColor="text1"/>
                <w:sz w:val="20"/>
                <w:szCs w:val="20"/>
                <w:lang w:bidi="fa-IR"/>
              </w:rPr>
              <w:t>Vitamin D</w:t>
            </w:r>
          </w:p>
        </w:tc>
        <w:tc>
          <w:tcPr>
            <w:tcW w:w="2268" w:type="dxa"/>
            <w:vAlign w:val="center"/>
          </w:tcPr>
          <w:p w14:paraId="1BE80122" w14:textId="5B38E775" w:rsidR="0063149D" w:rsidRPr="003B042A"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imesNewRomanPSMT" w:hAnsi="TimesNewRomanPSMT" w:cs="TimesNewRomanPSMT"/>
                <w:sz w:val="20"/>
                <w:szCs w:val="20"/>
                <w:lang w:bidi="fa-IR"/>
              </w:rPr>
              <w:t>Providers generally avoided addressing vitamin D with patients</w:t>
            </w:r>
          </w:p>
        </w:tc>
        <w:tc>
          <w:tcPr>
            <w:tcW w:w="2126" w:type="dxa"/>
            <w:vAlign w:val="center"/>
          </w:tcPr>
          <w:p w14:paraId="239CACB3" w14:textId="10F95193" w:rsidR="0063149D" w:rsidRPr="003B042A" w:rsidRDefault="0063149D" w:rsidP="006A73A7">
            <w:pPr>
              <w:autoSpaceDE w:val="0"/>
              <w:autoSpaceDN w:val="0"/>
              <w:adjustRightInd w:val="0"/>
              <w:jc w:val="center"/>
              <w:rPr>
                <w:rFonts w:ascii="TimesNewRomanPSMT" w:hAnsi="TimesNewRomanPSMT" w:cs="TimesNewRomanPSMT"/>
                <w:sz w:val="20"/>
                <w:szCs w:val="20"/>
                <w:lang w:bidi="fa-IR"/>
              </w:rPr>
            </w:pPr>
            <w:r w:rsidRPr="003B042A">
              <w:rPr>
                <w:rFonts w:ascii="TimesNewRomanPSMT" w:hAnsi="TimesNewRomanPSMT" w:cs="TimesNewRomanPSMT"/>
                <w:sz w:val="20"/>
                <w:szCs w:val="20"/>
                <w:lang w:bidi="fa-IR"/>
              </w:rPr>
              <w:t>Passive receiving information at larger educational</w:t>
            </w:r>
          </w:p>
          <w:p w14:paraId="4C9A074C" w14:textId="47BB3DFB" w:rsidR="0063149D" w:rsidRPr="003B042A" w:rsidRDefault="0063149D" w:rsidP="006A73A7">
            <w:pPr>
              <w:autoSpaceDE w:val="0"/>
              <w:autoSpaceDN w:val="0"/>
              <w:adjustRightInd w:val="0"/>
              <w:jc w:val="center"/>
              <w:rPr>
                <w:rFonts w:ascii="TimesNewRomanPSMT" w:hAnsi="TimesNewRomanPSMT" w:cs="TimesNewRomanPSMT"/>
                <w:sz w:val="20"/>
                <w:szCs w:val="20"/>
                <w:lang w:bidi="fa-IR"/>
              </w:rPr>
            </w:pPr>
            <w:r w:rsidRPr="003B042A">
              <w:rPr>
                <w:rFonts w:ascii="TimesNewRomanPSMT" w:hAnsi="TimesNewRomanPSMT" w:cs="TimesNewRomanPSMT"/>
                <w:sz w:val="20"/>
                <w:szCs w:val="20"/>
                <w:lang w:bidi="fa-IR"/>
              </w:rPr>
              <w:lastRenderedPageBreak/>
              <w:t>conferences or through unsolicited literature</w:t>
            </w:r>
          </w:p>
          <w:p w14:paraId="4C16D842" w14:textId="60AE35B4" w:rsidR="0063149D" w:rsidRPr="003B042A" w:rsidRDefault="0063149D" w:rsidP="006A73A7">
            <w:pPr>
              <w:autoSpaceDE w:val="0"/>
              <w:autoSpaceDN w:val="0"/>
              <w:adjustRightInd w:val="0"/>
              <w:jc w:val="center"/>
              <w:rPr>
                <w:rFonts w:ascii="TimesNewRomanPSMT" w:hAnsi="TimesNewRomanPSMT" w:cs="TimesNewRomanPSMT"/>
                <w:sz w:val="20"/>
                <w:szCs w:val="20"/>
                <w:lang w:bidi="fa-IR"/>
              </w:rPr>
            </w:pPr>
            <w:r w:rsidRPr="003B042A">
              <w:rPr>
                <w:rFonts w:ascii="TimesNewRomanPSMT" w:hAnsi="TimesNewRomanPSMT" w:cs="TimesNewRomanPSMT"/>
                <w:sz w:val="20"/>
                <w:szCs w:val="20"/>
                <w:lang w:bidi="fa-IR"/>
              </w:rPr>
              <w:t>Active consulting with colleagues, family and</w:t>
            </w:r>
          </w:p>
          <w:p w14:paraId="7629262D" w14:textId="77777777" w:rsidR="0063149D" w:rsidRPr="003B042A" w:rsidRDefault="0063149D" w:rsidP="006A73A7">
            <w:pPr>
              <w:autoSpaceDE w:val="0"/>
              <w:autoSpaceDN w:val="0"/>
              <w:adjustRightInd w:val="0"/>
              <w:jc w:val="center"/>
              <w:rPr>
                <w:rFonts w:ascii="TimesNewRomanPSMT" w:hAnsi="TimesNewRomanPSMT" w:cs="TimesNewRomanPSMT"/>
                <w:sz w:val="20"/>
                <w:szCs w:val="20"/>
                <w:lang w:bidi="fa-IR"/>
              </w:rPr>
            </w:pPr>
            <w:r w:rsidRPr="003B042A">
              <w:rPr>
                <w:rFonts w:ascii="TimesNewRomanPSMT" w:hAnsi="TimesNewRomanPSMT" w:cs="TimesNewRomanPSMT"/>
                <w:sz w:val="20"/>
                <w:szCs w:val="20"/>
                <w:lang w:bidi="fa-IR"/>
              </w:rPr>
              <w:t>friends, or their own providers</w:t>
            </w:r>
          </w:p>
          <w:p w14:paraId="23733A2A" w14:textId="5EA180E7" w:rsidR="0063149D" w:rsidRPr="003B042A" w:rsidRDefault="0063149D" w:rsidP="006A73A7">
            <w:pPr>
              <w:autoSpaceDE w:val="0"/>
              <w:autoSpaceDN w:val="0"/>
              <w:adjustRightInd w:val="0"/>
              <w:jc w:val="center"/>
              <w:rPr>
                <w:rFonts w:ascii="TimesNewRomanPSMT" w:hAnsi="TimesNewRomanPSMT" w:cs="TimesNewRomanPSMT"/>
                <w:sz w:val="20"/>
                <w:szCs w:val="20"/>
                <w:lang w:bidi="fa-IR"/>
              </w:rPr>
            </w:pPr>
            <w:r w:rsidRPr="003B042A">
              <w:rPr>
                <w:rFonts w:ascii="TimesNewRomanPSMT" w:hAnsi="TimesNewRomanPSMT" w:cs="TimesNewRomanPSMT"/>
                <w:sz w:val="20"/>
                <w:szCs w:val="20"/>
                <w:lang w:bidi="fa-IR"/>
              </w:rPr>
              <w:t xml:space="preserve"> Very limited interactive</w:t>
            </w:r>
          </w:p>
          <w:p w14:paraId="2E8048C0" w14:textId="74DB0BD6" w:rsidR="0063149D" w:rsidRPr="003B042A" w:rsidRDefault="0063149D" w:rsidP="00833137">
            <w:pPr>
              <w:autoSpaceDE w:val="0"/>
              <w:autoSpaceDN w:val="0"/>
              <w:adjustRightInd w:val="0"/>
              <w:jc w:val="center"/>
              <w:rPr>
                <w:rFonts w:asciiTheme="majorBidi" w:hAnsiTheme="majorBidi" w:cstheme="majorBidi"/>
                <w:i/>
                <w:iCs/>
                <w:sz w:val="20"/>
                <w:szCs w:val="20"/>
                <w:lang w:bidi="fa-IR"/>
              </w:rPr>
            </w:pPr>
          </w:p>
        </w:tc>
        <w:tc>
          <w:tcPr>
            <w:tcW w:w="2127" w:type="dxa"/>
            <w:vAlign w:val="center"/>
          </w:tcPr>
          <w:p w14:paraId="6BC5E591" w14:textId="486ECE40" w:rsidR="0063149D" w:rsidRPr="003B042A" w:rsidRDefault="0063149D" w:rsidP="00833137">
            <w:pPr>
              <w:autoSpaceDE w:val="0"/>
              <w:autoSpaceDN w:val="0"/>
              <w:adjustRightInd w:val="0"/>
              <w:jc w:val="center"/>
              <w:rPr>
                <w:rFonts w:ascii="TimesNewRomanPSMT" w:hAnsi="TimesNewRomanPSMT" w:cs="TimesNewRomanPSMT"/>
                <w:sz w:val="20"/>
                <w:szCs w:val="20"/>
                <w:lang w:bidi="fa-IR"/>
              </w:rPr>
            </w:pPr>
            <w:r w:rsidRPr="003B042A">
              <w:rPr>
                <w:rFonts w:ascii="TimesNewRomanPSMT" w:hAnsi="TimesNewRomanPSMT" w:cs="TimesNewRomanPSMT"/>
                <w:sz w:val="20"/>
                <w:szCs w:val="20"/>
                <w:lang w:bidi="fa-IR"/>
              </w:rPr>
              <w:lastRenderedPageBreak/>
              <w:t>Remain</w:t>
            </w:r>
          </w:p>
          <w:p w14:paraId="0A73A799" w14:textId="2204D2DB"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imesNewRomanPSMT" w:hAnsi="TimesNewRomanPSMT" w:cs="TimesNewRomanPSMT"/>
                <w:sz w:val="20"/>
                <w:szCs w:val="20"/>
                <w:lang w:bidi="fa-IR"/>
              </w:rPr>
              <w:t>uncertain</w:t>
            </w:r>
          </w:p>
        </w:tc>
        <w:tc>
          <w:tcPr>
            <w:tcW w:w="1701" w:type="dxa"/>
            <w:vAlign w:val="center"/>
          </w:tcPr>
          <w:p w14:paraId="11F154C1" w14:textId="52C48CFF"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 xml:space="preserve">Reduce </w:t>
            </w:r>
            <w:r w:rsidRPr="003B042A">
              <w:rPr>
                <w:rFonts w:ascii="TimesNewRomanPSMT" w:hAnsi="TimesNewRomanPSMT" w:cs="TimesNewRomanPSMT"/>
                <w:sz w:val="20"/>
                <w:szCs w:val="20"/>
                <w:lang w:bidi="fa-IR"/>
              </w:rPr>
              <w:t>uncertainty</w:t>
            </w:r>
          </w:p>
        </w:tc>
        <w:tc>
          <w:tcPr>
            <w:tcW w:w="1984" w:type="dxa"/>
            <w:vAlign w:val="center"/>
          </w:tcPr>
          <w:p w14:paraId="02F1CD44" w14:textId="508A4856" w:rsidR="0063149D" w:rsidRPr="003B042A" w:rsidRDefault="0063149D" w:rsidP="00833137">
            <w:pPr>
              <w:jc w:val="center"/>
              <w:rPr>
                <w:rFonts w:asciiTheme="majorBidi" w:hAnsiTheme="majorBidi" w:cstheme="majorBidi"/>
                <w:sz w:val="20"/>
                <w:szCs w:val="20"/>
                <w:lang w:bidi="fa-IR"/>
              </w:rPr>
            </w:pPr>
            <w:r w:rsidRPr="003B042A">
              <w:rPr>
                <w:rFonts w:ascii="TimesNewRomanPSMT" w:hAnsi="TimesNewRomanPSMT" w:cs="TimesNewRomanPSMT"/>
                <w:sz w:val="20"/>
                <w:szCs w:val="20"/>
                <w:lang w:bidi="fa-IR"/>
              </w:rPr>
              <w:t>Seeking information</w:t>
            </w:r>
            <w:r w:rsidRPr="003B042A">
              <w:rPr>
                <w:rFonts w:asciiTheme="majorBidi" w:hAnsiTheme="majorBidi" w:cstheme="majorBidi"/>
                <w:sz w:val="20"/>
                <w:szCs w:val="20"/>
                <w:lang w:bidi="fa-IR"/>
              </w:rPr>
              <w:t xml:space="preserve"> (</w:t>
            </w:r>
            <w:r w:rsidRPr="003B042A">
              <w:rPr>
                <w:rFonts w:ascii="TimesNewRomanPSMT" w:hAnsi="TimesNewRomanPSMT" w:cs="TimesNewRomanPSMT"/>
                <w:sz w:val="20"/>
                <w:szCs w:val="20"/>
                <w:lang w:bidi="fa-IR"/>
              </w:rPr>
              <w:t>passive, active</w:t>
            </w:r>
            <w:r w:rsidRPr="003B042A">
              <w:rPr>
                <w:rFonts w:asciiTheme="majorBidi" w:hAnsiTheme="majorBidi" w:cstheme="majorBidi"/>
                <w:sz w:val="20"/>
                <w:szCs w:val="20"/>
                <w:lang w:bidi="fa-IR"/>
              </w:rPr>
              <w:t>, interactive)</w:t>
            </w:r>
          </w:p>
          <w:p w14:paraId="724D1E1E" w14:textId="528B18C8" w:rsidR="0063149D" w:rsidRPr="003B042A" w:rsidRDefault="0063149D" w:rsidP="00833137">
            <w:pPr>
              <w:jc w:val="center"/>
              <w:rPr>
                <w:rFonts w:asciiTheme="majorBidi" w:hAnsiTheme="majorBidi" w:cstheme="majorBidi"/>
                <w:color w:val="000000" w:themeColor="text1"/>
                <w:sz w:val="20"/>
                <w:szCs w:val="20"/>
              </w:rPr>
            </w:pPr>
            <w:r w:rsidRPr="003B042A">
              <w:rPr>
                <w:rFonts w:ascii="TimesNewRomanPSMT" w:hAnsi="TimesNewRomanPSMT" w:cs="TimesNewRomanPSMT"/>
                <w:sz w:val="20"/>
                <w:szCs w:val="20"/>
                <w:lang w:bidi="fa-IR"/>
              </w:rPr>
              <w:lastRenderedPageBreak/>
              <w:t>Avoidance of information</w:t>
            </w:r>
          </w:p>
        </w:tc>
        <w:tc>
          <w:tcPr>
            <w:tcW w:w="2126" w:type="dxa"/>
            <w:vAlign w:val="center"/>
          </w:tcPr>
          <w:p w14:paraId="57682E7F" w14:textId="4A53D1BF" w:rsidR="0063149D" w:rsidRPr="003B042A" w:rsidRDefault="0063149D" w:rsidP="00833137">
            <w:pPr>
              <w:jc w:val="center"/>
              <w:rPr>
                <w:rFonts w:asciiTheme="majorBidi" w:hAnsiTheme="majorBidi" w:cstheme="majorBidi"/>
                <w:sz w:val="20"/>
                <w:szCs w:val="20"/>
                <w:lang w:bidi="fa-IR"/>
              </w:rPr>
            </w:pPr>
            <w:r w:rsidRPr="003B042A">
              <w:rPr>
                <w:rFonts w:ascii="TimesNewRomanPSMT" w:hAnsi="TimesNewRomanPSMT" w:cs="TimesNewRomanPSMT"/>
                <w:sz w:val="20"/>
                <w:szCs w:val="20"/>
                <w:lang w:bidi="fa-IR"/>
              </w:rPr>
              <w:lastRenderedPageBreak/>
              <w:t>Active uncertainty</w:t>
            </w:r>
          </w:p>
          <w:p w14:paraId="138952F9" w14:textId="4EDC3DDC" w:rsidR="0063149D" w:rsidRPr="003B042A" w:rsidRDefault="0063149D" w:rsidP="00833137">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Passive uncertainty</w:t>
            </w:r>
          </w:p>
        </w:tc>
        <w:tc>
          <w:tcPr>
            <w:tcW w:w="2127" w:type="dxa"/>
            <w:vAlign w:val="center"/>
          </w:tcPr>
          <w:p w14:paraId="1640C77E" w14:textId="28CB50DA" w:rsidR="0063149D" w:rsidRPr="003B042A" w:rsidRDefault="0063149D" w:rsidP="00833137">
            <w:pPr>
              <w:autoSpaceDE w:val="0"/>
              <w:autoSpaceDN w:val="0"/>
              <w:adjustRightInd w:val="0"/>
              <w:jc w:val="center"/>
              <w:rPr>
                <w:rFonts w:asciiTheme="majorBidi" w:hAnsiTheme="majorBidi" w:cstheme="majorBidi"/>
                <w:sz w:val="20"/>
                <w:szCs w:val="20"/>
                <w:lang w:bidi="fa-IR"/>
              </w:rPr>
            </w:pPr>
            <w:r w:rsidRPr="003B042A">
              <w:rPr>
                <w:rFonts w:asciiTheme="majorBidi" w:hAnsiTheme="majorBidi" w:cstheme="majorBidi"/>
                <w:color w:val="000000" w:themeColor="text1"/>
                <w:sz w:val="20"/>
                <w:szCs w:val="20"/>
                <w:lang w:bidi="fa-IR"/>
              </w:rPr>
              <w:t>Vitamin D</w:t>
            </w:r>
          </w:p>
        </w:tc>
        <w:tc>
          <w:tcPr>
            <w:tcW w:w="1134" w:type="dxa"/>
            <w:vAlign w:val="center"/>
          </w:tcPr>
          <w:p w14:paraId="4E31E69E" w14:textId="35CA7808"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 xml:space="preserve">Semistructured interviews </w:t>
            </w:r>
            <w:r w:rsidRPr="003B042A">
              <w:rPr>
                <w:rFonts w:asciiTheme="majorBidi" w:hAnsiTheme="majorBidi" w:cstheme="majorBidi"/>
                <w:color w:val="000000" w:themeColor="text1"/>
                <w:sz w:val="20"/>
                <w:szCs w:val="20"/>
                <w:lang w:bidi="fa-IR"/>
              </w:rPr>
              <w:lastRenderedPageBreak/>
              <w:t>and focus groups</w:t>
            </w:r>
          </w:p>
        </w:tc>
        <w:tc>
          <w:tcPr>
            <w:tcW w:w="1275" w:type="dxa"/>
            <w:vAlign w:val="center"/>
          </w:tcPr>
          <w:p w14:paraId="59344F1F" w14:textId="7F72E481" w:rsidR="0063149D" w:rsidRPr="003B042A"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lastRenderedPageBreak/>
              <w:t xml:space="preserve">Care providers (n = 7) </w:t>
            </w:r>
            <w:r w:rsidRPr="003B042A">
              <w:rPr>
                <w:rFonts w:asciiTheme="majorBidi" w:hAnsiTheme="majorBidi" w:cstheme="majorBidi"/>
                <w:color w:val="000000" w:themeColor="text1"/>
                <w:sz w:val="20"/>
                <w:szCs w:val="20"/>
                <w:lang w:bidi="fa-IR"/>
              </w:rPr>
              <w:lastRenderedPageBreak/>
              <w:t>Community</w:t>
            </w:r>
          </w:p>
          <w:p w14:paraId="6B691DED" w14:textId="46CC39D1" w:rsidR="0063149D" w:rsidRPr="003B042A" w:rsidRDefault="0063149D" w:rsidP="00833137">
            <w:pPr>
              <w:autoSpaceDE w:val="0"/>
              <w:autoSpaceDN w:val="0"/>
              <w:adjustRightInd w:val="0"/>
              <w:jc w:val="center"/>
              <w:rPr>
                <w:rFonts w:asciiTheme="majorBidi" w:hAnsiTheme="majorBidi" w:cstheme="majorBidi"/>
                <w:i/>
                <w:iCs/>
                <w:sz w:val="20"/>
                <w:szCs w:val="20"/>
                <w:lang w:bidi="fa-IR"/>
              </w:rPr>
            </w:pPr>
            <w:r w:rsidRPr="003B042A">
              <w:rPr>
                <w:rFonts w:asciiTheme="majorBidi" w:hAnsiTheme="majorBidi" w:cstheme="majorBidi"/>
                <w:color w:val="000000" w:themeColor="text1"/>
                <w:sz w:val="20"/>
                <w:szCs w:val="20"/>
                <w:lang w:bidi="fa-IR"/>
              </w:rPr>
              <w:t>members (n = 89),</w:t>
            </w:r>
          </w:p>
        </w:tc>
        <w:tc>
          <w:tcPr>
            <w:tcW w:w="993" w:type="dxa"/>
            <w:vAlign w:val="center"/>
          </w:tcPr>
          <w:p w14:paraId="3AAE07D5" w14:textId="26906825" w:rsidR="0063149D" w:rsidRPr="000D1035" w:rsidRDefault="0063149D" w:rsidP="00BD5A8B">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lastRenderedPageBreak/>
              <w:t>Vitamin D</w:t>
            </w:r>
          </w:p>
        </w:tc>
        <w:tc>
          <w:tcPr>
            <w:tcW w:w="2126" w:type="dxa"/>
            <w:vAlign w:val="center"/>
          </w:tcPr>
          <w:p w14:paraId="157F1695" w14:textId="77777777" w:rsidR="0063149D" w:rsidRPr="000D1035" w:rsidRDefault="0063149D" w:rsidP="00BD5A8B">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Vitamin D: An Examination of Physician</w:t>
            </w:r>
          </w:p>
          <w:p w14:paraId="4791FE1D" w14:textId="77777777" w:rsidR="0063149D" w:rsidRPr="000D1035" w:rsidRDefault="0063149D" w:rsidP="00BD5A8B">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lastRenderedPageBreak/>
              <w:t>and Patient Management of Health and</w:t>
            </w:r>
          </w:p>
          <w:p w14:paraId="416F3E3C" w14:textId="46CE69EA" w:rsidR="0063149D" w:rsidRPr="000D1035" w:rsidRDefault="0063149D" w:rsidP="00BD5A8B">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Uncertainty</w:t>
            </w:r>
          </w:p>
        </w:tc>
        <w:tc>
          <w:tcPr>
            <w:tcW w:w="993" w:type="dxa"/>
            <w:vAlign w:val="center"/>
          </w:tcPr>
          <w:p w14:paraId="63B3650D" w14:textId="49897651"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lastRenderedPageBreak/>
              <w:t>Bennett et al (2014)</w:t>
            </w:r>
          </w:p>
        </w:tc>
        <w:tc>
          <w:tcPr>
            <w:tcW w:w="482" w:type="dxa"/>
            <w:vAlign w:val="center"/>
          </w:tcPr>
          <w:p w14:paraId="74389B15" w14:textId="5B0C674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34</w:t>
            </w:r>
          </w:p>
        </w:tc>
      </w:tr>
      <w:tr w:rsidR="0063149D" w:rsidRPr="003B042A" w14:paraId="7AC2437C" w14:textId="77777777" w:rsidTr="00833137">
        <w:trPr>
          <w:jc w:val="center"/>
        </w:trPr>
        <w:tc>
          <w:tcPr>
            <w:tcW w:w="2139" w:type="dxa"/>
            <w:vAlign w:val="center"/>
          </w:tcPr>
          <w:p w14:paraId="62DB4107" w14:textId="453C5DB6"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2268" w:type="dxa"/>
            <w:vAlign w:val="center"/>
          </w:tcPr>
          <w:p w14:paraId="105A906C" w14:textId="5C53F02B"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2126" w:type="dxa"/>
            <w:vAlign w:val="center"/>
          </w:tcPr>
          <w:p w14:paraId="3A4CF664" w14:textId="77777777" w:rsidR="0063149D" w:rsidRPr="003B042A"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Institutionalization as a viable caregiving alternative</w:t>
            </w:r>
          </w:p>
          <w:p w14:paraId="1B318295" w14:textId="6D53B8B1" w:rsidR="0063149D" w:rsidRPr="003B042A"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Seeking professional healthcare</w:t>
            </w:r>
          </w:p>
          <w:p w14:paraId="7D6341C4" w14:textId="444C68AD" w:rsidR="0063149D" w:rsidRPr="003B042A"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Quality of care, food, and roommate issues in</w:t>
            </w:r>
          </w:p>
        </w:tc>
        <w:tc>
          <w:tcPr>
            <w:tcW w:w="2127" w:type="dxa"/>
            <w:vAlign w:val="center"/>
          </w:tcPr>
          <w:p w14:paraId="65BF16EF" w14:textId="231B0B5C"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Decesion making</w:t>
            </w:r>
          </w:p>
          <w:p w14:paraId="63DF07CB" w14:textId="5ED54DA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Reduce uncertainty</w:t>
            </w:r>
          </w:p>
        </w:tc>
        <w:tc>
          <w:tcPr>
            <w:tcW w:w="1701" w:type="dxa"/>
            <w:vAlign w:val="center"/>
          </w:tcPr>
          <w:p w14:paraId="56F5EB4E"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Nursing gome  fecision</w:t>
            </w:r>
          </w:p>
          <w:p w14:paraId="0327D6A5" w14:textId="24C38A3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Reduce</w:t>
            </w:r>
          </w:p>
          <w:p w14:paraId="7E3ADFDE" w14:textId="5F8F8D81" w:rsidR="0063149D" w:rsidRPr="003B042A" w:rsidRDefault="0063149D" w:rsidP="00833137">
            <w:pPr>
              <w:jc w:val="center"/>
              <w:rPr>
                <w:rFonts w:asciiTheme="majorBidi" w:hAnsiTheme="majorBidi" w:cstheme="majorBidi"/>
                <w:color w:val="000000" w:themeColor="text1"/>
                <w:sz w:val="20"/>
                <w:szCs w:val="20"/>
                <w:lang w:bidi="fa-IR"/>
              </w:rPr>
            </w:pPr>
          </w:p>
        </w:tc>
        <w:tc>
          <w:tcPr>
            <w:tcW w:w="1984" w:type="dxa"/>
            <w:vAlign w:val="center"/>
          </w:tcPr>
          <w:p w14:paraId="6EF74F2D"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Information</w:t>
            </w:r>
          </w:p>
          <w:p w14:paraId="33AB41C8" w14:textId="0EE7CB99"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Seeking</w:t>
            </w:r>
          </w:p>
        </w:tc>
        <w:tc>
          <w:tcPr>
            <w:tcW w:w="2126" w:type="dxa"/>
            <w:vAlign w:val="center"/>
          </w:tcPr>
          <w:p w14:paraId="39BBCE21" w14:textId="1B15644D"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Parents’ uncertainties</w:t>
            </w:r>
          </w:p>
          <w:p w14:paraId="74DF8A86" w14:textId="38BBE1E1"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Social uncertainties</w:t>
            </w:r>
          </w:p>
          <w:p w14:paraId="4C07727E" w14:textId="01C77160" w:rsidR="0063149D" w:rsidRPr="003B042A"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Elderuncertaintie</w:t>
            </w:r>
          </w:p>
        </w:tc>
        <w:tc>
          <w:tcPr>
            <w:tcW w:w="2127" w:type="dxa"/>
            <w:vAlign w:val="center"/>
          </w:tcPr>
          <w:p w14:paraId="1CC4FD32" w14:textId="1CFB78EE" w:rsidR="0063149D" w:rsidRPr="003B042A"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Caregiving decision</w:t>
            </w:r>
          </w:p>
          <w:p w14:paraId="4C3230AB" w14:textId="77777777" w:rsidR="0063149D" w:rsidRPr="003B042A"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Family</w:t>
            </w:r>
          </w:p>
          <w:p w14:paraId="3C81F13B" w14:textId="77777777" w:rsidR="0063149D" w:rsidRPr="003B042A"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caregiving</w:t>
            </w:r>
          </w:p>
          <w:p w14:paraId="54C027A2" w14:textId="6010277E"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context</w:t>
            </w:r>
          </w:p>
        </w:tc>
        <w:tc>
          <w:tcPr>
            <w:tcW w:w="1134" w:type="dxa"/>
            <w:vAlign w:val="center"/>
          </w:tcPr>
          <w:p w14:paraId="6ABD6637" w14:textId="1B7CE942"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Garamond-Light" w:hAnsi="Garamond-Light" w:cs="Garamond-Light"/>
                <w:sz w:val="20"/>
                <w:szCs w:val="20"/>
                <w:lang w:bidi="fa-IR"/>
              </w:rPr>
              <w:t>Interviews</w:t>
            </w:r>
          </w:p>
        </w:tc>
        <w:tc>
          <w:tcPr>
            <w:tcW w:w="1275" w:type="dxa"/>
            <w:vAlign w:val="center"/>
          </w:tcPr>
          <w:p w14:paraId="3BC62580" w14:textId="77777777" w:rsidR="0063149D" w:rsidRPr="003B042A"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12 dyads of</w:t>
            </w:r>
          </w:p>
          <w:p w14:paraId="7F072930" w14:textId="3B9974C5"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matched elders and their children (N = 24).</w:t>
            </w:r>
          </w:p>
        </w:tc>
        <w:tc>
          <w:tcPr>
            <w:tcW w:w="993" w:type="dxa"/>
            <w:vAlign w:val="center"/>
          </w:tcPr>
          <w:p w14:paraId="50C41524" w14:textId="7532D6C3" w:rsidR="0063149D" w:rsidRPr="000D1035" w:rsidRDefault="0063149D" w:rsidP="00833137">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Caregiving crises</w:t>
            </w:r>
          </w:p>
        </w:tc>
        <w:tc>
          <w:tcPr>
            <w:tcW w:w="2126" w:type="dxa"/>
            <w:vAlign w:val="center"/>
          </w:tcPr>
          <w:p w14:paraId="34AA351A" w14:textId="77777777" w:rsidR="0063149D" w:rsidRPr="000D1035"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Deciding to Institutionalize: Caregiving Crisis,</w:t>
            </w:r>
          </w:p>
          <w:p w14:paraId="00C3E324" w14:textId="77777777" w:rsidR="0063149D" w:rsidRPr="000D1035"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Intergenerational Communication, and</w:t>
            </w:r>
          </w:p>
          <w:p w14:paraId="75ED947F" w14:textId="77777777" w:rsidR="0063149D" w:rsidRPr="000D1035"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Uncertainty Management for Elders and Their</w:t>
            </w:r>
          </w:p>
          <w:p w14:paraId="0D6BE5EA" w14:textId="3666C3B9" w:rsidR="0063149D" w:rsidRPr="000D1035"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Children in Shanghai</w:t>
            </w:r>
          </w:p>
        </w:tc>
        <w:tc>
          <w:tcPr>
            <w:tcW w:w="993" w:type="dxa"/>
            <w:vAlign w:val="center"/>
          </w:tcPr>
          <w:p w14:paraId="7F6001B1" w14:textId="089E2606"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Chen (2014)</w:t>
            </w:r>
          </w:p>
        </w:tc>
        <w:tc>
          <w:tcPr>
            <w:tcW w:w="482" w:type="dxa"/>
            <w:vAlign w:val="center"/>
          </w:tcPr>
          <w:p w14:paraId="212DF2A4" w14:textId="6FFD1E40"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35</w:t>
            </w:r>
          </w:p>
        </w:tc>
      </w:tr>
      <w:tr w:rsidR="0063149D" w:rsidRPr="003B042A" w14:paraId="61598921" w14:textId="77777777" w:rsidTr="00833137">
        <w:trPr>
          <w:trHeight w:val="4112"/>
          <w:jc w:val="center"/>
        </w:trPr>
        <w:tc>
          <w:tcPr>
            <w:tcW w:w="2139" w:type="dxa"/>
            <w:vAlign w:val="center"/>
          </w:tcPr>
          <w:p w14:paraId="1B4BB226" w14:textId="77777777" w:rsidR="0063149D" w:rsidRPr="003B042A" w:rsidRDefault="0063149D" w:rsidP="00833137">
            <w:pPr>
              <w:autoSpaceDE w:val="0"/>
              <w:autoSpaceDN w:val="0"/>
              <w:adjustRightInd w:val="0"/>
              <w:jc w:val="center"/>
              <w:rPr>
                <w:rFonts w:asciiTheme="majorBidi" w:hAnsiTheme="majorBidi" w:cstheme="majorBidi"/>
                <w:color w:val="000000"/>
                <w:sz w:val="20"/>
                <w:szCs w:val="20"/>
                <w:lang w:bidi="fa-IR"/>
              </w:rPr>
            </w:pPr>
          </w:p>
          <w:p w14:paraId="41FE13C7" w14:textId="747201D9" w:rsidR="0063149D" w:rsidRPr="003B042A" w:rsidRDefault="0063149D" w:rsidP="00833137">
            <w:pPr>
              <w:autoSpaceDE w:val="0"/>
              <w:autoSpaceDN w:val="0"/>
              <w:adjustRightInd w:val="0"/>
              <w:jc w:val="center"/>
              <w:rPr>
                <w:rFonts w:asciiTheme="majorBidi" w:eastAsiaTheme="majorEastAsia" w:hAnsiTheme="majorBidi" w:cstheme="majorBidi"/>
                <w:color w:val="000000" w:themeColor="text1"/>
                <w:spacing w:val="-2"/>
                <w:sz w:val="20"/>
                <w:szCs w:val="20"/>
              </w:rPr>
            </w:pPr>
            <w:r w:rsidRPr="003B042A">
              <w:rPr>
                <w:rFonts w:asciiTheme="majorBidi" w:eastAsiaTheme="majorEastAsia" w:hAnsiTheme="majorBidi" w:cstheme="majorBidi"/>
                <w:color w:val="000000" w:themeColor="text1"/>
                <w:spacing w:val="-2"/>
                <w:sz w:val="20"/>
                <w:szCs w:val="20"/>
              </w:rPr>
              <w:t>Health information</w:t>
            </w:r>
          </w:p>
          <w:p w14:paraId="33031DBC" w14:textId="77777777" w:rsidR="0063149D" w:rsidRPr="003B042A" w:rsidRDefault="0063149D" w:rsidP="00833137">
            <w:pPr>
              <w:jc w:val="center"/>
              <w:rPr>
                <w:rFonts w:asciiTheme="majorBidi" w:hAnsiTheme="majorBidi" w:cstheme="majorBidi"/>
                <w:color w:val="000000" w:themeColor="text1"/>
                <w:sz w:val="20"/>
                <w:szCs w:val="20"/>
                <w:lang w:bidi="fa-IR"/>
              </w:rPr>
            </w:pPr>
          </w:p>
        </w:tc>
        <w:tc>
          <w:tcPr>
            <w:tcW w:w="2268" w:type="dxa"/>
            <w:vAlign w:val="center"/>
          </w:tcPr>
          <w:p w14:paraId="199894AF" w14:textId="77777777" w:rsidR="0063149D" w:rsidRPr="003B042A" w:rsidRDefault="0063149D" w:rsidP="00833137">
            <w:pPr>
              <w:jc w:val="center"/>
              <w:rPr>
                <w:rFonts w:asciiTheme="majorBidi" w:eastAsiaTheme="majorEastAsia" w:hAnsiTheme="majorBidi" w:cstheme="majorBidi"/>
                <w:color w:val="000000" w:themeColor="text1"/>
                <w:spacing w:val="-2"/>
                <w:sz w:val="20"/>
                <w:szCs w:val="20"/>
                <w:rtl/>
              </w:rPr>
            </w:pPr>
            <w:r w:rsidRPr="003B042A">
              <w:rPr>
                <w:rFonts w:asciiTheme="majorBidi" w:eastAsiaTheme="majorEastAsia" w:hAnsiTheme="majorBidi" w:cstheme="majorBidi"/>
                <w:color w:val="000000" w:themeColor="text1"/>
                <w:spacing w:val="-2"/>
                <w:sz w:val="20"/>
                <w:szCs w:val="20"/>
              </w:rPr>
              <w:t>-</w:t>
            </w:r>
          </w:p>
        </w:tc>
        <w:tc>
          <w:tcPr>
            <w:tcW w:w="2126" w:type="dxa"/>
            <w:vAlign w:val="center"/>
          </w:tcPr>
          <w:p w14:paraId="28C6D692" w14:textId="77777777" w:rsidR="00A3076C" w:rsidRPr="003B042A" w:rsidRDefault="00A3076C" w:rsidP="00A3076C">
            <w:pPr>
              <w:autoSpaceDE w:val="0"/>
              <w:autoSpaceDN w:val="0"/>
              <w:adjustRightInd w:val="0"/>
              <w:jc w:val="center"/>
              <w:rPr>
                <w:rFonts w:asciiTheme="majorBidi" w:eastAsiaTheme="majorEastAsia" w:hAnsiTheme="majorBidi" w:cstheme="majorBidi"/>
                <w:color w:val="000000" w:themeColor="text1"/>
                <w:spacing w:val="-2"/>
                <w:sz w:val="20"/>
                <w:szCs w:val="20"/>
              </w:rPr>
            </w:pPr>
            <w:r w:rsidRPr="003B042A">
              <w:rPr>
                <w:rFonts w:asciiTheme="majorBidi" w:eastAsiaTheme="majorEastAsia" w:hAnsiTheme="majorBidi" w:cstheme="majorBidi"/>
                <w:color w:val="000000" w:themeColor="text1"/>
                <w:spacing w:val="-2"/>
                <w:sz w:val="20"/>
                <w:szCs w:val="20"/>
              </w:rPr>
              <w:t>Online contexts</w:t>
            </w:r>
          </w:p>
          <w:p w14:paraId="6F227055" w14:textId="77777777" w:rsidR="00A3076C" w:rsidRPr="003B042A" w:rsidRDefault="00A3076C" w:rsidP="00A3076C">
            <w:pPr>
              <w:autoSpaceDE w:val="0"/>
              <w:autoSpaceDN w:val="0"/>
              <w:adjustRightInd w:val="0"/>
              <w:jc w:val="center"/>
              <w:rPr>
                <w:rFonts w:asciiTheme="majorBidi" w:hAnsiTheme="majorBidi" w:cstheme="majorBidi"/>
                <w:color w:val="000000"/>
                <w:sz w:val="20"/>
                <w:szCs w:val="20"/>
                <w:lang w:bidi="fa-IR"/>
              </w:rPr>
            </w:pPr>
            <w:r w:rsidRPr="003B042A">
              <w:rPr>
                <w:rFonts w:asciiTheme="majorBidi" w:hAnsiTheme="majorBidi" w:cstheme="majorBidi"/>
                <w:color w:val="000000"/>
                <w:sz w:val="20"/>
                <w:szCs w:val="20"/>
                <w:lang w:bidi="fa-IR"/>
              </w:rPr>
              <w:t>Physicians</w:t>
            </w:r>
          </w:p>
          <w:p w14:paraId="173C7028" w14:textId="77777777" w:rsidR="00A3076C" w:rsidRPr="003B042A" w:rsidRDefault="00A3076C" w:rsidP="00A3076C">
            <w:pPr>
              <w:autoSpaceDE w:val="0"/>
              <w:autoSpaceDN w:val="0"/>
              <w:adjustRightInd w:val="0"/>
              <w:jc w:val="center"/>
              <w:rPr>
                <w:rFonts w:asciiTheme="majorBidi" w:hAnsiTheme="majorBidi" w:cstheme="majorBidi"/>
                <w:color w:val="000000"/>
                <w:sz w:val="20"/>
                <w:szCs w:val="20"/>
                <w:lang w:bidi="fa-IR"/>
              </w:rPr>
            </w:pPr>
            <w:r w:rsidRPr="003B042A">
              <w:rPr>
                <w:rFonts w:asciiTheme="majorBidi" w:hAnsiTheme="majorBidi" w:cstheme="majorBidi"/>
                <w:color w:val="000000"/>
                <w:sz w:val="20"/>
                <w:szCs w:val="20"/>
                <w:lang w:bidi="fa-IR"/>
              </w:rPr>
              <w:t>online support communities</w:t>
            </w:r>
          </w:p>
          <w:p w14:paraId="04A76B01" w14:textId="77777777" w:rsidR="00A3076C" w:rsidRPr="003B042A" w:rsidRDefault="00A3076C" w:rsidP="00A3076C">
            <w:pPr>
              <w:autoSpaceDE w:val="0"/>
              <w:autoSpaceDN w:val="0"/>
              <w:adjustRightInd w:val="0"/>
              <w:jc w:val="center"/>
              <w:rPr>
                <w:rFonts w:asciiTheme="majorBidi" w:eastAsiaTheme="majorEastAsia" w:hAnsiTheme="majorBidi" w:cstheme="majorBidi"/>
                <w:color w:val="000000" w:themeColor="text1"/>
                <w:spacing w:val="-2"/>
                <w:sz w:val="20"/>
                <w:szCs w:val="20"/>
              </w:rPr>
            </w:pPr>
          </w:p>
          <w:p w14:paraId="6AC16243" w14:textId="77777777" w:rsidR="0063149D" w:rsidRPr="003B042A" w:rsidRDefault="0063149D" w:rsidP="00833137">
            <w:pPr>
              <w:jc w:val="center"/>
              <w:rPr>
                <w:rFonts w:asciiTheme="majorBidi" w:eastAsiaTheme="majorEastAsia" w:hAnsiTheme="majorBidi" w:cstheme="majorBidi"/>
                <w:color w:val="000000" w:themeColor="text1"/>
                <w:spacing w:val="-2"/>
                <w:sz w:val="20"/>
                <w:szCs w:val="20"/>
                <w:rtl/>
              </w:rPr>
            </w:pPr>
          </w:p>
        </w:tc>
        <w:tc>
          <w:tcPr>
            <w:tcW w:w="2127" w:type="dxa"/>
            <w:vAlign w:val="center"/>
          </w:tcPr>
          <w:p w14:paraId="17E38E4B" w14:textId="77777777" w:rsidR="0063149D" w:rsidRPr="003B042A" w:rsidRDefault="0063149D" w:rsidP="00833137">
            <w:pPr>
              <w:jc w:val="center"/>
              <w:rPr>
                <w:rFonts w:asciiTheme="majorBidi" w:eastAsiaTheme="majorEastAsia" w:hAnsiTheme="majorBidi" w:cstheme="majorBidi"/>
                <w:color w:val="000000" w:themeColor="text1"/>
                <w:spacing w:val="-2"/>
                <w:sz w:val="20"/>
                <w:szCs w:val="20"/>
                <w:rtl/>
              </w:rPr>
            </w:pPr>
            <w:r w:rsidRPr="003B042A">
              <w:rPr>
                <w:rFonts w:asciiTheme="majorBidi" w:eastAsiaTheme="majorEastAsia" w:hAnsiTheme="majorBidi" w:cstheme="majorBidi"/>
                <w:color w:val="000000" w:themeColor="text1"/>
                <w:spacing w:val="-2"/>
                <w:sz w:val="20"/>
                <w:szCs w:val="20"/>
              </w:rPr>
              <w:t>-</w:t>
            </w:r>
          </w:p>
        </w:tc>
        <w:tc>
          <w:tcPr>
            <w:tcW w:w="1701" w:type="dxa"/>
            <w:vAlign w:val="center"/>
          </w:tcPr>
          <w:p w14:paraId="0FD68095" w14:textId="7B8DDA21" w:rsidR="0063149D" w:rsidRPr="003B042A" w:rsidRDefault="0063149D" w:rsidP="00833137">
            <w:pPr>
              <w:autoSpaceDE w:val="0"/>
              <w:autoSpaceDN w:val="0"/>
              <w:adjustRightInd w:val="0"/>
              <w:jc w:val="center"/>
              <w:rPr>
                <w:rFonts w:asciiTheme="majorBidi" w:eastAsiaTheme="majorEastAsia" w:hAnsiTheme="majorBidi" w:cstheme="majorBidi"/>
                <w:color w:val="000000" w:themeColor="text1"/>
                <w:spacing w:val="-2"/>
                <w:sz w:val="20"/>
                <w:szCs w:val="20"/>
              </w:rPr>
            </w:pPr>
            <w:r w:rsidRPr="003B042A">
              <w:rPr>
                <w:rFonts w:asciiTheme="majorBidi" w:eastAsiaTheme="majorEastAsia" w:hAnsiTheme="majorBidi" w:cstheme="majorBidi"/>
                <w:color w:val="000000" w:themeColor="text1"/>
                <w:spacing w:val="-2"/>
                <w:sz w:val="20"/>
                <w:szCs w:val="20"/>
              </w:rPr>
              <w:t>Reduce the stress</w:t>
            </w:r>
          </w:p>
          <w:p w14:paraId="330F837C" w14:textId="77777777" w:rsidR="0063149D" w:rsidRPr="003B042A" w:rsidRDefault="0063149D" w:rsidP="00833137">
            <w:pPr>
              <w:autoSpaceDE w:val="0"/>
              <w:autoSpaceDN w:val="0"/>
              <w:adjustRightInd w:val="0"/>
              <w:jc w:val="center"/>
              <w:rPr>
                <w:rFonts w:asciiTheme="majorBidi" w:eastAsiaTheme="majorEastAsia" w:hAnsiTheme="majorBidi" w:cstheme="majorBidi"/>
                <w:color w:val="000000" w:themeColor="text1"/>
                <w:spacing w:val="-2"/>
                <w:sz w:val="20"/>
                <w:szCs w:val="20"/>
              </w:rPr>
            </w:pPr>
            <w:r w:rsidRPr="003B042A">
              <w:rPr>
                <w:rFonts w:asciiTheme="majorBidi" w:eastAsiaTheme="majorEastAsia" w:hAnsiTheme="majorBidi" w:cstheme="majorBidi"/>
                <w:color w:val="000000" w:themeColor="text1"/>
                <w:spacing w:val="-2"/>
                <w:sz w:val="20"/>
                <w:szCs w:val="20"/>
              </w:rPr>
              <w:t>Knowledge about clubfoot</w:t>
            </w:r>
          </w:p>
          <w:p w14:paraId="7533FE17" w14:textId="7BBAAA46" w:rsidR="0063149D" w:rsidRPr="003B042A" w:rsidRDefault="0063149D" w:rsidP="00833137">
            <w:pPr>
              <w:autoSpaceDE w:val="0"/>
              <w:autoSpaceDN w:val="0"/>
              <w:adjustRightInd w:val="0"/>
              <w:jc w:val="center"/>
              <w:rPr>
                <w:rFonts w:asciiTheme="majorBidi" w:eastAsiaTheme="majorEastAsia" w:hAnsiTheme="majorBidi" w:cstheme="majorBidi"/>
                <w:color w:val="000000" w:themeColor="text1"/>
                <w:spacing w:val="-2"/>
                <w:sz w:val="20"/>
                <w:szCs w:val="20"/>
              </w:rPr>
            </w:pPr>
            <w:r w:rsidRPr="003B042A">
              <w:rPr>
                <w:rFonts w:asciiTheme="majorBidi" w:eastAsiaTheme="majorEastAsia" w:hAnsiTheme="majorBidi" w:cstheme="majorBidi"/>
                <w:color w:val="000000" w:themeColor="text1"/>
                <w:spacing w:val="-2"/>
                <w:sz w:val="20"/>
                <w:szCs w:val="20"/>
              </w:rPr>
              <w:t>Reduce Uncertainty</w:t>
            </w:r>
          </w:p>
          <w:p w14:paraId="66A7B496" w14:textId="77777777" w:rsidR="0063149D" w:rsidRPr="003B042A" w:rsidRDefault="0063149D" w:rsidP="00833137">
            <w:pPr>
              <w:jc w:val="center"/>
              <w:rPr>
                <w:rFonts w:asciiTheme="majorBidi" w:eastAsiaTheme="majorEastAsia" w:hAnsiTheme="majorBidi" w:cstheme="majorBidi"/>
                <w:color w:val="000000" w:themeColor="text1"/>
                <w:spacing w:val="-2"/>
                <w:sz w:val="20"/>
                <w:szCs w:val="20"/>
                <w:rtl/>
              </w:rPr>
            </w:pPr>
          </w:p>
        </w:tc>
        <w:tc>
          <w:tcPr>
            <w:tcW w:w="1984" w:type="dxa"/>
            <w:vAlign w:val="center"/>
          </w:tcPr>
          <w:p w14:paraId="4AC7BEA0" w14:textId="77777777" w:rsidR="0063149D" w:rsidRPr="003B042A" w:rsidRDefault="0063149D" w:rsidP="00833137">
            <w:pPr>
              <w:pStyle w:val="Default"/>
              <w:jc w:val="center"/>
              <w:rPr>
                <w:rFonts w:asciiTheme="majorBidi" w:eastAsiaTheme="majorEastAsia" w:hAnsiTheme="majorBidi" w:cstheme="majorBidi"/>
                <w:color w:val="000000" w:themeColor="text1"/>
                <w:spacing w:val="-2"/>
                <w:sz w:val="20"/>
                <w:szCs w:val="20"/>
                <w:lang w:bidi="ar-SA"/>
              </w:rPr>
            </w:pPr>
            <w:r w:rsidRPr="003B042A">
              <w:rPr>
                <w:rFonts w:asciiTheme="majorBidi" w:eastAsiaTheme="majorEastAsia" w:hAnsiTheme="majorBidi" w:cstheme="majorBidi"/>
                <w:color w:val="000000" w:themeColor="text1"/>
                <w:spacing w:val="-2"/>
                <w:sz w:val="20"/>
                <w:szCs w:val="20"/>
                <w:lang w:bidi="ar-SA"/>
              </w:rPr>
              <w:t>Information Seeking,</w:t>
            </w:r>
          </w:p>
          <w:p w14:paraId="532F8E5E" w14:textId="24494E10" w:rsidR="0063149D" w:rsidRPr="003B042A" w:rsidRDefault="0063149D" w:rsidP="00833137">
            <w:pPr>
              <w:autoSpaceDE w:val="0"/>
              <w:autoSpaceDN w:val="0"/>
              <w:adjustRightInd w:val="0"/>
              <w:jc w:val="center"/>
              <w:rPr>
                <w:rFonts w:asciiTheme="majorBidi" w:eastAsiaTheme="majorEastAsia" w:hAnsiTheme="majorBidi" w:cstheme="majorBidi"/>
                <w:color w:val="000000" w:themeColor="text1"/>
                <w:spacing w:val="-2"/>
                <w:sz w:val="20"/>
                <w:szCs w:val="20"/>
              </w:rPr>
            </w:pPr>
            <w:r w:rsidRPr="003B042A">
              <w:rPr>
                <w:rFonts w:asciiTheme="majorBidi" w:eastAsiaTheme="majorEastAsia" w:hAnsiTheme="majorBidi" w:cstheme="majorBidi"/>
                <w:color w:val="000000" w:themeColor="text1"/>
                <w:spacing w:val="-2"/>
                <w:sz w:val="20"/>
                <w:szCs w:val="20"/>
              </w:rPr>
              <w:t>acquiring, and exchanging</w:t>
            </w:r>
          </w:p>
          <w:p w14:paraId="523A65BA" w14:textId="5010819D" w:rsidR="0063149D" w:rsidRPr="003B042A" w:rsidRDefault="0063149D" w:rsidP="00833137">
            <w:pPr>
              <w:jc w:val="center"/>
              <w:rPr>
                <w:rFonts w:asciiTheme="majorBidi" w:eastAsiaTheme="majorEastAsia" w:hAnsiTheme="majorBidi" w:cstheme="majorBidi"/>
                <w:color w:val="000000" w:themeColor="text1"/>
                <w:spacing w:val="-2"/>
                <w:sz w:val="20"/>
                <w:szCs w:val="20"/>
              </w:rPr>
            </w:pPr>
            <w:r w:rsidRPr="003B042A">
              <w:rPr>
                <w:rFonts w:asciiTheme="majorBidi" w:eastAsiaTheme="majorEastAsia" w:hAnsiTheme="majorBidi" w:cstheme="majorBidi"/>
                <w:color w:val="000000" w:themeColor="text1"/>
                <w:spacing w:val="-2"/>
                <w:sz w:val="20"/>
                <w:szCs w:val="20"/>
              </w:rPr>
              <w:t>Social support Seeking</w:t>
            </w:r>
          </w:p>
          <w:p w14:paraId="255D75BA" w14:textId="2F9A5DE2" w:rsidR="0063149D" w:rsidRPr="003B042A" w:rsidRDefault="0063149D" w:rsidP="00833137">
            <w:pPr>
              <w:autoSpaceDE w:val="0"/>
              <w:autoSpaceDN w:val="0"/>
              <w:adjustRightInd w:val="0"/>
              <w:jc w:val="center"/>
              <w:rPr>
                <w:rFonts w:asciiTheme="majorBidi" w:eastAsiaTheme="majorEastAsia" w:hAnsiTheme="majorBidi" w:cstheme="majorBidi"/>
                <w:color w:val="000000" w:themeColor="text1"/>
                <w:spacing w:val="-2"/>
                <w:sz w:val="20"/>
                <w:szCs w:val="20"/>
              </w:rPr>
            </w:pPr>
            <w:r w:rsidRPr="003B042A">
              <w:rPr>
                <w:rFonts w:asciiTheme="majorBidi" w:eastAsiaTheme="majorEastAsia" w:hAnsiTheme="majorBidi" w:cstheme="majorBidi"/>
                <w:color w:val="000000" w:themeColor="text1"/>
                <w:spacing w:val="-2"/>
                <w:sz w:val="20"/>
                <w:szCs w:val="20"/>
              </w:rPr>
              <w:t>Sense of virtual community</w:t>
            </w:r>
          </w:p>
          <w:p w14:paraId="0D7A1C4B" w14:textId="77777777" w:rsidR="0063149D" w:rsidRPr="003B042A" w:rsidRDefault="0063149D" w:rsidP="00833137">
            <w:pPr>
              <w:jc w:val="center"/>
              <w:rPr>
                <w:rFonts w:asciiTheme="majorBidi" w:eastAsiaTheme="majorEastAsia" w:hAnsiTheme="majorBidi" w:cstheme="majorBidi"/>
                <w:color w:val="000000" w:themeColor="text1"/>
                <w:spacing w:val="-2"/>
                <w:sz w:val="20"/>
                <w:szCs w:val="20"/>
                <w:rtl/>
              </w:rPr>
            </w:pPr>
          </w:p>
        </w:tc>
        <w:tc>
          <w:tcPr>
            <w:tcW w:w="2126" w:type="dxa"/>
            <w:vAlign w:val="center"/>
          </w:tcPr>
          <w:p w14:paraId="51B840B9" w14:textId="5D911C9B" w:rsidR="0063149D" w:rsidRPr="003B042A" w:rsidRDefault="0063149D" w:rsidP="00833137">
            <w:pPr>
              <w:autoSpaceDE w:val="0"/>
              <w:autoSpaceDN w:val="0"/>
              <w:adjustRightInd w:val="0"/>
              <w:jc w:val="center"/>
              <w:rPr>
                <w:rFonts w:asciiTheme="majorBidi" w:eastAsiaTheme="majorEastAsia" w:hAnsiTheme="majorBidi" w:cstheme="majorBidi"/>
                <w:color w:val="000000" w:themeColor="text1"/>
                <w:spacing w:val="-2"/>
                <w:sz w:val="20"/>
                <w:szCs w:val="20"/>
              </w:rPr>
            </w:pPr>
            <w:r w:rsidRPr="003B042A">
              <w:rPr>
                <w:rFonts w:asciiTheme="majorBidi" w:eastAsiaTheme="majorEastAsia" w:hAnsiTheme="majorBidi" w:cstheme="majorBidi"/>
                <w:color w:val="000000" w:themeColor="text1"/>
                <w:spacing w:val="-2"/>
                <w:sz w:val="20"/>
                <w:szCs w:val="20"/>
              </w:rPr>
              <w:t>Illness-related uncertainty</w:t>
            </w:r>
          </w:p>
          <w:p w14:paraId="209C13CF" w14:textId="77777777" w:rsidR="0063149D" w:rsidRPr="003B042A" w:rsidRDefault="0063149D" w:rsidP="00833137">
            <w:pPr>
              <w:jc w:val="center"/>
              <w:rPr>
                <w:rFonts w:asciiTheme="majorBidi" w:eastAsiaTheme="majorEastAsia" w:hAnsiTheme="majorBidi" w:cstheme="majorBidi"/>
                <w:color w:val="000000" w:themeColor="text1"/>
                <w:spacing w:val="-2"/>
                <w:sz w:val="20"/>
                <w:szCs w:val="20"/>
                <w:rtl/>
              </w:rPr>
            </w:pPr>
          </w:p>
        </w:tc>
        <w:tc>
          <w:tcPr>
            <w:tcW w:w="2127" w:type="dxa"/>
            <w:vAlign w:val="center"/>
          </w:tcPr>
          <w:p w14:paraId="2CE9BAE9" w14:textId="77777777" w:rsidR="0063149D" w:rsidRPr="003B042A" w:rsidRDefault="0063149D" w:rsidP="00833137">
            <w:pPr>
              <w:autoSpaceDE w:val="0"/>
              <w:autoSpaceDN w:val="0"/>
              <w:adjustRightInd w:val="0"/>
              <w:jc w:val="center"/>
              <w:rPr>
                <w:rFonts w:asciiTheme="majorBidi" w:eastAsiaTheme="majorEastAsia" w:hAnsiTheme="majorBidi" w:cstheme="majorBidi"/>
                <w:color w:val="000000" w:themeColor="text1"/>
                <w:spacing w:val="-2"/>
                <w:sz w:val="20"/>
                <w:szCs w:val="20"/>
              </w:rPr>
            </w:pPr>
          </w:p>
          <w:p w14:paraId="1DB44F5E" w14:textId="09EA62FB" w:rsidR="0063149D" w:rsidRPr="003B042A" w:rsidRDefault="0063149D" w:rsidP="00833137">
            <w:pPr>
              <w:autoSpaceDE w:val="0"/>
              <w:autoSpaceDN w:val="0"/>
              <w:adjustRightInd w:val="0"/>
              <w:jc w:val="center"/>
              <w:rPr>
                <w:rFonts w:asciiTheme="majorBidi" w:eastAsiaTheme="majorEastAsia" w:hAnsiTheme="majorBidi" w:cstheme="majorBidi"/>
                <w:color w:val="000000" w:themeColor="text1"/>
                <w:spacing w:val="-2"/>
                <w:sz w:val="20"/>
                <w:szCs w:val="20"/>
              </w:rPr>
            </w:pPr>
            <w:r w:rsidRPr="003B042A">
              <w:rPr>
                <w:rFonts w:asciiTheme="majorBidi" w:eastAsiaTheme="majorEastAsia" w:hAnsiTheme="majorBidi" w:cstheme="majorBidi"/>
                <w:color w:val="000000" w:themeColor="text1"/>
                <w:spacing w:val="-2"/>
                <w:sz w:val="20"/>
                <w:szCs w:val="20"/>
              </w:rPr>
              <w:t>Serious health conditions such as clubfoot</w:t>
            </w:r>
          </w:p>
          <w:p w14:paraId="1EB0A645" w14:textId="77777777" w:rsidR="0063149D" w:rsidRPr="003B042A" w:rsidRDefault="0063149D" w:rsidP="00833137">
            <w:pPr>
              <w:autoSpaceDE w:val="0"/>
              <w:autoSpaceDN w:val="0"/>
              <w:adjustRightInd w:val="0"/>
              <w:jc w:val="center"/>
              <w:rPr>
                <w:rFonts w:asciiTheme="majorBidi" w:eastAsiaTheme="majorEastAsia" w:hAnsiTheme="majorBidi" w:cstheme="majorBidi"/>
                <w:color w:val="000000" w:themeColor="text1"/>
                <w:spacing w:val="-2"/>
                <w:sz w:val="20"/>
                <w:szCs w:val="20"/>
                <w:rtl/>
              </w:rPr>
            </w:pPr>
          </w:p>
        </w:tc>
        <w:tc>
          <w:tcPr>
            <w:tcW w:w="1134" w:type="dxa"/>
            <w:vAlign w:val="center"/>
          </w:tcPr>
          <w:p w14:paraId="79E77623" w14:textId="2357A784" w:rsidR="0063149D" w:rsidRPr="003B042A" w:rsidRDefault="0063149D"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lang w:bidi="fa-IR"/>
              </w:rPr>
              <w:t>Questionnaire</w:t>
            </w:r>
          </w:p>
        </w:tc>
        <w:tc>
          <w:tcPr>
            <w:tcW w:w="1275" w:type="dxa"/>
            <w:vAlign w:val="center"/>
          </w:tcPr>
          <w:p w14:paraId="0A322E48" w14:textId="34685E84" w:rsidR="0063149D" w:rsidRPr="003B042A" w:rsidRDefault="0063149D" w:rsidP="00833137">
            <w:pPr>
              <w:autoSpaceDE w:val="0"/>
              <w:autoSpaceDN w:val="0"/>
              <w:adjustRightInd w:val="0"/>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lang w:bidi="fa-IR"/>
              </w:rPr>
              <w:t>203 parents of children with clubfoot</w:t>
            </w:r>
          </w:p>
        </w:tc>
        <w:tc>
          <w:tcPr>
            <w:tcW w:w="993" w:type="dxa"/>
            <w:vAlign w:val="center"/>
          </w:tcPr>
          <w:p w14:paraId="42263DD3" w14:textId="77777777" w:rsidR="0063149D" w:rsidRPr="000D1035" w:rsidRDefault="0063149D" w:rsidP="00833137">
            <w:pPr>
              <w:pStyle w:val="Default"/>
              <w:jc w:val="center"/>
              <w:rPr>
                <w:rFonts w:asciiTheme="majorBidi" w:hAnsiTheme="majorBidi" w:cstheme="majorBidi"/>
                <w:color w:val="000000" w:themeColor="text1"/>
                <w:sz w:val="20"/>
                <w:szCs w:val="20"/>
              </w:rPr>
            </w:pPr>
          </w:p>
          <w:p w14:paraId="501E8DEF" w14:textId="77777777" w:rsidR="0063149D" w:rsidRPr="000D1035" w:rsidRDefault="0063149D" w:rsidP="00833137">
            <w:pPr>
              <w:autoSpaceDE w:val="0"/>
              <w:autoSpaceDN w:val="0"/>
              <w:adjustRightInd w:val="0"/>
              <w:jc w:val="center"/>
              <w:rPr>
                <w:rFonts w:asciiTheme="majorBidi" w:hAnsiTheme="majorBidi" w:cstheme="majorBidi"/>
                <w:color w:val="000000" w:themeColor="text1"/>
                <w:sz w:val="20"/>
                <w:szCs w:val="20"/>
                <w:lang w:bidi="fa-IR"/>
              </w:rPr>
            </w:pPr>
          </w:p>
          <w:p w14:paraId="3F37F233" w14:textId="3BB78F40" w:rsidR="0063149D" w:rsidRPr="000D1035"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Clubfoot</w:t>
            </w:r>
          </w:p>
          <w:p w14:paraId="60536957" w14:textId="77777777" w:rsidR="0063149D" w:rsidRPr="000D1035" w:rsidRDefault="0063149D" w:rsidP="00833137">
            <w:pPr>
              <w:pStyle w:val="Default"/>
              <w:jc w:val="center"/>
              <w:rPr>
                <w:rFonts w:asciiTheme="majorBidi" w:hAnsiTheme="majorBidi" w:cstheme="majorBidi"/>
                <w:color w:val="000000" w:themeColor="text1"/>
                <w:sz w:val="20"/>
                <w:szCs w:val="20"/>
                <w:rtl/>
              </w:rPr>
            </w:pPr>
          </w:p>
        </w:tc>
        <w:tc>
          <w:tcPr>
            <w:tcW w:w="2126" w:type="dxa"/>
            <w:vAlign w:val="center"/>
          </w:tcPr>
          <w:p w14:paraId="7AFD0E23" w14:textId="77777777" w:rsidR="0063149D" w:rsidRPr="000D1035" w:rsidRDefault="0063149D" w:rsidP="00833137">
            <w:pPr>
              <w:pStyle w:val="Heading1"/>
              <w:shd w:val="clear" w:color="auto" w:fill="FFFFFF"/>
              <w:spacing w:before="400" w:after="200"/>
              <w:jc w:val="center"/>
              <w:outlineLvl w:val="0"/>
              <w:rPr>
                <w:rFonts w:asciiTheme="majorBidi" w:hAnsiTheme="majorBidi"/>
                <w:b w:val="0"/>
                <w:color w:val="000000" w:themeColor="text1"/>
                <w:sz w:val="20"/>
                <w:szCs w:val="20"/>
                <w:rtl/>
                <w:lang w:bidi="fa-IR"/>
              </w:rPr>
            </w:pPr>
            <w:r w:rsidRPr="000D1035">
              <w:rPr>
                <w:rFonts w:asciiTheme="majorBidi" w:hAnsiTheme="majorBidi"/>
                <w:b w:val="0"/>
                <w:bCs w:val="0"/>
                <w:color w:val="000000" w:themeColor="text1"/>
                <w:spacing w:val="-2"/>
                <w:sz w:val="20"/>
                <w:szCs w:val="20"/>
              </w:rPr>
              <w:t>Managing Uncertainty in the Context of Clubfoot Care: Exploring the Value of Uncertainty Management Theory and the Sense of Virtual Community</w:t>
            </w:r>
          </w:p>
        </w:tc>
        <w:tc>
          <w:tcPr>
            <w:tcW w:w="993" w:type="dxa"/>
            <w:vAlign w:val="center"/>
          </w:tcPr>
          <w:p w14:paraId="59144542" w14:textId="77777777" w:rsidR="0063149D" w:rsidRPr="003B042A" w:rsidRDefault="0063149D" w:rsidP="00833137">
            <w:pPr>
              <w:pStyle w:val="Default"/>
              <w:jc w:val="center"/>
              <w:rPr>
                <w:rFonts w:asciiTheme="majorBidi" w:hAnsiTheme="majorBidi" w:cstheme="majorBidi"/>
                <w:color w:val="000000" w:themeColor="text1"/>
                <w:sz w:val="20"/>
                <w:szCs w:val="20"/>
              </w:rPr>
            </w:pPr>
          </w:p>
          <w:p w14:paraId="345B04FB" w14:textId="0E6123B6" w:rsidR="0063149D" w:rsidRPr="003B042A" w:rsidRDefault="0063149D" w:rsidP="00F41343">
            <w:pPr>
              <w:pStyle w:val="Default"/>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 xml:space="preserve">Oprescu </w:t>
            </w:r>
            <w:r w:rsidR="00F41343">
              <w:rPr>
                <w:rFonts w:asciiTheme="majorBidi" w:hAnsiTheme="majorBidi" w:cstheme="majorBidi"/>
                <w:color w:val="000000" w:themeColor="text1"/>
                <w:sz w:val="20"/>
                <w:szCs w:val="20"/>
              </w:rPr>
              <w:t xml:space="preserve"> et, al</w:t>
            </w:r>
          </w:p>
          <w:p w14:paraId="22DAD5BF" w14:textId="09C617DD" w:rsidR="0063149D" w:rsidRPr="003B042A"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(2013)</w:t>
            </w:r>
          </w:p>
          <w:p w14:paraId="4046BB95" w14:textId="77777777" w:rsidR="0063149D" w:rsidRPr="003B042A" w:rsidRDefault="0063149D" w:rsidP="00833137">
            <w:pPr>
              <w:jc w:val="center"/>
              <w:rPr>
                <w:rFonts w:asciiTheme="majorBidi" w:hAnsiTheme="majorBidi" w:cstheme="majorBidi"/>
                <w:color w:val="000000" w:themeColor="text1"/>
                <w:sz w:val="20"/>
                <w:szCs w:val="20"/>
                <w:rtl/>
                <w:lang w:bidi="fa-IR"/>
              </w:rPr>
            </w:pPr>
          </w:p>
        </w:tc>
        <w:tc>
          <w:tcPr>
            <w:tcW w:w="482" w:type="dxa"/>
            <w:vAlign w:val="center"/>
          </w:tcPr>
          <w:p w14:paraId="749709A2" w14:textId="78DF5CA5" w:rsidR="0063149D" w:rsidRPr="003B042A" w:rsidRDefault="0063149D" w:rsidP="00833137">
            <w:pPr>
              <w:pStyle w:val="Default"/>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36</w:t>
            </w:r>
          </w:p>
        </w:tc>
      </w:tr>
      <w:tr w:rsidR="00F41343" w:rsidRPr="003B042A" w14:paraId="7B1409B3" w14:textId="77777777" w:rsidTr="00833137">
        <w:trPr>
          <w:trHeight w:val="4112"/>
          <w:jc w:val="center"/>
        </w:trPr>
        <w:tc>
          <w:tcPr>
            <w:tcW w:w="2139" w:type="dxa"/>
            <w:vAlign w:val="center"/>
          </w:tcPr>
          <w:p w14:paraId="523ECF6C" w14:textId="77777777" w:rsidR="00A3076C" w:rsidRPr="003B042A" w:rsidRDefault="00A3076C" w:rsidP="00A3076C">
            <w:pPr>
              <w:autoSpaceDE w:val="0"/>
              <w:autoSpaceDN w:val="0"/>
              <w:adjustRightInd w:val="0"/>
              <w:jc w:val="center"/>
              <w:rPr>
                <w:rFonts w:asciiTheme="majorBidi" w:eastAsiaTheme="majorEastAsia" w:hAnsiTheme="majorBidi" w:cstheme="majorBidi"/>
                <w:color w:val="000000" w:themeColor="text1"/>
                <w:spacing w:val="-2"/>
                <w:sz w:val="20"/>
                <w:szCs w:val="20"/>
              </w:rPr>
            </w:pPr>
            <w:r w:rsidRPr="003B042A">
              <w:rPr>
                <w:rFonts w:asciiTheme="majorBidi" w:eastAsiaTheme="majorEastAsia" w:hAnsiTheme="majorBidi" w:cstheme="majorBidi"/>
                <w:color w:val="000000" w:themeColor="text1"/>
                <w:spacing w:val="-2"/>
                <w:sz w:val="20"/>
                <w:szCs w:val="20"/>
              </w:rPr>
              <w:t>Health information</w:t>
            </w:r>
          </w:p>
          <w:p w14:paraId="0AD89422" w14:textId="77777777" w:rsidR="00F41343" w:rsidRPr="003B042A" w:rsidRDefault="00F41343" w:rsidP="00833137">
            <w:pPr>
              <w:autoSpaceDE w:val="0"/>
              <w:autoSpaceDN w:val="0"/>
              <w:adjustRightInd w:val="0"/>
              <w:jc w:val="center"/>
              <w:rPr>
                <w:rFonts w:asciiTheme="majorBidi" w:hAnsiTheme="majorBidi" w:cstheme="majorBidi"/>
                <w:color w:val="000000"/>
                <w:sz w:val="20"/>
                <w:szCs w:val="20"/>
                <w:lang w:bidi="fa-IR"/>
              </w:rPr>
            </w:pPr>
          </w:p>
        </w:tc>
        <w:tc>
          <w:tcPr>
            <w:tcW w:w="2268" w:type="dxa"/>
            <w:vAlign w:val="center"/>
          </w:tcPr>
          <w:p w14:paraId="31B788B6" w14:textId="4EA838B3" w:rsidR="00F41343" w:rsidRPr="003B042A" w:rsidRDefault="00A3076C" w:rsidP="00833137">
            <w:pPr>
              <w:jc w:val="center"/>
              <w:rPr>
                <w:rFonts w:asciiTheme="majorBidi" w:eastAsiaTheme="majorEastAsia" w:hAnsiTheme="majorBidi" w:cstheme="majorBidi"/>
                <w:color w:val="000000" w:themeColor="text1"/>
                <w:spacing w:val="-2"/>
                <w:sz w:val="20"/>
                <w:szCs w:val="20"/>
              </w:rPr>
            </w:pPr>
            <w:r>
              <w:rPr>
                <w:rFonts w:asciiTheme="majorBidi" w:eastAsiaTheme="majorEastAsia" w:hAnsiTheme="majorBidi" w:cstheme="majorBidi"/>
                <w:color w:val="000000" w:themeColor="text1"/>
                <w:spacing w:val="-2"/>
                <w:sz w:val="20"/>
                <w:szCs w:val="20"/>
              </w:rPr>
              <w:t>-</w:t>
            </w:r>
          </w:p>
        </w:tc>
        <w:tc>
          <w:tcPr>
            <w:tcW w:w="2126" w:type="dxa"/>
            <w:vAlign w:val="center"/>
          </w:tcPr>
          <w:p w14:paraId="520F149C" w14:textId="77777777" w:rsidR="00A3076C" w:rsidRPr="003B042A" w:rsidRDefault="00A3076C" w:rsidP="00A3076C">
            <w:pPr>
              <w:autoSpaceDE w:val="0"/>
              <w:autoSpaceDN w:val="0"/>
              <w:adjustRightInd w:val="0"/>
              <w:jc w:val="center"/>
              <w:rPr>
                <w:rFonts w:asciiTheme="majorBidi" w:eastAsiaTheme="majorEastAsia" w:hAnsiTheme="majorBidi" w:cstheme="majorBidi"/>
                <w:color w:val="000000" w:themeColor="text1"/>
                <w:spacing w:val="-2"/>
                <w:sz w:val="20"/>
                <w:szCs w:val="20"/>
              </w:rPr>
            </w:pPr>
            <w:r w:rsidRPr="003B042A">
              <w:rPr>
                <w:rFonts w:asciiTheme="majorBidi" w:eastAsiaTheme="majorEastAsia" w:hAnsiTheme="majorBidi" w:cstheme="majorBidi"/>
                <w:color w:val="000000" w:themeColor="text1"/>
                <w:spacing w:val="-2"/>
                <w:sz w:val="20"/>
                <w:szCs w:val="20"/>
              </w:rPr>
              <w:t>Online contexts</w:t>
            </w:r>
          </w:p>
          <w:p w14:paraId="279685A2" w14:textId="77777777" w:rsidR="00A3076C" w:rsidRPr="003B042A" w:rsidRDefault="00A3076C" w:rsidP="00A3076C">
            <w:pPr>
              <w:autoSpaceDE w:val="0"/>
              <w:autoSpaceDN w:val="0"/>
              <w:adjustRightInd w:val="0"/>
              <w:jc w:val="center"/>
              <w:rPr>
                <w:rFonts w:asciiTheme="majorBidi" w:hAnsiTheme="majorBidi" w:cstheme="majorBidi"/>
                <w:color w:val="000000"/>
                <w:sz w:val="20"/>
                <w:szCs w:val="20"/>
                <w:lang w:bidi="fa-IR"/>
              </w:rPr>
            </w:pPr>
            <w:r w:rsidRPr="003B042A">
              <w:rPr>
                <w:rFonts w:asciiTheme="majorBidi" w:hAnsiTheme="majorBidi" w:cstheme="majorBidi"/>
                <w:color w:val="000000"/>
                <w:sz w:val="20"/>
                <w:szCs w:val="20"/>
                <w:lang w:bidi="fa-IR"/>
              </w:rPr>
              <w:t>Physicians</w:t>
            </w:r>
          </w:p>
          <w:p w14:paraId="54914CFA" w14:textId="77777777" w:rsidR="00A3076C" w:rsidRPr="003B042A" w:rsidRDefault="00A3076C" w:rsidP="00A3076C">
            <w:pPr>
              <w:autoSpaceDE w:val="0"/>
              <w:autoSpaceDN w:val="0"/>
              <w:adjustRightInd w:val="0"/>
              <w:jc w:val="center"/>
              <w:rPr>
                <w:rFonts w:asciiTheme="majorBidi" w:hAnsiTheme="majorBidi" w:cstheme="majorBidi"/>
                <w:color w:val="000000"/>
                <w:sz w:val="20"/>
                <w:szCs w:val="20"/>
                <w:lang w:bidi="fa-IR"/>
              </w:rPr>
            </w:pPr>
            <w:r w:rsidRPr="003B042A">
              <w:rPr>
                <w:rFonts w:asciiTheme="majorBidi" w:hAnsiTheme="majorBidi" w:cstheme="majorBidi"/>
                <w:color w:val="000000"/>
                <w:sz w:val="20"/>
                <w:szCs w:val="20"/>
                <w:lang w:bidi="fa-IR"/>
              </w:rPr>
              <w:t>online support communities</w:t>
            </w:r>
          </w:p>
          <w:p w14:paraId="69048CF7" w14:textId="77777777" w:rsidR="00F41343" w:rsidRPr="003B042A" w:rsidRDefault="00F41343" w:rsidP="00833137">
            <w:pPr>
              <w:autoSpaceDE w:val="0"/>
              <w:autoSpaceDN w:val="0"/>
              <w:adjustRightInd w:val="0"/>
              <w:jc w:val="center"/>
              <w:rPr>
                <w:rFonts w:asciiTheme="majorBidi" w:eastAsiaTheme="majorEastAsia" w:hAnsiTheme="majorBidi" w:cstheme="majorBidi"/>
                <w:color w:val="000000" w:themeColor="text1"/>
                <w:spacing w:val="-2"/>
                <w:sz w:val="20"/>
                <w:szCs w:val="20"/>
              </w:rPr>
            </w:pPr>
          </w:p>
        </w:tc>
        <w:tc>
          <w:tcPr>
            <w:tcW w:w="2127" w:type="dxa"/>
            <w:vAlign w:val="center"/>
          </w:tcPr>
          <w:p w14:paraId="6EA0CF09" w14:textId="3A0A7D86" w:rsidR="00F41343" w:rsidRPr="003B042A" w:rsidRDefault="00A3076C" w:rsidP="00833137">
            <w:pPr>
              <w:jc w:val="center"/>
              <w:rPr>
                <w:rFonts w:asciiTheme="majorBidi" w:eastAsiaTheme="majorEastAsia" w:hAnsiTheme="majorBidi" w:cstheme="majorBidi"/>
                <w:color w:val="000000" w:themeColor="text1"/>
                <w:spacing w:val="-2"/>
                <w:sz w:val="20"/>
                <w:szCs w:val="20"/>
              </w:rPr>
            </w:pPr>
            <w:r w:rsidRPr="003B042A">
              <w:rPr>
                <w:rFonts w:asciiTheme="majorBidi" w:eastAsiaTheme="majorEastAsia" w:hAnsiTheme="majorBidi" w:cstheme="majorBidi"/>
                <w:color w:val="000000" w:themeColor="text1"/>
                <w:spacing w:val="-2"/>
                <w:sz w:val="20"/>
                <w:szCs w:val="20"/>
              </w:rPr>
              <w:t>-</w:t>
            </w:r>
          </w:p>
        </w:tc>
        <w:tc>
          <w:tcPr>
            <w:tcW w:w="1701" w:type="dxa"/>
            <w:vAlign w:val="center"/>
          </w:tcPr>
          <w:p w14:paraId="6A479A55" w14:textId="77777777" w:rsidR="00A3076C" w:rsidRPr="003B042A" w:rsidRDefault="00A3076C" w:rsidP="00A3076C">
            <w:pPr>
              <w:pStyle w:val="Default"/>
              <w:jc w:val="center"/>
              <w:rPr>
                <w:rFonts w:asciiTheme="majorBidi" w:eastAsiaTheme="majorEastAsia" w:hAnsiTheme="majorBidi" w:cstheme="majorBidi"/>
                <w:color w:val="000000" w:themeColor="text1"/>
                <w:spacing w:val="-2"/>
                <w:sz w:val="20"/>
                <w:szCs w:val="20"/>
                <w:lang w:bidi="ar-SA"/>
              </w:rPr>
            </w:pPr>
            <w:r w:rsidRPr="003B042A">
              <w:rPr>
                <w:rFonts w:asciiTheme="majorBidi" w:eastAsiaTheme="majorEastAsia" w:hAnsiTheme="majorBidi" w:cstheme="majorBidi"/>
                <w:color w:val="000000" w:themeColor="text1"/>
                <w:spacing w:val="-2"/>
                <w:sz w:val="20"/>
                <w:szCs w:val="20"/>
                <w:lang w:bidi="ar-SA"/>
              </w:rPr>
              <w:t>Information Seeking,</w:t>
            </w:r>
          </w:p>
          <w:p w14:paraId="57F8B17A" w14:textId="77777777" w:rsidR="00A3076C" w:rsidRPr="003B042A" w:rsidRDefault="00A3076C" w:rsidP="00A3076C">
            <w:pPr>
              <w:autoSpaceDE w:val="0"/>
              <w:autoSpaceDN w:val="0"/>
              <w:adjustRightInd w:val="0"/>
              <w:jc w:val="center"/>
              <w:rPr>
                <w:rFonts w:asciiTheme="majorBidi" w:eastAsiaTheme="majorEastAsia" w:hAnsiTheme="majorBidi" w:cstheme="majorBidi"/>
                <w:color w:val="000000" w:themeColor="text1"/>
                <w:spacing w:val="-2"/>
                <w:sz w:val="20"/>
                <w:szCs w:val="20"/>
              </w:rPr>
            </w:pPr>
            <w:r w:rsidRPr="003B042A">
              <w:rPr>
                <w:rFonts w:asciiTheme="majorBidi" w:eastAsiaTheme="majorEastAsia" w:hAnsiTheme="majorBidi" w:cstheme="majorBidi"/>
                <w:color w:val="000000" w:themeColor="text1"/>
                <w:spacing w:val="-2"/>
                <w:sz w:val="20"/>
                <w:szCs w:val="20"/>
              </w:rPr>
              <w:t>acquiring, and exchanging</w:t>
            </w:r>
          </w:p>
          <w:p w14:paraId="7ABD8629" w14:textId="77777777" w:rsidR="00A3076C" w:rsidRPr="003B042A" w:rsidRDefault="00A3076C" w:rsidP="00A3076C">
            <w:pPr>
              <w:jc w:val="center"/>
              <w:rPr>
                <w:rFonts w:asciiTheme="majorBidi" w:eastAsiaTheme="majorEastAsia" w:hAnsiTheme="majorBidi" w:cstheme="majorBidi"/>
                <w:color w:val="000000" w:themeColor="text1"/>
                <w:spacing w:val="-2"/>
                <w:sz w:val="20"/>
                <w:szCs w:val="20"/>
              </w:rPr>
            </w:pPr>
            <w:r w:rsidRPr="003B042A">
              <w:rPr>
                <w:rFonts w:asciiTheme="majorBidi" w:eastAsiaTheme="majorEastAsia" w:hAnsiTheme="majorBidi" w:cstheme="majorBidi"/>
                <w:color w:val="000000" w:themeColor="text1"/>
                <w:spacing w:val="-2"/>
                <w:sz w:val="20"/>
                <w:szCs w:val="20"/>
              </w:rPr>
              <w:t>Social support Seeking</w:t>
            </w:r>
          </w:p>
          <w:p w14:paraId="53D0C1DD" w14:textId="77777777" w:rsidR="00A3076C" w:rsidRPr="003B042A" w:rsidRDefault="00A3076C" w:rsidP="00A3076C">
            <w:pPr>
              <w:autoSpaceDE w:val="0"/>
              <w:autoSpaceDN w:val="0"/>
              <w:adjustRightInd w:val="0"/>
              <w:jc w:val="center"/>
              <w:rPr>
                <w:rFonts w:asciiTheme="majorBidi" w:eastAsiaTheme="majorEastAsia" w:hAnsiTheme="majorBidi" w:cstheme="majorBidi"/>
                <w:color w:val="000000" w:themeColor="text1"/>
                <w:spacing w:val="-2"/>
                <w:sz w:val="20"/>
                <w:szCs w:val="20"/>
              </w:rPr>
            </w:pPr>
            <w:r w:rsidRPr="003B042A">
              <w:rPr>
                <w:rFonts w:asciiTheme="majorBidi" w:eastAsiaTheme="majorEastAsia" w:hAnsiTheme="majorBidi" w:cstheme="majorBidi"/>
                <w:color w:val="000000" w:themeColor="text1"/>
                <w:spacing w:val="-2"/>
                <w:sz w:val="20"/>
                <w:szCs w:val="20"/>
              </w:rPr>
              <w:t>Sense of virtual community</w:t>
            </w:r>
          </w:p>
          <w:p w14:paraId="2A3372A0" w14:textId="77777777" w:rsidR="00F41343" w:rsidRPr="003B042A" w:rsidRDefault="00F41343" w:rsidP="00833137">
            <w:pPr>
              <w:autoSpaceDE w:val="0"/>
              <w:autoSpaceDN w:val="0"/>
              <w:adjustRightInd w:val="0"/>
              <w:jc w:val="center"/>
              <w:rPr>
                <w:rFonts w:asciiTheme="majorBidi" w:eastAsiaTheme="majorEastAsia" w:hAnsiTheme="majorBidi" w:cstheme="majorBidi"/>
                <w:color w:val="000000" w:themeColor="text1"/>
                <w:spacing w:val="-2"/>
                <w:sz w:val="20"/>
                <w:szCs w:val="20"/>
              </w:rPr>
            </w:pPr>
          </w:p>
        </w:tc>
        <w:tc>
          <w:tcPr>
            <w:tcW w:w="1984" w:type="dxa"/>
            <w:vAlign w:val="center"/>
          </w:tcPr>
          <w:p w14:paraId="2156F51D" w14:textId="77777777" w:rsidR="00A3076C" w:rsidRPr="003B042A" w:rsidRDefault="00A3076C" w:rsidP="00A3076C">
            <w:pPr>
              <w:pStyle w:val="Default"/>
              <w:jc w:val="center"/>
              <w:rPr>
                <w:rFonts w:asciiTheme="majorBidi" w:eastAsiaTheme="majorEastAsia" w:hAnsiTheme="majorBidi" w:cstheme="majorBidi"/>
                <w:color w:val="000000" w:themeColor="text1"/>
                <w:spacing w:val="-2"/>
                <w:sz w:val="20"/>
                <w:szCs w:val="20"/>
                <w:lang w:bidi="ar-SA"/>
              </w:rPr>
            </w:pPr>
            <w:r w:rsidRPr="003B042A">
              <w:rPr>
                <w:rFonts w:asciiTheme="majorBidi" w:eastAsiaTheme="majorEastAsia" w:hAnsiTheme="majorBidi" w:cstheme="majorBidi"/>
                <w:color w:val="000000" w:themeColor="text1"/>
                <w:spacing w:val="-2"/>
                <w:sz w:val="20"/>
                <w:szCs w:val="20"/>
                <w:lang w:bidi="ar-SA"/>
              </w:rPr>
              <w:t>Information Seeking,</w:t>
            </w:r>
          </w:p>
          <w:p w14:paraId="20060F1C" w14:textId="77777777" w:rsidR="00A3076C" w:rsidRPr="003B042A" w:rsidRDefault="00A3076C" w:rsidP="00A3076C">
            <w:pPr>
              <w:autoSpaceDE w:val="0"/>
              <w:autoSpaceDN w:val="0"/>
              <w:adjustRightInd w:val="0"/>
              <w:jc w:val="center"/>
              <w:rPr>
                <w:rFonts w:asciiTheme="majorBidi" w:eastAsiaTheme="majorEastAsia" w:hAnsiTheme="majorBidi" w:cstheme="majorBidi"/>
                <w:color w:val="000000" w:themeColor="text1"/>
                <w:spacing w:val="-2"/>
                <w:sz w:val="20"/>
                <w:szCs w:val="20"/>
              </w:rPr>
            </w:pPr>
            <w:r w:rsidRPr="003B042A">
              <w:rPr>
                <w:rFonts w:asciiTheme="majorBidi" w:eastAsiaTheme="majorEastAsia" w:hAnsiTheme="majorBidi" w:cstheme="majorBidi"/>
                <w:color w:val="000000" w:themeColor="text1"/>
                <w:spacing w:val="-2"/>
                <w:sz w:val="20"/>
                <w:szCs w:val="20"/>
              </w:rPr>
              <w:t>acquiring, and exchanging</w:t>
            </w:r>
          </w:p>
          <w:p w14:paraId="237E7A25" w14:textId="77777777" w:rsidR="00A3076C" w:rsidRPr="003B042A" w:rsidRDefault="00A3076C" w:rsidP="00A3076C">
            <w:pPr>
              <w:jc w:val="center"/>
              <w:rPr>
                <w:rFonts w:asciiTheme="majorBidi" w:eastAsiaTheme="majorEastAsia" w:hAnsiTheme="majorBidi" w:cstheme="majorBidi"/>
                <w:color w:val="000000" w:themeColor="text1"/>
                <w:spacing w:val="-2"/>
                <w:sz w:val="20"/>
                <w:szCs w:val="20"/>
              </w:rPr>
            </w:pPr>
            <w:r w:rsidRPr="003B042A">
              <w:rPr>
                <w:rFonts w:asciiTheme="majorBidi" w:eastAsiaTheme="majorEastAsia" w:hAnsiTheme="majorBidi" w:cstheme="majorBidi"/>
                <w:color w:val="000000" w:themeColor="text1"/>
                <w:spacing w:val="-2"/>
                <w:sz w:val="20"/>
                <w:szCs w:val="20"/>
              </w:rPr>
              <w:t>Social support Seeking</w:t>
            </w:r>
          </w:p>
          <w:p w14:paraId="4620902B" w14:textId="77777777" w:rsidR="00A3076C" w:rsidRPr="003B042A" w:rsidRDefault="00A3076C" w:rsidP="00A3076C">
            <w:pPr>
              <w:autoSpaceDE w:val="0"/>
              <w:autoSpaceDN w:val="0"/>
              <w:adjustRightInd w:val="0"/>
              <w:jc w:val="center"/>
              <w:rPr>
                <w:rFonts w:asciiTheme="majorBidi" w:eastAsiaTheme="majorEastAsia" w:hAnsiTheme="majorBidi" w:cstheme="majorBidi"/>
                <w:color w:val="000000" w:themeColor="text1"/>
                <w:spacing w:val="-2"/>
                <w:sz w:val="20"/>
                <w:szCs w:val="20"/>
              </w:rPr>
            </w:pPr>
            <w:r w:rsidRPr="003B042A">
              <w:rPr>
                <w:rFonts w:asciiTheme="majorBidi" w:eastAsiaTheme="majorEastAsia" w:hAnsiTheme="majorBidi" w:cstheme="majorBidi"/>
                <w:color w:val="000000" w:themeColor="text1"/>
                <w:spacing w:val="-2"/>
                <w:sz w:val="20"/>
                <w:szCs w:val="20"/>
              </w:rPr>
              <w:t>Sense of virtual community</w:t>
            </w:r>
          </w:p>
          <w:p w14:paraId="12C11C66" w14:textId="77777777" w:rsidR="00F41343" w:rsidRPr="003B042A" w:rsidRDefault="00F41343" w:rsidP="00833137">
            <w:pPr>
              <w:pStyle w:val="Default"/>
              <w:jc w:val="center"/>
              <w:rPr>
                <w:rFonts w:asciiTheme="majorBidi" w:eastAsiaTheme="majorEastAsia" w:hAnsiTheme="majorBidi" w:cstheme="majorBidi"/>
                <w:color w:val="000000" w:themeColor="text1"/>
                <w:spacing w:val="-2"/>
                <w:sz w:val="20"/>
                <w:szCs w:val="20"/>
                <w:lang w:bidi="ar-SA"/>
              </w:rPr>
            </w:pPr>
          </w:p>
        </w:tc>
        <w:tc>
          <w:tcPr>
            <w:tcW w:w="2126" w:type="dxa"/>
            <w:vAlign w:val="center"/>
          </w:tcPr>
          <w:p w14:paraId="584C2F08" w14:textId="77777777" w:rsidR="00A3076C" w:rsidRPr="003B042A" w:rsidRDefault="00A3076C" w:rsidP="00A3076C">
            <w:pPr>
              <w:autoSpaceDE w:val="0"/>
              <w:autoSpaceDN w:val="0"/>
              <w:adjustRightInd w:val="0"/>
              <w:jc w:val="center"/>
              <w:rPr>
                <w:rFonts w:asciiTheme="majorBidi" w:eastAsiaTheme="majorEastAsia" w:hAnsiTheme="majorBidi" w:cstheme="majorBidi"/>
                <w:color w:val="000000" w:themeColor="text1"/>
                <w:spacing w:val="-2"/>
                <w:sz w:val="20"/>
                <w:szCs w:val="20"/>
              </w:rPr>
            </w:pPr>
            <w:r w:rsidRPr="003B042A">
              <w:rPr>
                <w:rFonts w:asciiTheme="majorBidi" w:eastAsiaTheme="majorEastAsia" w:hAnsiTheme="majorBidi" w:cstheme="majorBidi"/>
                <w:color w:val="000000" w:themeColor="text1"/>
                <w:spacing w:val="-2"/>
                <w:sz w:val="20"/>
                <w:szCs w:val="20"/>
              </w:rPr>
              <w:t>Illness-related uncertainty</w:t>
            </w:r>
          </w:p>
          <w:p w14:paraId="156B3858" w14:textId="77777777" w:rsidR="00F41343" w:rsidRPr="003B042A" w:rsidRDefault="00F41343" w:rsidP="00833137">
            <w:pPr>
              <w:autoSpaceDE w:val="0"/>
              <w:autoSpaceDN w:val="0"/>
              <w:adjustRightInd w:val="0"/>
              <w:jc w:val="center"/>
              <w:rPr>
                <w:rFonts w:asciiTheme="majorBidi" w:eastAsiaTheme="majorEastAsia" w:hAnsiTheme="majorBidi" w:cstheme="majorBidi"/>
                <w:color w:val="000000" w:themeColor="text1"/>
                <w:spacing w:val="-2"/>
                <w:sz w:val="20"/>
                <w:szCs w:val="20"/>
              </w:rPr>
            </w:pPr>
          </w:p>
        </w:tc>
        <w:tc>
          <w:tcPr>
            <w:tcW w:w="2127" w:type="dxa"/>
            <w:vAlign w:val="center"/>
          </w:tcPr>
          <w:p w14:paraId="69EC4DF1" w14:textId="77777777" w:rsidR="00A3076C" w:rsidRPr="003B042A" w:rsidRDefault="00A3076C" w:rsidP="00A3076C">
            <w:pPr>
              <w:autoSpaceDE w:val="0"/>
              <w:autoSpaceDN w:val="0"/>
              <w:adjustRightInd w:val="0"/>
              <w:jc w:val="center"/>
              <w:rPr>
                <w:rFonts w:asciiTheme="majorBidi" w:eastAsiaTheme="majorEastAsia" w:hAnsiTheme="majorBidi" w:cstheme="majorBidi"/>
                <w:color w:val="000000" w:themeColor="text1"/>
                <w:spacing w:val="-2"/>
                <w:sz w:val="20"/>
                <w:szCs w:val="20"/>
              </w:rPr>
            </w:pPr>
            <w:r w:rsidRPr="003B042A">
              <w:rPr>
                <w:rFonts w:asciiTheme="majorBidi" w:eastAsiaTheme="majorEastAsia" w:hAnsiTheme="majorBidi" w:cstheme="majorBidi"/>
                <w:color w:val="000000" w:themeColor="text1"/>
                <w:spacing w:val="-2"/>
                <w:sz w:val="20"/>
                <w:szCs w:val="20"/>
              </w:rPr>
              <w:t>Serious health conditions such as clubfoot</w:t>
            </w:r>
          </w:p>
          <w:p w14:paraId="4D5D3FCA" w14:textId="77777777" w:rsidR="00F41343" w:rsidRPr="003B042A" w:rsidRDefault="00F41343" w:rsidP="00833137">
            <w:pPr>
              <w:autoSpaceDE w:val="0"/>
              <w:autoSpaceDN w:val="0"/>
              <w:adjustRightInd w:val="0"/>
              <w:jc w:val="center"/>
              <w:rPr>
                <w:rFonts w:asciiTheme="majorBidi" w:eastAsiaTheme="majorEastAsia" w:hAnsiTheme="majorBidi" w:cstheme="majorBidi"/>
                <w:color w:val="000000" w:themeColor="text1"/>
                <w:spacing w:val="-2"/>
                <w:sz w:val="20"/>
                <w:szCs w:val="20"/>
              </w:rPr>
            </w:pPr>
          </w:p>
        </w:tc>
        <w:tc>
          <w:tcPr>
            <w:tcW w:w="1134" w:type="dxa"/>
            <w:vAlign w:val="center"/>
          </w:tcPr>
          <w:p w14:paraId="0D650E97" w14:textId="26B2D349" w:rsidR="00F41343" w:rsidRPr="003B042A" w:rsidRDefault="00A3076C" w:rsidP="00833137">
            <w:pPr>
              <w:jc w:val="center"/>
              <w:rPr>
                <w:rFonts w:asciiTheme="majorBidi" w:hAnsiTheme="majorBidi" w:cstheme="majorBidi"/>
                <w:color w:val="000000" w:themeColor="text1"/>
                <w:sz w:val="20"/>
                <w:szCs w:val="20"/>
                <w:lang w:bidi="fa-IR"/>
              </w:rPr>
            </w:pPr>
            <w:r>
              <w:rPr>
                <w:rFonts w:ascii="Segoe UI" w:hAnsi="Segoe UI" w:cs="Segoe UI"/>
                <w:color w:val="212121"/>
                <w:shd w:val="clear" w:color="auto" w:fill="FFFFFF"/>
              </w:rPr>
              <w:t>Content analysis</w:t>
            </w:r>
          </w:p>
        </w:tc>
        <w:tc>
          <w:tcPr>
            <w:tcW w:w="1275" w:type="dxa"/>
            <w:vAlign w:val="center"/>
          </w:tcPr>
          <w:p w14:paraId="78ED6109" w14:textId="268CA030" w:rsidR="00F41343" w:rsidRPr="003B042A" w:rsidRDefault="00A3076C" w:rsidP="00833137">
            <w:pPr>
              <w:autoSpaceDE w:val="0"/>
              <w:autoSpaceDN w:val="0"/>
              <w:adjustRightInd w:val="0"/>
              <w:jc w:val="center"/>
              <w:rPr>
                <w:rFonts w:asciiTheme="majorBidi" w:hAnsiTheme="majorBidi" w:cstheme="majorBidi"/>
                <w:color w:val="000000" w:themeColor="text1"/>
                <w:sz w:val="20"/>
                <w:szCs w:val="20"/>
                <w:lang w:bidi="fa-IR"/>
              </w:rPr>
            </w:pPr>
            <w:r>
              <w:rPr>
                <w:rFonts w:ascii="Segoe UI" w:hAnsi="Segoe UI" w:cs="Segoe UI"/>
                <w:color w:val="212121"/>
                <w:shd w:val="clear" w:color="auto" w:fill="FFFFFF"/>
              </w:rPr>
              <w:t>Messages posted to an online community</w:t>
            </w:r>
            <w:r>
              <w:rPr>
                <w:rFonts w:asciiTheme="majorBidi" w:hAnsiTheme="majorBidi" w:cstheme="majorBidi"/>
                <w:color w:val="000000" w:themeColor="text1"/>
                <w:sz w:val="20"/>
                <w:szCs w:val="20"/>
                <w:lang w:bidi="fa-IR"/>
              </w:rPr>
              <w:t xml:space="preserve"> (</w:t>
            </w:r>
            <w:r w:rsidRPr="003B042A">
              <w:rPr>
                <w:rFonts w:asciiTheme="majorBidi" w:hAnsiTheme="majorBidi" w:cstheme="majorBidi"/>
                <w:color w:val="000000" w:themeColor="text1"/>
                <w:sz w:val="20"/>
                <w:szCs w:val="20"/>
                <w:lang w:bidi="fa-IR"/>
              </w:rPr>
              <w:t>parents of children with clubfoot</w:t>
            </w:r>
            <w:r>
              <w:rPr>
                <w:rFonts w:asciiTheme="majorBidi" w:hAnsiTheme="majorBidi" w:cstheme="majorBidi"/>
                <w:color w:val="000000" w:themeColor="text1"/>
                <w:sz w:val="20"/>
                <w:szCs w:val="20"/>
                <w:lang w:bidi="fa-IR"/>
              </w:rPr>
              <w:t>)</w:t>
            </w:r>
          </w:p>
        </w:tc>
        <w:tc>
          <w:tcPr>
            <w:tcW w:w="993" w:type="dxa"/>
            <w:vAlign w:val="center"/>
          </w:tcPr>
          <w:p w14:paraId="7B3F67BB" w14:textId="77777777" w:rsidR="00A3076C" w:rsidRPr="000D1035" w:rsidRDefault="00A3076C" w:rsidP="00A3076C">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Clubfoot</w:t>
            </w:r>
          </w:p>
          <w:p w14:paraId="45B0A096" w14:textId="77777777" w:rsidR="00F41343" w:rsidRPr="000D1035" w:rsidRDefault="00F41343" w:rsidP="00833137">
            <w:pPr>
              <w:pStyle w:val="Default"/>
              <w:jc w:val="center"/>
              <w:rPr>
                <w:rFonts w:asciiTheme="majorBidi" w:hAnsiTheme="majorBidi" w:cstheme="majorBidi"/>
                <w:color w:val="000000" w:themeColor="text1"/>
                <w:sz w:val="20"/>
                <w:szCs w:val="20"/>
              </w:rPr>
            </w:pPr>
          </w:p>
        </w:tc>
        <w:tc>
          <w:tcPr>
            <w:tcW w:w="2126" w:type="dxa"/>
            <w:vAlign w:val="center"/>
          </w:tcPr>
          <w:p w14:paraId="2683181D" w14:textId="77777777" w:rsidR="00A3076C" w:rsidRPr="000D1035" w:rsidRDefault="00A3076C" w:rsidP="00A3076C">
            <w:pPr>
              <w:pStyle w:val="Heading1"/>
              <w:shd w:val="clear" w:color="auto" w:fill="FFFFFF"/>
              <w:outlineLvl w:val="0"/>
              <w:rPr>
                <w:rFonts w:asciiTheme="majorBidi" w:hAnsiTheme="majorBidi"/>
                <w:b w:val="0"/>
                <w:bCs w:val="0"/>
                <w:color w:val="000000" w:themeColor="text1"/>
                <w:spacing w:val="-2"/>
                <w:sz w:val="20"/>
                <w:szCs w:val="20"/>
              </w:rPr>
            </w:pPr>
            <w:r w:rsidRPr="000D1035">
              <w:rPr>
                <w:rFonts w:asciiTheme="majorBidi" w:hAnsiTheme="majorBidi"/>
                <w:b w:val="0"/>
                <w:bCs w:val="0"/>
                <w:color w:val="000000" w:themeColor="text1"/>
                <w:spacing w:val="-2"/>
                <w:sz w:val="20"/>
                <w:szCs w:val="20"/>
              </w:rPr>
              <w:t>Online information exchanges for parents of children with a rare health condition: key findings from an online support community</w:t>
            </w:r>
          </w:p>
          <w:p w14:paraId="240D8052" w14:textId="77777777" w:rsidR="00F41343" w:rsidRPr="000D1035" w:rsidRDefault="00F41343" w:rsidP="00833137">
            <w:pPr>
              <w:pStyle w:val="Heading1"/>
              <w:shd w:val="clear" w:color="auto" w:fill="FFFFFF"/>
              <w:spacing w:before="400" w:after="200"/>
              <w:jc w:val="center"/>
              <w:outlineLvl w:val="0"/>
              <w:rPr>
                <w:rFonts w:asciiTheme="majorBidi" w:hAnsiTheme="majorBidi"/>
                <w:b w:val="0"/>
                <w:bCs w:val="0"/>
                <w:color w:val="000000" w:themeColor="text1"/>
                <w:spacing w:val="-2"/>
                <w:sz w:val="20"/>
                <w:szCs w:val="20"/>
              </w:rPr>
            </w:pPr>
          </w:p>
        </w:tc>
        <w:tc>
          <w:tcPr>
            <w:tcW w:w="993" w:type="dxa"/>
            <w:vAlign w:val="center"/>
          </w:tcPr>
          <w:p w14:paraId="78E3AB95" w14:textId="77777777" w:rsidR="00F41343" w:rsidRDefault="00F41343" w:rsidP="00833137">
            <w:pPr>
              <w:pStyle w:val="Default"/>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Oprescu</w:t>
            </w:r>
          </w:p>
          <w:p w14:paraId="35009DDC" w14:textId="471B6CD7" w:rsidR="00A3076C" w:rsidRPr="003B042A" w:rsidRDefault="00A3076C" w:rsidP="00833137">
            <w:pPr>
              <w:pStyle w:val="Default"/>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et, al (2013)</w:t>
            </w:r>
          </w:p>
        </w:tc>
        <w:tc>
          <w:tcPr>
            <w:tcW w:w="482" w:type="dxa"/>
            <w:vAlign w:val="center"/>
          </w:tcPr>
          <w:p w14:paraId="73B4D31E" w14:textId="422157EC" w:rsidR="00F41343" w:rsidRPr="003B042A" w:rsidRDefault="0009773F" w:rsidP="00833137">
            <w:pPr>
              <w:pStyle w:val="Default"/>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37</w:t>
            </w:r>
          </w:p>
        </w:tc>
      </w:tr>
      <w:tr w:rsidR="0063149D" w:rsidRPr="003B042A" w14:paraId="7AB697F4" w14:textId="77777777" w:rsidTr="00833137">
        <w:trPr>
          <w:jc w:val="center"/>
        </w:trPr>
        <w:tc>
          <w:tcPr>
            <w:tcW w:w="2139" w:type="dxa"/>
            <w:vAlign w:val="center"/>
          </w:tcPr>
          <w:p w14:paraId="42EEABCD" w14:textId="503E711F"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Web information</w:t>
            </w:r>
          </w:p>
        </w:tc>
        <w:tc>
          <w:tcPr>
            <w:tcW w:w="2268" w:type="dxa"/>
            <w:vAlign w:val="center"/>
          </w:tcPr>
          <w:p w14:paraId="479E1F19" w14:textId="31546BDD" w:rsidR="0063149D" w:rsidRPr="003B042A"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rPr>
              <w:t>Avoid hearing</w:t>
            </w:r>
          </w:p>
          <w:p w14:paraId="5941B821" w14:textId="0EBAC91E"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 xml:space="preserve">others’ negative </w:t>
            </w:r>
            <w:r w:rsidRPr="003B042A">
              <w:rPr>
                <w:rFonts w:asciiTheme="majorBidi" w:hAnsiTheme="majorBidi" w:cstheme="majorBidi"/>
                <w:color w:val="000000" w:themeColor="text1"/>
                <w:sz w:val="20"/>
                <w:szCs w:val="20"/>
                <w:lang w:bidi="fa-IR"/>
              </w:rPr>
              <w:lastRenderedPageBreak/>
              <w:t>experiences</w:t>
            </w:r>
          </w:p>
          <w:p w14:paraId="4941AFF7" w14:textId="5F2CBC84"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 xml:space="preserve">Avoid talking </w:t>
            </w:r>
            <w:r w:rsidRPr="003B042A">
              <w:rPr>
                <w:rFonts w:asciiTheme="majorBidi" w:hAnsiTheme="majorBidi" w:cstheme="majorBidi"/>
                <w:color w:val="000000" w:themeColor="text1"/>
                <w:sz w:val="20"/>
                <w:szCs w:val="20"/>
                <w:lang w:bidi="fa-IR"/>
              </w:rPr>
              <w:t>about cancer</w:t>
            </w:r>
          </w:p>
          <w:p w14:paraId="780878BC" w14:textId="09F947BF"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Avoid attending a cancer survivor support group</w:t>
            </w:r>
          </w:p>
          <w:p w14:paraId="7D4CD109" w14:textId="2EC2307B" w:rsidR="0063149D" w:rsidRPr="003B042A"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Avoiding distressing information about cancer</w:t>
            </w:r>
          </w:p>
          <w:p w14:paraId="50877FE9" w14:textId="0EEBE9AE" w:rsidR="0063149D" w:rsidRPr="003B042A"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Discontinued</w:t>
            </w:r>
          </w:p>
          <w:p w14:paraId="7942DF9D" w14:textId="77777777" w:rsidR="0063149D" w:rsidRPr="003B042A"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using the Internet to find information about cancer</w:t>
            </w:r>
          </w:p>
          <w:p w14:paraId="780CB49C" w14:textId="0B7083F8" w:rsidR="0063149D" w:rsidRPr="003B042A" w:rsidRDefault="0063149D" w:rsidP="00B711A0">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lang w:bidi="fa-IR"/>
              </w:rPr>
              <w:t>Avoid reading about others’ distressing experiences</w:t>
            </w:r>
          </w:p>
        </w:tc>
        <w:tc>
          <w:tcPr>
            <w:tcW w:w="2126" w:type="dxa"/>
            <w:vAlign w:val="center"/>
          </w:tcPr>
          <w:p w14:paraId="1A79CFAB" w14:textId="77777777"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lastRenderedPageBreak/>
              <w:t>Health care provider</w:t>
            </w:r>
          </w:p>
          <w:p w14:paraId="4E208480" w14:textId="77777777"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Internet</w:t>
            </w:r>
          </w:p>
          <w:p w14:paraId="5087F0E0" w14:textId="77777777"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lastRenderedPageBreak/>
              <w:t>Other cancer survivors</w:t>
            </w:r>
          </w:p>
          <w:p w14:paraId="0A309B11" w14:textId="77777777" w:rsidR="0063149D" w:rsidRPr="003B042A" w:rsidRDefault="0063149D"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rPr>
              <w:t>Support group</w:t>
            </w:r>
          </w:p>
        </w:tc>
        <w:tc>
          <w:tcPr>
            <w:tcW w:w="2127" w:type="dxa"/>
            <w:vAlign w:val="center"/>
          </w:tcPr>
          <w:p w14:paraId="7E1F9B44" w14:textId="5AB3E71D"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lastRenderedPageBreak/>
              <w:t>Maintaining health</w:t>
            </w:r>
          </w:p>
          <w:p w14:paraId="63ED852F" w14:textId="77777777" w:rsidR="0063149D" w:rsidRPr="003B042A" w:rsidRDefault="0063149D"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rPr>
              <w:t xml:space="preserve">Maintaining </w:t>
            </w:r>
            <w:r w:rsidRPr="003B042A">
              <w:rPr>
                <w:rFonts w:asciiTheme="majorBidi" w:hAnsiTheme="majorBidi" w:cstheme="majorBidi"/>
                <w:color w:val="000000" w:themeColor="text1"/>
                <w:sz w:val="20"/>
                <w:szCs w:val="20"/>
              </w:rPr>
              <w:lastRenderedPageBreak/>
              <w:t>uncertainty</w:t>
            </w:r>
          </w:p>
        </w:tc>
        <w:tc>
          <w:tcPr>
            <w:tcW w:w="1701" w:type="dxa"/>
            <w:vAlign w:val="center"/>
          </w:tcPr>
          <w:p w14:paraId="2A1B402E"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lastRenderedPageBreak/>
              <w:t>Making sure</w:t>
            </w:r>
          </w:p>
          <w:p w14:paraId="7279F1F6"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 xml:space="preserve">Reduce </w:t>
            </w:r>
            <w:r w:rsidRPr="003B042A">
              <w:rPr>
                <w:rFonts w:asciiTheme="majorBidi" w:hAnsiTheme="majorBidi" w:cstheme="majorBidi"/>
                <w:color w:val="000000" w:themeColor="text1"/>
                <w:sz w:val="20"/>
                <w:szCs w:val="20"/>
                <w:lang w:bidi="fa-IR"/>
              </w:rPr>
              <w:lastRenderedPageBreak/>
              <w:t>uncertainty</w:t>
            </w:r>
          </w:p>
          <w:p w14:paraId="1689051A" w14:textId="77777777" w:rsidR="0063149D" w:rsidRPr="003B042A" w:rsidRDefault="0063149D"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rPr>
              <w:t>Improving health</w:t>
            </w:r>
          </w:p>
        </w:tc>
        <w:tc>
          <w:tcPr>
            <w:tcW w:w="1984" w:type="dxa"/>
            <w:vAlign w:val="center"/>
          </w:tcPr>
          <w:p w14:paraId="21957A08" w14:textId="77777777"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lastRenderedPageBreak/>
              <w:t>Information seeking and avoiding</w:t>
            </w:r>
          </w:p>
        </w:tc>
        <w:tc>
          <w:tcPr>
            <w:tcW w:w="2126" w:type="dxa"/>
            <w:vAlign w:val="center"/>
          </w:tcPr>
          <w:p w14:paraId="039CED93" w14:textId="3D8A6E29"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231F20"/>
                <w:sz w:val="20"/>
                <w:szCs w:val="20"/>
                <w:lang w:bidi="fa-IR"/>
              </w:rPr>
              <w:t>Illness uncertainty</w:t>
            </w:r>
          </w:p>
          <w:p w14:paraId="3513BC43" w14:textId="5A86662F"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231F20"/>
                <w:sz w:val="20"/>
                <w:szCs w:val="20"/>
                <w:lang w:bidi="fa-IR"/>
              </w:rPr>
              <w:t>Chronic uncertainty</w:t>
            </w:r>
          </w:p>
          <w:p w14:paraId="5A735B9E" w14:textId="50B8F744"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231F20"/>
                <w:sz w:val="20"/>
                <w:szCs w:val="20"/>
                <w:lang w:bidi="fa-IR"/>
              </w:rPr>
              <w:lastRenderedPageBreak/>
              <w:t>Husband’s uncertainty</w:t>
            </w:r>
          </w:p>
          <w:p w14:paraId="539B85DC" w14:textId="1A290DC9"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231F20"/>
                <w:sz w:val="20"/>
                <w:szCs w:val="20"/>
                <w:lang w:bidi="fa-IR"/>
              </w:rPr>
              <w:t>Cancer uncertainty</w:t>
            </w:r>
          </w:p>
          <w:p w14:paraId="2682101D" w14:textId="6434F033"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231F20"/>
                <w:sz w:val="20"/>
                <w:szCs w:val="20"/>
                <w:lang w:bidi="fa-IR"/>
              </w:rPr>
              <w:t>Partners’ uncertainty</w:t>
            </w:r>
          </w:p>
          <w:p w14:paraId="45E8E950" w14:textId="507C8CC0" w:rsidR="0063149D" w:rsidRPr="003B042A" w:rsidRDefault="0063149D" w:rsidP="00833137">
            <w:pPr>
              <w:autoSpaceDE w:val="0"/>
              <w:autoSpaceDN w:val="0"/>
              <w:adjustRightInd w:val="0"/>
              <w:jc w:val="center"/>
              <w:rPr>
                <w:rFonts w:asciiTheme="majorBidi" w:hAnsiTheme="majorBidi" w:cstheme="majorBidi"/>
                <w:color w:val="231F20"/>
                <w:sz w:val="20"/>
                <w:szCs w:val="20"/>
                <w:lang w:bidi="fa-IR"/>
              </w:rPr>
            </w:pPr>
            <w:r w:rsidRPr="003B042A">
              <w:rPr>
                <w:rFonts w:asciiTheme="majorBidi" w:hAnsiTheme="majorBidi" w:cstheme="majorBidi"/>
                <w:color w:val="231F20"/>
                <w:sz w:val="20"/>
                <w:szCs w:val="20"/>
                <w:lang w:bidi="fa-IR"/>
              </w:rPr>
              <w:t>Wife’s uncertainty</w:t>
            </w:r>
          </w:p>
          <w:p w14:paraId="7E775899" w14:textId="3EE86E34" w:rsidR="0063149D" w:rsidRPr="003B042A" w:rsidRDefault="0063149D"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231F20"/>
                <w:sz w:val="20"/>
                <w:szCs w:val="20"/>
                <w:lang w:bidi="fa-IR"/>
              </w:rPr>
              <w:t>Couples’ uncertainty</w:t>
            </w:r>
          </w:p>
        </w:tc>
        <w:tc>
          <w:tcPr>
            <w:tcW w:w="2127" w:type="dxa"/>
            <w:vAlign w:val="center"/>
          </w:tcPr>
          <w:p w14:paraId="6FFDEB05" w14:textId="50188F41"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lastRenderedPageBreak/>
              <w:t xml:space="preserve">Dyadic </w:t>
            </w:r>
            <w:r w:rsidRPr="003B042A">
              <w:rPr>
                <w:rFonts w:asciiTheme="majorBidi" w:hAnsiTheme="majorBidi" w:cstheme="majorBidi"/>
                <w:color w:val="231F20"/>
                <w:sz w:val="20"/>
                <w:szCs w:val="20"/>
                <w:lang w:bidi="fa-IR"/>
              </w:rPr>
              <w:t>or interdependent groups</w:t>
            </w:r>
          </w:p>
          <w:p w14:paraId="313B2DA7" w14:textId="77777777" w:rsidR="0063149D" w:rsidRPr="003B042A" w:rsidRDefault="0063149D" w:rsidP="00833137">
            <w:pPr>
              <w:autoSpaceDE w:val="0"/>
              <w:autoSpaceDN w:val="0"/>
              <w:adjustRightInd w:val="0"/>
              <w:jc w:val="center"/>
              <w:rPr>
                <w:rFonts w:asciiTheme="majorBidi" w:hAnsiTheme="majorBidi" w:cstheme="majorBidi"/>
                <w:color w:val="231F20"/>
                <w:sz w:val="20"/>
                <w:szCs w:val="20"/>
                <w:lang w:bidi="fa-IR"/>
              </w:rPr>
            </w:pPr>
            <w:r w:rsidRPr="003B042A">
              <w:rPr>
                <w:rFonts w:asciiTheme="majorBidi" w:hAnsiTheme="majorBidi" w:cstheme="majorBidi"/>
                <w:color w:val="231F20"/>
                <w:sz w:val="20"/>
                <w:szCs w:val="20"/>
                <w:lang w:bidi="fa-IR"/>
              </w:rPr>
              <w:lastRenderedPageBreak/>
              <w:t>too much</w:t>
            </w:r>
          </w:p>
          <w:p w14:paraId="01E34120"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231F20"/>
                <w:sz w:val="20"/>
                <w:szCs w:val="20"/>
                <w:lang w:bidi="fa-IR"/>
              </w:rPr>
              <w:t>information</w:t>
            </w:r>
          </w:p>
          <w:p w14:paraId="4F6EB30A" w14:textId="77777777" w:rsidR="0063149D" w:rsidRPr="003B042A" w:rsidRDefault="0063149D" w:rsidP="00833137">
            <w:pPr>
              <w:autoSpaceDE w:val="0"/>
              <w:autoSpaceDN w:val="0"/>
              <w:adjustRightInd w:val="0"/>
              <w:jc w:val="center"/>
              <w:rPr>
                <w:rFonts w:asciiTheme="majorBidi" w:hAnsiTheme="majorBidi" w:cstheme="majorBidi"/>
                <w:color w:val="231F20"/>
                <w:sz w:val="20"/>
                <w:szCs w:val="20"/>
                <w:lang w:bidi="fa-IR"/>
              </w:rPr>
            </w:pPr>
            <w:r w:rsidRPr="003B042A">
              <w:rPr>
                <w:rFonts w:asciiTheme="majorBidi" w:hAnsiTheme="majorBidi" w:cstheme="majorBidi"/>
                <w:color w:val="231F20"/>
                <w:sz w:val="20"/>
                <w:szCs w:val="20"/>
                <w:lang w:bidi="fa-IR"/>
              </w:rPr>
              <w:t>others’ communicative</w:t>
            </w:r>
          </w:p>
          <w:p w14:paraId="593C8727"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231F20"/>
                <w:sz w:val="20"/>
                <w:szCs w:val="20"/>
                <w:lang w:bidi="fa-IR"/>
              </w:rPr>
              <w:t>patterns.</w:t>
            </w:r>
          </w:p>
          <w:p w14:paraId="438EE1AA" w14:textId="3506B2C4"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231F20"/>
                <w:sz w:val="20"/>
                <w:szCs w:val="20"/>
                <w:lang w:bidi="fa-IR"/>
              </w:rPr>
              <w:t>Various illness-related features</w:t>
            </w:r>
          </w:p>
        </w:tc>
        <w:tc>
          <w:tcPr>
            <w:tcW w:w="1134" w:type="dxa"/>
            <w:vAlign w:val="center"/>
          </w:tcPr>
          <w:p w14:paraId="5B7408CE" w14:textId="6010E7E4" w:rsidR="0063149D" w:rsidRPr="003B042A" w:rsidRDefault="0063149D"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231F20"/>
                <w:sz w:val="20"/>
                <w:szCs w:val="20"/>
                <w:lang w:bidi="fa-IR"/>
              </w:rPr>
              <w:lastRenderedPageBreak/>
              <w:t xml:space="preserve">One-on-one </w:t>
            </w:r>
            <w:r w:rsidRPr="003B042A">
              <w:rPr>
                <w:rFonts w:asciiTheme="majorBidi" w:hAnsiTheme="majorBidi" w:cstheme="majorBidi"/>
                <w:color w:val="231F20"/>
                <w:sz w:val="20"/>
                <w:szCs w:val="20"/>
                <w:lang w:bidi="fa-IR"/>
              </w:rPr>
              <w:lastRenderedPageBreak/>
              <w:t>interviews</w:t>
            </w:r>
          </w:p>
        </w:tc>
        <w:tc>
          <w:tcPr>
            <w:tcW w:w="1275" w:type="dxa"/>
            <w:vAlign w:val="center"/>
          </w:tcPr>
          <w:p w14:paraId="0D829CB5" w14:textId="5DFE1463" w:rsidR="0063149D" w:rsidRPr="003B042A" w:rsidRDefault="0063149D"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rPr>
              <w:lastRenderedPageBreak/>
              <w:t>60 individuals</w:t>
            </w:r>
            <w:r w:rsidRPr="003B042A">
              <w:rPr>
                <w:rFonts w:asciiTheme="majorBidi" w:hAnsiTheme="majorBidi" w:cstheme="majorBidi"/>
                <w:color w:val="231F20"/>
                <w:sz w:val="20"/>
                <w:szCs w:val="20"/>
                <w:lang w:bidi="fa-IR"/>
              </w:rPr>
              <w:t xml:space="preserve"> </w:t>
            </w:r>
            <w:r w:rsidRPr="003B042A">
              <w:rPr>
                <w:rFonts w:asciiTheme="majorBidi" w:hAnsiTheme="majorBidi" w:cstheme="majorBidi"/>
                <w:color w:val="231F20"/>
                <w:sz w:val="20"/>
                <w:szCs w:val="20"/>
                <w:lang w:bidi="fa-IR"/>
              </w:rPr>
              <w:lastRenderedPageBreak/>
              <w:t>and partners</w:t>
            </w:r>
          </w:p>
        </w:tc>
        <w:tc>
          <w:tcPr>
            <w:tcW w:w="993" w:type="dxa"/>
            <w:vAlign w:val="center"/>
          </w:tcPr>
          <w:p w14:paraId="66C2855F" w14:textId="77777777" w:rsidR="0063149D" w:rsidRPr="000D1035" w:rsidRDefault="0063149D" w:rsidP="00833137">
            <w:pPr>
              <w:jc w:val="center"/>
              <w:rPr>
                <w:rFonts w:asciiTheme="majorBidi" w:hAnsiTheme="majorBidi" w:cstheme="majorBidi"/>
                <w:color w:val="000000" w:themeColor="text1"/>
                <w:sz w:val="20"/>
                <w:szCs w:val="20"/>
                <w:rtl/>
                <w:lang w:bidi="fa-IR"/>
              </w:rPr>
            </w:pPr>
            <w:r w:rsidRPr="000D1035">
              <w:rPr>
                <w:rFonts w:asciiTheme="majorBidi" w:hAnsiTheme="majorBidi" w:cstheme="majorBidi"/>
                <w:color w:val="000000" w:themeColor="text1"/>
                <w:sz w:val="20"/>
                <w:szCs w:val="20"/>
                <w:lang w:bidi="fa-IR"/>
              </w:rPr>
              <w:lastRenderedPageBreak/>
              <w:t>Cancer Survivor</w:t>
            </w:r>
            <w:r w:rsidRPr="000D1035">
              <w:rPr>
                <w:rFonts w:asciiTheme="majorBidi" w:hAnsiTheme="majorBidi" w:cstheme="majorBidi"/>
                <w:color w:val="000000" w:themeColor="text1"/>
                <w:sz w:val="20"/>
                <w:szCs w:val="20"/>
                <w:lang w:bidi="fa-IR"/>
              </w:rPr>
              <w:lastRenderedPageBreak/>
              <w:t>ship</w:t>
            </w:r>
          </w:p>
        </w:tc>
        <w:tc>
          <w:tcPr>
            <w:tcW w:w="2126" w:type="dxa"/>
            <w:vAlign w:val="center"/>
          </w:tcPr>
          <w:p w14:paraId="4F838180" w14:textId="77777777" w:rsidR="0063149D" w:rsidRPr="000D1035" w:rsidRDefault="0063149D" w:rsidP="00833137">
            <w:pPr>
              <w:jc w:val="center"/>
              <w:rPr>
                <w:rFonts w:asciiTheme="majorBidi" w:hAnsiTheme="majorBidi" w:cstheme="majorBidi"/>
                <w:color w:val="000000" w:themeColor="text1"/>
                <w:sz w:val="20"/>
                <w:szCs w:val="20"/>
                <w:rtl/>
                <w:lang w:bidi="fa-IR"/>
              </w:rPr>
            </w:pPr>
            <w:r w:rsidRPr="000D1035">
              <w:rPr>
                <w:rFonts w:asciiTheme="majorBidi" w:hAnsiTheme="majorBidi" w:cstheme="majorBidi"/>
                <w:color w:val="000000" w:themeColor="text1"/>
                <w:sz w:val="20"/>
                <w:szCs w:val="20"/>
                <w:lang w:bidi="fa-IR"/>
              </w:rPr>
              <w:lastRenderedPageBreak/>
              <w:t xml:space="preserve">Uncertainty Management and </w:t>
            </w:r>
            <w:r w:rsidRPr="000D1035">
              <w:rPr>
                <w:rFonts w:asciiTheme="majorBidi" w:hAnsiTheme="majorBidi" w:cstheme="majorBidi"/>
                <w:color w:val="000000" w:themeColor="text1"/>
                <w:sz w:val="20"/>
                <w:szCs w:val="20"/>
                <w:lang w:bidi="fa-IR"/>
              </w:rPr>
              <w:lastRenderedPageBreak/>
              <w:t>Information Seeking in Cancer Survivorship.</w:t>
            </w:r>
          </w:p>
        </w:tc>
        <w:tc>
          <w:tcPr>
            <w:tcW w:w="993" w:type="dxa"/>
            <w:vAlign w:val="center"/>
          </w:tcPr>
          <w:p w14:paraId="030BEC3D"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lastRenderedPageBreak/>
              <w:t>Miller</w:t>
            </w:r>
          </w:p>
          <w:p w14:paraId="7B728060" w14:textId="77777777" w:rsidR="0063149D" w:rsidRPr="003B042A" w:rsidRDefault="0063149D"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lang w:bidi="fa-IR"/>
              </w:rPr>
              <w:t>(2013)</w:t>
            </w:r>
          </w:p>
        </w:tc>
        <w:tc>
          <w:tcPr>
            <w:tcW w:w="482" w:type="dxa"/>
            <w:vAlign w:val="center"/>
          </w:tcPr>
          <w:p w14:paraId="72B3E71F" w14:textId="17F98EE7" w:rsidR="0063149D" w:rsidRPr="003B042A" w:rsidRDefault="0063149D" w:rsidP="0009773F">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3</w:t>
            </w:r>
            <w:r w:rsidR="0009773F">
              <w:rPr>
                <w:rFonts w:asciiTheme="majorBidi" w:hAnsiTheme="majorBidi" w:cstheme="majorBidi"/>
                <w:color w:val="000000" w:themeColor="text1"/>
                <w:sz w:val="20"/>
                <w:szCs w:val="20"/>
              </w:rPr>
              <w:t>8</w:t>
            </w:r>
          </w:p>
        </w:tc>
      </w:tr>
      <w:tr w:rsidR="0063149D" w:rsidRPr="003B042A" w14:paraId="7E914B91" w14:textId="77777777" w:rsidTr="00833137">
        <w:trPr>
          <w:jc w:val="center"/>
        </w:trPr>
        <w:tc>
          <w:tcPr>
            <w:tcW w:w="2139" w:type="dxa"/>
            <w:vAlign w:val="center"/>
          </w:tcPr>
          <w:p w14:paraId="25B4840B" w14:textId="5BB32C41"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sz w:val="20"/>
                <w:szCs w:val="20"/>
                <w:lang w:bidi="fa-IR"/>
              </w:rPr>
              <w:t>Noncredible information</w:t>
            </w:r>
          </w:p>
          <w:p w14:paraId="0174C756" w14:textId="67F4FA2A"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sz w:val="20"/>
                <w:szCs w:val="20"/>
                <w:lang w:bidi="fa-IR"/>
              </w:rPr>
              <w:t>Flawed information</w:t>
            </w:r>
          </w:p>
          <w:p w14:paraId="3104B7E1"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sz w:val="20"/>
                <w:szCs w:val="20"/>
                <w:lang w:bidi="fa-IR"/>
              </w:rPr>
              <w:t>Health Information</w:t>
            </w:r>
          </w:p>
          <w:p w14:paraId="19A9D78D" w14:textId="3B95F5EE"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sz w:val="20"/>
                <w:szCs w:val="20"/>
                <w:lang w:bidi="fa-IR"/>
              </w:rPr>
              <w:t>Distressing information</w:t>
            </w:r>
          </w:p>
          <w:p w14:paraId="1034B255" w14:textId="4D054DE1" w:rsidR="0063149D" w:rsidRPr="003B042A" w:rsidRDefault="0063149D" w:rsidP="00833137">
            <w:pPr>
              <w:autoSpaceDE w:val="0"/>
              <w:autoSpaceDN w:val="0"/>
              <w:adjustRightInd w:val="0"/>
              <w:jc w:val="center"/>
              <w:rPr>
                <w:rFonts w:asciiTheme="majorBidi" w:hAnsiTheme="majorBidi" w:cstheme="majorBidi"/>
                <w:sz w:val="20"/>
                <w:szCs w:val="20"/>
                <w:lang w:bidi="fa-IR"/>
              </w:rPr>
            </w:pPr>
            <w:r w:rsidRPr="003B042A">
              <w:rPr>
                <w:rFonts w:asciiTheme="majorBidi" w:hAnsiTheme="majorBidi" w:cstheme="majorBidi"/>
                <w:sz w:val="20"/>
                <w:szCs w:val="20"/>
                <w:lang w:bidi="fa-IR"/>
              </w:rPr>
              <w:t>Negative</w:t>
            </w:r>
          </w:p>
          <w:p w14:paraId="71AEF90A" w14:textId="50AA1363"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sz w:val="20"/>
                <w:szCs w:val="20"/>
                <w:lang w:bidi="fa-IR"/>
              </w:rPr>
              <w:t>information</w:t>
            </w:r>
          </w:p>
        </w:tc>
        <w:tc>
          <w:tcPr>
            <w:tcW w:w="2268" w:type="dxa"/>
            <w:vAlign w:val="center"/>
          </w:tcPr>
          <w:p w14:paraId="6094F788"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Removing or ignoring stimuli</w:t>
            </w:r>
          </w:p>
          <w:p w14:paraId="7F1E8AD4" w14:textId="77777777" w:rsidR="0063149D" w:rsidRPr="003B042A" w:rsidRDefault="0063149D"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lang w:bidi="fa-IR"/>
              </w:rPr>
              <w:t>Controlling the conversation</w:t>
            </w:r>
          </w:p>
        </w:tc>
        <w:tc>
          <w:tcPr>
            <w:tcW w:w="2126" w:type="dxa"/>
            <w:vAlign w:val="center"/>
          </w:tcPr>
          <w:p w14:paraId="51C0E4F8" w14:textId="77777777" w:rsidR="0063149D" w:rsidRPr="003B042A" w:rsidRDefault="0063149D"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lang w:bidi="fa-IR"/>
              </w:rPr>
              <w:t>-</w:t>
            </w:r>
          </w:p>
        </w:tc>
        <w:tc>
          <w:tcPr>
            <w:tcW w:w="2127" w:type="dxa"/>
            <w:vAlign w:val="center"/>
          </w:tcPr>
          <w:p w14:paraId="701CE4F8" w14:textId="77777777" w:rsidR="0063149D" w:rsidRPr="003B042A"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Maintain hope or deniability</w:t>
            </w:r>
          </w:p>
          <w:p w14:paraId="1F88E6FF" w14:textId="77777777" w:rsidR="0063149D" w:rsidRPr="003B042A"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Resist overexposure</w:t>
            </w:r>
          </w:p>
          <w:p w14:paraId="62128380" w14:textId="77777777" w:rsidR="0063149D" w:rsidRPr="003B042A"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Accept limits of action</w:t>
            </w:r>
          </w:p>
          <w:p w14:paraId="7B4BAE8C" w14:textId="77777777" w:rsidR="0063149D" w:rsidRPr="003B042A"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Manage flawed</w:t>
            </w:r>
          </w:p>
          <w:p w14:paraId="21742407"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Information</w:t>
            </w:r>
          </w:p>
          <w:p w14:paraId="7F96DB0F" w14:textId="77777777" w:rsidR="0063149D" w:rsidRPr="003B042A" w:rsidRDefault="0063149D"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lang w:bidi="fa-IR"/>
              </w:rPr>
              <w:t>Maintain boundaries Continue with life or activities</w:t>
            </w:r>
          </w:p>
        </w:tc>
        <w:tc>
          <w:tcPr>
            <w:tcW w:w="1701" w:type="dxa"/>
            <w:vAlign w:val="center"/>
          </w:tcPr>
          <w:p w14:paraId="595EC955" w14:textId="77777777" w:rsidR="0063149D" w:rsidRPr="003B042A" w:rsidRDefault="0063149D"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lang w:bidi="fa-IR"/>
              </w:rPr>
              <w:t>-</w:t>
            </w:r>
          </w:p>
        </w:tc>
        <w:tc>
          <w:tcPr>
            <w:tcW w:w="1984" w:type="dxa"/>
            <w:vAlign w:val="center"/>
          </w:tcPr>
          <w:p w14:paraId="245E9786" w14:textId="77777777" w:rsidR="0063149D" w:rsidRPr="003B042A" w:rsidRDefault="0063149D"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lang w:bidi="fa-IR"/>
              </w:rPr>
              <w:t>Avoiding information</w:t>
            </w:r>
          </w:p>
        </w:tc>
        <w:tc>
          <w:tcPr>
            <w:tcW w:w="2126" w:type="dxa"/>
            <w:vAlign w:val="center"/>
          </w:tcPr>
          <w:p w14:paraId="63F47E77" w14:textId="0F4C9150" w:rsidR="0063149D" w:rsidRPr="003B042A" w:rsidRDefault="0063149D"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lang w:bidi="fa-IR"/>
              </w:rPr>
              <w:t>Chronic uncertainty</w:t>
            </w:r>
          </w:p>
        </w:tc>
        <w:tc>
          <w:tcPr>
            <w:tcW w:w="2127" w:type="dxa"/>
            <w:vAlign w:val="center"/>
          </w:tcPr>
          <w:p w14:paraId="35A47AD7" w14:textId="345985A0" w:rsidR="0063149D" w:rsidRPr="003B042A" w:rsidRDefault="0063149D"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sz w:val="20"/>
                <w:szCs w:val="20"/>
                <w:lang w:bidi="fa-IR"/>
              </w:rPr>
              <w:t>Health and illness</w:t>
            </w:r>
          </w:p>
        </w:tc>
        <w:tc>
          <w:tcPr>
            <w:tcW w:w="1134" w:type="dxa"/>
            <w:vAlign w:val="center"/>
          </w:tcPr>
          <w:p w14:paraId="02095B42" w14:textId="77777777" w:rsidR="0063149D" w:rsidRPr="003B042A" w:rsidRDefault="0063149D"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lang w:bidi="fa-IR"/>
              </w:rPr>
              <w:t>Survey</w:t>
            </w:r>
          </w:p>
        </w:tc>
        <w:tc>
          <w:tcPr>
            <w:tcW w:w="1275" w:type="dxa"/>
            <w:vAlign w:val="center"/>
          </w:tcPr>
          <w:p w14:paraId="3BFE9B97" w14:textId="7FE3DB4C"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Student</w:t>
            </w:r>
          </w:p>
          <w:p w14:paraId="31A3B491" w14:textId="426519E5" w:rsidR="0063149D" w:rsidRPr="003B042A" w:rsidRDefault="0063149D"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lang w:bidi="fa-IR"/>
              </w:rPr>
              <w:t>(n=507) community (n=418)</w:t>
            </w:r>
          </w:p>
        </w:tc>
        <w:tc>
          <w:tcPr>
            <w:tcW w:w="993" w:type="dxa"/>
            <w:vAlign w:val="center"/>
          </w:tcPr>
          <w:p w14:paraId="7052FECE" w14:textId="77777777" w:rsidR="0063149D" w:rsidRPr="000D1035" w:rsidRDefault="0063149D" w:rsidP="00833137">
            <w:pPr>
              <w:jc w:val="center"/>
              <w:rPr>
                <w:rFonts w:asciiTheme="majorBidi" w:hAnsiTheme="majorBidi" w:cstheme="majorBidi"/>
                <w:color w:val="000000" w:themeColor="text1"/>
                <w:sz w:val="20"/>
                <w:szCs w:val="20"/>
                <w:rtl/>
                <w:lang w:bidi="fa-IR"/>
              </w:rPr>
            </w:pPr>
            <w:r w:rsidRPr="000D1035">
              <w:rPr>
                <w:rFonts w:asciiTheme="majorBidi" w:hAnsiTheme="majorBidi" w:cstheme="majorBidi"/>
                <w:color w:val="000000" w:themeColor="text1"/>
                <w:sz w:val="20"/>
                <w:szCs w:val="20"/>
                <w:lang w:bidi="fa-IR"/>
              </w:rPr>
              <w:t>Health information</w:t>
            </w:r>
          </w:p>
        </w:tc>
        <w:tc>
          <w:tcPr>
            <w:tcW w:w="2126" w:type="dxa"/>
            <w:vAlign w:val="center"/>
          </w:tcPr>
          <w:p w14:paraId="3B0626C3" w14:textId="77777777" w:rsidR="0063149D" w:rsidRPr="000D1035" w:rsidRDefault="0063149D" w:rsidP="00833137">
            <w:pPr>
              <w:jc w:val="center"/>
              <w:rPr>
                <w:rFonts w:asciiTheme="majorBidi" w:hAnsiTheme="majorBidi" w:cstheme="majorBidi"/>
                <w:color w:val="000000" w:themeColor="text1"/>
                <w:sz w:val="20"/>
                <w:szCs w:val="20"/>
                <w:rtl/>
                <w:lang w:bidi="fa-IR"/>
              </w:rPr>
            </w:pPr>
            <w:r w:rsidRPr="000D1035">
              <w:rPr>
                <w:rFonts w:asciiTheme="majorBidi" w:hAnsiTheme="majorBidi" w:cstheme="majorBidi"/>
                <w:color w:val="000000" w:themeColor="text1"/>
                <w:sz w:val="20"/>
                <w:szCs w:val="20"/>
                <w:lang w:bidi="fa-IR"/>
              </w:rPr>
              <w:t>Avoiding Health Information</w:t>
            </w:r>
          </w:p>
        </w:tc>
        <w:tc>
          <w:tcPr>
            <w:tcW w:w="993" w:type="dxa"/>
            <w:vAlign w:val="center"/>
          </w:tcPr>
          <w:p w14:paraId="7609DF7A"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Barbour et al</w:t>
            </w:r>
          </w:p>
          <w:p w14:paraId="73CF46F3" w14:textId="77777777" w:rsidR="0063149D" w:rsidRPr="003B042A" w:rsidRDefault="0063149D"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lang w:bidi="fa-IR"/>
              </w:rPr>
              <w:t>(2012)</w:t>
            </w:r>
          </w:p>
        </w:tc>
        <w:tc>
          <w:tcPr>
            <w:tcW w:w="482" w:type="dxa"/>
            <w:vAlign w:val="center"/>
          </w:tcPr>
          <w:p w14:paraId="71E1CD63" w14:textId="056C101B" w:rsidR="0063149D" w:rsidRPr="003B042A" w:rsidRDefault="0063149D" w:rsidP="0009773F">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3</w:t>
            </w:r>
            <w:r w:rsidR="0009773F">
              <w:rPr>
                <w:rFonts w:asciiTheme="majorBidi" w:hAnsiTheme="majorBidi" w:cstheme="majorBidi"/>
                <w:color w:val="000000" w:themeColor="text1"/>
                <w:sz w:val="20"/>
                <w:szCs w:val="20"/>
                <w:lang w:bidi="fa-IR"/>
              </w:rPr>
              <w:t>9</w:t>
            </w:r>
          </w:p>
        </w:tc>
      </w:tr>
      <w:tr w:rsidR="0063149D" w:rsidRPr="003B042A" w14:paraId="01C4E34E" w14:textId="77777777" w:rsidTr="00833137">
        <w:trPr>
          <w:jc w:val="center"/>
        </w:trPr>
        <w:tc>
          <w:tcPr>
            <w:tcW w:w="2139" w:type="dxa"/>
            <w:vAlign w:val="center"/>
          </w:tcPr>
          <w:p w14:paraId="7BCDA199" w14:textId="24A1020A" w:rsidR="0063149D" w:rsidRPr="003B042A" w:rsidRDefault="0009773F" w:rsidP="00833137">
            <w:pPr>
              <w:jc w:val="center"/>
              <w:rPr>
                <w:rFonts w:asciiTheme="majorBidi" w:hAnsiTheme="majorBidi" w:cstheme="majorBidi"/>
                <w:sz w:val="20"/>
                <w:szCs w:val="20"/>
                <w:lang w:bidi="fa-IR"/>
              </w:rPr>
            </w:pPr>
            <w:r>
              <w:rPr>
                <w:rFonts w:asciiTheme="majorBidi" w:hAnsiTheme="majorBidi" w:cstheme="majorBidi"/>
                <w:sz w:val="20"/>
                <w:szCs w:val="20"/>
                <w:lang w:bidi="fa-IR"/>
              </w:rPr>
              <w:t>-</w:t>
            </w:r>
          </w:p>
        </w:tc>
        <w:tc>
          <w:tcPr>
            <w:tcW w:w="2268" w:type="dxa"/>
            <w:vAlign w:val="center"/>
          </w:tcPr>
          <w:p w14:paraId="1ABD6072" w14:textId="50C4B001" w:rsidR="0063149D" w:rsidRPr="003B042A" w:rsidRDefault="0009773F" w:rsidP="00833137">
            <w:pPr>
              <w:jc w:val="center"/>
              <w:rPr>
                <w:rFonts w:asciiTheme="majorBidi" w:hAnsiTheme="majorBidi" w:cstheme="majorBidi"/>
                <w:color w:val="000000" w:themeColor="text1"/>
                <w:sz w:val="20"/>
                <w:szCs w:val="20"/>
                <w:lang w:bidi="fa-IR"/>
              </w:rPr>
            </w:pPr>
            <w:r>
              <w:rPr>
                <w:rFonts w:asciiTheme="majorBidi" w:hAnsiTheme="majorBidi" w:cstheme="majorBidi"/>
                <w:color w:val="000000" w:themeColor="text1"/>
                <w:sz w:val="20"/>
                <w:szCs w:val="20"/>
                <w:lang w:bidi="fa-IR"/>
              </w:rPr>
              <w:t>-</w:t>
            </w:r>
          </w:p>
        </w:tc>
        <w:tc>
          <w:tcPr>
            <w:tcW w:w="2126" w:type="dxa"/>
            <w:vAlign w:val="center"/>
          </w:tcPr>
          <w:p w14:paraId="6E29C49C" w14:textId="1F95CC20" w:rsidR="0063149D" w:rsidRPr="003B042A" w:rsidRDefault="0009773F" w:rsidP="00833137">
            <w:pPr>
              <w:jc w:val="center"/>
              <w:rPr>
                <w:rFonts w:asciiTheme="majorBidi" w:hAnsiTheme="majorBidi" w:cstheme="majorBidi"/>
                <w:color w:val="000000" w:themeColor="text1"/>
                <w:sz w:val="20"/>
                <w:szCs w:val="20"/>
                <w:lang w:bidi="fa-IR"/>
              </w:rPr>
            </w:pPr>
            <w:r>
              <w:rPr>
                <w:rFonts w:asciiTheme="majorBidi" w:hAnsiTheme="majorBidi" w:cstheme="majorBidi"/>
                <w:color w:val="000000" w:themeColor="text1"/>
                <w:sz w:val="20"/>
                <w:szCs w:val="20"/>
                <w:lang w:bidi="fa-IR"/>
              </w:rPr>
              <w:t>-</w:t>
            </w:r>
          </w:p>
        </w:tc>
        <w:tc>
          <w:tcPr>
            <w:tcW w:w="2127" w:type="dxa"/>
            <w:vAlign w:val="center"/>
          </w:tcPr>
          <w:p w14:paraId="536894A6" w14:textId="0C47ADDF" w:rsidR="0063149D" w:rsidRPr="003B042A" w:rsidRDefault="000363ED"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1701" w:type="dxa"/>
            <w:vAlign w:val="center"/>
          </w:tcPr>
          <w:p w14:paraId="6E1B876F" w14:textId="0CE6C607" w:rsidR="0063149D" w:rsidRPr="003B042A" w:rsidRDefault="000363E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Reduce‌</w:t>
            </w:r>
            <w:r w:rsidRPr="0009773F">
              <w:rPr>
                <w:rFonts w:asciiTheme="majorBidi" w:hAnsiTheme="majorBidi" w:cstheme="majorBidi"/>
                <w:color w:val="000000" w:themeColor="text1"/>
                <w:sz w:val="20"/>
                <w:szCs w:val="20"/>
                <w:lang w:bidi="fa-IR"/>
              </w:rPr>
              <w:t xml:space="preserve"> uncertainty</w:t>
            </w:r>
          </w:p>
        </w:tc>
        <w:tc>
          <w:tcPr>
            <w:tcW w:w="1984" w:type="dxa"/>
            <w:vAlign w:val="center"/>
          </w:tcPr>
          <w:p w14:paraId="31279314" w14:textId="03867CB4" w:rsidR="0063149D" w:rsidRPr="003B042A" w:rsidRDefault="000363E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Seek information</w:t>
            </w:r>
          </w:p>
        </w:tc>
        <w:tc>
          <w:tcPr>
            <w:tcW w:w="2126" w:type="dxa"/>
            <w:vAlign w:val="center"/>
          </w:tcPr>
          <w:p w14:paraId="56423384" w14:textId="2511311C" w:rsidR="0063149D" w:rsidRPr="003B042A" w:rsidRDefault="0009773F" w:rsidP="00833137">
            <w:pPr>
              <w:jc w:val="center"/>
              <w:rPr>
                <w:rFonts w:asciiTheme="majorBidi" w:hAnsiTheme="majorBidi" w:cstheme="majorBidi"/>
                <w:color w:val="000000" w:themeColor="text1"/>
                <w:sz w:val="20"/>
                <w:szCs w:val="20"/>
                <w:lang w:bidi="fa-IR"/>
              </w:rPr>
            </w:pPr>
            <w:r>
              <w:rPr>
                <w:rFonts w:asciiTheme="majorBidi" w:hAnsiTheme="majorBidi" w:cstheme="majorBidi"/>
                <w:color w:val="000000" w:themeColor="text1"/>
                <w:sz w:val="20"/>
                <w:szCs w:val="20"/>
                <w:lang w:bidi="fa-IR"/>
              </w:rPr>
              <w:t>P</w:t>
            </w:r>
            <w:r w:rsidR="00E66849" w:rsidRPr="0009773F">
              <w:rPr>
                <w:rFonts w:asciiTheme="majorBidi" w:hAnsiTheme="majorBidi" w:cstheme="majorBidi"/>
                <w:color w:val="000000" w:themeColor="text1"/>
                <w:sz w:val="20"/>
                <w:szCs w:val="20"/>
                <w:lang w:bidi="fa-IR"/>
              </w:rPr>
              <w:t>erceived uncertainty</w:t>
            </w:r>
          </w:p>
        </w:tc>
        <w:tc>
          <w:tcPr>
            <w:tcW w:w="2127" w:type="dxa"/>
            <w:vAlign w:val="center"/>
          </w:tcPr>
          <w:p w14:paraId="44BF3335" w14:textId="3E8C24A9" w:rsidR="0063149D" w:rsidRPr="0009773F" w:rsidRDefault="0009773F" w:rsidP="00833137">
            <w:pPr>
              <w:jc w:val="center"/>
              <w:rPr>
                <w:rFonts w:asciiTheme="majorBidi" w:hAnsiTheme="majorBidi" w:cstheme="majorBidi"/>
                <w:color w:val="000000" w:themeColor="text1"/>
                <w:sz w:val="20"/>
                <w:szCs w:val="20"/>
                <w:lang w:bidi="fa-IR"/>
              </w:rPr>
            </w:pPr>
            <w:r>
              <w:rPr>
                <w:rFonts w:asciiTheme="majorBidi" w:hAnsiTheme="majorBidi" w:cstheme="majorBidi"/>
                <w:color w:val="000000" w:themeColor="text1"/>
                <w:sz w:val="20"/>
                <w:szCs w:val="20"/>
                <w:lang w:bidi="fa-IR"/>
              </w:rPr>
              <w:t>S</w:t>
            </w:r>
            <w:r w:rsidR="000363ED" w:rsidRPr="003B042A">
              <w:rPr>
                <w:rFonts w:asciiTheme="majorBidi" w:hAnsiTheme="majorBidi" w:cstheme="majorBidi"/>
                <w:color w:val="000000" w:themeColor="text1"/>
                <w:sz w:val="20"/>
                <w:szCs w:val="20"/>
                <w:lang w:bidi="fa-IR"/>
              </w:rPr>
              <w:t>cientific controversies</w:t>
            </w:r>
          </w:p>
        </w:tc>
        <w:tc>
          <w:tcPr>
            <w:tcW w:w="1134" w:type="dxa"/>
            <w:vAlign w:val="center"/>
          </w:tcPr>
          <w:p w14:paraId="761C5370" w14:textId="0E8C8B83" w:rsidR="0063149D" w:rsidRPr="003B042A" w:rsidRDefault="0009773F" w:rsidP="00833137">
            <w:pPr>
              <w:jc w:val="center"/>
              <w:rPr>
                <w:rFonts w:asciiTheme="majorBidi" w:hAnsiTheme="majorBidi" w:cstheme="majorBidi"/>
                <w:color w:val="000000" w:themeColor="text1"/>
                <w:sz w:val="20"/>
                <w:szCs w:val="20"/>
                <w:lang w:bidi="fa-IR"/>
              </w:rPr>
            </w:pPr>
            <w:r>
              <w:rPr>
                <w:rFonts w:asciiTheme="majorBidi" w:hAnsiTheme="majorBidi" w:cstheme="majorBidi"/>
                <w:color w:val="000000" w:themeColor="text1"/>
                <w:sz w:val="20"/>
                <w:szCs w:val="20"/>
                <w:lang w:bidi="fa-IR"/>
              </w:rPr>
              <w:t>L</w:t>
            </w:r>
            <w:r w:rsidR="000363ED" w:rsidRPr="0009773F">
              <w:rPr>
                <w:rFonts w:asciiTheme="majorBidi" w:hAnsiTheme="majorBidi" w:cstheme="majorBidi"/>
                <w:color w:val="000000" w:themeColor="text1"/>
                <w:sz w:val="20"/>
                <w:szCs w:val="20"/>
                <w:lang w:bidi="fa-IR"/>
              </w:rPr>
              <w:t>ab experiment</w:t>
            </w:r>
          </w:p>
        </w:tc>
        <w:tc>
          <w:tcPr>
            <w:tcW w:w="1275" w:type="dxa"/>
            <w:vAlign w:val="center"/>
          </w:tcPr>
          <w:p w14:paraId="5ED93DCE" w14:textId="77777777" w:rsidR="000363ED" w:rsidRPr="0009773F" w:rsidRDefault="000363ED" w:rsidP="00833137">
            <w:pPr>
              <w:jc w:val="center"/>
              <w:rPr>
                <w:rFonts w:asciiTheme="majorBidi" w:hAnsiTheme="majorBidi" w:cstheme="majorBidi"/>
                <w:color w:val="000000" w:themeColor="text1"/>
                <w:sz w:val="20"/>
                <w:szCs w:val="20"/>
                <w:lang w:bidi="fa-IR"/>
              </w:rPr>
            </w:pPr>
            <w:r w:rsidRPr="0009773F">
              <w:rPr>
                <w:rFonts w:asciiTheme="majorBidi" w:hAnsiTheme="majorBidi" w:cstheme="majorBidi"/>
                <w:color w:val="000000" w:themeColor="text1"/>
                <w:sz w:val="20"/>
                <w:szCs w:val="20"/>
                <w:lang w:bidi="fa-IR"/>
              </w:rPr>
              <w:t>College students (N = 242)</w:t>
            </w:r>
          </w:p>
          <w:p w14:paraId="37B9F210" w14:textId="1BA700A5" w:rsidR="0063149D" w:rsidRPr="003B042A" w:rsidRDefault="0063149D" w:rsidP="00833137">
            <w:pPr>
              <w:jc w:val="center"/>
              <w:rPr>
                <w:rFonts w:asciiTheme="majorBidi" w:hAnsiTheme="majorBidi" w:cstheme="majorBidi"/>
                <w:color w:val="000000" w:themeColor="text1"/>
                <w:sz w:val="20"/>
                <w:szCs w:val="20"/>
                <w:lang w:bidi="fa-IR"/>
              </w:rPr>
            </w:pPr>
          </w:p>
        </w:tc>
        <w:tc>
          <w:tcPr>
            <w:tcW w:w="993" w:type="dxa"/>
            <w:vAlign w:val="center"/>
          </w:tcPr>
          <w:p w14:paraId="73882BBF" w14:textId="115FF2FC" w:rsidR="0063149D" w:rsidRPr="000D1035" w:rsidRDefault="0009773F" w:rsidP="00833137">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S</w:t>
            </w:r>
            <w:r w:rsidR="000363ED" w:rsidRPr="000D1035">
              <w:rPr>
                <w:rFonts w:asciiTheme="majorBidi" w:hAnsiTheme="majorBidi" w:cstheme="majorBidi"/>
                <w:color w:val="000000" w:themeColor="text1"/>
                <w:sz w:val="20"/>
                <w:szCs w:val="20"/>
                <w:lang w:bidi="fa-IR"/>
              </w:rPr>
              <w:t>cientists’ credibility</w:t>
            </w:r>
          </w:p>
        </w:tc>
        <w:tc>
          <w:tcPr>
            <w:tcW w:w="2126" w:type="dxa"/>
            <w:vAlign w:val="center"/>
          </w:tcPr>
          <w:p w14:paraId="30BB38CF" w14:textId="77777777" w:rsidR="00E66849" w:rsidRPr="000D1035" w:rsidRDefault="00E66849" w:rsidP="00E66849">
            <w:pPr>
              <w:autoSpaceDE w:val="0"/>
              <w:autoSpaceDN w:val="0"/>
              <w:adjustRightInd w:val="0"/>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Conflicting stories about public</w:t>
            </w:r>
          </w:p>
          <w:p w14:paraId="4A0339B8" w14:textId="7F783077" w:rsidR="0063149D" w:rsidRPr="000D1035" w:rsidRDefault="00E66849" w:rsidP="0009773F">
            <w:pPr>
              <w:autoSpaceDE w:val="0"/>
              <w:autoSpaceDN w:val="0"/>
              <w:adjustRightInd w:val="0"/>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scientific controversies: Effects of</w:t>
            </w:r>
            <w:r w:rsidR="0009773F" w:rsidRPr="000D1035">
              <w:rPr>
                <w:rFonts w:asciiTheme="majorBidi" w:hAnsiTheme="majorBidi" w:cstheme="majorBidi"/>
                <w:color w:val="000000" w:themeColor="text1"/>
                <w:sz w:val="20"/>
                <w:szCs w:val="20"/>
                <w:lang w:bidi="fa-IR"/>
              </w:rPr>
              <w:t xml:space="preserve"> </w:t>
            </w:r>
            <w:r w:rsidRPr="000D1035">
              <w:rPr>
                <w:rFonts w:asciiTheme="majorBidi" w:hAnsiTheme="majorBidi" w:cstheme="majorBidi"/>
                <w:color w:val="000000" w:themeColor="text1"/>
                <w:sz w:val="20"/>
                <w:szCs w:val="20"/>
                <w:lang w:bidi="fa-IR"/>
              </w:rPr>
              <w:t>news convergence and divergence</w:t>
            </w:r>
            <w:r w:rsidR="0009773F" w:rsidRPr="000D1035">
              <w:rPr>
                <w:rFonts w:asciiTheme="majorBidi" w:hAnsiTheme="majorBidi" w:cstheme="majorBidi"/>
                <w:color w:val="000000" w:themeColor="text1"/>
                <w:sz w:val="20"/>
                <w:szCs w:val="20"/>
                <w:lang w:bidi="fa-IR"/>
              </w:rPr>
              <w:t xml:space="preserve"> </w:t>
            </w:r>
            <w:r w:rsidRPr="000D1035">
              <w:rPr>
                <w:rFonts w:asciiTheme="majorBidi" w:hAnsiTheme="majorBidi" w:cstheme="majorBidi"/>
                <w:color w:val="000000" w:themeColor="text1"/>
                <w:sz w:val="20"/>
                <w:szCs w:val="20"/>
                <w:lang w:bidi="fa-IR"/>
              </w:rPr>
              <w:t>on scientists’ credibility</w:t>
            </w:r>
          </w:p>
        </w:tc>
        <w:tc>
          <w:tcPr>
            <w:tcW w:w="993" w:type="dxa"/>
            <w:vAlign w:val="center"/>
          </w:tcPr>
          <w:p w14:paraId="78CA2115" w14:textId="477F11A3" w:rsidR="0063149D" w:rsidRPr="003B042A" w:rsidRDefault="00E66849" w:rsidP="00833137">
            <w:pPr>
              <w:jc w:val="center"/>
              <w:rPr>
                <w:rFonts w:asciiTheme="majorBidi" w:hAnsiTheme="majorBidi" w:cstheme="majorBidi"/>
                <w:color w:val="000000" w:themeColor="text1"/>
                <w:sz w:val="20"/>
                <w:szCs w:val="20"/>
                <w:lang w:bidi="fa-IR"/>
              </w:rPr>
            </w:pPr>
            <w:r w:rsidRPr="0009773F">
              <w:rPr>
                <w:rFonts w:asciiTheme="majorBidi" w:hAnsiTheme="majorBidi" w:cstheme="majorBidi"/>
                <w:color w:val="000000" w:themeColor="text1"/>
                <w:sz w:val="20"/>
                <w:szCs w:val="20"/>
                <w:lang w:bidi="fa-IR"/>
              </w:rPr>
              <w:t>Jenen 2010</w:t>
            </w:r>
          </w:p>
        </w:tc>
        <w:tc>
          <w:tcPr>
            <w:tcW w:w="482" w:type="dxa"/>
            <w:vAlign w:val="center"/>
          </w:tcPr>
          <w:p w14:paraId="7D640947" w14:textId="77E46D1A"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39</w:t>
            </w:r>
          </w:p>
        </w:tc>
      </w:tr>
      <w:tr w:rsidR="0063149D" w:rsidRPr="003B042A" w14:paraId="008487D5" w14:textId="77777777" w:rsidTr="00833137">
        <w:trPr>
          <w:jc w:val="center"/>
        </w:trPr>
        <w:tc>
          <w:tcPr>
            <w:tcW w:w="2139" w:type="dxa"/>
            <w:vAlign w:val="center"/>
          </w:tcPr>
          <w:p w14:paraId="270CFC94" w14:textId="38185D4D"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bCs/>
                <w:color w:val="000000" w:themeColor="text1"/>
                <w:sz w:val="20"/>
                <w:szCs w:val="20"/>
                <w:lang w:bidi="fa-IR"/>
              </w:rPr>
              <w:t>Health information</w:t>
            </w:r>
          </w:p>
          <w:p w14:paraId="384279D5" w14:textId="7B64862A"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sz w:val="20"/>
                <w:szCs w:val="20"/>
                <w:lang w:bidi="fa-IR"/>
              </w:rPr>
              <w:t>Unpleasant, unreliable or excessive</w:t>
            </w:r>
          </w:p>
          <w:p w14:paraId="28CB9D93" w14:textId="49B3DBE8"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information</w:t>
            </w:r>
          </w:p>
        </w:tc>
        <w:tc>
          <w:tcPr>
            <w:tcW w:w="2268" w:type="dxa"/>
            <w:vAlign w:val="center"/>
          </w:tcPr>
          <w:p w14:paraId="2668CAD9" w14:textId="07B65E4B"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Unwilling to see photographs of medical operation</w:t>
            </w:r>
          </w:p>
          <w:p w14:paraId="1D3AB463" w14:textId="67D19491" w:rsidR="0063149D" w:rsidRPr="003B042A" w:rsidRDefault="0063149D" w:rsidP="008911FB">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intentional withdrawal from social situations</w:t>
            </w:r>
          </w:p>
          <w:p w14:paraId="7026ED5D" w14:textId="19A763EC" w:rsidR="0063149D" w:rsidRPr="003B042A" w:rsidRDefault="0063149D" w:rsidP="008911FB">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rPr>
              <w:t>Accessing information sources selectively Avoiding health care professionals and abstaining from thinking about health issues</w:t>
            </w:r>
          </w:p>
        </w:tc>
        <w:tc>
          <w:tcPr>
            <w:tcW w:w="2126" w:type="dxa"/>
            <w:vAlign w:val="center"/>
          </w:tcPr>
          <w:p w14:paraId="206CF9DB" w14:textId="77777777"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w:t>
            </w:r>
          </w:p>
        </w:tc>
        <w:tc>
          <w:tcPr>
            <w:tcW w:w="2127" w:type="dxa"/>
            <w:vAlign w:val="center"/>
          </w:tcPr>
          <w:p w14:paraId="0FB9FDC9" w14:textId="05461629"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Risk of experiencing negative emotions such as fear, anxiety and depression, or to face information that is unsuitable for one's needs.</w:t>
            </w:r>
          </w:p>
        </w:tc>
        <w:tc>
          <w:tcPr>
            <w:tcW w:w="1701" w:type="dxa"/>
            <w:vAlign w:val="center"/>
          </w:tcPr>
          <w:p w14:paraId="6D49B679"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1984" w:type="dxa"/>
            <w:vAlign w:val="center"/>
          </w:tcPr>
          <w:p w14:paraId="3FEA3179" w14:textId="77777777"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Comprehensive avoidance</w:t>
            </w:r>
          </w:p>
          <w:p w14:paraId="33CFFF5E" w14:textId="16BAC50F"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Selective avoidance</w:t>
            </w:r>
          </w:p>
        </w:tc>
        <w:tc>
          <w:tcPr>
            <w:tcW w:w="2126" w:type="dxa"/>
            <w:vAlign w:val="center"/>
          </w:tcPr>
          <w:p w14:paraId="4D84868D" w14:textId="772E0548" w:rsidR="0063149D" w:rsidRPr="003B042A"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Undesirable</w:t>
            </w:r>
          </w:p>
          <w:p w14:paraId="702A9B0C"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uncertainty</w:t>
            </w:r>
          </w:p>
          <w:p w14:paraId="2D8B14AB" w14:textId="43D87B5F"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Desirable uncertainty</w:t>
            </w:r>
          </w:p>
          <w:p w14:paraId="4BA4C0F5" w14:textId="55F9FF7F"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Chronic uncertainty</w:t>
            </w:r>
          </w:p>
        </w:tc>
        <w:tc>
          <w:tcPr>
            <w:tcW w:w="2127" w:type="dxa"/>
            <w:vAlign w:val="center"/>
          </w:tcPr>
          <w:p w14:paraId="0A8B52DF" w14:textId="77777777" w:rsidR="0063149D" w:rsidRPr="003B042A" w:rsidRDefault="0063149D"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lang w:bidi="fa-IR"/>
              </w:rPr>
              <w:t>-</w:t>
            </w:r>
          </w:p>
        </w:tc>
        <w:tc>
          <w:tcPr>
            <w:tcW w:w="1134" w:type="dxa"/>
            <w:vAlign w:val="center"/>
          </w:tcPr>
          <w:p w14:paraId="1DF6DCA7" w14:textId="77777777" w:rsidR="0063149D" w:rsidRPr="003B042A" w:rsidRDefault="0063149D" w:rsidP="00833137">
            <w:pPr>
              <w:jc w:val="center"/>
              <w:rPr>
                <w:rFonts w:asciiTheme="majorBidi" w:hAnsiTheme="majorBidi" w:cstheme="majorBidi"/>
                <w:color w:val="000000" w:themeColor="text1"/>
                <w:sz w:val="20"/>
                <w:szCs w:val="20"/>
                <w:rtl/>
                <w:lang w:bidi="fa-IR"/>
              </w:rPr>
            </w:pPr>
            <w:r w:rsidRPr="003B042A">
              <w:rPr>
                <w:rFonts w:asciiTheme="majorBidi" w:hAnsiTheme="majorBidi" w:cstheme="majorBidi"/>
                <w:color w:val="000000" w:themeColor="text1"/>
                <w:sz w:val="20"/>
                <w:szCs w:val="20"/>
              </w:rPr>
              <w:t>Semi-structured interviews</w:t>
            </w:r>
          </w:p>
        </w:tc>
        <w:tc>
          <w:tcPr>
            <w:tcW w:w="1275" w:type="dxa"/>
            <w:vAlign w:val="center"/>
          </w:tcPr>
          <w:p w14:paraId="227BA985" w14:textId="77777777"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Nine university students i</w:t>
            </w:r>
          </w:p>
        </w:tc>
        <w:tc>
          <w:tcPr>
            <w:tcW w:w="993" w:type="dxa"/>
            <w:vAlign w:val="center"/>
          </w:tcPr>
          <w:p w14:paraId="7D23054A" w14:textId="77777777" w:rsidR="0063149D" w:rsidRPr="000D1035" w:rsidRDefault="0063149D" w:rsidP="00833137">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rPr>
              <w:t>Health-related information</w:t>
            </w:r>
          </w:p>
        </w:tc>
        <w:tc>
          <w:tcPr>
            <w:tcW w:w="2126" w:type="dxa"/>
            <w:vAlign w:val="center"/>
          </w:tcPr>
          <w:p w14:paraId="438EEE01" w14:textId="77777777" w:rsidR="0063149D" w:rsidRPr="000D1035" w:rsidRDefault="0063149D" w:rsidP="00833137">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rPr>
              <w:t>Avoiding health information in the context of uncertainty management</w:t>
            </w:r>
          </w:p>
        </w:tc>
        <w:tc>
          <w:tcPr>
            <w:tcW w:w="993" w:type="dxa"/>
            <w:vAlign w:val="center"/>
          </w:tcPr>
          <w:p w14:paraId="5D4D7B98"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Sairanen (2010)</w:t>
            </w:r>
          </w:p>
        </w:tc>
        <w:tc>
          <w:tcPr>
            <w:tcW w:w="482" w:type="dxa"/>
            <w:vAlign w:val="center"/>
          </w:tcPr>
          <w:p w14:paraId="008B7141" w14:textId="1E10A0B6" w:rsidR="0063149D" w:rsidRPr="003B042A" w:rsidRDefault="00F82AB6"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40</w:t>
            </w:r>
          </w:p>
        </w:tc>
      </w:tr>
      <w:tr w:rsidR="0063149D" w:rsidRPr="003B042A" w14:paraId="4944E540" w14:textId="77777777" w:rsidTr="00833137">
        <w:trPr>
          <w:jc w:val="center"/>
        </w:trPr>
        <w:tc>
          <w:tcPr>
            <w:tcW w:w="2139" w:type="dxa"/>
            <w:vAlign w:val="center"/>
          </w:tcPr>
          <w:p w14:paraId="2D042508" w14:textId="6A9D08BB"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Environmental risk information</w:t>
            </w:r>
          </w:p>
          <w:p w14:paraId="775BB937" w14:textId="2A6FB924"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Novel information</w:t>
            </w:r>
          </w:p>
        </w:tc>
        <w:tc>
          <w:tcPr>
            <w:tcW w:w="2268" w:type="dxa"/>
            <w:vAlign w:val="center"/>
          </w:tcPr>
          <w:p w14:paraId="14DD5939" w14:textId="6AD8FFBC"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Avoid the news media</w:t>
            </w:r>
          </w:p>
        </w:tc>
        <w:tc>
          <w:tcPr>
            <w:tcW w:w="2126" w:type="dxa"/>
            <w:vAlign w:val="center"/>
          </w:tcPr>
          <w:p w14:paraId="427B0EE5" w14:textId="67DC6EE6"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Seek information  by family or friends, educators or adults, see and read stories,  news media</w:t>
            </w:r>
          </w:p>
          <w:p w14:paraId="0AB48998" w14:textId="07E2C237" w:rsidR="0063149D" w:rsidRPr="003B042A" w:rsidRDefault="0063149D" w:rsidP="00833137">
            <w:pPr>
              <w:jc w:val="center"/>
              <w:rPr>
                <w:rFonts w:asciiTheme="majorBidi" w:hAnsiTheme="majorBidi" w:cstheme="majorBidi"/>
                <w:color w:val="000000" w:themeColor="text1"/>
                <w:sz w:val="20"/>
                <w:szCs w:val="20"/>
              </w:rPr>
            </w:pPr>
          </w:p>
        </w:tc>
        <w:tc>
          <w:tcPr>
            <w:tcW w:w="2127" w:type="dxa"/>
            <w:vAlign w:val="center"/>
          </w:tcPr>
          <w:p w14:paraId="4B0F544D" w14:textId="0537FC0E"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Maintamnce</w:t>
            </w:r>
          </w:p>
        </w:tc>
        <w:tc>
          <w:tcPr>
            <w:tcW w:w="1701" w:type="dxa"/>
            <w:vAlign w:val="center"/>
          </w:tcPr>
          <w:p w14:paraId="2621DDC6" w14:textId="58DB1D02"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Reduce</w:t>
            </w:r>
          </w:p>
        </w:tc>
        <w:tc>
          <w:tcPr>
            <w:tcW w:w="1984" w:type="dxa"/>
            <w:vAlign w:val="center"/>
          </w:tcPr>
          <w:p w14:paraId="7E7A333C" w14:textId="5CFDF080" w:rsidR="0063149D" w:rsidRPr="003B042A" w:rsidRDefault="0063149D" w:rsidP="00833137">
            <w:pPr>
              <w:autoSpaceDE w:val="0"/>
              <w:autoSpaceDN w:val="0"/>
              <w:adjustRightInd w:val="0"/>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Seek information about the physical environment, personal behavior, and interpersonal communication</w:t>
            </w:r>
          </w:p>
          <w:p w14:paraId="45F15DBD" w14:textId="35832341" w:rsidR="0063149D" w:rsidRPr="003B042A" w:rsidRDefault="0063149D" w:rsidP="00833137">
            <w:pPr>
              <w:autoSpaceDE w:val="0"/>
              <w:autoSpaceDN w:val="0"/>
              <w:adjustRightInd w:val="0"/>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Avoid information</w:t>
            </w:r>
          </w:p>
          <w:p w14:paraId="7C45B990" w14:textId="278D6C8B" w:rsidR="0063149D" w:rsidRPr="003B042A" w:rsidRDefault="0063149D" w:rsidP="00833137">
            <w:pPr>
              <w:autoSpaceDE w:val="0"/>
              <w:autoSpaceDN w:val="0"/>
              <w:adjustRightInd w:val="0"/>
              <w:jc w:val="center"/>
              <w:rPr>
                <w:rFonts w:asciiTheme="majorBidi" w:hAnsiTheme="majorBidi" w:cstheme="majorBidi"/>
                <w:color w:val="000000" w:themeColor="text1"/>
                <w:sz w:val="20"/>
                <w:szCs w:val="20"/>
              </w:rPr>
            </w:pPr>
          </w:p>
        </w:tc>
        <w:tc>
          <w:tcPr>
            <w:tcW w:w="2126" w:type="dxa"/>
            <w:vAlign w:val="center"/>
          </w:tcPr>
          <w:p w14:paraId="19ECB1D7" w14:textId="26B85CE7"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w:t>
            </w:r>
          </w:p>
        </w:tc>
        <w:tc>
          <w:tcPr>
            <w:tcW w:w="2127" w:type="dxa"/>
            <w:vAlign w:val="center"/>
          </w:tcPr>
          <w:p w14:paraId="286F4792" w14:textId="5F207A09"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Environmental factors as dangerous and opportunity</w:t>
            </w:r>
          </w:p>
        </w:tc>
        <w:tc>
          <w:tcPr>
            <w:tcW w:w="1134" w:type="dxa"/>
            <w:vAlign w:val="center"/>
          </w:tcPr>
          <w:p w14:paraId="501963EF" w14:textId="56DB7F8F"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Focus group</w:t>
            </w:r>
          </w:p>
        </w:tc>
        <w:tc>
          <w:tcPr>
            <w:tcW w:w="1275" w:type="dxa"/>
            <w:vAlign w:val="center"/>
          </w:tcPr>
          <w:p w14:paraId="1D8D25DF" w14:textId="77777777"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10 focus groups</w:t>
            </w:r>
          </w:p>
          <w:p w14:paraId="4AF2A1C5" w14:textId="77777777"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N = 91)</w:t>
            </w:r>
          </w:p>
          <w:p w14:paraId="791BB4FE" w14:textId="0EB042D7" w:rsidR="0063149D" w:rsidRPr="003B042A" w:rsidRDefault="0063149D" w:rsidP="00833137">
            <w:pPr>
              <w:jc w:val="center"/>
              <w:rPr>
                <w:rFonts w:asciiTheme="majorBidi" w:hAnsiTheme="majorBidi" w:cstheme="majorBidi"/>
                <w:color w:val="000000" w:themeColor="text1"/>
                <w:sz w:val="20"/>
                <w:szCs w:val="20"/>
              </w:rPr>
            </w:pPr>
          </w:p>
        </w:tc>
        <w:tc>
          <w:tcPr>
            <w:tcW w:w="993" w:type="dxa"/>
            <w:vAlign w:val="center"/>
          </w:tcPr>
          <w:p w14:paraId="36FB6711" w14:textId="33073094" w:rsidR="0063149D" w:rsidRPr="000D1035" w:rsidRDefault="0063149D" w:rsidP="00833137">
            <w:pPr>
              <w:jc w:val="center"/>
              <w:rPr>
                <w:rFonts w:asciiTheme="majorBidi" w:hAnsiTheme="majorBidi" w:cstheme="majorBidi"/>
                <w:color w:val="000000" w:themeColor="text1"/>
                <w:sz w:val="20"/>
                <w:szCs w:val="20"/>
              </w:rPr>
            </w:pPr>
            <w:r w:rsidRPr="000D1035">
              <w:rPr>
                <w:rFonts w:asciiTheme="majorBidi" w:hAnsiTheme="majorBidi" w:cstheme="majorBidi"/>
                <w:color w:val="000000" w:themeColor="text1"/>
                <w:sz w:val="20"/>
                <w:szCs w:val="20"/>
              </w:rPr>
              <w:t>Breast Cancer</w:t>
            </w:r>
          </w:p>
        </w:tc>
        <w:tc>
          <w:tcPr>
            <w:tcW w:w="2126" w:type="dxa"/>
            <w:vAlign w:val="center"/>
          </w:tcPr>
          <w:p w14:paraId="39659830" w14:textId="77777777" w:rsidR="0063149D" w:rsidRPr="000D1035" w:rsidRDefault="0063149D" w:rsidP="00833137">
            <w:pPr>
              <w:autoSpaceDE w:val="0"/>
              <w:autoSpaceDN w:val="0"/>
              <w:adjustRightInd w:val="0"/>
              <w:jc w:val="center"/>
              <w:rPr>
                <w:rFonts w:asciiTheme="majorBidi" w:hAnsiTheme="majorBidi" w:cstheme="majorBidi"/>
                <w:color w:val="000000" w:themeColor="text1"/>
                <w:sz w:val="20"/>
                <w:szCs w:val="20"/>
              </w:rPr>
            </w:pPr>
            <w:r w:rsidRPr="000D1035">
              <w:rPr>
                <w:rFonts w:asciiTheme="majorBidi" w:hAnsiTheme="majorBidi" w:cstheme="majorBidi"/>
                <w:color w:val="000000" w:themeColor="text1"/>
                <w:sz w:val="20"/>
                <w:szCs w:val="20"/>
              </w:rPr>
              <w:t>Adolescent Females and Their Mothers:</w:t>
            </w:r>
          </w:p>
          <w:p w14:paraId="65ADB524" w14:textId="098C4DD8" w:rsidR="0063149D" w:rsidRPr="000D1035" w:rsidRDefault="0063149D" w:rsidP="00833137">
            <w:pPr>
              <w:autoSpaceDE w:val="0"/>
              <w:autoSpaceDN w:val="0"/>
              <w:adjustRightInd w:val="0"/>
              <w:jc w:val="center"/>
              <w:rPr>
                <w:rFonts w:asciiTheme="majorBidi" w:hAnsiTheme="majorBidi" w:cstheme="majorBidi"/>
                <w:color w:val="000000" w:themeColor="text1"/>
                <w:sz w:val="20"/>
                <w:szCs w:val="20"/>
              </w:rPr>
            </w:pPr>
            <w:r w:rsidRPr="000D1035">
              <w:rPr>
                <w:rFonts w:asciiTheme="majorBidi" w:hAnsiTheme="majorBidi" w:cstheme="majorBidi"/>
                <w:color w:val="000000" w:themeColor="text1"/>
                <w:sz w:val="20"/>
                <w:szCs w:val="20"/>
              </w:rPr>
              <w:t>Examining Perceptions of the Environment and Breast Cancer</w:t>
            </w:r>
          </w:p>
        </w:tc>
        <w:tc>
          <w:tcPr>
            <w:tcW w:w="993" w:type="dxa"/>
            <w:vAlign w:val="center"/>
          </w:tcPr>
          <w:p w14:paraId="540B083C" w14:textId="59B9D347"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Volkman &amp; Silk,  2008</w:t>
            </w:r>
          </w:p>
        </w:tc>
        <w:tc>
          <w:tcPr>
            <w:tcW w:w="482" w:type="dxa"/>
            <w:vAlign w:val="center"/>
          </w:tcPr>
          <w:p w14:paraId="4647BDB0" w14:textId="292E697F" w:rsidR="0063149D" w:rsidRPr="003B042A" w:rsidRDefault="0063149D" w:rsidP="00F82AB6">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4</w:t>
            </w:r>
            <w:r w:rsidR="00F82AB6" w:rsidRPr="003B042A">
              <w:rPr>
                <w:rFonts w:asciiTheme="majorBidi" w:hAnsiTheme="majorBidi" w:cstheme="majorBidi"/>
                <w:color w:val="000000" w:themeColor="text1"/>
                <w:sz w:val="20"/>
                <w:szCs w:val="20"/>
              </w:rPr>
              <w:t>1</w:t>
            </w:r>
          </w:p>
        </w:tc>
      </w:tr>
      <w:tr w:rsidR="0063149D" w:rsidRPr="003B042A" w14:paraId="4CFD2789" w14:textId="77777777" w:rsidTr="00833137">
        <w:trPr>
          <w:jc w:val="center"/>
        </w:trPr>
        <w:tc>
          <w:tcPr>
            <w:tcW w:w="2139" w:type="dxa"/>
            <w:vAlign w:val="center"/>
          </w:tcPr>
          <w:p w14:paraId="50C9CEA2" w14:textId="1D800476" w:rsidR="0063149D" w:rsidRPr="003B042A" w:rsidRDefault="0063149D" w:rsidP="00833137">
            <w:pPr>
              <w:jc w:val="center"/>
              <w:rPr>
                <w:rFonts w:asciiTheme="majorBidi" w:hAnsiTheme="majorBidi" w:cstheme="majorBidi"/>
                <w:sz w:val="20"/>
                <w:szCs w:val="20"/>
                <w:lang w:bidi="fa-IR"/>
              </w:rPr>
            </w:pPr>
            <w:r w:rsidRPr="003B042A">
              <w:rPr>
                <w:rFonts w:asciiTheme="majorBidi" w:hAnsiTheme="majorBidi" w:cstheme="majorBidi"/>
                <w:sz w:val="20"/>
                <w:szCs w:val="20"/>
                <w:lang w:bidi="fa-IR"/>
              </w:rPr>
              <w:t>Health information</w:t>
            </w:r>
          </w:p>
          <w:p w14:paraId="0DD4FE3A" w14:textId="21856FDD"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sz w:val="20"/>
                <w:szCs w:val="20"/>
                <w:lang w:bidi="fa-IR"/>
              </w:rPr>
              <w:t>Additional information</w:t>
            </w:r>
          </w:p>
          <w:p w14:paraId="731B99B2" w14:textId="3D18E7AD"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sz w:val="20"/>
                <w:szCs w:val="20"/>
                <w:lang w:bidi="fa-IR"/>
              </w:rPr>
              <w:t>DTCA information</w:t>
            </w:r>
          </w:p>
        </w:tc>
        <w:tc>
          <w:tcPr>
            <w:tcW w:w="2268" w:type="dxa"/>
            <w:vAlign w:val="center"/>
          </w:tcPr>
          <w:p w14:paraId="04E42C84" w14:textId="272F5320"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w:t>
            </w:r>
          </w:p>
        </w:tc>
        <w:tc>
          <w:tcPr>
            <w:tcW w:w="2126" w:type="dxa"/>
            <w:vAlign w:val="center"/>
          </w:tcPr>
          <w:p w14:paraId="044022FF" w14:textId="5F914776"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Information seeking from physicians</w:t>
            </w:r>
          </w:p>
          <w:p w14:paraId="115C71B3" w14:textId="3109558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Seeking additional information</w:t>
            </w:r>
          </w:p>
          <w:p w14:paraId="6738551F"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using Internet sources</w:t>
            </w:r>
          </w:p>
          <w:p w14:paraId="408C7854" w14:textId="4E22F25C" w:rsidR="0063149D" w:rsidRPr="003B042A" w:rsidRDefault="0063149D" w:rsidP="00833137">
            <w:pPr>
              <w:jc w:val="center"/>
              <w:rPr>
                <w:rFonts w:asciiTheme="majorBidi" w:hAnsiTheme="majorBidi" w:cstheme="majorBidi"/>
                <w:color w:val="000000" w:themeColor="text1"/>
                <w:sz w:val="20"/>
                <w:szCs w:val="20"/>
                <w:lang w:bidi="fa-IR"/>
              </w:rPr>
            </w:pPr>
          </w:p>
        </w:tc>
        <w:tc>
          <w:tcPr>
            <w:tcW w:w="2127" w:type="dxa"/>
            <w:vAlign w:val="center"/>
          </w:tcPr>
          <w:p w14:paraId="67F10714" w14:textId="0099CBE2"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1701" w:type="dxa"/>
            <w:vAlign w:val="center"/>
          </w:tcPr>
          <w:p w14:paraId="1DE48A76"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Reducing DTCA uncertainty</w:t>
            </w:r>
          </w:p>
          <w:p w14:paraId="24A97EEE" w14:textId="219FE305"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Managing DTCA uncertainty</w:t>
            </w:r>
          </w:p>
        </w:tc>
        <w:tc>
          <w:tcPr>
            <w:tcW w:w="1984" w:type="dxa"/>
            <w:vAlign w:val="center"/>
          </w:tcPr>
          <w:p w14:paraId="3F682F2D" w14:textId="64772C39"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Information seeking</w:t>
            </w:r>
          </w:p>
          <w:p w14:paraId="1577432F" w14:textId="2D75335C" w:rsidR="0063149D" w:rsidRPr="003B042A"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Inferences of organizational constraints and support for some government regulation of DTCA</w:t>
            </w:r>
          </w:p>
        </w:tc>
        <w:tc>
          <w:tcPr>
            <w:tcW w:w="2126" w:type="dxa"/>
            <w:vAlign w:val="center"/>
          </w:tcPr>
          <w:p w14:paraId="77870801" w14:textId="6740F73B"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DTCA uncertainty</w:t>
            </w:r>
          </w:p>
          <w:p w14:paraId="7D93CBA9"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Seniors’ uncertainty</w:t>
            </w:r>
          </w:p>
          <w:p w14:paraId="1B5929EF" w14:textId="29F9178B"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subjective uncertainty</w:t>
            </w:r>
          </w:p>
        </w:tc>
        <w:tc>
          <w:tcPr>
            <w:tcW w:w="2127" w:type="dxa"/>
            <w:vAlign w:val="center"/>
          </w:tcPr>
          <w:p w14:paraId="46AA70B8" w14:textId="2478A5A1" w:rsidR="0063149D" w:rsidRPr="003B042A"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DTCA content</w:t>
            </w:r>
          </w:p>
          <w:p w14:paraId="79F2D715" w14:textId="77777777" w:rsidR="0063149D" w:rsidRPr="003B042A"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characteristics, Consumer characteristics</w:t>
            </w:r>
          </w:p>
          <w:p w14:paraId="7FC7C09F" w14:textId="77777777" w:rsidR="0063149D" w:rsidRPr="003B042A"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The pharmaceutical and advertising industries</w:t>
            </w:r>
          </w:p>
          <w:p w14:paraId="580D0681" w14:textId="07ED979E" w:rsidR="0063149D" w:rsidRPr="003B042A"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Government</w:t>
            </w:r>
          </w:p>
          <w:p w14:paraId="7A258B17" w14:textId="4BE0BCDA" w:rsidR="0063149D" w:rsidRPr="003B042A"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lastRenderedPageBreak/>
              <w:t>regulation and health-care system</w:t>
            </w:r>
          </w:p>
        </w:tc>
        <w:tc>
          <w:tcPr>
            <w:tcW w:w="1134" w:type="dxa"/>
            <w:vAlign w:val="center"/>
          </w:tcPr>
          <w:p w14:paraId="0D55DD08" w14:textId="2B061E0F"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lastRenderedPageBreak/>
              <w:t>Interviews</w:t>
            </w:r>
          </w:p>
        </w:tc>
        <w:tc>
          <w:tcPr>
            <w:tcW w:w="1275" w:type="dxa"/>
            <w:vAlign w:val="center"/>
          </w:tcPr>
          <w:p w14:paraId="320D3022"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11 men and 14 women</w:t>
            </w:r>
          </w:p>
        </w:tc>
        <w:tc>
          <w:tcPr>
            <w:tcW w:w="993" w:type="dxa"/>
            <w:vAlign w:val="center"/>
          </w:tcPr>
          <w:p w14:paraId="3EFC52FB" w14:textId="600C867D" w:rsidR="0063149D" w:rsidRPr="000D1035" w:rsidRDefault="0063149D" w:rsidP="00833137">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Drug Advertising</w:t>
            </w:r>
          </w:p>
        </w:tc>
        <w:tc>
          <w:tcPr>
            <w:tcW w:w="2126" w:type="dxa"/>
            <w:vAlign w:val="center"/>
          </w:tcPr>
          <w:p w14:paraId="3275462E" w14:textId="77777777" w:rsidR="0063149D" w:rsidRPr="000D1035"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Seniors’ Uncertainty Management of</w:t>
            </w:r>
          </w:p>
          <w:p w14:paraId="58120F67" w14:textId="77777777" w:rsidR="0063149D" w:rsidRPr="000D1035"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Direct-to-Consumer Prescription</w:t>
            </w:r>
          </w:p>
          <w:p w14:paraId="71083DB9" w14:textId="3FD837CE" w:rsidR="0063149D" w:rsidRPr="000D1035"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 xml:space="preserve">Drug Advertising </w:t>
            </w:r>
            <w:r w:rsidRPr="000D1035">
              <w:rPr>
                <w:rFonts w:asciiTheme="majorBidi" w:hAnsiTheme="majorBidi" w:cstheme="majorBidi"/>
                <w:sz w:val="20"/>
                <w:szCs w:val="20"/>
                <w:lang w:bidi="fa-IR"/>
              </w:rPr>
              <w:t xml:space="preserve">(DTCA) </w:t>
            </w:r>
            <w:r w:rsidRPr="000D1035">
              <w:rPr>
                <w:rFonts w:asciiTheme="majorBidi" w:hAnsiTheme="majorBidi" w:cstheme="majorBidi"/>
                <w:color w:val="000000" w:themeColor="text1"/>
                <w:sz w:val="20"/>
                <w:szCs w:val="20"/>
                <w:lang w:bidi="fa-IR"/>
              </w:rPr>
              <w:t>Usefulness</w:t>
            </w:r>
          </w:p>
        </w:tc>
        <w:tc>
          <w:tcPr>
            <w:tcW w:w="993" w:type="dxa"/>
            <w:vAlign w:val="center"/>
          </w:tcPr>
          <w:p w14:paraId="6434DA8A" w14:textId="3543189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 xml:space="preserve">Delmore &amp; </w:t>
            </w:r>
            <w:r w:rsidRPr="003B042A">
              <w:rPr>
                <w:rFonts w:asciiTheme="majorBidi" w:hAnsiTheme="majorBidi" w:cstheme="majorBidi"/>
                <w:sz w:val="20"/>
                <w:szCs w:val="20"/>
                <w:lang w:bidi="fa-IR"/>
              </w:rPr>
              <w:t>Huh (</w:t>
            </w:r>
            <w:r w:rsidRPr="003B042A">
              <w:rPr>
                <w:rFonts w:asciiTheme="majorBidi" w:hAnsiTheme="majorBidi" w:cstheme="majorBidi"/>
                <w:color w:val="000000" w:themeColor="text1"/>
                <w:sz w:val="20"/>
                <w:szCs w:val="20"/>
                <w:lang w:bidi="fa-IR"/>
              </w:rPr>
              <w:t>2009)</w:t>
            </w:r>
          </w:p>
        </w:tc>
        <w:tc>
          <w:tcPr>
            <w:tcW w:w="482" w:type="dxa"/>
            <w:vAlign w:val="center"/>
          </w:tcPr>
          <w:p w14:paraId="5AB0D58B" w14:textId="1D512277" w:rsidR="0063149D" w:rsidRPr="003B042A" w:rsidRDefault="0063149D" w:rsidP="00F82AB6">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4</w:t>
            </w:r>
            <w:r w:rsidR="00F82AB6" w:rsidRPr="003B042A">
              <w:rPr>
                <w:rFonts w:asciiTheme="majorBidi" w:hAnsiTheme="majorBidi" w:cstheme="majorBidi"/>
                <w:color w:val="000000" w:themeColor="text1"/>
                <w:sz w:val="20"/>
                <w:szCs w:val="20"/>
                <w:lang w:bidi="fa-IR"/>
              </w:rPr>
              <w:t>2</w:t>
            </w:r>
          </w:p>
        </w:tc>
      </w:tr>
      <w:tr w:rsidR="0063149D" w:rsidRPr="003B042A" w14:paraId="560CD5D6" w14:textId="77777777" w:rsidTr="00833137">
        <w:trPr>
          <w:jc w:val="center"/>
        </w:trPr>
        <w:tc>
          <w:tcPr>
            <w:tcW w:w="2139" w:type="dxa"/>
            <w:vAlign w:val="center"/>
          </w:tcPr>
          <w:p w14:paraId="26E29E25" w14:textId="1E6BDF80"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lang w:bidi="fa-IR"/>
              </w:rPr>
              <w:t>Fairness information</w:t>
            </w:r>
          </w:p>
          <w:p w14:paraId="5ED9B014" w14:textId="1AA1640D"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Justice information</w:t>
            </w:r>
          </w:p>
        </w:tc>
        <w:tc>
          <w:tcPr>
            <w:tcW w:w="2268" w:type="dxa"/>
            <w:vAlign w:val="center"/>
          </w:tcPr>
          <w:p w14:paraId="6044E9C6" w14:textId="77777777"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w:t>
            </w:r>
          </w:p>
        </w:tc>
        <w:tc>
          <w:tcPr>
            <w:tcW w:w="2126" w:type="dxa"/>
            <w:vAlign w:val="center"/>
          </w:tcPr>
          <w:p w14:paraId="4EC92A18" w14:textId="77777777" w:rsidR="0063149D" w:rsidRPr="003B042A" w:rsidRDefault="0063149D" w:rsidP="00833137">
            <w:pPr>
              <w:jc w:val="center"/>
              <w:rPr>
                <w:rFonts w:asciiTheme="majorBidi" w:hAnsiTheme="majorBidi" w:cstheme="majorBidi"/>
                <w:color w:val="000000" w:themeColor="text1"/>
                <w:sz w:val="20"/>
                <w:szCs w:val="20"/>
              </w:rPr>
            </w:pPr>
            <w:r w:rsidRPr="003B042A">
              <w:rPr>
                <w:rFonts w:asciiTheme="majorBidi" w:hAnsiTheme="majorBidi" w:cstheme="majorBidi"/>
                <w:color w:val="000000" w:themeColor="text1"/>
                <w:sz w:val="20"/>
                <w:szCs w:val="20"/>
              </w:rPr>
              <w:t>-</w:t>
            </w:r>
          </w:p>
        </w:tc>
        <w:tc>
          <w:tcPr>
            <w:tcW w:w="2127" w:type="dxa"/>
            <w:vAlign w:val="center"/>
          </w:tcPr>
          <w:p w14:paraId="1660BA68"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1701" w:type="dxa"/>
            <w:vAlign w:val="center"/>
          </w:tcPr>
          <w:p w14:paraId="17DBD989"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1984" w:type="dxa"/>
            <w:vAlign w:val="center"/>
          </w:tcPr>
          <w:p w14:paraId="6835279F"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w:t>
            </w:r>
          </w:p>
        </w:tc>
        <w:tc>
          <w:tcPr>
            <w:tcW w:w="2126" w:type="dxa"/>
            <w:vAlign w:val="center"/>
          </w:tcPr>
          <w:p w14:paraId="5A3DEA35"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Chronic self-uncertainty</w:t>
            </w:r>
          </w:p>
          <w:p w14:paraId="144EDF3B"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Social uncertainty</w:t>
            </w:r>
          </w:p>
        </w:tc>
        <w:tc>
          <w:tcPr>
            <w:tcW w:w="2127" w:type="dxa"/>
            <w:vAlign w:val="center"/>
          </w:tcPr>
          <w:p w14:paraId="30D68418" w14:textId="77777777" w:rsidR="0063149D" w:rsidRPr="003B042A"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Environmental or self-imposed</w:t>
            </w:r>
          </w:p>
        </w:tc>
        <w:tc>
          <w:tcPr>
            <w:tcW w:w="1134" w:type="dxa"/>
            <w:vAlign w:val="center"/>
          </w:tcPr>
          <w:p w14:paraId="30966642"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Survey</w:t>
            </w:r>
          </w:p>
        </w:tc>
        <w:tc>
          <w:tcPr>
            <w:tcW w:w="1275" w:type="dxa"/>
            <w:vAlign w:val="center"/>
          </w:tcPr>
          <w:p w14:paraId="14DDCE24"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129 employees</w:t>
            </w:r>
          </w:p>
          <w:p w14:paraId="1C39FE97"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264 supervisors</w:t>
            </w:r>
          </w:p>
        </w:tc>
        <w:tc>
          <w:tcPr>
            <w:tcW w:w="993" w:type="dxa"/>
            <w:vAlign w:val="center"/>
          </w:tcPr>
          <w:p w14:paraId="77E8B394" w14:textId="77777777" w:rsidR="0063149D" w:rsidRPr="000D1035" w:rsidRDefault="0063149D" w:rsidP="00833137">
            <w:pPr>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Workplace</w:t>
            </w:r>
          </w:p>
        </w:tc>
        <w:tc>
          <w:tcPr>
            <w:tcW w:w="2126" w:type="dxa"/>
            <w:vAlign w:val="center"/>
          </w:tcPr>
          <w:p w14:paraId="353E34F8" w14:textId="77777777" w:rsidR="0063149D" w:rsidRPr="000D1035"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An Extension of Uncertainty Management Theory to the Self: The</w:t>
            </w:r>
          </w:p>
          <w:p w14:paraId="2E82DFD8" w14:textId="77777777" w:rsidR="0063149D" w:rsidRPr="000D1035" w:rsidRDefault="0063149D" w:rsidP="00833137">
            <w:pPr>
              <w:autoSpaceDE w:val="0"/>
              <w:autoSpaceDN w:val="0"/>
              <w:adjustRightInd w:val="0"/>
              <w:jc w:val="center"/>
              <w:rPr>
                <w:rFonts w:asciiTheme="majorBidi" w:hAnsiTheme="majorBidi" w:cstheme="majorBidi"/>
                <w:color w:val="000000" w:themeColor="text1"/>
                <w:sz w:val="20"/>
                <w:szCs w:val="20"/>
                <w:lang w:bidi="fa-IR"/>
              </w:rPr>
            </w:pPr>
            <w:r w:rsidRPr="000D1035">
              <w:rPr>
                <w:rFonts w:asciiTheme="majorBidi" w:hAnsiTheme="majorBidi" w:cstheme="majorBidi"/>
                <w:color w:val="000000" w:themeColor="text1"/>
                <w:sz w:val="20"/>
                <w:szCs w:val="20"/>
                <w:lang w:bidi="fa-IR"/>
              </w:rPr>
              <w:t>Relationship Between Justice, Social Comparison Orientation, and Antisocial Work Behaviors</w:t>
            </w:r>
          </w:p>
        </w:tc>
        <w:tc>
          <w:tcPr>
            <w:tcW w:w="993" w:type="dxa"/>
            <w:vAlign w:val="center"/>
          </w:tcPr>
          <w:p w14:paraId="6DD21B76"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Thau et al</w:t>
            </w:r>
          </w:p>
          <w:p w14:paraId="30746E56" w14:textId="77777777" w:rsidR="0063149D" w:rsidRPr="003B042A" w:rsidRDefault="0063149D" w:rsidP="00833137">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(2007)</w:t>
            </w:r>
          </w:p>
        </w:tc>
        <w:tc>
          <w:tcPr>
            <w:tcW w:w="482" w:type="dxa"/>
            <w:vAlign w:val="center"/>
          </w:tcPr>
          <w:p w14:paraId="7DB9A571" w14:textId="4933E949" w:rsidR="0063149D" w:rsidRPr="003B042A" w:rsidRDefault="0063149D" w:rsidP="00F82AB6">
            <w:pPr>
              <w:jc w:val="center"/>
              <w:rPr>
                <w:rFonts w:asciiTheme="majorBidi" w:hAnsiTheme="majorBidi" w:cstheme="majorBidi"/>
                <w:color w:val="000000" w:themeColor="text1"/>
                <w:sz w:val="20"/>
                <w:szCs w:val="20"/>
                <w:lang w:bidi="fa-IR"/>
              </w:rPr>
            </w:pPr>
            <w:r w:rsidRPr="003B042A">
              <w:rPr>
                <w:rFonts w:asciiTheme="majorBidi" w:hAnsiTheme="majorBidi" w:cstheme="majorBidi"/>
                <w:color w:val="000000" w:themeColor="text1"/>
                <w:sz w:val="20"/>
                <w:szCs w:val="20"/>
                <w:lang w:bidi="fa-IR"/>
              </w:rPr>
              <w:t>4</w:t>
            </w:r>
            <w:r w:rsidR="00F82AB6" w:rsidRPr="003B042A">
              <w:rPr>
                <w:rFonts w:asciiTheme="majorBidi" w:hAnsiTheme="majorBidi" w:cstheme="majorBidi"/>
                <w:color w:val="000000" w:themeColor="text1"/>
                <w:sz w:val="20"/>
                <w:szCs w:val="20"/>
                <w:lang w:bidi="fa-IR"/>
              </w:rPr>
              <w:t>3</w:t>
            </w:r>
          </w:p>
        </w:tc>
      </w:tr>
    </w:tbl>
    <w:p w14:paraId="45746143" w14:textId="77777777" w:rsidR="002D52F7" w:rsidRPr="003B042A" w:rsidRDefault="002D52F7" w:rsidP="002D52F7">
      <w:pPr>
        <w:rPr>
          <w:rFonts w:asciiTheme="majorBidi" w:hAnsiTheme="majorBidi" w:cstheme="majorBidi"/>
          <w:sz w:val="20"/>
          <w:szCs w:val="20"/>
        </w:rPr>
      </w:pPr>
    </w:p>
    <w:p w14:paraId="7E3E9E1D" w14:textId="77777777" w:rsidR="002D52F7" w:rsidRPr="003B042A" w:rsidRDefault="002D52F7" w:rsidP="002D52F7">
      <w:pPr>
        <w:bidi/>
        <w:spacing w:line="240" w:lineRule="auto"/>
        <w:jc w:val="center"/>
        <w:rPr>
          <w:rFonts w:asciiTheme="majorBidi" w:hAnsiTheme="majorBidi" w:cstheme="majorBidi"/>
          <w:bCs/>
          <w:sz w:val="20"/>
          <w:szCs w:val="20"/>
          <w:rtl/>
          <w:lang w:bidi="fa-IR"/>
        </w:rPr>
      </w:pPr>
    </w:p>
    <w:p w14:paraId="02CA6921" w14:textId="77777777" w:rsidR="002D52F7" w:rsidRPr="003B042A" w:rsidRDefault="002D52F7" w:rsidP="002D52F7">
      <w:pPr>
        <w:bidi/>
        <w:spacing w:line="240" w:lineRule="auto"/>
        <w:jc w:val="center"/>
        <w:rPr>
          <w:rFonts w:asciiTheme="majorBidi" w:hAnsiTheme="majorBidi" w:cstheme="majorBidi"/>
          <w:bCs/>
          <w:sz w:val="20"/>
          <w:szCs w:val="20"/>
          <w:rtl/>
          <w:lang w:bidi="fa-IR"/>
        </w:rPr>
      </w:pPr>
    </w:p>
    <w:p w14:paraId="2A2FBD6E" w14:textId="77777777" w:rsidR="002D52F7" w:rsidRPr="003B042A" w:rsidRDefault="002D52F7" w:rsidP="002D52F7">
      <w:pPr>
        <w:bidi/>
        <w:spacing w:line="240" w:lineRule="auto"/>
        <w:jc w:val="center"/>
        <w:rPr>
          <w:rFonts w:asciiTheme="majorBidi" w:hAnsiTheme="majorBidi" w:cstheme="majorBidi"/>
          <w:bCs/>
          <w:sz w:val="20"/>
          <w:szCs w:val="20"/>
          <w:rtl/>
          <w:lang w:bidi="fa-IR"/>
        </w:rPr>
      </w:pPr>
    </w:p>
    <w:p w14:paraId="0482DF69" w14:textId="77777777" w:rsidR="002D52F7" w:rsidRPr="003B042A" w:rsidRDefault="002D52F7" w:rsidP="002D52F7">
      <w:pPr>
        <w:bidi/>
        <w:spacing w:line="240" w:lineRule="auto"/>
        <w:jc w:val="center"/>
        <w:rPr>
          <w:rFonts w:asciiTheme="majorBidi" w:hAnsiTheme="majorBidi" w:cstheme="majorBidi"/>
          <w:bCs/>
          <w:sz w:val="20"/>
          <w:szCs w:val="20"/>
          <w:rtl/>
          <w:lang w:bidi="fa-IR"/>
        </w:rPr>
      </w:pPr>
    </w:p>
    <w:p w14:paraId="2BC17D56" w14:textId="77777777" w:rsidR="002D52F7" w:rsidRPr="003B042A" w:rsidRDefault="002D52F7" w:rsidP="002D52F7">
      <w:pPr>
        <w:bidi/>
        <w:spacing w:line="240" w:lineRule="auto"/>
        <w:jc w:val="center"/>
        <w:rPr>
          <w:rFonts w:asciiTheme="majorBidi" w:hAnsiTheme="majorBidi" w:cstheme="majorBidi"/>
          <w:bCs/>
          <w:sz w:val="20"/>
          <w:szCs w:val="20"/>
          <w:rtl/>
          <w:lang w:bidi="fa-IR"/>
        </w:rPr>
      </w:pPr>
    </w:p>
    <w:p w14:paraId="2957C458" w14:textId="77777777" w:rsidR="003C3D8C" w:rsidRPr="00E33E8B" w:rsidRDefault="003C3D8C" w:rsidP="003C3D8C">
      <w:pPr>
        <w:bidi/>
        <w:spacing w:line="240" w:lineRule="auto"/>
        <w:jc w:val="lowKashida"/>
        <w:rPr>
          <w:rFonts w:asciiTheme="majorBidi" w:hAnsiTheme="majorBidi" w:cstheme="majorBidi"/>
          <w:bCs/>
          <w:rtl/>
          <w:lang w:bidi="fa-IR"/>
        </w:rPr>
      </w:pPr>
    </w:p>
    <w:sectPr w:rsidR="003C3D8C" w:rsidRPr="00E33E8B" w:rsidSect="00F253DE">
      <w:pgSz w:w="23814" w:h="16840" w:orient="landscape" w:code="8"/>
      <w:pgMar w:top="1440" w:right="1440" w:bottom="1440" w:left="1440"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ABEC1" w14:textId="77777777" w:rsidR="0006773D" w:rsidRDefault="0006773D" w:rsidP="00287119">
      <w:pPr>
        <w:spacing w:after="0" w:line="240" w:lineRule="auto"/>
      </w:pPr>
      <w:r>
        <w:separator/>
      </w:r>
    </w:p>
  </w:endnote>
  <w:endnote w:type="continuationSeparator" w:id="0">
    <w:p w14:paraId="50D748A0" w14:textId="77777777" w:rsidR="0006773D" w:rsidRDefault="0006773D" w:rsidP="00287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Old Style">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dvOT5fcf1b24">
    <w:altName w:val="Arial"/>
    <w:panose1 w:val="00000000000000000000"/>
    <w:charset w:val="00"/>
    <w:family w:val="swiss"/>
    <w:notTrueType/>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dvOT5843c571">
    <w:altName w:val="Times New Roman"/>
    <w:panose1 w:val="00000000000000000000"/>
    <w:charset w:val="00"/>
    <w:family w:val="roman"/>
    <w:notTrueType/>
    <w:pitch w:val="default"/>
    <w:sig w:usb0="00000003" w:usb1="00000000" w:usb2="00000000" w:usb3="00000000" w:csb0="00000001" w:csb1="00000000"/>
  </w:font>
  <w:font w:name="AdvTT5843c571">
    <w:altName w:val="Times New Roman"/>
    <w:panose1 w:val="00000000000000000000"/>
    <w:charset w:val="00"/>
    <w:family w:val="roman"/>
    <w:notTrueType/>
    <w:pitch w:val="default"/>
    <w:sig w:usb0="00000003" w:usb1="00000000" w:usb2="00000000" w:usb3="00000000" w:csb0="00000001" w:csb1="00000000"/>
  </w:font>
  <w:font w:name="AdvTTf90d833a.I">
    <w:altName w:val="Times New Roman"/>
    <w:panose1 w:val="00000000000000000000"/>
    <w:charset w:val="00"/>
    <w:family w:val="roman"/>
    <w:notTrueType/>
    <w:pitch w:val="default"/>
    <w:sig w:usb0="00000003" w:usb1="00000000" w:usb2="00000000" w:usb3="00000000" w:csb0="00000001" w:csb1="00000000"/>
  </w:font>
  <w:font w:name="MinionPro-Regular">
    <w:altName w:val="Times New Roman"/>
    <w:panose1 w:val="00000000000000000000"/>
    <w:charset w:val="00"/>
    <w:family w:val="auto"/>
    <w:notTrueType/>
    <w:pitch w:val="default"/>
    <w:sig w:usb0="00000003" w:usb1="00000000" w:usb2="00000000" w:usb3="00000000" w:csb0="00000001" w:csb1="00000000"/>
  </w:font>
  <w:font w:name="AdvSTP_PSTimR">
    <w:altName w:val="Arial"/>
    <w:panose1 w:val="00000000000000000000"/>
    <w:charset w:val="B2"/>
    <w:family w:val="auto"/>
    <w:notTrueType/>
    <w:pitch w:val="default"/>
    <w:sig w:usb0="00002001" w:usb1="00000000" w:usb2="00000000" w:usb3="00000000" w:csb0="00000040"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TSYN">
    <w:altName w:val="Malgun Gothic"/>
    <w:panose1 w:val="00000000000000000000"/>
    <w:charset w:val="81"/>
    <w:family w:val="auto"/>
    <w:notTrueType/>
    <w:pitch w:val="default"/>
    <w:sig w:usb0="00000000" w:usb1="09060000" w:usb2="00000010" w:usb3="00000000" w:csb0="0008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Garamond-Light">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923301067"/>
      <w:docPartObj>
        <w:docPartGallery w:val="Page Numbers (Bottom of Page)"/>
        <w:docPartUnique/>
      </w:docPartObj>
    </w:sdtPr>
    <w:sdtEndPr/>
    <w:sdtContent>
      <w:p w14:paraId="6DC36EE9" w14:textId="1FAE2561" w:rsidR="00B2372F" w:rsidRDefault="00B2372F" w:rsidP="003667BA">
        <w:pPr>
          <w:pStyle w:val="Footer"/>
          <w:bidi/>
          <w:jc w:val="center"/>
        </w:pPr>
        <w:r>
          <w:fldChar w:fldCharType="begin"/>
        </w:r>
        <w:r>
          <w:instrText xml:space="preserve"> PAGE   \* MERGEFORMAT </w:instrText>
        </w:r>
        <w:r>
          <w:fldChar w:fldCharType="separate"/>
        </w:r>
        <w:r w:rsidR="00C10025">
          <w:rPr>
            <w:noProof/>
            <w:rtl/>
          </w:rPr>
          <w:t>18</w:t>
        </w:r>
        <w:r>
          <w:rPr>
            <w:noProof/>
          </w:rPr>
          <w:fldChar w:fldCharType="end"/>
        </w:r>
      </w:p>
    </w:sdtContent>
  </w:sdt>
  <w:p w14:paraId="21593FA3" w14:textId="77777777" w:rsidR="00B2372F" w:rsidRDefault="00B237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C97FE" w14:textId="77777777" w:rsidR="0006773D" w:rsidRDefault="0006773D" w:rsidP="00287119">
      <w:pPr>
        <w:spacing w:after="0" w:line="240" w:lineRule="auto"/>
      </w:pPr>
      <w:r>
        <w:separator/>
      </w:r>
    </w:p>
  </w:footnote>
  <w:footnote w:type="continuationSeparator" w:id="0">
    <w:p w14:paraId="2AAA8E9C" w14:textId="77777777" w:rsidR="0006773D" w:rsidRDefault="0006773D" w:rsidP="00287119">
      <w:pPr>
        <w:spacing w:after="0" w:line="240" w:lineRule="auto"/>
      </w:pPr>
      <w:r>
        <w:continuationSeparator/>
      </w:r>
    </w:p>
  </w:footnote>
  <w:footnote w:id="1">
    <w:p w14:paraId="10590F89" w14:textId="2F3155F2" w:rsidR="00B2372F" w:rsidRPr="002D52F7" w:rsidRDefault="00B2372F">
      <w:pPr>
        <w:pStyle w:val="FootnoteText"/>
        <w:rPr>
          <w:i/>
          <w:iCs/>
          <w:lang w:bidi="fa-IR"/>
        </w:rPr>
      </w:pPr>
      <w:r w:rsidRPr="002D52F7">
        <w:rPr>
          <w:rStyle w:val="Emphasis"/>
          <w:rFonts w:asciiTheme="majorBidi" w:hAnsiTheme="majorBidi" w:cstheme="majorBidi"/>
          <w:i w:val="0"/>
          <w:iCs w:val="0"/>
          <w:color w:val="000000" w:themeColor="text1"/>
          <w:sz w:val="24"/>
          <w:szCs w:val="24"/>
          <w:shd w:val="clear" w:color="auto" w:fill="FFFFFF"/>
        </w:rPr>
        <w:footnoteRef/>
      </w:r>
      <w:r w:rsidRPr="002D52F7">
        <w:rPr>
          <w:rStyle w:val="Emphasis"/>
          <w:rFonts w:asciiTheme="majorBidi" w:hAnsiTheme="majorBidi" w:cstheme="majorBidi"/>
          <w:i w:val="0"/>
          <w:iCs w:val="0"/>
          <w:color w:val="000000" w:themeColor="text1"/>
          <w:sz w:val="24"/>
          <w:szCs w:val="24"/>
          <w:shd w:val="clear" w:color="auto" w:fill="FFFFFF"/>
        </w:rPr>
        <w:t xml:space="preserve"> .Uncertainty</w:t>
      </w:r>
    </w:p>
  </w:footnote>
  <w:footnote w:id="2">
    <w:p w14:paraId="540E070A" w14:textId="77777777" w:rsidR="00B2372F" w:rsidRPr="00241C8B" w:rsidRDefault="00B2372F" w:rsidP="00241C8B">
      <w:pPr>
        <w:pStyle w:val="FootnoteText"/>
        <w:rPr>
          <w:rFonts w:asciiTheme="majorBidi" w:hAnsiTheme="majorBidi" w:cstheme="majorBidi"/>
          <w:color w:val="000000" w:themeColor="text1"/>
          <w:sz w:val="24"/>
          <w:szCs w:val="24"/>
          <w:lang w:bidi="fa-IR"/>
        </w:rPr>
      </w:pPr>
      <w:r w:rsidRPr="00241C8B">
        <w:rPr>
          <w:rStyle w:val="FootnoteReference"/>
          <w:rFonts w:asciiTheme="majorBidi" w:hAnsiTheme="majorBidi" w:cstheme="majorBidi"/>
          <w:color w:val="000000" w:themeColor="text1"/>
          <w:sz w:val="24"/>
          <w:szCs w:val="24"/>
        </w:rPr>
        <w:footnoteRef/>
      </w:r>
      <w:r w:rsidRPr="00241C8B">
        <w:rPr>
          <w:rFonts w:asciiTheme="majorBidi" w:hAnsiTheme="majorBidi" w:cstheme="majorBidi"/>
          <w:color w:val="000000" w:themeColor="text1"/>
          <w:sz w:val="24"/>
          <w:szCs w:val="24"/>
        </w:rPr>
        <w:t xml:space="preserve"> </w:t>
      </w:r>
      <w:r w:rsidRPr="00241C8B">
        <w:rPr>
          <w:rFonts w:asciiTheme="majorBidi" w:hAnsiTheme="majorBidi" w:cstheme="majorBidi"/>
          <w:color w:val="000000" w:themeColor="text1"/>
          <w:sz w:val="24"/>
          <w:szCs w:val="24"/>
          <w:lang w:bidi="fa-IR"/>
        </w:rPr>
        <w:t xml:space="preserve">. </w:t>
      </w:r>
      <w:r w:rsidRPr="00241C8B">
        <w:rPr>
          <w:rStyle w:val="Emphasis"/>
          <w:rFonts w:asciiTheme="majorBidi" w:hAnsiTheme="majorBidi" w:cstheme="majorBidi"/>
          <w:i w:val="0"/>
          <w:iCs w:val="0"/>
          <w:color w:val="000000" w:themeColor="text1"/>
          <w:sz w:val="24"/>
          <w:szCs w:val="24"/>
          <w:shd w:val="clear" w:color="auto" w:fill="FFFFFF"/>
        </w:rPr>
        <w:t>Human information behavior</w:t>
      </w:r>
      <w:r w:rsidRPr="00241C8B">
        <w:rPr>
          <w:rFonts w:asciiTheme="majorBidi" w:hAnsiTheme="majorBidi" w:cstheme="majorBidi"/>
          <w:color w:val="000000" w:themeColor="text1"/>
          <w:sz w:val="24"/>
          <w:szCs w:val="24"/>
          <w:shd w:val="clear" w:color="auto" w:fill="FFFFFF"/>
        </w:rPr>
        <w:t> (HIB)</w:t>
      </w:r>
    </w:p>
  </w:footnote>
  <w:footnote w:id="3">
    <w:p w14:paraId="6DDA7747" w14:textId="77777777" w:rsidR="00B2372F" w:rsidRDefault="00B2372F" w:rsidP="002456FC">
      <w:pPr>
        <w:pStyle w:val="FootnoteText"/>
        <w:rPr>
          <w:lang w:bidi="fa-IR"/>
        </w:rPr>
      </w:pPr>
      <w:r w:rsidRPr="00241C8B">
        <w:rPr>
          <w:rStyle w:val="FootnoteReference"/>
          <w:rFonts w:asciiTheme="majorBidi" w:hAnsiTheme="majorBidi" w:cstheme="majorBidi"/>
          <w:sz w:val="24"/>
          <w:szCs w:val="24"/>
        </w:rPr>
        <w:footnoteRef/>
      </w:r>
      <w:r w:rsidRPr="00241C8B">
        <w:rPr>
          <w:rFonts w:asciiTheme="majorBidi" w:hAnsiTheme="majorBidi" w:cstheme="majorBidi"/>
          <w:sz w:val="24"/>
          <w:szCs w:val="24"/>
        </w:rPr>
        <w:t xml:space="preserve"> </w:t>
      </w:r>
      <w:r w:rsidRPr="00241C8B">
        <w:rPr>
          <w:rFonts w:asciiTheme="majorBidi" w:hAnsiTheme="majorBidi" w:cstheme="majorBidi"/>
          <w:sz w:val="24"/>
          <w:szCs w:val="24"/>
          <w:lang w:bidi="fa-IR"/>
        </w:rPr>
        <w:t>. Information seeking</w:t>
      </w:r>
    </w:p>
  </w:footnote>
  <w:footnote w:id="4">
    <w:p w14:paraId="726BB2BD" w14:textId="77777777" w:rsidR="00B2372F" w:rsidRDefault="00B2372F" w:rsidP="0022012E">
      <w:pPr>
        <w:pStyle w:val="FootnoteText"/>
        <w:rPr>
          <w:rtl/>
          <w:lang w:bidi="fa-IR"/>
        </w:rPr>
      </w:pPr>
      <w:r>
        <w:rPr>
          <w:rStyle w:val="FootnoteReference"/>
        </w:rPr>
        <w:footnoteRef/>
      </w:r>
      <w:r>
        <w:t xml:space="preserve"> </w:t>
      </w:r>
      <w:r>
        <w:rPr>
          <w:rFonts w:hint="cs"/>
          <w:rtl/>
          <w:lang w:bidi="fa-IR"/>
        </w:rPr>
        <w:t>.</w:t>
      </w:r>
      <w:r w:rsidRPr="00FB44B0">
        <w:rPr>
          <w:rFonts w:ascii="Times-Roman" w:hAnsi="Times-Roman" w:cs="Times-Roman"/>
          <w:lang w:bidi="fa-IR"/>
        </w:rPr>
        <w:t xml:space="preserve"> </w:t>
      </w:r>
      <w:r>
        <w:rPr>
          <w:rFonts w:ascii="Times-Roman" w:hAnsi="Times-Roman" w:cs="Times-Roman"/>
          <w:lang w:bidi="fa-IR"/>
        </w:rPr>
        <w:t>Uncertainty reduction theory (URT)</w:t>
      </w:r>
    </w:p>
  </w:footnote>
  <w:footnote w:id="5">
    <w:p w14:paraId="28B4ED47" w14:textId="77777777" w:rsidR="00B2372F" w:rsidRDefault="00B2372F" w:rsidP="0022012E">
      <w:pPr>
        <w:pStyle w:val="FootnoteText"/>
        <w:rPr>
          <w:rtl/>
          <w:lang w:bidi="fa-IR"/>
        </w:rPr>
      </w:pPr>
      <w:r>
        <w:rPr>
          <w:rStyle w:val="FootnoteReference"/>
        </w:rPr>
        <w:footnoteRef/>
      </w:r>
      <w:r>
        <w:t xml:space="preserve"> </w:t>
      </w:r>
      <w:r>
        <w:rPr>
          <w:rFonts w:hint="cs"/>
          <w:rtl/>
          <w:lang w:bidi="fa-IR"/>
        </w:rPr>
        <w:t>.</w:t>
      </w:r>
      <w:r w:rsidRPr="005417D9">
        <w:rPr>
          <w:rFonts w:ascii="AdvOT5843c571" w:hAnsi="AdvOT5843c571" w:cs="AdvOT5843c571"/>
          <w:lang w:bidi="fa-IR"/>
        </w:rPr>
        <w:t xml:space="preserve"> </w:t>
      </w:r>
      <w:r>
        <w:rPr>
          <w:rFonts w:ascii="AdvOT5843c571" w:hAnsi="AdvOT5843c571" w:cs="AdvOT5843c571"/>
          <w:lang w:bidi="fa-IR"/>
        </w:rPr>
        <w:t>Motivated informational management</w:t>
      </w:r>
    </w:p>
  </w:footnote>
  <w:footnote w:id="6">
    <w:p w14:paraId="4C1BC09F" w14:textId="77777777" w:rsidR="00B2372F" w:rsidRPr="004E02EE" w:rsidRDefault="00B2372F" w:rsidP="00041469">
      <w:pPr>
        <w:autoSpaceDE w:val="0"/>
        <w:autoSpaceDN w:val="0"/>
        <w:adjustRightInd w:val="0"/>
        <w:rPr>
          <w:rFonts w:asciiTheme="majorBidi" w:hAnsiTheme="majorBidi" w:cstheme="majorBidi"/>
          <w:sz w:val="24"/>
          <w:szCs w:val="24"/>
          <w:rtl/>
          <w:lang w:bidi="fa-IR"/>
        </w:rPr>
      </w:pPr>
      <w:r>
        <w:rPr>
          <w:rStyle w:val="FootnoteReference"/>
        </w:rPr>
        <w:footnoteRef/>
      </w:r>
      <w:r>
        <w:t xml:space="preserve"> </w:t>
      </w:r>
      <w:r>
        <w:rPr>
          <w:rFonts w:hint="cs"/>
          <w:rtl/>
          <w:lang w:bidi="fa-IR"/>
        </w:rPr>
        <w:t>.</w:t>
      </w:r>
      <w:r w:rsidRPr="004E02EE">
        <w:rPr>
          <w:rFonts w:asciiTheme="majorBidi" w:hAnsiTheme="majorBidi" w:cstheme="majorBidi"/>
          <w:sz w:val="24"/>
          <w:szCs w:val="24"/>
          <w:lang w:bidi="fa-IR"/>
        </w:rPr>
        <w:t xml:space="preserve"> </w:t>
      </w:r>
      <w:r w:rsidRPr="0022519E">
        <w:rPr>
          <w:rFonts w:asciiTheme="majorBidi" w:hAnsiTheme="majorBidi" w:cstheme="majorBidi"/>
          <w:sz w:val="24"/>
          <w:szCs w:val="24"/>
          <w:lang w:bidi="fa-IR"/>
        </w:rPr>
        <w:t>Online crowdsourced medicine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6FBD"/>
    <w:multiLevelType w:val="hybridMultilevel"/>
    <w:tmpl w:val="002CF0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D6BA3"/>
    <w:multiLevelType w:val="hybridMultilevel"/>
    <w:tmpl w:val="16AAE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D378A"/>
    <w:multiLevelType w:val="multilevel"/>
    <w:tmpl w:val="C740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3593B"/>
    <w:multiLevelType w:val="hybridMultilevel"/>
    <w:tmpl w:val="DF2C471A"/>
    <w:lvl w:ilvl="0" w:tplc="1D22F0D0">
      <w:start w:val="1"/>
      <w:numFmt w:val="decimal"/>
      <w:suff w:val="space"/>
      <w:lvlText w:val="%1-"/>
      <w:lvlJc w:val="left"/>
      <w:pPr>
        <w:ind w:left="397" w:hanging="3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148C3"/>
    <w:multiLevelType w:val="hybridMultilevel"/>
    <w:tmpl w:val="520625CA"/>
    <w:lvl w:ilvl="0" w:tplc="0AA80C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7209B3"/>
    <w:multiLevelType w:val="hybridMultilevel"/>
    <w:tmpl w:val="AB6E4970"/>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F02FA8"/>
    <w:multiLevelType w:val="multilevel"/>
    <w:tmpl w:val="0114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72753"/>
    <w:multiLevelType w:val="multilevel"/>
    <w:tmpl w:val="8E00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621C14"/>
    <w:multiLevelType w:val="hybridMultilevel"/>
    <w:tmpl w:val="283CD2B6"/>
    <w:lvl w:ilvl="0" w:tplc="8CEA5FFE">
      <w:start w:val="202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0076E4"/>
    <w:multiLevelType w:val="hybridMultilevel"/>
    <w:tmpl w:val="002CF0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6941AC"/>
    <w:multiLevelType w:val="hybridMultilevel"/>
    <w:tmpl w:val="C59C9BF4"/>
    <w:lvl w:ilvl="0" w:tplc="C464EA28">
      <w:start w:val="1"/>
      <w:numFmt w:val="decimal"/>
      <w:lvlText w:val="%1-"/>
      <w:lvlJc w:val="left"/>
      <w:pPr>
        <w:ind w:left="720" w:hanging="360"/>
      </w:pPr>
      <w:rPr>
        <w:rFonts w:hint="default"/>
        <w:i/>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8"/>
  </w:num>
  <w:num w:numId="5">
    <w:abstractNumId w:val="0"/>
  </w:num>
  <w:num w:numId="6">
    <w:abstractNumId w:val="9"/>
  </w:num>
  <w:num w:numId="7">
    <w:abstractNumId w:val="3"/>
  </w:num>
  <w:num w:numId="8">
    <w:abstractNumId w:val="10"/>
  </w:num>
  <w:num w:numId="9">
    <w:abstractNumId w:val="4"/>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7119"/>
    <w:rsid w:val="00002286"/>
    <w:rsid w:val="00003020"/>
    <w:rsid w:val="0000563C"/>
    <w:rsid w:val="0001045A"/>
    <w:rsid w:val="0001528A"/>
    <w:rsid w:val="00023403"/>
    <w:rsid w:val="00023F72"/>
    <w:rsid w:val="00027CB7"/>
    <w:rsid w:val="00027F0F"/>
    <w:rsid w:val="00030045"/>
    <w:rsid w:val="000309B9"/>
    <w:rsid w:val="0003364E"/>
    <w:rsid w:val="00033AC7"/>
    <w:rsid w:val="000363ED"/>
    <w:rsid w:val="00037510"/>
    <w:rsid w:val="00041469"/>
    <w:rsid w:val="00042729"/>
    <w:rsid w:val="00042FF5"/>
    <w:rsid w:val="0004345E"/>
    <w:rsid w:val="00052A4F"/>
    <w:rsid w:val="000535CD"/>
    <w:rsid w:val="000541C3"/>
    <w:rsid w:val="0006334B"/>
    <w:rsid w:val="0006773D"/>
    <w:rsid w:val="00067EA0"/>
    <w:rsid w:val="00076349"/>
    <w:rsid w:val="00076EF5"/>
    <w:rsid w:val="000910EC"/>
    <w:rsid w:val="000927CE"/>
    <w:rsid w:val="000932EE"/>
    <w:rsid w:val="000941C3"/>
    <w:rsid w:val="000942B1"/>
    <w:rsid w:val="00094A32"/>
    <w:rsid w:val="00094F3F"/>
    <w:rsid w:val="00095075"/>
    <w:rsid w:val="00096D2D"/>
    <w:rsid w:val="0009773F"/>
    <w:rsid w:val="000A082D"/>
    <w:rsid w:val="000A46B0"/>
    <w:rsid w:val="000A53BC"/>
    <w:rsid w:val="000B3874"/>
    <w:rsid w:val="000C0F5C"/>
    <w:rsid w:val="000D1035"/>
    <w:rsid w:val="000D4A71"/>
    <w:rsid w:val="000E0263"/>
    <w:rsid w:val="000E115E"/>
    <w:rsid w:val="000E6275"/>
    <w:rsid w:val="000E7957"/>
    <w:rsid w:val="000F0DEB"/>
    <w:rsid w:val="000F2C68"/>
    <w:rsid w:val="000F303E"/>
    <w:rsid w:val="000F3B84"/>
    <w:rsid w:val="00102B9D"/>
    <w:rsid w:val="00103B1A"/>
    <w:rsid w:val="0011153D"/>
    <w:rsid w:val="001115E9"/>
    <w:rsid w:val="00114326"/>
    <w:rsid w:val="001212FA"/>
    <w:rsid w:val="00122A3B"/>
    <w:rsid w:val="00124DBD"/>
    <w:rsid w:val="00126609"/>
    <w:rsid w:val="00126CAD"/>
    <w:rsid w:val="001348D5"/>
    <w:rsid w:val="00140CC5"/>
    <w:rsid w:val="001431D0"/>
    <w:rsid w:val="0015277E"/>
    <w:rsid w:val="001536D3"/>
    <w:rsid w:val="001559D6"/>
    <w:rsid w:val="001559F5"/>
    <w:rsid w:val="001633CA"/>
    <w:rsid w:val="00172227"/>
    <w:rsid w:val="00174708"/>
    <w:rsid w:val="00183E15"/>
    <w:rsid w:val="0019164F"/>
    <w:rsid w:val="0019528E"/>
    <w:rsid w:val="00196179"/>
    <w:rsid w:val="001A2305"/>
    <w:rsid w:val="001A24C5"/>
    <w:rsid w:val="001A27CC"/>
    <w:rsid w:val="001A2D96"/>
    <w:rsid w:val="001B7B24"/>
    <w:rsid w:val="001B7E99"/>
    <w:rsid w:val="001C191F"/>
    <w:rsid w:val="001C4B23"/>
    <w:rsid w:val="001C7626"/>
    <w:rsid w:val="001D3F7C"/>
    <w:rsid w:val="001D59E9"/>
    <w:rsid w:val="001E36AE"/>
    <w:rsid w:val="001E778E"/>
    <w:rsid w:val="001F0D34"/>
    <w:rsid w:val="001F0D5D"/>
    <w:rsid w:val="001F3C15"/>
    <w:rsid w:val="001F77E4"/>
    <w:rsid w:val="00205B6E"/>
    <w:rsid w:val="002060BB"/>
    <w:rsid w:val="00210A9B"/>
    <w:rsid w:val="00211568"/>
    <w:rsid w:val="0022012E"/>
    <w:rsid w:val="00227E96"/>
    <w:rsid w:val="002360A7"/>
    <w:rsid w:val="00237092"/>
    <w:rsid w:val="002379C3"/>
    <w:rsid w:val="00241C8B"/>
    <w:rsid w:val="002456FC"/>
    <w:rsid w:val="00246160"/>
    <w:rsid w:val="002565A6"/>
    <w:rsid w:val="00256BF8"/>
    <w:rsid w:val="00257E7B"/>
    <w:rsid w:val="00260D3A"/>
    <w:rsid w:val="00265443"/>
    <w:rsid w:val="0027222C"/>
    <w:rsid w:val="00273ECD"/>
    <w:rsid w:val="0027516F"/>
    <w:rsid w:val="00277CE3"/>
    <w:rsid w:val="00280AC5"/>
    <w:rsid w:val="00282E80"/>
    <w:rsid w:val="00284AB3"/>
    <w:rsid w:val="00287119"/>
    <w:rsid w:val="002900A7"/>
    <w:rsid w:val="002909EB"/>
    <w:rsid w:val="002924E2"/>
    <w:rsid w:val="0029292E"/>
    <w:rsid w:val="0029398A"/>
    <w:rsid w:val="0029592F"/>
    <w:rsid w:val="00297457"/>
    <w:rsid w:val="002A025E"/>
    <w:rsid w:val="002A3327"/>
    <w:rsid w:val="002A553B"/>
    <w:rsid w:val="002A672B"/>
    <w:rsid w:val="002B1324"/>
    <w:rsid w:val="002C3887"/>
    <w:rsid w:val="002C6050"/>
    <w:rsid w:val="002C6E41"/>
    <w:rsid w:val="002D1214"/>
    <w:rsid w:val="002D1CDF"/>
    <w:rsid w:val="002D36DD"/>
    <w:rsid w:val="002D52F7"/>
    <w:rsid w:val="002D7F55"/>
    <w:rsid w:val="002E0537"/>
    <w:rsid w:val="002E65CB"/>
    <w:rsid w:val="002E6D3C"/>
    <w:rsid w:val="002E7350"/>
    <w:rsid w:val="002E7FF2"/>
    <w:rsid w:val="002F194B"/>
    <w:rsid w:val="00301A90"/>
    <w:rsid w:val="0031210C"/>
    <w:rsid w:val="0031274E"/>
    <w:rsid w:val="00315B8E"/>
    <w:rsid w:val="00323A72"/>
    <w:rsid w:val="003301D4"/>
    <w:rsid w:val="00335BE8"/>
    <w:rsid w:val="003375D9"/>
    <w:rsid w:val="00352E03"/>
    <w:rsid w:val="003636F1"/>
    <w:rsid w:val="003663E8"/>
    <w:rsid w:val="003667BA"/>
    <w:rsid w:val="00372D73"/>
    <w:rsid w:val="00373940"/>
    <w:rsid w:val="00382BE3"/>
    <w:rsid w:val="00396E3A"/>
    <w:rsid w:val="00396EF8"/>
    <w:rsid w:val="00397A89"/>
    <w:rsid w:val="003A1729"/>
    <w:rsid w:val="003A29E6"/>
    <w:rsid w:val="003B042A"/>
    <w:rsid w:val="003B2688"/>
    <w:rsid w:val="003B29AD"/>
    <w:rsid w:val="003B51E0"/>
    <w:rsid w:val="003C3D8C"/>
    <w:rsid w:val="003D157B"/>
    <w:rsid w:val="003D2169"/>
    <w:rsid w:val="003D4D02"/>
    <w:rsid w:val="003E1EDE"/>
    <w:rsid w:val="003E7C8E"/>
    <w:rsid w:val="003F2646"/>
    <w:rsid w:val="003F3D99"/>
    <w:rsid w:val="00403203"/>
    <w:rsid w:val="00407B55"/>
    <w:rsid w:val="00412A98"/>
    <w:rsid w:val="0041576A"/>
    <w:rsid w:val="00415F66"/>
    <w:rsid w:val="004164C9"/>
    <w:rsid w:val="00423F02"/>
    <w:rsid w:val="0042526B"/>
    <w:rsid w:val="00430632"/>
    <w:rsid w:val="00430D60"/>
    <w:rsid w:val="00431D19"/>
    <w:rsid w:val="0044035E"/>
    <w:rsid w:val="00443523"/>
    <w:rsid w:val="00446571"/>
    <w:rsid w:val="00451318"/>
    <w:rsid w:val="00452079"/>
    <w:rsid w:val="004544B5"/>
    <w:rsid w:val="00456BB5"/>
    <w:rsid w:val="004622D4"/>
    <w:rsid w:val="0047384B"/>
    <w:rsid w:val="00474ABF"/>
    <w:rsid w:val="004828C6"/>
    <w:rsid w:val="00485700"/>
    <w:rsid w:val="0048570B"/>
    <w:rsid w:val="00487EDE"/>
    <w:rsid w:val="004A094C"/>
    <w:rsid w:val="004A47FA"/>
    <w:rsid w:val="004A52A3"/>
    <w:rsid w:val="004B0260"/>
    <w:rsid w:val="004B178F"/>
    <w:rsid w:val="004B238A"/>
    <w:rsid w:val="004B3E29"/>
    <w:rsid w:val="004B5150"/>
    <w:rsid w:val="004C439B"/>
    <w:rsid w:val="004D1B81"/>
    <w:rsid w:val="004D2777"/>
    <w:rsid w:val="004D5EC8"/>
    <w:rsid w:val="004D6833"/>
    <w:rsid w:val="004E02EE"/>
    <w:rsid w:val="004E1E13"/>
    <w:rsid w:val="004E2816"/>
    <w:rsid w:val="004E2DD0"/>
    <w:rsid w:val="004E5291"/>
    <w:rsid w:val="004E5926"/>
    <w:rsid w:val="004F30FD"/>
    <w:rsid w:val="004F42A0"/>
    <w:rsid w:val="004F4814"/>
    <w:rsid w:val="004F5AA7"/>
    <w:rsid w:val="004F615F"/>
    <w:rsid w:val="004F7B01"/>
    <w:rsid w:val="00504BE3"/>
    <w:rsid w:val="00507FCF"/>
    <w:rsid w:val="0051067B"/>
    <w:rsid w:val="0051099E"/>
    <w:rsid w:val="0051447F"/>
    <w:rsid w:val="00525012"/>
    <w:rsid w:val="00527147"/>
    <w:rsid w:val="00531288"/>
    <w:rsid w:val="00531685"/>
    <w:rsid w:val="00533CDE"/>
    <w:rsid w:val="00533E73"/>
    <w:rsid w:val="00536777"/>
    <w:rsid w:val="005417D9"/>
    <w:rsid w:val="005420B2"/>
    <w:rsid w:val="00543BE9"/>
    <w:rsid w:val="00546108"/>
    <w:rsid w:val="005517C6"/>
    <w:rsid w:val="00553A56"/>
    <w:rsid w:val="005556B8"/>
    <w:rsid w:val="0055658F"/>
    <w:rsid w:val="00560520"/>
    <w:rsid w:val="00564860"/>
    <w:rsid w:val="0057383C"/>
    <w:rsid w:val="00577A27"/>
    <w:rsid w:val="005800EE"/>
    <w:rsid w:val="00580872"/>
    <w:rsid w:val="00580BE2"/>
    <w:rsid w:val="00583817"/>
    <w:rsid w:val="00583BB1"/>
    <w:rsid w:val="00586F84"/>
    <w:rsid w:val="00591C6A"/>
    <w:rsid w:val="0059502A"/>
    <w:rsid w:val="005969F0"/>
    <w:rsid w:val="005A17F5"/>
    <w:rsid w:val="005A528E"/>
    <w:rsid w:val="005A7F9F"/>
    <w:rsid w:val="005B02BA"/>
    <w:rsid w:val="005C09D8"/>
    <w:rsid w:val="005D1211"/>
    <w:rsid w:val="005D2691"/>
    <w:rsid w:val="005D7607"/>
    <w:rsid w:val="005E0597"/>
    <w:rsid w:val="005E672D"/>
    <w:rsid w:val="005F495D"/>
    <w:rsid w:val="00604CFA"/>
    <w:rsid w:val="006062E7"/>
    <w:rsid w:val="0061125A"/>
    <w:rsid w:val="00613372"/>
    <w:rsid w:val="006157E5"/>
    <w:rsid w:val="00620A81"/>
    <w:rsid w:val="00630438"/>
    <w:rsid w:val="006308F4"/>
    <w:rsid w:val="0063149D"/>
    <w:rsid w:val="00632907"/>
    <w:rsid w:val="00634AF7"/>
    <w:rsid w:val="00635380"/>
    <w:rsid w:val="00645505"/>
    <w:rsid w:val="006460B7"/>
    <w:rsid w:val="00660DDC"/>
    <w:rsid w:val="006627CC"/>
    <w:rsid w:val="00663AB0"/>
    <w:rsid w:val="00670BDD"/>
    <w:rsid w:val="00672A3A"/>
    <w:rsid w:val="00682509"/>
    <w:rsid w:val="00682886"/>
    <w:rsid w:val="0068304B"/>
    <w:rsid w:val="006951AE"/>
    <w:rsid w:val="00695488"/>
    <w:rsid w:val="00696570"/>
    <w:rsid w:val="006A29C8"/>
    <w:rsid w:val="006A73A7"/>
    <w:rsid w:val="006B3F35"/>
    <w:rsid w:val="006C27C8"/>
    <w:rsid w:val="006C6537"/>
    <w:rsid w:val="006D07FD"/>
    <w:rsid w:val="006D14D6"/>
    <w:rsid w:val="006D74DF"/>
    <w:rsid w:val="006E0345"/>
    <w:rsid w:val="006E40F1"/>
    <w:rsid w:val="006E4DA9"/>
    <w:rsid w:val="006E6EAE"/>
    <w:rsid w:val="006F297D"/>
    <w:rsid w:val="006F3F46"/>
    <w:rsid w:val="006F4911"/>
    <w:rsid w:val="006F6431"/>
    <w:rsid w:val="007035D2"/>
    <w:rsid w:val="00706078"/>
    <w:rsid w:val="007074D5"/>
    <w:rsid w:val="00710133"/>
    <w:rsid w:val="00710475"/>
    <w:rsid w:val="00711EF5"/>
    <w:rsid w:val="00713F4B"/>
    <w:rsid w:val="0071570D"/>
    <w:rsid w:val="00722FDE"/>
    <w:rsid w:val="00727A36"/>
    <w:rsid w:val="0073132E"/>
    <w:rsid w:val="00740DA1"/>
    <w:rsid w:val="00741A03"/>
    <w:rsid w:val="0074204D"/>
    <w:rsid w:val="007542EF"/>
    <w:rsid w:val="007658EC"/>
    <w:rsid w:val="0077036C"/>
    <w:rsid w:val="00772758"/>
    <w:rsid w:val="00775829"/>
    <w:rsid w:val="00775BC1"/>
    <w:rsid w:val="007776A4"/>
    <w:rsid w:val="00784B0E"/>
    <w:rsid w:val="00787782"/>
    <w:rsid w:val="00791D14"/>
    <w:rsid w:val="00797795"/>
    <w:rsid w:val="007A00CB"/>
    <w:rsid w:val="007A0BAD"/>
    <w:rsid w:val="007A29C7"/>
    <w:rsid w:val="007A33FD"/>
    <w:rsid w:val="007A5B25"/>
    <w:rsid w:val="007A76D3"/>
    <w:rsid w:val="007B143B"/>
    <w:rsid w:val="007B3100"/>
    <w:rsid w:val="007B54C7"/>
    <w:rsid w:val="007B64D2"/>
    <w:rsid w:val="007C7FD5"/>
    <w:rsid w:val="007D2DDC"/>
    <w:rsid w:val="007D3029"/>
    <w:rsid w:val="007D5B41"/>
    <w:rsid w:val="007D6486"/>
    <w:rsid w:val="007D67CC"/>
    <w:rsid w:val="007E2B18"/>
    <w:rsid w:val="007F1730"/>
    <w:rsid w:val="007F1A29"/>
    <w:rsid w:val="007F4C25"/>
    <w:rsid w:val="007F7A6C"/>
    <w:rsid w:val="008009BF"/>
    <w:rsid w:val="008076BB"/>
    <w:rsid w:val="00807AEF"/>
    <w:rsid w:val="008150AE"/>
    <w:rsid w:val="00817330"/>
    <w:rsid w:val="00817531"/>
    <w:rsid w:val="00820B4E"/>
    <w:rsid w:val="00820B95"/>
    <w:rsid w:val="008237A4"/>
    <w:rsid w:val="00833137"/>
    <w:rsid w:val="008348E4"/>
    <w:rsid w:val="00843136"/>
    <w:rsid w:val="00843342"/>
    <w:rsid w:val="008466F4"/>
    <w:rsid w:val="008577B4"/>
    <w:rsid w:val="0086597F"/>
    <w:rsid w:val="00866D78"/>
    <w:rsid w:val="00866DFB"/>
    <w:rsid w:val="00883715"/>
    <w:rsid w:val="0088535A"/>
    <w:rsid w:val="0089026B"/>
    <w:rsid w:val="008911FB"/>
    <w:rsid w:val="008922F2"/>
    <w:rsid w:val="0089319C"/>
    <w:rsid w:val="0089326B"/>
    <w:rsid w:val="008A3F27"/>
    <w:rsid w:val="008A44A0"/>
    <w:rsid w:val="008A46A5"/>
    <w:rsid w:val="008A4ED9"/>
    <w:rsid w:val="008A669A"/>
    <w:rsid w:val="008A707B"/>
    <w:rsid w:val="008A7472"/>
    <w:rsid w:val="008B2D01"/>
    <w:rsid w:val="008B3040"/>
    <w:rsid w:val="008C206C"/>
    <w:rsid w:val="008C28D1"/>
    <w:rsid w:val="008C60AD"/>
    <w:rsid w:val="008D1137"/>
    <w:rsid w:val="008D2007"/>
    <w:rsid w:val="008E064B"/>
    <w:rsid w:val="008E4E2E"/>
    <w:rsid w:val="008E5577"/>
    <w:rsid w:val="008E5EAE"/>
    <w:rsid w:val="008E6C84"/>
    <w:rsid w:val="008F2FC1"/>
    <w:rsid w:val="00902574"/>
    <w:rsid w:val="00903F9D"/>
    <w:rsid w:val="009044C3"/>
    <w:rsid w:val="00905E0E"/>
    <w:rsid w:val="00907E00"/>
    <w:rsid w:val="00913353"/>
    <w:rsid w:val="009172BB"/>
    <w:rsid w:val="0091784B"/>
    <w:rsid w:val="00917B90"/>
    <w:rsid w:val="00921C0D"/>
    <w:rsid w:val="009221EC"/>
    <w:rsid w:val="009278DA"/>
    <w:rsid w:val="0093105C"/>
    <w:rsid w:val="009339A8"/>
    <w:rsid w:val="00934959"/>
    <w:rsid w:val="00934C01"/>
    <w:rsid w:val="00935AFF"/>
    <w:rsid w:val="009371F1"/>
    <w:rsid w:val="00943E78"/>
    <w:rsid w:val="0094510A"/>
    <w:rsid w:val="009459C1"/>
    <w:rsid w:val="00950B53"/>
    <w:rsid w:val="00952096"/>
    <w:rsid w:val="00954B33"/>
    <w:rsid w:val="009552EE"/>
    <w:rsid w:val="009602A3"/>
    <w:rsid w:val="00960A76"/>
    <w:rsid w:val="009622FB"/>
    <w:rsid w:val="00963A06"/>
    <w:rsid w:val="00963EB6"/>
    <w:rsid w:val="00974820"/>
    <w:rsid w:val="00975E81"/>
    <w:rsid w:val="00984A1D"/>
    <w:rsid w:val="009A314B"/>
    <w:rsid w:val="009A3F32"/>
    <w:rsid w:val="009B20D2"/>
    <w:rsid w:val="009B269E"/>
    <w:rsid w:val="009C104C"/>
    <w:rsid w:val="009C31FA"/>
    <w:rsid w:val="009D095C"/>
    <w:rsid w:val="009D1105"/>
    <w:rsid w:val="009D3763"/>
    <w:rsid w:val="009D46CC"/>
    <w:rsid w:val="009D6BEF"/>
    <w:rsid w:val="009E2C0F"/>
    <w:rsid w:val="009E4627"/>
    <w:rsid w:val="009E7F41"/>
    <w:rsid w:val="009F3683"/>
    <w:rsid w:val="009F7EFE"/>
    <w:rsid w:val="00A01494"/>
    <w:rsid w:val="00A01AC3"/>
    <w:rsid w:val="00A10779"/>
    <w:rsid w:val="00A10BF5"/>
    <w:rsid w:val="00A14BD6"/>
    <w:rsid w:val="00A206C2"/>
    <w:rsid w:val="00A243F9"/>
    <w:rsid w:val="00A24811"/>
    <w:rsid w:val="00A25768"/>
    <w:rsid w:val="00A3076C"/>
    <w:rsid w:val="00A3122F"/>
    <w:rsid w:val="00A31C71"/>
    <w:rsid w:val="00A35214"/>
    <w:rsid w:val="00A360EC"/>
    <w:rsid w:val="00A37224"/>
    <w:rsid w:val="00A40E85"/>
    <w:rsid w:val="00A422CF"/>
    <w:rsid w:val="00A4233D"/>
    <w:rsid w:val="00A42B82"/>
    <w:rsid w:val="00A46EE1"/>
    <w:rsid w:val="00A47036"/>
    <w:rsid w:val="00A474EF"/>
    <w:rsid w:val="00A50151"/>
    <w:rsid w:val="00A52A81"/>
    <w:rsid w:val="00A54943"/>
    <w:rsid w:val="00A54B85"/>
    <w:rsid w:val="00A558B3"/>
    <w:rsid w:val="00A60A19"/>
    <w:rsid w:val="00A6383F"/>
    <w:rsid w:val="00A638D2"/>
    <w:rsid w:val="00A63AA1"/>
    <w:rsid w:val="00A71FC1"/>
    <w:rsid w:val="00A7619B"/>
    <w:rsid w:val="00A76572"/>
    <w:rsid w:val="00A808E0"/>
    <w:rsid w:val="00A8163E"/>
    <w:rsid w:val="00A835D4"/>
    <w:rsid w:val="00A877F2"/>
    <w:rsid w:val="00A93E98"/>
    <w:rsid w:val="00A967DC"/>
    <w:rsid w:val="00AA1FE5"/>
    <w:rsid w:val="00AA2603"/>
    <w:rsid w:val="00AC2B98"/>
    <w:rsid w:val="00AC3205"/>
    <w:rsid w:val="00AC7139"/>
    <w:rsid w:val="00AD0082"/>
    <w:rsid w:val="00AD0169"/>
    <w:rsid w:val="00AD29F9"/>
    <w:rsid w:val="00AD3C3A"/>
    <w:rsid w:val="00AD6C6E"/>
    <w:rsid w:val="00AE074A"/>
    <w:rsid w:val="00AE74A7"/>
    <w:rsid w:val="00AF16BD"/>
    <w:rsid w:val="00AF5B28"/>
    <w:rsid w:val="00AF5DF2"/>
    <w:rsid w:val="00AF6A8A"/>
    <w:rsid w:val="00AF77D4"/>
    <w:rsid w:val="00B00E32"/>
    <w:rsid w:val="00B0259B"/>
    <w:rsid w:val="00B042BC"/>
    <w:rsid w:val="00B14F53"/>
    <w:rsid w:val="00B170EF"/>
    <w:rsid w:val="00B1730E"/>
    <w:rsid w:val="00B17C65"/>
    <w:rsid w:val="00B2079C"/>
    <w:rsid w:val="00B2202E"/>
    <w:rsid w:val="00B22C8D"/>
    <w:rsid w:val="00B234A1"/>
    <w:rsid w:val="00B2372F"/>
    <w:rsid w:val="00B23EB6"/>
    <w:rsid w:val="00B2433E"/>
    <w:rsid w:val="00B243C3"/>
    <w:rsid w:val="00B33415"/>
    <w:rsid w:val="00B338F3"/>
    <w:rsid w:val="00B34374"/>
    <w:rsid w:val="00B3786A"/>
    <w:rsid w:val="00B41039"/>
    <w:rsid w:val="00B420D1"/>
    <w:rsid w:val="00B45387"/>
    <w:rsid w:val="00B5135E"/>
    <w:rsid w:val="00B51FB3"/>
    <w:rsid w:val="00B53901"/>
    <w:rsid w:val="00B544FD"/>
    <w:rsid w:val="00B62228"/>
    <w:rsid w:val="00B63EC7"/>
    <w:rsid w:val="00B65872"/>
    <w:rsid w:val="00B711A0"/>
    <w:rsid w:val="00B7366D"/>
    <w:rsid w:val="00B77C08"/>
    <w:rsid w:val="00B77D50"/>
    <w:rsid w:val="00B8745F"/>
    <w:rsid w:val="00B87D5A"/>
    <w:rsid w:val="00B92BF3"/>
    <w:rsid w:val="00B9751F"/>
    <w:rsid w:val="00BA67F1"/>
    <w:rsid w:val="00BB063D"/>
    <w:rsid w:val="00BB0797"/>
    <w:rsid w:val="00BB2E9D"/>
    <w:rsid w:val="00BB7836"/>
    <w:rsid w:val="00BC275C"/>
    <w:rsid w:val="00BC328D"/>
    <w:rsid w:val="00BC3D5A"/>
    <w:rsid w:val="00BC43E2"/>
    <w:rsid w:val="00BC6BFD"/>
    <w:rsid w:val="00BD54C5"/>
    <w:rsid w:val="00BD5A8B"/>
    <w:rsid w:val="00BE190C"/>
    <w:rsid w:val="00BE558F"/>
    <w:rsid w:val="00BE62B1"/>
    <w:rsid w:val="00BE696A"/>
    <w:rsid w:val="00BF141C"/>
    <w:rsid w:val="00C01C99"/>
    <w:rsid w:val="00C10025"/>
    <w:rsid w:val="00C10659"/>
    <w:rsid w:val="00C232A2"/>
    <w:rsid w:val="00C2448C"/>
    <w:rsid w:val="00C261C2"/>
    <w:rsid w:val="00C26E7D"/>
    <w:rsid w:val="00C27777"/>
    <w:rsid w:val="00C3017F"/>
    <w:rsid w:val="00C33D54"/>
    <w:rsid w:val="00C34524"/>
    <w:rsid w:val="00C418DB"/>
    <w:rsid w:val="00C42503"/>
    <w:rsid w:val="00C45901"/>
    <w:rsid w:val="00C461C4"/>
    <w:rsid w:val="00C523BD"/>
    <w:rsid w:val="00C63691"/>
    <w:rsid w:val="00C637CA"/>
    <w:rsid w:val="00C63A84"/>
    <w:rsid w:val="00C65B8D"/>
    <w:rsid w:val="00C66867"/>
    <w:rsid w:val="00C72009"/>
    <w:rsid w:val="00C737F6"/>
    <w:rsid w:val="00C7541C"/>
    <w:rsid w:val="00C91637"/>
    <w:rsid w:val="00C92707"/>
    <w:rsid w:val="00C94616"/>
    <w:rsid w:val="00C9494D"/>
    <w:rsid w:val="00C96469"/>
    <w:rsid w:val="00CA4124"/>
    <w:rsid w:val="00CA574F"/>
    <w:rsid w:val="00CC101B"/>
    <w:rsid w:val="00CC1B7F"/>
    <w:rsid w:val="00CC71A9"/>
    <w:rsid w:val="00CC792F"/>
    <w:rsid w:val="00CD6F0A"/>
    <w:rsid w:val="00CD7FBB"/>
    <w:rsid w:val="00CE24FE"/>
    <w:rsid w:val="00CE327E"/>
    <w:rsid w:val="00CE75AF"/>
    <w:rsid w:val="00CF00E7"/>
    <w:rsid w:val="00CF377A"/>
    <w:rsid w:val="00D01771"/>
    <w:rsid w:val="00D027F7"/>
    <w:rsid w:val="00D0288E"/>
    <w:rsid w:val="00D05C9A"/>
    <w:rsid w:val="00D20D89"/>
    <w:rsid w:val="00D2642D"/>
    <w:rsid w:val="00D270DC"/>
    <w:rsid w:val="00D27F40"/>
    <w:rsid w:val="00D329CD"/>
    <w:rsid w:val="00D42248"/>
    <w:rsid w:val="00D43A64"/>
    <w:rsid w:val="00D44261"/>
    <w:rsid w:val="00D44D6B"/>
    <w:rsid w:val="00D46544"/>
    <w:rsid w:val="00D474D1"/>
    <w:rsid w:val="00D50696"/>
    <w:rsid w:val="00D52245"/>
    <w:rsid w:val="00D5270B"/>
    <w:rsid w:val="00D5635C"/>
    <w:rsid w:val="00D60989"/>
    <w:rsid w:val="00D71974"/>
    <w:rsid w:val="00D770D4"/>
    <w:rsid w:val="00D8594F"/>
    <w:rsid w:val="00D8680D"/>
    <w:rsid w:val="00D94DDB"/>
    <w:rsid w:val="00D95F4A"/>
    <w:rsid w:val="00D97909"/>
    <w:rsid w:val="00DA381F"/>
    <w:rsid w:val="00DA3FA2"/>
    <w:rsid w:val="00DA498A"/>
    <w:rsid w:val="00DA5E7F"/>
    <w:rsid w:val="00DA64BF"/>
    <w:rsid w:val="00DA72BD"/>
    <w:rsid w:val="00DB6D0D"/>
    <w:rsid w:val="00DC5EA6"/>
    <w:rsid w:val="00DC611E"/>
    <w:rsid w:val="00DC7916"/>
    <w:rsid w:val="00DD2EE4"/>
    <w:rsid w:val="00DD55A2"/>
    <w:rsid w:val="00DD65D0"/>
    <w:rsid w:val="00DD74AD"/>
    <w:rsid w:val="00DD7C26"/>
    <w:rsid w:val="00DE6AAE"/>
    <w:rsid w:val="00DE72D8"/>
    <w:rsid w:val="00DE7F3A"/>
    <w:rsid w:val="00DF0231"/>
    <w:rsid w:val="00DF278E"/>
    <w:rsid w:val="00E22A17"/>
    <w:rsid w:val="00E2400F"/>
    <w:rsid w:val="00E32DC3"/>
    <w:rsid w:val="00E33E8B"/>
    <w:rsid w:val="00E41EC3"/>
    <w:rsid w:val="00E44C3B"/>
    <w:rsid w:val="00E46094"/>
    <w:rsid w:val="00E46B19"/>
    <w:rsid w:val="00E54550"/>
    <w:rsid w:val="00E646B2"/>
    <w:rsid w:val="00E66849"/>
    <w:rsid w:val="00E66B84"/>
    <w:rsid w:val="00E7109E"/>
    <w:rsid w:val="00E71513"/>
    <w:rsid w:val="00E718E1"/>
    <w:rsid w:val="00E75E6B"/>
    <w:rsid w:val="00E9034D"/>
    <w:rsid w:val="00E92CBC"/>
    <w:rsid w:val="00E93388"/>
    <w:rsid w:val="00E948A4"/>
    <w:rsid w:val="00E976B2"/>
    <w:rsid w:val="00EA53A6"/>
    <w:rsid w:val="00EA7E3B"/>
    <w:rsid w:val="00EB2720"/>
    <w:rsid w:val="00EB32FF"/>
    <w:rsid w:val="00EB4398"/>
    <w:rsid w:val="00EB43C7"/>
    <w:rsid w:val="00EB4C57"/>
    <w:rsid w:val="00EB7704"/>
    <w:rsid w:val="00EC129C"/>
    <w:rsid w:val="00ED61A9"/>
    <w:rsid w:val="00EE1F20"/>
    <w:rsid w:val="00EE6959"/>
    <w:rsid w:val="00EF026C"/>
    <w:rsid w:val="00EF0C23"/>
    <w:rsid w:val="00F006BC"/>
    <w:rsid w:val="00F025AE"/>
    <w:rsid w:val="00F02D9D"/>
    <w:rsid w:val="00F106A3"/>
    <w:rsid w:val="00F202B0"/>
    <w:rsid w:val="00F21692"/>
    <w:rsid w:val="00F253DE"/>
    <w:rsid w:val="00F26E9B"/>
    <w:rsid w:val="00F41343"/>
    <w:rsid w:val="00F44EBE"/>
    <w:rsid w:val="00F52D08"/>
    <w:rsid w:val="00F53459"/>
    <w:rsid w:val="00F57DDC"/>
    <w:rsid w:val="00F60311"/>
    <w:rsid w:val="00F63110"/>
    <w:rsid w:val="00F72DF1"/>
    <w:rsid w:val="00F73431"/>
    <w:rsid w:val="00F81765"/>
    <w:rsid w:val="00F82AB6"/>
    <w:rsid w:val="00F871E1"/>
    <w:rsid w:val="00F95261"/>
    <w:rsid w:val="00FA1DDC"/>
    <w:rsid w:val="00FA3ADB"/>
    <w:rsid w:val="00FA68ED"/>
    <w:rsid w:val="00FB44B0"/>
    <w:rsid w:val="00FB5545"/>
    <w:rsid w:val="00FB6A3D"/>
    <w:rsid w:val="00FB7FD2"/>
    <w:rsid w:val="00FC29B0"/>
    <w:rsid w:val="00FC607B"/>
    <w:rsid w:val="00FE0737"/>
    <w:rsid w:val="00FE6A4F"/>
    <w:rsid w:val="00FE7B99"/>
    <w:rsid w:val="00FF766A"/>
    <w:rsid w:val="00FF7A4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1FDD6"/>
  <w15:docId w15:val="{5F39C541-6804-4E81-AC94-F8FDCE2AD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119"/>
    <w:rPr>
      <w:lang w:bidi="ar-SA"/>
    </w:rPr>
  </w:style>
  <w:style w:type="paragraph" w:styleId="Heading1">
    <w:name w:val="heading 1"/>
    <w:basedOn w:val="Normal"/>
    <w:next w:val="Normal"/>
    <w:link w:val="Heading1Char"/>
    <w:uiPriority w:val="9"/>
    <w:qFormat/>
    <w:rsid w:val="001212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80AC5"/>
    <w:pPr>
      <w:spacing w:before="100" w:beforeAutospacing="1" w:after="100" w:afterAutospacing="1" w:line="240" w:lineRule="auto"/>
      <w:outlineLvl w:val="1"/>
    </w:pPr>
    <w:rPr>
      <w:rFonts w:ascii="Times New Roman" w:eastAsia="Times New Roman" w:hAnsi="Times New Roman" w:cs="Times New Roman"/>
      <w:b/>
      <w:bCs/>
      <w:sz w:val="36"/>
      <w:szCs w:val="36"/>
      <w:lang w:bidi="fa-IR"/>
    </w:rPr>
  </w:style>
  <w:style w:type="paragraph" w:styleId="Heading3">
    <w:name w:val="heading 3"/>
    <w:basedOn w:val="Normal"/>
    <w:link w:val="Heading3Char"/>
    <w:uiPriority w:val="9"/>
    <w:qFormat/>
    <w:rsid w:val="00280AC5"/>
    <w:pPr>
      <w:spacing w:before="100" w:beforeAutospacing="1" w:after="100" w:afterAutospacing="1" w:line="240" w:lineRule="auto"/>
      <w:outlineLvl w:val="2"/>
    </w:pPr>
    <w:rPr>
      <w:rFonts w:ascii="Times New Roman" w:eastAsia="Times New Roman" w:hAnsi="Times New Roman" w:cs="Times New Roman"/>
      <w:b/>
      <w:bCs/>
      <w:sz w:val="27"/>
      <w:szCs w:val="27"/>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ynqvb">
    <w:name w:val="rynqvb"/>
    <w:basedOn w:val="DefaultParagraphFont"/>
    <w:rsid w:val="00287119"/>
  </w:style>
  <w:style w:type="paragraph" w:styleId="FootnoteText">
    <w:name w:val="footnote text"/>
    <w:basedOn w:val="Normal"/>
    <w:link w:val="FootnoteTextChar"/>
    <w:uiPriority w:val="99"/>
    <w:semiHidden/>
    <w:unhideWhenUsed/>
    <w:rsid w:val="002871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7119"/>
    <w:rPr>
      <w:sz w:val="20"/>
      <w:szCs w:val="20"/>
      <w:lang w:bidi="ar-SA"/>
    </w:rPr>
  </w:style>
  <w:style w:type="character" w:styleId="FootnoteReference">
    <w:name w:val="footnote reference"/>
    <w:basedOn w:val="DefaultParagraphFont"/>
    <w:uiPriority w:val="99"/>
    <w:semiHidden/>
    <w:unhideWhenUsed/>
    <w:rsid w:val="00287119"/>
    <w:rPr>
      <w:vertAlign w:val="superscript"/>
    </w:rPr>
  </w:style>
  <w:style w:type="character" w:customStyle="1" w:styleId="mvqa2c">
    <w:name w:val="mvqa2c"/>
    <w:basedOn w:val="DefaultParagraphFont"/>
    <w:rsid w:val="00287119"/>
  </w:style>
  <w:style w:type="character" w:customStyle="1" w:styleId="Heading2Char">
    <w:name w:val="Heading 2 Char"/>
    <w:basedOn w:val="DefaultParagraphFont"/>
    <w:link w:val="Heading2"/>
    <w:uiPriority w:val="9"/>
    <w:rsid w:val="00280A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0A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0AC5"/>
    <w:pPr>
      <w:spacing w:before="100" w:beforeAutospacing="1" w:after="100" w:afterAutospacing="1" w:line="240" w:lineRule="auto"/>
    </w:pPr>
    <w:rPr>
      <w:rFonts w:ascii="Times New Roman" w:eastAsia="Times New Roman" w:hAnsi="Times New Roman" w:cs="Times New Roman"/>
      <w:sz w:val="24"/>
      <w:szCs w:val="24"/>
      <w:lang w:bidi="fa-IR"/>
    </w:rPr>
  </w:style>
  <w:style w:type="character" w:styleId="Emphasis">
    <w:name w:val="Emphasis"/>
    <w:basedOn w:val="DefaultParagraphFont"/>
    <w:uiPriority w:val="20"/>
    <w:qFormat/>
    <w:rsid w:val="00280AC5"/>
    <w:rPr>
      <w:i/>
      <w:iCs/>
    </w:rPr>
  </w:style>
  <w:style w:type="character" w:customStyle="1" w:styleId="author">
    <w:name w:val="author"/>
    <w:basedOn w:val="DefaultParagraphFont"/>
    <w:rsid w:val="00280AC5"/>
  </w:style>
  <w:style w:type="character" w:customStyle="1" w:styleId="anchor-text">
    <w:name w:val="anchor-text"/>
    <w:basedOn w:val="DefaultParagraphFont"/>
    <w:rsid w:val="00280AC5"/>
  </w:style>
  <w:style w:type="character" w:customStyle="1" w:styleId="button-alternative-text">
    <w:name w:val="button-alternative-text"/>
    <w:basedOn w:val="DefaultParagraphFont"/>
    <w:rsid w:val="00280AC5"/>
  </w:style>
  <w:style w:type="character" w:customStyle="1" w:styleId="button-link-text">
    <w:name w:val="button-link-text"/>
    <w:basedOn w:val="DefaultParagraphFont"/>
    <w:rsid w:val="00280AC5"/>
  </w:style>
  <w:style w:type="paragraph" w:customStyle="1" w:styleId="u-font-gulliver">
    <w:name w:val="u-font-gulliver"/>
    <w:basedOn w:val="Normal"/>
    <w:rsid w:val="00280AC5"/>
    <w:pPr>
      <w:spacing w:before="100" w:beforeAutospacing="1" w:after="100" w:afterAutospacing="1" w:line="240" w:lineRule="auto"/>
    </w:pPr>
    <w:rPr>
      <w:rFonts w:ascii="Times New Roman" w:eastAsia="Times New Roman" w:hAnsi="Times New Roman" w:cs="Times New Roman"/>
      <w:sz w:val="24"/>
      <w:szCs w:val="24"/>
      <w:lang w:bidi="fa-IR"/>
    </w:rPr>
  </w:style>
  <w:style w:type="table" w:styleId="TableGrid">
    <w:name w:val="Table Grid"/>
    <w:basedOn w:val="TableNormal"/>
    <w:uiPriority w:val="59"/>
    <w:unhideWhenUsed/>
    <w:rsid w:val="00922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B17C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Default">
    <w:name w:val="Default"/>
    <w:rsid w:val="006D14D6"/>
    <w:pPr>
      <w:autoSpaceDE w:val="0"/>
      <w:autoSpaceDN w:val="0"/>
      <w:adjustRightInd w:val="0"/>
      <w:spacing w:after="0" w:line="240" w:lineRule="auto"/>
    </w:pPr>
    <w:rPr>
      <w:rFonts w:ascii="Century Old Style" w:hAnsi="Century Old Style" w:cs="Century Old Style"/>
      <w:color w:val="000000"/>
      <w:sz w:val="24"/>
      <w:szCs w:val="24"/>
    </w:rPr>
  </w:style>
  <w:style w:type="character" w:customStyle="1" w:styleId="Heading1Char">
    <w:name w:val="Heading 1 Char"/>
    <w:basedOn w:val="DefaultParagraphFont"/>
    <w:link w:val="Heading1"/>
    <w:uiPriority w:val="9"/>
    <w:rsid w:val="001212FA"/>
    <w:rPr>
      <w:rFonts w:asciiTheme="majorHAnsi" w:eastAsiaTheme="majorEastAsia" w:hAnsiTheme="majorHAnsi" w:cstheme="majorBidi"/>
      <w:b/>
      <w:bCs/>
      <w:color w:val="365F91" w:themeColor="accent1" w:themeShade="BF"/>
      <w:sz w:val="28"/>
      <w:szCs w:val="28"/>
      <w:lang w:bidi="ar-SA"/>
    </w:rPr>
  </w:style>
  <w:style w:type="paragraph" w:styleId="Header">
    <w:name w:val="header"/>
    <w:basedOn w:val="Normal"/>
    <w:link w:val="HeaderChar"/>
    <w:uiPriority w:val="99"/>
    <w:unhideWhenUsed/>
    <w:rsid w:val="00A423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33D"/>
    <w:rPr>
      <w:lang w:bidi="ar-SA"/>
    </w:rPr>
  </w:style>
  <w:style w:type="paragraph" w:styleId="Footer">
    <w:name w:val="footer"/>
    <w:basedOn w:val="Normal"/>
    <w:link w:val="FooterChar"/>
    <w:uiPriority w:val="99"/>
    <w:unhideWhenUsed/>
    <w:rsid w:val="00A423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33D"/>
    <w:rPr>
      <w:lang w:bidi="ar-SA"/>
    </w:rPr>
  </w:style>
  <w:style w:type="paragraph" w:styleId="ListParagraph">
    <w:name w:val="List Paragraph"/>
    <w:basedOn w:val="Normal"/>
    <w:uiPriority w:val="34"/>
    <w:qFormat/>
    <w:rsid w:val="0044035E"/>
    <w:pPr>
      <w:ind w:left="720"/>
      <w:contextualSpacing/>
    </w:pPr>
  </w:style>
  <w:style w:type="table" w:styleId="LightShading">
    <w:name w:val="Light Shading"/>
    <w:basedOn w:val="TableNormal"/>
    <w:uiPriority w:val="60"/>
    <w:rsid w:val="0004272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0A082D"/>
    <w:rPr>
      <w:color w:val="0000FF" w:themeColor="hyperlink"/>
      <w:u w:val="single"/>
    </w:rPr>
  </w:style>
  <w:style w:type="character" w:styleId="PlaceholderText">
    <w:name w:val="Placeholder Text"/>
    <w:basedOn w:val="DefaultParagraphFont"/>
    <w:uiPriority w:val="99"/>
    <w:semiHidden/>
    <w:rsid w:val="004B0260"/>
    <w:rPr>
      <w:color w:val="808080"/>
    </w:rPr>
  </w:style>
  <w:style w:type="paragraph" w:styleId="BalloonText">
    <w:name w:val="Balloon Text"/>
    <w:basedOn w:val="Normal"/>
    <w:link w:val="BalloonTextChar"/>
    <w:uiPriority w:val="99"/>
    <w:semiHidden/>
    <w:unhideWhenUsed/>
    <w:rsid w:val="004B0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260"/>
    <w:rPr>
      <w:rFonts w:ascii="Tahoma" w:hAnsi="Tahoma" w:cs="Tahoma"/>
      <w:sz w:val="16"/>
      <w:szCs w:val="16"/>
      <w:lang w:bidi="ar-SA"/>
    </w:rPr>
  </w:style>
  <w:style w:type="paragraph" w:customStyle="1" w:styleId="Authornames">
    <w:name w:val="Author names"/>
    <w:basedOn w:val="Normal"/>
    <w:next w:val="Normal"/>
    <w:qFormat/>
    <w:rsid w:val="005800EE"/>
    <w:pPr>
      <w:spacing w:before="240" w:after="0" w:line="360" w:lineRule="auto"/>
    </w:pPr>
    <w:rPr>
      <w:rFonts w:ascii="Times New Roman" w:eastAsia="Times New Roman" w:hAnsi="Times New Roman" w:cs="Times New Roman"/>
      <w:sz w:val="28"/>
      <w:szCs w:val="24"/>
      <w:lang w:val="en-GB" w:eastAsia="en-GB"/>
    </w:rPr>
  </w:style>
  <w:style w:type="character" w:styleId="UnresolvedMention">
    <w:name w:val="Unresolved Mention"/>
    <w:basedOn w:val="DefaultParagraphFont"/>
    <w:uiPriority w:val="99"/>
    <w:semiHidden/>
    <w:unhideWhenUsed/>
    <w:rsid w:val="00382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5417">
      <w:bodyDiv w:val="1"/>
      <w:marLeft w:val="0"/>
      <w:marRight w:val="0"/>
      <w:marTop w:val="0"/>
      <w:marBottom w:val="0"/>
      <w:divBdr>
        <w:top w:val="none" w:sz="0" w:space="0" w:color="auto"/>
        <w:left w:val="none" w:sz="0" w:space="0" w:color="auto"/>
        <w:bottom w:val="none" w:sz="0" w:space="0" w:color="auto"/>
        <w:right w:val="none" w:sz="0" w:space="0" w:color="auto"/>
      </w:divBdr>
      <w:divsChild>
        <w:div w:id="1926069725">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60700690">
      <w:bodyDiv w:val="1"/>
      <w:marLeft w:val="0"/>
      <w:marRight w:val="0"/>
      <w:marTop w:val="0"/>
      <w:marBottom w:val="0"/>
      <w:divBdr>
        <w:top w:val="none" w:sz="0" w:space="0" w:color="auto"/>
        <w:left w:val="none" w:sz="0" w:space="0" w:color="auto"/>
        <w:bottom w:val="none" w:sz="0" w:space="0" w:color="auto"/>
        <w:right w:val="none" w:sz="0" w:space="0" w:color="auto"/>
      </w:divBdr>
      <w:divsChild>
        <w:div w:id="1438602983">
          <w:marLeft w:val="0"/>
          <w:marRight w:val="0"/>
          <w:marTop w:val="0"/>
          <w:marBottom w:val="0"/>
          <w:divBdr>
            <w:top w:val="none" w:sz="0" w:space="0" w:color="auto"/>
            <w:left w:val="none" w:sz="0" w:space="0" w:color="auto"/>
            <w:bottom w:val="none" w:sz="0" w:space="0" w:color="auto"/>
            <w:right w:val="none" w:sz="0" w:space="0" w:color="auto"/>
          </w:divBdr>
        </w:div>
      </w:divsChild>
    </w:div>
    <w:div w:id="164979598">
      <w:bodyDiv w:val="1"/>
      <w:marLeft w:val="0"/>
      <w:marRight w:val="0"/>
      <w:marTop w:val="0"/>
      <w:marBottom w:val="0"/>
      <w:divBdr>
        <w:top w:val="none" w:sz="0" w:space="0" w:color="auto"/>
        <w:left w:val="none" w:sz="0" w:space="0" w:color="auto"/>
        <w:bottom w:val="none" w:sz="0" w:space="0" w:color="auto"/>
        <w:right w:val="none" w:sz="0" w:space="0" w:color="auto"/>
      </w:divBdr>
    </w:div>
    <w:div w:id="223805919">
      <w:bodyDiv w:val="1"/>
      <w:marLeft w:val="0"/>
      <w:marRight w:val="0"/>
      <w:marTop w:val="0"/>
      <w:marBottom w:val="0"/>
      <w:divBdr>
        <w:top w:val="none" w:sz="0" w:space="0" w:color="auto"/>
        <w:left w:val="none" w:sz="0" w:space="0" w:color="auto"/>
        <w:bottom w:val="none" w:sz="0" w:space="0" w:color="auto"/>
        <w:right w:val="none" w:sz="0" w:space="0" w:color="auto"/>
      </w:divBdr>
      <w:divsChild>
        <w:div w:id="1971008082">
          <w:marLeft w:val="0"/>
          <w:marRight w:val="0"/>
          <w:marTop w:val="0"/>
          <w:marBottom w:val="0"/>
          <w:divBdr>
            <w:top w:val="none" w:sz="0" w:space="0" w:color="auto"/>
            <w:left w:val="none" w:sz="0" w:space="0" w:color="auto"/>
            <w:bottom w:val="none" w:sz="0" w:space="0" w:color="auto"/>
            <w:right w:val="none" w:sz="0" w:space="0" w:color="auto"/>
          </w:divBdr>
          <w:divsChild>
            <w:div w:id="1111511486">
              <w:marLeft w:val="0"/>
              <w:marRight w:val="0"/>
              <w:marTop w:val="0"/>
              <w:marBottom w:val="0"/>
              <w:divBdr>
                <w:top w:val="none" w:sz="0" w:space="0" w:color="auto"/>
                <w:left w:val="none" w:sz="0" w:space="0" w:color="auto"/>
                <w:bottom w:val="none" w:sz="0" w:space="0" w:color="auto"/>
                <w:right w:val="none" w:sz="0" w:space="0" w:color="auto"/>
              </w:divBdr>
              <w:divsChild>
                <w:div w:id="21442001">
                  <w:marLeft w:val="0"/>
                  <w:marRight w:val="0"/>
                  <w:marTop w:val="0"/>
                  <w:marBottom w:val="0"/>
                  <w:divBdr>
                    <w:top w:val="none" w:sz="0" w:space="0" w:color="auto"/>
                    <w:left w:val="none" w:sz="0" w:space="0" w:color="auto"/>
                    <w:bottom w:val="none" w:sz="0" w:space="0" w:color="auto"/>
                    <w:right w:val="none" w:sz="0" w:space="0" w:color="auto"/>
                  </w:divBdr>
                  <w:divsChild>
                    <w:div w:id="781607886">
                      <w:marLeft w:val="0"/>
                      <w:marRight w:val="0"/>
                      <w:marTop w:val="0"/>
                      <w:marBottom w:val="0"/>
                      <w:divBdr>
                        <w:top w:val="none" w:sz="0" w:space="0" w:color="auto"/>
                        <w:left w:val="none" w:sz="0" w:space="0" w:color="auto"/>
                        <w:bottom w:val="none" w:sz="0" w:space="0" w:color="auto"/>
                        <w:right w:val="none" w:sz="0" w:space="0" w:color="auto"/>
                      </w:divBdr>
                      <w:divsChild>
                        <w:div w:id="422725955">
                          <w:marLeft w:val="0"/>
                          <w:marRight w:val="0"/>
                          <w:marTop w:val="0"/>
                          <w:marBottom w:val="0"/>
                          <w:divBdr>
                            <w:top w:val="none" w:sz="0" w:space="0" w:color="auto"/>
                            <w:left w:val="none" w:sz="0" w:space="0" w:color="auto"/>
                            <w:bottom w:val="none" w:sz="0" w:space="0" w:color="auto"/>
                            <w:right w:val="none" w:sz="0" w:space="0" w:color="auto"/>
                          </w:divBdr>
                          <w:divsChild>
                            <w:div w:id="357201815">
                              <w:marLeft w:val="0"/>
                              <w:marRight w:val="0"/>
                              <w:marTop w:val="0"/>
                              <w:marBottom w:val="0"/>
                              <w:divBdr>
                                <w:top w:val="none" w:sz="0" w:space="0" w:color="auto"/>
                                <w:left w:val="none" w:sz="0" w:space="0" w:color="auto"/>
                                <w:bottom w:val="none" w:sz="0" w:space="0" w:color="auto"/>
                                <w:right w:val="none" w:sz="0" w:space="0" w:color="auto"/>
                              </w:divBdr>
                              <w:divsChild>
                                <w:div w:id="560750112">
                                  <w:marLeft w:val="0"/>
                                  <w:marRight w:val="0"/>
                                  <w:marTop w:val="0"/>
                                  <w:marBottom w:val="0"/>
                                  <w:divBdr>
                                    <w:top w:val="none" w:sz="0" w:space="0" w:color="auto"/>
                                    <w:left w:val="none" w:sz="0" w:space="0" w:color="auto"/>
                                    <w:bottom w:val="none" w:sz="0" w:space="0" w:color="auto"/>
                                    <w:right w:val="none" w:sz="0" w:space="0" w:color="auto"/>
                                  </w:divBdr>
                                  <w:divsChild>
                                    <w:div w:id="179972717">
                                      <w:marLeft w:val="0"/>
                                      <w:marRight w:val="0"/>
                                      <w:marTop w:val="0"/>
                                      <w:marBottom w:val="0"/>
                                      <w:divBdr>
                                        <w:top w:val="none" w:sz="0" w:space="0" w:color="auto"/>
                                        <w:left w:val="none" w:sz="0" w:space="0" w:color="auto"/>
                                        <w:bottom w:val="none" w:sz="0" w:space="0" w:color="auto"/>
                                        <w:right w:val="none" w:sz="0" w:space="0" w:color="auto"/>
                                      </w:divBdr>
                                      <w:divsChild>
                                        <w:div w:id="1914968590">
                                          <w:marLeft w:val="0"/>
                                          <w:marRight w:val="0"/>
                                          <w:marTop w:val="0"/>
                                          <w:marBottom w:val="0"/>
                                          <w:divBdr>
                                            <w:top w:val="none" w:sz="0" w:space="0" w:color="auto"/>
                                            <w:left w:val="none" w:sz="0" w:space="0" w:color="auto"/>
                                            <w:bottom w:val="none" w:sz="0" w:space="0" w:color="auto"/>
                                            <w:right w:val="none" w:sz="0" w:space="0" w:color="auto"/>
                                          </w:divBdr>
                                          <w:divsChild>
                                            <w:div w:id="10233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2841402">
      <w:bodyDiv w:val="1"/>
      <w:marLeft w:val="0"/>
      <w:marRight w:val="0"/>
      <w:marTop w:val="0"/>
      <w:marBottom w:val="0"/>
      <w:divBdr>
        <w:top w:val="none" w:sz="0" w:space="0" w:color="auto"/>
        <w:left w:val="none" w:sz="0" w:space="0" w:color="auto"/>
        <w:bottom w:val="none" w:sz="0" w:space="0" w:color="auto"/>
        <w:right w:val="none" w:sz="0" w:space="0" w:color="auto"/>
      </w:divBdr>
      <w:divsChild>
        <w:div w:id="1909614789">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468979627">
      <w:bodyDiv w:val="1"/>
      <w:marLeft w:val="0"/>
      <w:marRight w:val="0"/>
      <w:marTop w:val="0"/>
      <w:marBottom w:val="0"/>
      <w:divBdr>
        <w:top w:val="none" w:sz="0" w:space="0" w:color="auto"/>
        <w:left w:val="none" w:sz="0" w:space="0" w:color="auto"/>
        <w:bottom w:val="none" w:sz="0" w:space="0" w:color="auto"/>
        <w:right w:val="none" w:sz="0" w:space="0" w:color="auto"/>
      </w:divBdr>
    </w:div>
    <w:div w:id="862401052">
      <w:bodyDiv w:val="1"/>
      <w:marLeft w:val="0"/>
      <w:marRight w:val="0"/>
      <w:marTop w:val="0"/>
      <w:marBottom w:val="0"/>
      <w:divBdr>
        <w:top w:val="none" w:sz="0" w:space="0" w:color="auto"/>
        <w:left w:val="none" w:sz="0" w:space="0" w:color="auto"/>
        <w:bottom w:val="none" w:sz="0" w:space="0" w:color="auto"/>
        <w:right w:val="none" w:sz="0" w:space="0" w:color="auto"/>
      </w:divBdr>
    </w:div>
    <w:div w:id="866217882">
      <w:bodyDiv w:val="1"/>
      <w:marLeft w:val="0"/>
      <w:marRight w:val="0"/>
      <w:marTop w:val="0"/>
      <w:marBottom w:val="0"/>
      <w:divBdr>
        <w:top w:val="none" w:sz="0" w:space="0" w:color="auto"/>
        <w:left w:val="none" w:sz="0" w:space="0" w:color="auto"/>
        <w:bottom w:val="none" w:sz="0" w:space="0" w:color="auto"/>
        <w:right w:val="none" w:sz="0" w:space="0" w:color="auto"/>
      </w:divBdr>
      <w:divsChild>
        <w:div w:id="1680233971">
          <w:marLeft w:val="0"/>
          <w:marRight w:val="0"/>
          <w:marTop w:val="0"/>
          <w:marBottom w:val="0"/>
          <w:divBdr>
            <w:top w:val="none" w:sz="0" w:space="0" w:color="auto"/>
            <w:left w:val="none" w:sz="0" w:space="0" w:color="auto"/>
            <w:bottom w:val="none" w:sz="0" w:space="0" w:color="auto"/>
            <w:right w:val="none" w:sz="0" w:space="0" w:color="auto"/>
          </w:divBdr>
          <w:divsChild>
            <w:div w:id="1771118473">
              <w:marLeft w:val="0"/>
              <w:marRight w:val="0"/>
              <w:marTop w:val="0"/>
              <w:marBottom w:val="0"/>
              <w:divBdr>
                <w:top w:val="none" w:sz="0" w:space="0" w:color="auto"/>
                <w:left w:val="none" w:sz="0" w:space="0" w:color="auto"/>
                <w:bottom w:val="none" w:sz="0" w:space="0" w:color="auto"/>
                <w:right w:val="none" w:sz="0" w:space="0" w:color="auto"/>
              </w:divBdr>
            </w:div>
          </w:divsChild>
        </w:div>
        <w:div w:id="2088384022">
          <w:marLeft w:val="0"/>
          <w:marRight w:val="0"/>
          <w:marTop w:val="0"/>
          <w:marBottom w:val="0"/>
          <w:divBdr>
            <w:top w:val="none" w:sz="0" w:space="0" w:color="auto"/>
            <w:left w:val="none" w:sz="0" w:space="0" w:color="auto"/>
            <w:bottom w:val="none" w:sz="0" w:space="0" w:color="auto"/>
            <w:right w:val="none" w:sz="0" w:space="0" w:color="auto"/>
          </w:divBdr>
          <w:divsChild>
            <w:div w:id="1925920448">
              <w:marLeft w:val="0"/>
              <w:marRight w:val="0"/>
              <w:marTop w:val="0"/>
              <w:marBottom w:val="0"/>
              <w:divBdr>
                <w:top w:val="none" w:sz="0" w:space="0" w:color="auto"/>
                <w:left w:val="none" w:sz="0" w:space="0" w:color="auto"/>
                <w:bottom w:val="none" w:sz="0" w:space="0" w:color="auto"/>
                <w:right w:val="none" w:sz="0" w:space="0" w:color="auto"/>
              </w:divBdr>
            </w:div>
          </w:divsChild>
        </w:div>
        <w:div w:id="568807749">
          <w:marLeft w:val="0"/>
          <w:marRight w:val="0"/>
          <w:marTop w:val="0"/>
          <w:marBottom w:val="0"/>
          <w:divBdr>
            <w:top w:val="none" w:sz="0" w:space="0" w:color="auto"/>
            <w:left w:val="none" w:sz="0" w:space="0" w:color="auto"/>
            <w:bottom w:val="none" w:sz="0" w:space="0" w:color="auto"/>
            <w:right w:val="none" w:sz="0" w:space="0" w:color="auto"/>
          </w:divBdr>
          <w:divsChild>
            <w:div w:id="254483655">
              <w:marLeft w:val="0"/>
              <w:marRight w:val="0"/>
              <w:marTop w:val="0"/>
              <w:marBottom w:val="0"/>
              <w:divBdr>
                <w:top w:val="none" w:sz="0" w:space="0" w:color="auto"/>
                <w:left w:val="none" w:sz="0" w:space="0" w:color="auto"/>
                <w:bottom w:val="none" w:sz="0" w:space="0" w:color="auto"/>
                <w:right w:val="none" w:sz="0" w:space="0" w:color="auto"/>
              </w:divBdr>
              <w:divsChild>
                <w:div w:id="709231474">
                  <w:marLeft w:val="0"/>
                  <w:marRight w:val="0"/>
                  <w:marTop w:val="0"/>
                  <w:marBottom w:val="0"/>
                  <w:divBdr>
                    <w:top w:val="none" w:sz="0" w:space="0" w:color="auto"/>
                    <w:left w:val="none" w:sz="0" w:space="0" w:color="auto"/>
                    <w:bottom w:val="none" w:sz="0" w:space="0" w:color="auto"/>
                    <w:right w:val="none" w:sz="0" w:space="0" w:color="auto"/>
                  </w:divBdr>
                </w:div>
                <w:div w:id="1111124728">
                  <w:marLeft w:val="0"/>
                  <w:marRight w:val="0"/>
                  <w:marTop w:val="0"/>
                  <w:marBottom w:val="0"/>
                  <w:divBdr>
                    <w:top w:val="none" w:sz="0" w:space="0" w:color="auto"/>
                    <w:left w:val="none" w:sz="0" w:space="0" w:color="auto"/>
                    <w:bottom w:val="none" w:sz="0" w:space="0" w:color="auto"/>
                    <w:right w:val="none" w:sz="0" w:space="0" w:color="auto"/>
                  </w:divBdr>
                </w:div>
                <w:div w:id="1363941978">
                  <w:marLeft w:val="0"/>
                  <w:marRight w:val="0"/>
                  <w:marTop w:val="0"/>
                  <w:marBottom w:val="0"/>
                  <w:divBdr>
                    <w:top w:val="none" w:sz="0" w:space="0" w:color="auto"/>
                    <w:left w:val="none" w:sz="0" w:space="0" w:color="auto"/>
                    <w:bottom w:val="none" w:sz="0" w:space="0" w:color="auto"/>
                    <w:right w:val="none" w:sz="0" w:space="0" w:color="auto"/>
                  </w:divBdr>
                </w:div>
                <w:div w:id="260454169">
                  <w:marLeft w:val="0"/>
                  <w:marRight w:val="0"/>
                  <w:marTop w:val="0"/>
                  <w:marBottom w:val="0"/>
                  <w:divBdr>
                    <w:top w:val="none" w:sz="0" w:space="0" w:color="auto"/>
                    <w:left w:val="none" w:sz="0" w:space="0" w:color="auto"/>
                    <w:bottom w:val="none" w:sz="0" w:space="0" w:color="auto"/>
                    <w:right w:val="none" w:sz="0" w:space="0" w:color="auto"/>
                  </w:divBdr>
                </w:div>
                <w:div w:id="1154445648">
                  <w:marLeft w:val="0"/>
                  <w:marRight w:val="0"/>
                  <w:marTop w:val="0"/>
                  <w:marBottom w:val="0"/>
                  <w:divBdr>
                    <w:top w:val="none" w:sz="0" w:space="0" w:color="auto"/>
                    <w:left w:val="none" w:sz="0" w:space="0" w:color="auto"/>
                    <w:bottom w:val="none" w:sz="0" w:space="0" w:color="auto"/>
                    <w:right w:val="none" w:sz="0" w:space="0" w:color="auto"/>
                  </w:divBdr>
                </w:div>
                <w:div w:id="1018234411">
                  <w:marLeft w:val="0"/>
                  <w:marRight w:val="0"/>
                  <w:marTop w:val="0"/>
                  <w:marBottom w:val="0"/>
                  <w:divBdr>
                    <w:top w:val="none" w:sz="0" w:space="0" w:color="auto"/>
                    <w:left w:val="none" w:sz="0" w:space="0" w:color="auto"/>
                    <w:bottom w:val="none" w:sz="0" w:space="0" w:color="auto"/>
                    <w:right w:val="none" w:sz="0" w:space="0" w:color="auto"/>
                  </w:divBdr>
                </w:div>
                <w:div w:id="671370731">
                  <w:marLeft w:val="0"/>
                  <w:marRight w:val="0"/>
                  <w:marTop w:val="0"/>
                  <w:marBottom w:val="0"/>
                  <w:divBdr>
                    <w:top w:val="none" w:sz="0" w:space="0" w:color="auto"/>
                    <w:left w:val="none" w:sz="0" w:space="0" w:color="auto"/>
                    <w:bottom w:val="none" w:sz="0" w:space="0" w:color="auto"/>
                    <w:right w:val="none" w:sz="0" w:space="0" w:color="auto"/>
                  </w:divBdr>
                </w:div>
                <w:div w:id="1302689110">
                  <w:marLeft w:val="0"/>
                  <w:marRight w:val="0"/>
                  <w:marTop w:val="0"/>
                  <w:marBottom w:val="0"/>
                  <w:divBdr>
                    <w:top w:val="none" w:sz="0" w:space="0" w:color="auto"/>
                    <w:left w:val="none" w:sz="0" w:space="0" w:color="auto"/>
                    <w:bottom w:val="none" w:sz="0" w:space="0" w:color="auto"/>
                    <w:right w:val="none" w:sz="0" w:space="0" w:color="auto"/>
                  </w:divBdr>
                </w:div>
                <w:div w:id="230386873">
                  <w:marLeft w:val="0"/>
                  <w:marRight w:val="0"/>
                  <w:marTop w:val="0"/>
                  <w:marBottom w:val="0"/>
                  <w:divBdr>
                    <w:top w:val="none" w:sz="0" w:space="0" w:color="auto"/>
                    <w:left w:val="none" w:sz="0" w:space="0" w:color="auto"/>
                    <w:bottom w:val="none" w:sz="0" w:space="0" w:color="auto"/>
                    <w:right w:val="none" w:sz="0" w:space="0" w:color="auto"/>
                  </w:divBdr>
                </w:div>
                <w:div w:id="186604510">
                  <w:marLeft w:val="0"/>
                  <w:marRight w:val="0"/>
                  <w:marTop w:val="0"/>
                  <w:marBottom w:val="0"/>
                  <w:divBdr>
                    <w:top w:val="none" w:sz="0" w:space="0" w:color="auto"/>
                    <w:left w:val="none" w:sz="0" w:space="0" w:color="auto"/>
                    <w:bottom w:val="none" w:sz="0" w:space="0" w:color="auto"/>
                    <w:right w:val="none" w:sz="0" w:space="0" w:color="auto"/>
                  </w:divBdr>
                </w:div>
                <w:div w:id="1945307580">
                  <w:marLeft w:val="0"/>
                  <w:marRight w:val="0"/>
                  <w:marTop w:val="0"/>
                  <w:marBottom w:val="0"/>
                  <w:divBdr>
                    <w:top w:val="none" w:sz="0" w:space="0" w:color="auto"/>
                    <w:left w:val="none" w:sz="0" w:space="0" w:color="auto"/>
                    <w:bottom w:val="none" w:sz="0" w:space="0" w:color="auto"/>
                    <w:right w:val="none" w:sz="0" w:space="0" w:color="auto"/>
                  </w:divBdr>
                </w:div>
                <w:div w:id="1990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388">
          <w:marLeft w:val="0"/>
          <w:marRight w:val="0"/>
          <w:marTop w:val="0"/>
          <w:marBottom w:val="0"/>
          <w:divBdr>
            <w:top w:val="none" w:sz="0" w:space="0" w:color="auto"/>
            <w:left w:val="none" w:sz="0" w:space="0" w:color="auto"/>
            <w:bottom w:val="none" w:sz="0" w:space="0" w:color="auto"/>
            <w:right w:val="none" w:sz="0" w:space="0" w:color="auto"/>
          </w:divBdr>
          <w:divsChild>
            <w:div w:id="786118390">
              <w:marLeft w:val="0"/>
              <w:marRight w:val="0"/>
              <w:marTop w:val="0"/>
              <w:marBottom w:val="0"/>
              <w:divBdr>
                <w:top w:val="none" w:sz="0" w:space="0" w:color="auto"/>
                <w:left w:val="none" w:sz="0" w:space="0" w:color="auto"/>
                <w:bottom w:val="none" w:sz="0" w:space="0" w:color="auto"/>
                <w:right w:val="none" w:sz="0" w:space="0" w:color="auto"/>
              </w:divBdr>
              <w:divsChild>
                <w:div w:id="1872841214">
                  <w:marLeft w:val="0"/>
                  <w:marRight w:val="0"/>
                  <w:marTop w:val="0"/>
                  <w:marBottom w:val="0"/>
                  <w:divBdr>
                    <w:top w:val="none" w:sz="0" w:space="0" w:color="auto"/>
                    <w:left w:val="none" w:sz="0" w:space="0" w:color="auto"/>
                    <w:bottom w:val="none" w:sz="0" w:space="0" w:color="auto"/>
                    <w:right w:val="none" w:sz="0" w:space="0" w:color="auto"/>
                  </w:divBdr>
                  <w:divsChild>
                    <w:div w:id="1298679827">
                      <w:marLeft w:val="0"/>
                      <w:marRight w:val="0"/>
                      <w:marTop w:val="0"/>
                      <w:marBottom w:val="0"/>
                      <w:divBdr>
                        <w:top w:val="none" w:sz="0" w:space="0" w:color="auto"/>
                        <w:left w:val="none" w:sz="0" w:space="0" w:color="auto"/>
                        <w:bottom w:val="none" w:sz="0" w:space="0" w:color="auto"/>
                        <w:right w:val="none" w:sz="0" w:space="0" w:color="auto"/>
                      </w:divBdr>
                      <w:divsChild>
                        <w:div w:id="1140077640">
                          <w:marLeft w:val="0"/>
                          <w:marRight w:val="0"/>
                          <w:marTop w:val="0"/>
                          <w:marBottom w:val="0"/>
                          <w:divBdr>
                            <w:top w:val="none" w:sz="0" w:space="0" w:color="auto"/>
                            <w:left w:val="none" w:sz="0" w:space="0" w:color="auto"/>
                            <w:bottom w:val="none" w:sz="0" w:space="0" w:color="auto"/>
                            <w:right w:val="none" w:sz="0" w:space="0" w:color="auto"/>
                          </w:divBdr>
                        </w:div>
                      </w:divsChild>
                    </w:div>
                    <w:div w:id="344944663">
                      <w:marLeft w:val="0"/>
                      <w:marRight w:val="0"/>
                      <w:marTop w:val="0"/>
                      <w:marBottom w:val="0"/>
                      <w:divBdr>
                        <w:top w:val="none" w:sz="0" w:space="0" w:color="auto"/>
                        <w:left w:val="none" w:sz="0" w:space="0" w:color="auto"/>
                        <w:bottom w:val="none" w:sz="0" w:space="0" w:color="auto"/>
                        <w:right w:val="none" w:sz="0" w:space="0" w:color="auto"/>
                      </w:divBdr>
                    </w:div>
                    <w:div w:id="372926652">
                      <w:marLeft w:val="0"/>
                      <w:marRight w:val="0"/>
                      <w:marTop w:val="0"/>
                      <w:marBottom w:val="0"/>
                      <w:divBdr>
                        <w:top w:val="none" w:sz="0" w:space="0" w:color="auto"/>
                        <w:left w:val="none" w:sz="0" w:space="0" w:color="auto"/>
                        <w:bottom w:val="none" w:sz="0" w:space="0" w:color="auto"/>
                        <w:right w:val="none" w:sz="0" w:space="0" w:color="auto"/>
                      </w:divBdr>
                      <w:divsChild>
                        <w:div w:id="1090201265">
                          <w:marLeft w:val="0"/>
                          <w:marRight w:val="0"/>
                          <w:marTop w:val="0"/>
                          <w:marBottom w:val="0"/>
                          <w:divBdr>
                            <w:top w:val="none" w:sz="0" w:space="0" w:color="auto"/>
                            <w:left w:val="none" w:sz="0" w:space="0" w:color="auto"/>
                            <w:bottom w:val="none" w:sz="0" w:space="0" w:color="auto"/>
                            <w:right w:val="none" w:sz="0" w:space="0" w:color="auto"/>
                          </w:divBdr>
                        </w:div>
                        <w:div w:id="23018931">
                          <w:marLeft w:val="0"/>
                          <w:marRight w:val="0"/>
                          <w:marTop w:val="0"/>
                          <w:marBottom w:val="0"/>
                          <w:divBdr>
                            <w:top w:val="none" w:sz="0" w:space="0" w:color="auto"/>
                            <w:left w:val="single" w:sz="6" w:space="0" w:color="auto"/>
                            <w:bottom w:val="none" w:sz="0" w:space="0" w:color="auto"/>
                            <w:right w:val="none" w:sz="0" w:space="0" w:color="auto"/>
                          </w:divBdr>
                          <w:divsChild>
                            <w:div w:id="699668228">
                              <w:marLeft w:val="0"/>
                              <w:marRight w:val="0"/>
                              <w:marTop w:val="0"/>
                              <w:marBottom w:val="0"/>
                              <w:divBdr>
                                <w:top w:val="none" w:sz="0" w:space="0" w:color="auto"/>
                                <w:left w:val="none" w:sz="0" w:space="0" w:color="auto"/>
                                <w:bottom w:val="none" w:sz="0" w:space="0" w:color="auto"/>
                                <w:right w:val="none" w:sz="0" w:space="0" w:color="auto"/>
                              </w:divBdr>
                              <w:divsChild>
                                <w:div w:id="169911304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529227274">
                      <w:marLeft w:val="0"/>
                      <w:marRight w:val="0"/>
                      <w:marTop w:val="0"/>
                      <w:marBottom w:val="0"/>
                      <w:divBdr>
                        <w:top w:val="none" w:sz="0" w:space="0" w:color="auto"/>
                        <w:left w:val="none" w:sz="0" w:space="0" w:color="auto"/>
                        <w:bottom w:val="none" w:sz="0" w:space="0" w:color="auto"/>
                        <w:right w:val="none" w:sz="0" w:space="0" w:color="auto"/>
                      </w:divBdr>
                    </w:div>
                    <w:div w:id="792334784">
                      <w:marLeft w:val="0"/>
                      <w:marRight w:val="0"/>
                      <w:marTop w:val="0"/>
                      <w:marBottom w:val="0"/>
                      <w:divBdr>
                        <w:top w:val="none" w:sz="0" w:space="0" w:color="auto"/>
                        <w:left w:val="none" w:sz="0" w:space="0" w:color="auto"/>
                        <w:bottom w:val="none" w:sz="0" w:space="0" w:color="auto"/>
                        <w:right w:val="none" w:sz="0" w:space="0" w:color="auto"/>
                      </w:divBdr>
                      <w:divsChild>
                        <w:div w:id="1522469992">
                          <w:marLeft w:val="0"/>
                          <w:marRight w:val="0"/>
                          <w:marTop w:val="0"/>
                          <w:marBottom w:val="0"/>
                          <w:divBdr>
                            <w:top w:val="none" w:sz="0" w:space="0" w:color="auto"/>
                            <w:left w:val="none" w:sz="0" w:space="0" w:color="auto"/>
                            <w:bottom w:val="none" w:sz="0" w:space="0" w:color="auto"/>
                            <w:right w:val="none" w:sz="0" w:space="0" w:color="auto"/>
                          </w:divBdr>
                        </w:div>
                        <w:div w:id="288165126">
                          <w:marLeft w:val="0"/>
                          <w:marRight w:val="0"/>
                          <w:marTop w:val="0"/>
                          <w:marBottom w:val="0"/>
                          <w:divBdr>
                            <w:top w:val="none" w:sz="0" w:space="0" w:color="auto"/>
                            <w:left w:val="single" w:sz="6" w:space="0" w:color="auto"/>
                            <w:bottom w:val="none" w:sz="0" w:space="0" w:color="auto"/>
                            <w:right w:val="none" w:sz="0" w:space="0" w:color="auto"/>
                          </w:divBdr>
                          <w:divsChild>
                            <w:div w:id="935096398">
                              <w:marLeft w:val="0"/>
                              <w:marRight w:val="0"/>
                              <w:marTop w:val="0"/>
                              <w:marBottom w:val="0"/>
                              <w:divBdr>
                                <w:top w:val="none" w:sz="0" w:space="0" w:color="auto"/>
                                <w:left w:val="none" w:sz="0" w:space="0" w:color="auto"/>
                                <w:bottom w:val="none" w:sz="0" w:space="0" w:color="auto"/>
                                <w:right w:val="none" w:sz="0" w:space="0" w:color="auto"/>
                              </w:divBdr>
                              <w:divsChild>
                                <w:div w:id="26923899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2114327022">
                      <w:marLeft w:val="0"/>
                      <w:marRight w:val="0"/>
                      <w:marTop w:val="0"/>
                      <w:marBottom w:val="0"/>
                      <w:divBdr>
                        <w:top w:val="none" w:sz="0" w:space="0" w:color="auto"/>
                        <w:left w:val="none" w:sz="0" w:space="0" w:color="auto"/>
                        <w:bottom w:val="none" w:sz="0" w:space="0" w:color="auto"/>
                        <w:right w:val="none" w:sz="0" w:space="0" w:color="auto"/>
                      </w:divBdr>
                    </w:div>
                    <w:div w:id="78066040">
                      <w:marLeft w:val="0"/>
                      <w:marRight w:val="0"/>
                      <w:marTop w:val="0"/>
                      <w:marBottom w:val="0"/>
                      <w:divBdr>
                        <w:top w:val="none" w:sz="0" w:space="0" w:color="auto"/>
                        <w:left w:val="none" w:sz="0" w:space="0" w:color="auto"/>
                        <w:bottom w:val="none" w:sz="0" w:space="0" w:color="auto"/>
                        <w:right w:val="none" w:sz="0" w:space="0" w:color="auto"/>
                      </w:divBdr>
                      <w:divsChild>
                        <w:div w:id="1549298892">
                          <w:marLeft w:val="0"/>
                          <w:marRight w:val="0"/>
                          <w:marTop w:val="0"/>
                          <w:marBottom w:val="0"/>
                          <w:divBdr>
                            <w:top w:val="none" w:sz="0" w:space="0" w:color="auto"/>
                            <w:left w:val="none" w:sz="0" w:space="0" w:color="auto"/>
                            <w:bottom w:val="none" w:sz="0" w:space="0" w:color="auto"/>
                            <w:right w:val="none" w:sz="0" w:space="0" w:color="auto"/>
                          </w:divBdr>
                        </w:div>
                      </w:divsChild>
                    </w:div>
                    <w:div w:id="1710036170">
                      <w:marLeft w:val="0"/>
                      <w:marRight w:val="0"/>
                      <w:marTop w:val="0"/>
                      <w:marBottom w:val="0"/>
                      <w:divBdr>
                        <w:top w:val="none" w:sz="0" w:space="0" w:color="auto"/>
                        <w:left w:val="none" w:sz="0" w:space="0" w:color="auto"/>
                        <w:bottom w:val="none" w:sz="0" w:space="0" w:color="auto"/>
                        <w:right w:val="none" w:sz="0" w:space="0" w:color="auto"/>
                      </w:divBdr>
                    </w:div>
                    <w:div w:id="1274090175">
                      <w:marLeft w:val="0"/>
                      <w:marRight w:val="0"/>
                      <w:marTop w:val="0"/>
                      <w:marBottom w:val="0"/>
                      <w:divBdr>
                        <w:top w:val="none" w:sz="0" w:space="0" w:color="auto"/>
                        <w:left w:val="none" w:sz="0" w:space="0" w:color="auto"/>
                        <w:bottom w:val="none" w:sz="0" w:space="0" w:color="auto"/>
                        <w:right w:val="none" w:sz="0" w:space="0" w:color="auto"/>
                      </w:divBdr>
                      <w:divsChild>
                        <w:div w:id="558713559">
                          <w:marLeft w:val="0"/>
                          <w:marRight w:val="0"/>
                          <w:marTop w:val="0"/>
                          <w:marBottom w:val="0"/>
                          <w:divBdr>
                            <w:top w:val="none" w:sz="0" w:space="0" w:color="auto"/>
                            <w:left w:val="none" w:sz="0" w:space="0" w:color="auto"/>
                            <w:bottom w:val="none" w:sz="0" w:space="0" w:color="auto"/>
                            <w:right w:val="none" w:sz="0" w:space="0" w:color="auto"/>
                          </w:divBdr>
                        </w:div>
                        <w:div w:id="1741099508">
                          <w:marLeft w:val="0"/>
                          <w:marRight w:val="0"/>
                          <w:marTop w:val="0"/>
                          <w:marBottom w:val="0"/>
                          <w:divBdr>
                            <w:top w:val="none" w:sz="0" w:space="0" w:color="auto"/>
                            <w:left w:val="single" w:sz="6" w:space="0" w:color="auto"/>
                            <w:bottom w:val="none" w:sz="0" w:space="0" w:color="auto"/>
                            <w:right w:val="none" w:sz="0" w:space="0" w:color="auto"/>
                          </w:divBdr>
                          <w:divsChild>
                            <w:div w:id="1159148867">
                              <w:marLeft w:val="0"/>
                              <w:marRight w:val="0"/>
                              <w:marTop w:val="0"/>
                              <w:marBottom w:val="0"/>
                              <w:divBdr>
                                <w:top w:val="none" w:sz="0" w:space="0" w:color="auto"/>
                                <w:left w:val="none" w:sz="0" w:space="0" w:color="auto"/>
                                <w:bottom w:val="none" w:sz="0" w:space="0" w:color="auto"/>
                                <w:right w:val="none" w:sz="0" w:space="0" w:color="auto"/>
                              </w:divBdr>
                              <w:divsChild>
                                <w:div w:id="98816785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611085354">
                      <w:marLeft w:val="0"/>
                      <w:marRight w:val="0"/>
                      <w:marTop w:val="0"/>
                      <w:marBottom w:val="0"/>
                      <w:divBdr>
                        <w:top w:val="none" w:sz="0" w:space="0" w:color="auto"/>
                        <w:left w:val="none" w:sz="0" w:space="0" w:color="auto"/>
                        <w:bottom w:val="none" w:sz="0" w:space="0" w:color="auto"/>
                        <w:right w:val="none" w:sz="0" w:space="0" w:color="auto"/>
                      </w:divBdr>
                    </w:div>
                    <w:div w:id="718209047">
                      <w:marLeft w:val="0"/>
                      <w:marRight w:val="0"/>
                      <w:marTop w:val="0"/>
                      <w:marBottom w:val="0"/>
                      <w:divBdr>
                        <w:top w:val="none" w:sz="0" w:space="0" w:color="auto"/>
                        <w:left w:val="none" w:sz="0" w:space="0" w:color="auto"/>
                        <w:bottom w:val="none" w:sz="0" w:space="0" w:color="auto"/>
                        <w:right w:val="none" w:sz="0" w:space="0" w:color="auto"/>
                      </w:divBdr>
                      <w:divsChild>
                        <w:div w:id="653490045">
                          <w:marLeft w:val="0"/>
                          <w:marRight w:val="0"/>
                          <w:marTop w:val="0"/>
                          <w:marBottom w:val="0"/>
                          <w:divBdr>
                            <w:top w:val="none" w:sz="0" w:space="0" w:color="auto"/>
                            <w:left w:val="none" w:sz="0" w:space="0" w:color="auto"/>
                            <w:bottom w:val="none" w:sz="0" w:space="0" w:color="auto"/>
                            <w:right w:val="none" w:sz="0" w:space="0" w:color="auto"/>
                          </w:divBdr>
                        </w:div>
                        <w:div w:id="1253204169">
                          <w:marLeft w:val="0"/>
                          <w:marRight w:val="0"/>
                          <w:marTop w:val="0"/>
                          <w:marBottom w:val="0"/>
                          <w:divBdr>
                            <w:top w:val="none" w:sz="0" w:space="0" w:color="auto"/>
                            <w:left w:val="single" w:sz="6" w:space="0" w:color="auto"/>
                            <w:bottom w:val="none" w:sz="0" w:space="0" w:color="auto"/>
                            <w:right w:val="none" w:sz="0" w:space="0" w:color="auto"/>
                          </w:divBdr>
                          <w:divsChild>
                            <w:div w:id="1217467285">
                              <w:marLeft w:val="0"/>
                              <w:marRight w:val="0"/>
                              <w:marTop w:val="0"/>
                              <w:marBottom w:val="0"/>
                              <w:divBdr>
                                <w:top w:val="none" w:sz="0" w:space="0" w:color="auto"/>
                                <w:left w:val="none" w:sz="0" w:space="0" w:color="auto"/>
                                <w:bottom w:val="none" w:sz="0" w:space="0" w:color="auto"/>
                                <w:right w:val="none" w:sz="0" w:space="0" w:color="auto"/>
                              </w:divBdr>
                              <w:divsChild>
                                <w:div w:id="3756637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7323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13752">
          <w:marLeft w:val="0"/>
          <w:marRight w:val="0"/>
          <w:marTop w:val="0"/>
          <w:marBottom w:val="0"/>
          <w:divBdr>
            <w:top w:val="none" w:sz="0" w:space="0" w:color="auto"/>
            <w:left w:val="none" w:sz="0" w:space="0" w:color="auto"/>
            <w:bottom w:val="none" w:sz="0" w:space="0" w:color="auto"/>
            <w:right w:val="none" w:sz="0" w:space="0" w:color="auto"/>
          </w:divBdr>
          <w:divsChild>
            <w:div w:id="2139373895">
              <w:marLeft w:val="0"/>
              <w:marRight w:val="0"/>
              <w:marTop w:val="0"/>
              <w:marBottom w:val="0"/>
              <w:divBdr>
                <w:top w:val="none" w:sz="0" w:space="0" w:color="auto"/>
                <w:left w:val="none" w:sz="0" w:space="0" w:color="auto"/>
                <w:bottom w:val="none" w:sz="0" w:space="0" w:color="auto"/>
                <w:right w:val="none" w:sz="0" w:space="0" w:color="auto"/>
              </w:divBdr>
              <w:divsChild>
                <w:div w:id="1544051989">
                  <w:marLeft w:val="0"/>
                  <w:marRight w:val="0"/>
                  <w:marTop w:val="0"/>
                  <w:marBottom w:val="0"/>
                  <w:divBdr>
                    <w:top w:val="none" w:sz="0" w:space="0" w:color="auto"/>
                    <w:left w:val="none" w:sz="0" w:space="0" w:color="auto"/>
                    <w:bottom w:val="none" w:sz="0" w:space="0" w:color="auto"/>
                    <w:right w:val="none" w:sz="0" w:space="0" w:color="auto"/>
                  </w:divBdr>
                  <w:divsChild>
                    <w:div w:id="1617829103">
                      <w:marLeft w:val="0"/>
                      <w:marRight w:val="0"/>
                      <w:marTop w:val="0"/>
                      <w:marBottom w:val="0"/>
                      <w:divBdr>
                        <w:top w:val="none" w:sz="0" w:space="0" w:color="auto"/>
                        <w:left w:val="none" w:sz="0" w:space="0" w:color="auto"/>
                        <w:bottom w:val="none" w:sz="0" w:space="0" w:color="auto"/>
                        <w:right w:val="none" w:sz="0" w:space="0" w:color="auto"/>
                      </w:divBdr>
                      <w:divsChild>
                        <w:div w:id="1284582097">
                          <w:marLeft w:val="0"/>
                          <w:marRight w:val="0"/>
                          <w:marTop w:val="0"/>
                          <w:marBottom w:val="0"/>
                          <w:divBdr>
                            <w:top w:val="none" w:sz="0" w:space="0" w:color="auto"/>
                            <w:left w:val="none" w:sz="0" w:space="0" w:color="auto"/>
                            <w:bottom w:val="none" w:sz="0" w:space="0" w:color="auto"/>
                            <w:right w:val="none" w:sz="0" w:space="0" w:color="auto"/>
                          </w:divBdr>
                        </w:div>
                        <w:div w:id="1221790933">
                          <w:marLeft w:val="0"/>
                          <w:marRight w:val="0"/>
                          <w:marTop w:val="0"/>
                          <w:marBottom w:val="0"/>
                          <w:divBdr>
                            <w:top w:val="none" w:sz="0" w:space="0" w:color="auto"/>
                            <w:left w:val="none" w:sz="0" w:space="0" w:color="auto"/>
                            <w:bottom w:val="none" w:sz="0" w:space="0" w:color="auto"/>
                            <w:right w:val="none" w:sz="0" w:space="0" w:color="auto"/>
                          </w:divBdr>
                          <w:divsChild>
                            <w:div w:id="97356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4308">
                      <w:marLeft w:val="0"/>
                      <w:marRight w:val="0"/>
                      <w:marTop w:val="0"/>
                      <w:marBottom w:val="0"/>
                      <w:divBdr>
                        <w:top w:val="none" w:sz="0" w:space="0" w:color="auto"/>
                        <w:left w:val="none" w:sz="0" w:space="0" w:color="auto"/>
                        <w:bottom w:val="none" w:sz="0" w:space="0" w:color="auto"/>
                        <w:right w:val="none" w:sz="0" w:space="0" w:color="auto"/>
                      </w:divBdr>
                    </w:div>
                    <w:div w:id="951592686">
                      <w:marLeft w:val="0"/>
                      <w:marRight w:val="0"/>
                      <w:marTop w:val="0"/>
                      <w:marBottom w:val="0"/>
                      <w:divBdr>
                        <w:top w:val="none" w:sz="0" w:space="0" w:color="auto"/>
                        <w:left w:val="none" w:sz="0" w:space="0" w:color="auto"/>
                        <w:bottom w:val="none" w:sz="0" w:space="0" w:color="auto"/>
                        <w:right w:val="none" w:sz="0" w:space="0" w:color="auto"/>
                      </w:divBdr>
                      <w:divsChild>
                        <w:div w:id="872571974">
                          <w:marLeft w:val="0"/>
                          <w:marRight w:val="0"/>
                          <w:marTop w:val="0"/>
                          <w:marBottom w:val="0"/>
                          <w:divBdr>
                            <w:top w:val="none" w:sz="0" w:space="0" w:color="auto"/>
                            <w:left w:val="none" w:sz="0" w:space="0" w:color="auto"/>
                            <w:bottom w:val="none" w:sz="0" w:space="0" w:color="auto"/>
                            <w:right w:val="none" w:sz="0" w:space="0" w:color="auto"/>
                          </w:divBdr>
                        </w:div>
                        <w:div w:id="911428848">
                          <w:marLeft w:val="0"/>
                          <w:marRight w:val="0"/>
                          <w:marTop w:val="0"/>
                          <w:marBottom w:val="0"/>
                          <w:divBdr>
                            <w:top w:val="none" w:sz="0" w:space="0" w:color="auto"/>
                            <w:left w:val="none" w:sz="0" w:space="0" w:color="auto"/>
                            <w:bottom w:val="none" w:sz="0" w:space="0" w:color="auto"/>
                            <w:right w:val="none" w:sz="0" w:space="0" w:color="auto"/>
                          </w:divBdr>
                          <w:divsChild>
                            <w:div w:id="18035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3102">
                      <w:marLeft w:val="0"/>
                      <w:marRight w:val="0"/>
                      <w:marTop w:val="0"/>
                      <w:marBottom w:val="0"/>
                      <w:divBdr>
                        <w:top w:val="none" w:sz="0" w:space="0" w:color="auto"/>
                        <w:left w:val="none" w:sz="0" w:space="0" w:color="auto"/>
                        <w:bottom w:val="none" w:sz="0" w:space="0" w:color="auto"/>
                        <w:right w:val="none" w:sz="0" w:space="0" w:color="auto"/>
                      </w:divBdr>
                    </w:div>
                    <w:div w:id="1714696313">
                      <w:marLeft w:val="0"/>
                      <w:marRight w:val="0"/>
                      <w:marTop w:val="0"/>
                      <w:marBottom w:val="0"/>
                      <w:divBdr>
                        <w:top w:val="none" w:sz="0" w:space="0" w:color="auto"/>
                        <w:left w:val="none" w:sz="0" w:space="0" w:color="auto"/>
                        <w:bottom w:val="none" w:sz="0" w:space="0" w:color="auto"/>
                        <w:right w:val="none" w:sz="0" w:space="0" w:color="auto"/>
                      </w:divBdr>
                      <w:divsChild>
                        <w:div w:id="1585412180">
                          <w:marLeft w:val="0"/>
                          <w:marRight w:val="0"/>
                          <w:marTop w:val="0"/>
                          <w:marBottom w:val="0"/>
                          <w:divBdr>
                            <w:top w:val="none" w:sz="0" w:space="0" w:color="auto"/>
                            <w:left w:val="none" w:sz="0" w:space="0" w:color="auto"/>
                            <w:bottom w:val="none" w:sz="0" w:space="0" w:color="auto"/>
                            <w:right w:val="none" w:sz="0" w:space="0" w:color="auto"/>
                          </w:divBdr>
                        </w:div>
                        <w:div w:id="858811953">
                          <w:marLeft w:val="0"/>
                          <w:marRight w:val="0"/>
                          <w:marTop w:val="0"/>
                          <w:marBottom w:val="0"/>
                          <w:divBdr>
                            <w:top w:val="none" w:sz="0" w:space="0" w:color="auto"/>
                            <w:left w:val="none" w:sz="0" w:space="0" w:color="auto"/>
                            <w:bottom w:val="none" w:sz="0" w:space="0" w:color="auto"/>
                            <w:right w:val="none" w:sz="0" w:space="0" w:color="auto"/>
                          </w:divBdr>
                          <w:divsChild>
                            <w:div w:id="177289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6857">
                      <w:marLeft w:val="0"/>
                      <w:marRight w:val="0"/>
                      <w:marTop w:val="0"/>
                      <w:marBottom w:val="0"/>
                      <w:divBdr>
                        <w:top w:val="none" w:sz="0" w:space="0" w:color="auto"/>
                        <w:left w:val="none" w:sz="0" w:space="0" w:color="auto"/>
                        <w:bottom w:val="none" w:sz="0" w:space="0" w:color="auto"/>
                        <w:right w:val="none" w:sz="0" w:space="0" w:color="auto"/>
                      </w:divBdr>
                    </w:div>
                    <w:div w:id="1065647067">
                      <w:marLeft w:val="0"/>
                      <w:marRight w:val="0"/>
                      <w:marTop w:val="0"/>
                      <w:marBottom w:val="0"/>
                      <w:divBdr>
                        <w:top w:val="none" w:sz="0" w:space="0" w:color="auto"/>
                        <w:left w:val="none" w:sz="0" w:space="0" w:color="auto"/>
                        <w:bottom w:val="none" w:sz="0" w:space="0" w:color="auto"/>
                        <w:right w:val="none" w:sz="0" w:space="0" w:color="auto"/>
                      </w:divBdr>
                      <w:divsChild>
                        <w:div w:id="1664622470">
                          <w:marLeft w:val="0"/>
                          <w:marRight w:val="0"/>
                          <w:marTop w:val="0"/>
                          <w:marBottom w:val="0"/>
                          <w:divBdr>
                            <w:top w:val="none" w:sz="0" w:space="0" w:color="auto"/>
                            <w:left w:val="none" w:sz="0" w:space="0" w:color="auto"/>
                            <w:bottom w:val="none" w:sz="0" w:space="0" w:color="auto"/>
                            <w:right w:val="none" w:sz="0" w:space="0" w:color="auto"/>
                          </w:divBdr>
                        </w:div>
                        <w:div w:id="840195247">
                          <w:marLeft w:val="0"/>
                          <w:marRight w:val="0"/>
                          <w:marTop w:val="0"/>
                          <w:marBottom w:val="0"/>
                          <w:divBdr>
                            <w:top w:val="none" w:sz="0" w:space="0" w:color="auto"/>
                            <w:left w:val="none" w:sz="0" w:space="0" w:color="auto"/>
                            <w:bottom w:val="none" w:sz="0" w:space="0" w:color="auto"/>
                            <w:right w:val="none" w:sz="0" w:space="0" w:color="auto"/>
                          </w:divBdr>
                          <w:divsChild>
                            <w:div w:id="15272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6364">
                      <w:marLeft w:val="0"/>
                      <w:marRight w:val="0"/>
                      <w:marTop w:val="0"/>
                      <w:marBottom w:val="0"/>
                      <w:divBdr>
                        <w:top w:val="none" w:sz="0" w:space="0" w:color="auto"/>
                        <w:left w:val="none" w:sz="0" w:space="0" w:color="auto"/>
                        <w:bottom w:val="none" w:sz="0" w:space="0" w:color="auto"/>
                        <w:right w:val="none" w:sz="0" w:space="0" w:color="auto"/>
                      </w:divBdr>
                    </w:div>
                    <w:div w:id="1965305261">
                      <w:marLeft w:val="0"/>
                      <w:marRight w:val="0"/>
                      <w:marTop w:val="0"/>
                      <w:marBottom w:val="0"/>
                      <w:divBdr>
                        <w:top w:val="none" w:sz="0" w:space="0" w:color="auto"/>
                        <w:left w:val="none" w:sz="0" w:space="0" w:color="auto"/>
                        <w:bottom w:val="none" w:sz="0" w:space="0" w:color="auto"/>
                        <w:right w:val="none" w:sz="0" w:space="0" w:color="auto"/>
                      </w:divBdr>
                      <w:divsChild>
                        <w:div w:id="1039281022">
                          <w:marLeft w:val="0"/>
                          <w:marRight w:val="0"/>
                          <w:marTop w:val="0"/>
                          <w:marBottom w:val="0"/>
                          <w:divBdr>
                            <w:top w:val="none" w:sz="0" w:space="0" w:color="auto"/>
                            <w:left w:val="none" w:sz="0" w:space="0" w:color="auto"/>
                            <w:bottom w:val="none" w:sz="0" w:space="0" w:color="auto"/>
                            <w:right w:val="none" w:sz="0" w:space="0" w:color="auto"/>
                          </w:divBdr>
                        </w:div>
                        <w:div w:id="927231253">
                          <w:marLeft w:val="0"/>
                          <w:marRight w:val="0"/>
                          <w:marTop w:val="0"/>
                          <w:marBottom w:val="0"/>
                          <w:divBdr>
                            <w:top w:val="none" w:sz="0" w:space="0" w:color="auto"/>
                            <w:left w:val="none" w:sz="0" w:space="0" w:color="auto"/>
                            <w:bottom w:val="none" w:sz="0" w:space="0" w:color="auto"/>
                            <w:right w:val="none" w:sz="0" w:space="0" w:color="auto"/>
                          </w:divBdr>
                          <w:divsChild>
                            <w:div w:id="6265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0021">
                      <w:marLeft w:val="0"/>
                      <w:marRight w:val="0"/>
                      <w:marTop w:val="0"/>
                      <w:marBottom w:val="0"/>
                      <w:divBdr>
                        <w:top w:val="none" w:sz="0" w:space="0" w:color="auto"/>
                        <w:left w:val="none" w:sz="0" w:space="0" w:color="auto"/>
                        <w:bottom w:val="none" w:sz="0" w:space="0" w:color="auto"/>
                        <w:right w:val="none" w:sz="0" w:space="0" w:color="auto"/>
                      </w:divBdr>
                    </w:div>
                    <w:div w:id="1753701106">
                      <w:marLeft w:val="0"/>
                      <w:marRight w:val="0"/>
                      <w:marTop w:val="0"/>
                      <w:marBottom w:val="0"/>
                      <w:divBdr>
                        <w:top w:val="none" w:sz="0" w:space="0" w:color="auto"/>
                        <w:left w:val="none" w:sz="0" w:space="0" w:color="auto"/>
                        <w:bottom w:val="none" w:sz="0" w:space="0" w:color="auto"/>
                        <w:right w:val="none" w:sz="0" w:space="0" w:color="auto"/>
                      </w:divBdr>
                      <w:divsChild>
                        <w:div w:id="1959994837">
                          <w:marLeft w:val="0"/>
                          <w:marRight w:val="0"/>
                          <w:marTop w:val="0"/>
                          <w:marBottom w:val="0"/>
                          <w:divBdr>
                            <w:top w:val="none" w:sz="0" w:space="0" w:color="auto"/>
                            <w:left w:val="none" w:sz="0" w:space="0" w:color="auto"/>
                            <w:bottom w:val="none" w:sz="0" w:space="0" w:color="auto"/>
                            <w:right w:val="none" w:sz="0" w:space="0" w:color="auto"/>
                          </w:divBdr>
                        </w:div>
                        <w:div w:id="419185291">
                          <w:marLeft w:val="0"/>
                          <w:marRight w:val="0"/>
                          <w:marTop w:val="0"/>
                          <w:marBottom w:val="0"/>
                          <w:divBdr>
                            <w:top w:val="none" w:sz="0" w:space="0" w:color="auto"/>
                            <w:left w:val="none" w:sz="0" w:space="0" w:color="auto"/>
                            <w:bottom w:val="none" w:sz="0" w:space="0" w:color="auto"/>
                            <w:right w:val="none" w:sz="0" w:space="0" w:color="auto"/>
                          </w:divBdr>
                          <w:divsChild>
                            <w:div w:id="202736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79346">
      <w:bodyDiv w:val="1"/>
      <w:marLeft w:val="0"/>
      <w:marRight w:val="0"/>
      <w:marTop w:val="0"/>
      <w:marBottom w:val="0"/>
      <w:divBdr>
        <w:top w:val="none" w:sz="0" w:space="0" w:color="auto"/>
        <w:left w:val="none" w:sz="0" w:space="0" w:color="auto"/>
        <w:bottom w:val="none" w:sz="0" w:space="0" w:color="auto"/>
        <w:right w:val="none" w:sz="0" w:space="0" w:color="auto"/>
      </w:divBdr>
      <w:divsChild>
        <w:div w:id="1836339679">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684015575">
      <w:bodyDiv w:val="1"/>
      <w:marLeft w:val="0"/>
      <w:marRight w:val="0"/>
      <w:marTop w:val="0"/>
      <w:marBottom w:val="0"/>
      <w:divBdr>
        <w:top w:val="none" w:sz="0" w:space="0" w:color="auto"/>
        <w:left w:val="none" w:sz="0" w:space="0" w:color="auto"/>
        <w:bottom w:val="none" w:sz="0" w:space="0" w:color="auto"/>
        <w:right w:val="none" w:sz="0" w:space="0" w:color="auto"/>
      </w:divBdr>
      <w:divsChild>
        <w:div w:id="823274449">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716464452">
      <w:bodyDiv w:val="1"/>
      <w:marLeft w:val="0"/>
      <w:marRight w:val="0"/>
      <w:marTop w:val="0"/>
      <w:marBottom w:val="0"/>
      <w:divBdr>
        <w:top w:val="none" w:sz="0" w:space="0" w:color="auto"/>
        <w:left w:val="none" w:sz="0" w:space="0" w:color="auto"/>
        <w:bottom w:val="none" w:sz="0" w:space="0" w:color="auto"/>
        <w:right w:val="none" w:sz="0" w:space="0" w:color="auto"/>
      </w:divBdr>
      <w:divsChild>
        <w:div w:id="1322196829">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830169889">
      <w:bodyDiv w:val="1"/>
      <w:marLeft w:val="0"/>
      <w:marRight w:val="0"/>
      <w:marTop w:val="0"/>
      <w:marBottom w:val="0"/>
      <w:divBdr>
        <w:top w:val="none" w:sz="0" w:space="0" w:color="auto"/>
        <w:left w:val="none" w:sz="0" w:space="0" w:color="auto"/>
        <w:bottom w:val="none" w:sz="0" w:space="0" w:color="auto"/>
        <w:right w:val="none" w:sz="0" w:space="0" w:color="auto"/>
      </w:divBdr>
      <w:divsChild>
        <w:div w:id="130099483">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2013336659">
      <w:bodyDiv w:val="1"/>
      <w:marLeft w:val="0"/>
      <w:marRight w:val="0"/>
      <w:marTop w:val="0"/>
      <w:marBottom w:val="0"/>
      <w:divBdr>
        <w:top w:val="none" w:sz="0" w:space="0" w:color="auto"/>
        <w:left w:val="none" w:sz="0" w:space="0" w:color="auto"/>
        <w:bottom w:val="none" w:sz="0" w:space="0" w:color="auto"/>
        <w:right w:val="none" w:sz="0" w:space="0" w:color="auto"/>
      </w:divBdr>
      <w:divsChild>
        <w:div w:id="1124351447">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2106535574">
      <w:bodyDiv w:val="1"/>
      <w:marLeft w:val="0"/>
      <w:marRight w:val="0"/>
      <w:marTop w:val="0"/>
      <w:marBottom w:val="0"/>
      <w:divBdr>
        <w:top w:val="none" w:sz="0" w:space="0" w:color="auto"/>
        <w:left w:val="none" w:sz="0" w:space="0" w:color="auto"/>
        <w:bottom w:val="none" w:sz="0" w:space="0" w:color="auto"/>
        <w:right w:val="none" w:sz="0" w:space="0" w:color="auto"/>
      </w:divBdr>
      <w:divsChild>
        <w:div w:id="991102476">
          <w:marLeft w:val="0"/>
          <w:marRight w:val="0"/>
          <w:marTop w:val="0"/>
          <w:marBottom w:val="0"/>
          <w:divBdr>
            <w:top w:val="none" w:sz="0" w:space="0" w:color="auto"/>
            <w:left w:val="none" w:sz="0" w:space="0" w:color="auto"/>
            <w:bottom w:val="none" w:sz="0" w:space="0" w:color="auto"/>
            <w:right w:val="none" w:sz="0" w:space="0" w:color="auto"/>
          </w:divBdr>
        </w:div>
      </w:divsChild>
    </w:div>
    <w:div w:id="2137522642">
      <w:bodyDiv w:val="1"/>
      <w:marLeft w:val="0"/>
      <w:marRight w:val="0"/>
      <w:marTop w:val="0"/>
      <w:marBottom w:val="0"/>
      <w:divBdr>
        <w:top w:val="none" w:sz="0" w:space="0" w:color="auto"/>
        <w:left w:val="none" w:sz="0" w:space="0" w:color="auto"/>
        <w:bottom w:val="none" w:sz="0" w:space="0" w:color="auto"/>
        <w:right w:val="none" w:sz="0" w:space="0" w:color="auto"/>
      </w:divBdr>
      <w:divsChild>
        <w:div w:id="488136293">
          <w:marLeft w:val="0"/>
          <w:marRight w:val="0"/>
          <w:marTop w:val="0"/>
          <w:marBottom w:val="0"/>
          <w:divBdr>
            <w:top w:val="single" w:sz="6" w:space="0" w:color="5B616B"/>
            <w:left w:val="single" w:sz="6" w:space="0" w:color="5B616B"/>
            <w:bottom w:val="single" w:sz="6" w:space="0" w:color="5B616B"/>
            <w:right w:val="single" w:sz="6" w:space="0" w:color="5B616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mehdizadehmaraghi@gmail.com" TargetMode="External"/><Relationship Id="rId13" Type="http://schemas.openxmlformats.org/officeDocument/2006/relationships/hyperlink" Target="https://doi.org/10.1016/j.anr.2017.03.001" TargetMode="External"/><Relationship Id="rId18" Type="http://schemas.openxmlformats.org/officeDocument/2006/relationships/hyperlink" Target="https://psycnet.apa.org/doi/10.1037/apl0000425" TargetMode="External"/><Relationship Id="rId3" Type="http://schemas.openxmlformats.org/officeDocument/2006/relationships/styles" Target="styles.xml"/><Relationship Id="rId21" Type="http://schemas.openxmlformats.org/officeDocument/2006/relationships/hyperlink" Target="https://doi.org/10.1044/2020_AJA-19-00116"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177/0963662510387759" TargetMode="External"/><Relationship Id="rId2" Type="http://schemas.openxmlformats.org/officeDocument/2006/relationships/numbering" Target="numbering.xml"/><Relationship Id="rId16" Type="http://schemas.openxmlformats.org/officeDocument/2006/relationships/hyperlink" Target="https://doi.org/10.1016/j.socscimed.2016.06.039" TargetMode="External"/><Relationship Id="rId20" Type="http://schemas.openxmlformats.org/officeDocument/2006/relationships/hyperlink" Target="https://doi.org/10.3389/fpsyg.2021.70296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80/10410236.2021.1980249"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1037/apl0000502" TargetMode="External"/><Relationship Id="rId4" Type="http://schemas.openxmlformats.org/officeDocument/2006/relationships/settings" Target="settings.xml"/><Relationship Id="rId9" Type="http://schemas.openxmlformats.org/officeDocument/2006/relationships/hyperlink" Target="mailto:harati.ab@gmail.com" TargetMode="External"/><Relationship Id="rId14" Type="http://schemas.openxmlformats.org/officeDocument/2006/relationships/hyperlink" Target="https://doi.org/10.1177/1049732314523681"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D3143-4F42-4BF6-B419-E8F9712C4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30</Pages>
  <Words>11377</Words>
  <Characters>64855</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server</dc:creator>
  <cp:lastModifiedBy>Razieh Mehdizadeh</cp:lastModifiedBy>
  <cp:revision>23</cp:revision>
  <dcterms:created xsi:type="dcterms:W3CDTF">2024-02-17T06:43:00Z</dcterms:created>
  <dcterms:modified xsi:type="dcterms:W3CDTF">2024-02-26T05:13:00Z</dcterms:modified>
</cp:coreProperties>
</file>