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9639"/>
      </w:tblGrid>
      <w:tr w:rsidR="006D1854" w:rsidRPr="00D52CE0" w:rsidTr="00027277">
        <w:tc>
          <w:tcPr>
            <w:tcW w:w="9639" w:type="dxa"/>
          </w:tcPr>
          <w:p w:rsidR="006D1854" w:rsidRPr="00B52FAC" w:rsidRDefault="006D1854" w:rsidP="00B52FAC">
            <w:pPr>
              <w:spacing w:line="240" w:lineRule="auto"/>
              <w:rPr>
                <w:rFonts w:ascii="TT Norms Pro" w:hAnsi="TT Norms Pro"/>
                <w:sz w:val="40"/>
                <w:szCs w:val="44"/>
              </w:rPr>
            </w:pPr>
            <w:bookmarkStart w:id="0" w:name="_Toc56156973"/>
            <w:bookmarkStart w:id="1" w:name="_Toc56157300"/>
            <w:r w:rsidRPr="00B52FAC">
              <w:rPr>
                <w:rFonts w:ascii="TT Norms Pro" w:hAnsi="TT Norms Pro"/>
                <w:sz w:val="40"/>
                <w:szCs w:val="44"/>
              </w:rPr>
              <w:t>Essential Service Contract</w:t>
            </w:r>
            <w:bookmarkEnd w:id="0"/>
            <w:bookmarkEnd w:id="1"/>
          </w:p>
        </w:tc>
      </w:tr>
    </w:tbl>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E20215" w:rsidRPr="00D52CE0" w:rsidRDefault="00E20215" w:rsidP="006D1854">
      <w:pPr>
        <w:ind w:right="-1"/>
        <w:rPr>
          <w:rFonts w:ascii="TT Norms Pro" w:hAnsi="TT Norms Pro"/>
        </w:rPr>
      </w:pPr>
    </w:p>
    <w:p w:rsidR="00E20215" w:rsidRPr="00D52CE0" w:rsidRDefault="00E20215" w:rsidP="006D1854">
      <w:pPr>
        <w:ind w:right="-1"/>
        <w:rPr>
          <w:rFonts w:ascii="TT Norms Pro" w:hAnsi="TT Norms Pro"/>
        </w:rPr>
      </w:pPr>
    </w:p>
    <w:p w:rsidR="00E20215" w:rsidRPr="00D52CE0" w:rsidRDefault="00E20215" w:rsidP="006D1854">
      <w:pPr>
        <w:ind w:right="-1"/>
        <w:rPr>
          <w:rFonts w:ascii="TT Norms Pro" w:hAnsi="TT Norms Pro"/>
        </w:rPr>
      </w:pPr>
    </w:p>
    <w:p w:rsidR="00D51089" w:rsidRPr="00D52CE0" w:rsidRDefault="00D51089" w:rsidP="00D51089">
      <w:pPr>
        <w:pStyle w:val="Standard15"/>
        <w:rPr>
          <w:rFonts w:ascii="TT Norms Pro" w:hAnsi="TT Norms Pro"/>
        </w:rPr>
      </w:pPr>
      <w:r w:rsidRPr="00D52CE0">
        <w:rPr>
          <w:rFonts w:ascii="TT Norms Pro" w:hAnsi="TT Norms Pro"/>
        </w:rPr>
        <w:t xml:space="preserve">Quote No.: </w:t>
      </w:r>
      <w:r w:rsidR="00386717">
        <w:rPr>
          <w:rFonts w:ascii="TT Norms Pro" w:hAnsi="TT Norms Pro"/>
        </w:rPr>
        <w:t>{{</w:t>
      </w:r>
      <w:r w:rsidRPr="00C8597A">
        <w:rPr>
          <w:rFonts w:ascii="TT Norms Pro" w:hAnsi="TT Norms Pro"/>
        </w:rPr>
        <w:t>offer_number</w:t>
      </w:r>
      <w:r w:rsidR="00386717">
        <w:rPr>
          <w:rFonts w:ascii="TT Norms Pro" w:hAnsi="TT Norms Pro"/>
        </w:rPr>
        <w:t>}}</w:t>
      </w:r>
    </w:p>
    <w:p w:rsidR="00D51089" w:rsidRPr="00D52CE0" w:rsidRDefault="00D51089" w:rsidP="00D51089">
      <w:pPr>
        <w:pStyle w:val="Standard15"/>
        <w:rPr>
          <w:rFonts w:ascii="TT Norms Pro" w:hAnsi="TT Norms Pro"/>
        </w:rPr>
      </w:pPr>
      <w:r w:rsidRPr="00D52CE0">
        <w:rPr>
          <w:rFonts w:ascii="TT Norms Pro" w:hAnsi="TT Norms Pro"/>
        </w:rPr>
        <w:t xml:space="preserve">Service Period: </w:t>
      </w:r>
      <w:r w:rsidR="00386717">
        <w:rPr>
          <w:rFonts w:ascii="TT Norms Pro" w:hAnsi="TT Norms Pro"/>
        </w:rPr>
        <w:t>{{</w:t>
      </w:r>
      <w:r w:rsidRPr="00C8597A">
        <w:rPr>
          <w:rFonts w:ascii="TT Norms Pro" w:hAnsi="TT Norms Pro"/>
        </w:rPr>
        <w:t>offer_period</w:t>
      </w:r>
      <w:r w:rsidR="00386717">
        <w:rPr>
          <w:rFonts w:ascii="TT Norms Pro" w:hAnsi="TT Norms Pro"/>
        </w:rPr>
        <w:t>}}</w:t>
      </w:r>
    </w:p>
    <w:p w:rsidR="00D51089" w:rsidRPr="00D52CE0" w:rsidRDefault="00D51089" w:rsidP="00D51089">
      <w:pPr>
        <w:pStyle w:val="Standard15"/>
        <w:rPr>
          <w:rFonts w:ascii="TT Norms Pro" w:hAnsi="TT Norms Pro"/>
        </w:rPr>
      </w:pPr>
      <w:r w:rsidRPr="00D52CE0">
        <w:rPr>
          <w:rFonts w:ascii="TT Norms Pro" w:hAnsi="TT Norms Pro"/>
        </w:rPr>
        <w:t xml:space="preserve">Customer Number: </w:t>
      </w:r>
      <w:r w:rsidR="00386717">
        <w:rPr>
          <w:rFonts w:ascii="TT Norms Pro" w:hAnsi="TT Norms Pro"/>
        </w:rPr>
        <w:t>{{</w:t>
      </w:r>
      <w:r w:rsidRPr="00C8597A">
        <w:rPr>
          <w:rFonts w:ascii="TT Norms Pro" w:hAnsi="TT Norms Pro"/>
        </w:rPr>
        <w:t>customer_number</w:t>
      </w:r>
      <w:r w:rsidR="00386717">
        <w:rPr>
          <w:rFonts w:ascii="TT Norms Pro" w:hAnsi="TT Norms Pro"/>
        </w:rPr>
        <w:t>}}</w:t>
      </w:r>
    </w:p>
    <w:p w:rsidR="006D1854" w:rsidRPr="00D52CE0" w:rsidRDefault="006D1854" w:rsidP="006D1854">
      <w:pPr>
        <w:ind w:right="-1"/>
        <w:rPr>
          <w:rFonts w:ascii="TT Norms Pro" w:hAnsi="TT Norms Pro" w:cs="Calibri"/>
          <w:color w:val="auto"/>
        </w:rPr>
      </w:pPr>
      <w:r w:rsidRPr="00D52CE0">
        <w:rPr>
          <w:rFonts w:ascii="TT Norms Pro" w:hAnsi="TT Norms Pro"/>
        </w:rPr>
        <w:t>(Please include the quotation number with all</w:t>
      </w:r>
      <w:r w:rsidRPr="00D52CE0">
        <w:rPr>
          <w:rFonts w:ascii="TT Norms Pro" w:hAnsi="TT Norms Pro"/>
          <w:color w:val="auto"/>
        </w:rPr>
        <w:t xml:space="preserve"> correspondence)</w:t>
      </w: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p w:rsidR="006D1854" w:rsidRPr="00D52CE0" w:rsidRDefault="006D1854" w:rsidP="006D1854">
      <w:pPr>
        <w:ind w:right="-1"/>
        <w:rPr>
          <w:rFonts w:ascii="TT Norms Pro" w:hAnsi="TT Norms P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1701"/>
        <w:gridCol w:w="5670"/>
      </w:tblGrid>
      <w:tr w:rsidR="00D51089" w:rsidRPr="00D52CE0" w:rsidTr="000D2886">
        <w:tc>
          <w:tcPr>
            <w:tcW w:w="1701" w:type="dxa"/>
          </w:tcPr>
          <w:p w:rsidR="00D51089" w:rsidRPr="00D52CE0" w:rsidRDefault="00D51089" w:rsidP="00D51089">
            <w:pPr>
              <w:pStyle w:val="Standard15"/>
              <w:rPr>
                <w:rFonts w:ascii="TT Norms Pro" w:hAnsi="TT Norms Pro"/>
              </w:rPr>
            </w:pPr>
            <w:r w:rsidRPr="00D52CE0">
              <w:rPr>
                <w:rFonts w:ascii="TT Norms Pro" w:hAnsi="TT Norms Pro"/>
              </w:rPr>
              <w:t xml:space="preserve">To: </w:t>
            </w:r>
          </w:p>
        </w:tc>
        <w:tc>
          <w:tcPr>
            <w:tcW w:w="5670" w:type="dxa"/>
          </w:tcPr>
          <w:p w:rsidR="00D51089" w:rsidRPr="00D52CE0" w:rsidRDefault="00D51089" w:rsidP="00D51089">
            <w:pPr>
              <w:pStyle w:val="Standard15"/>
              <w:rPr>
                <w:rFonts w:ascii="TT Norms Pro" w:hAnsi="TT Norms Pro"/>
              </w:rPr>
            </w:pP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customer_address_name</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customer_address_street_no</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customer_address_postcode_city</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customer_address_country</w:t>
            </w:r>
            <w:r>
              <w:rPr>
                <w:rFonts w:ascii="TT Norms Pro" w:hAnsi="TT Norms Pro"/>
              </w:rPr>
              <w:t>}}</w:t>
            </w:r>
          </w:p>
        </w:tc>
      </w:tr>
      <w:tr w:rsidR="00D51089" w:rsidRPr="00D52CE0" w:rsidTr="000D2886">
        <w:tc>
          <w:tcPr>
            <w:tcW w:w="1701" w:type="dxa"/>
          </w:tcPr>
          <w:p w:rsidR="00D51089" w:rsidRPr="00D52CE0" w:rsidRDefault="00D51089" w:rsidP="00D51089">
            <w:pPr>
              <w:pStyle w:val="Standard15"/>
              <w:rPr>
                <w:rFonts w:ascii="TT Norms Pro" w:hAnsi="TT Norms Pro"/>
              </w:rPr>
            </w:pPr>
          </w:p>
        </w:tc>
        <w:tc>
          <w:tcPr>
            <w:tcW w:w="5670" w:type="dxa"/>
          </w:tcPr>
          <w:p w:rsidR="00D51089" w:rsidRPr="00D52CE0" w:rsidRDefault="00386717" w:rsidP="00D51089">
            <w:pPr>
              <w:pStyle w:val="Standard15"/>
              <w:rPr>
                <w:rFonts w:ascii="TT Norms Pro" w:hAnsi="TT Norms Pro"/>
              </w:rPr>
            </w:pPr>
            <w:r>
              <w:rPr>
                <w:rFonts w:ascii="TT Norms Pro" w:hAnsi="TT Norms Pro"/>
              </w:rPr>
              <w:t>{{</w:t>
            </w:r>
            <w:r w:rsidR="00D51089" w:rsidRPr="00C8597A">
              <w:rPr>
                <w:rFonts w:ascii="TT Norms Pro" w:hAnsi="TT Norms Pro"/>
              </w:rPr>
              <w:t>customer_address_email</w:t>
            </w:r>
            <w:r>
              <w:rPr>
                <w:rFonts w:ascii="TT Norms Pro" w:hAnsi="TT Norms Pro"/>
              </w:rPr>
              <w:t>}}</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p>
        </w:tc>
      </w:tr>
      <w:tr w:rsidR="006D1854" w:rsidRPr="00D52CE0" w:rsidTr="000D2886">
        <w:tc>
          <w:tcPr>
            <w:tcW w:w="1701" w:type="dxa"/>
          </w:tcPr>
          <w:p w:rsidR="006D1854" w:rsidRPr="00D52CE0" w:rsidRDefault="006D1854" w:rsidP="00E20215">
            <w:pPr>
              <w:pStyle w:val="Standard15"/>
              <w:rPr>
                <w:rFonts w:ascii="TT Norms Pro" w:hAnsi="TT Norms Pro"/>
              </w:rPr>
            </w:pPr>
            <w:r w:rsidRPr="00D52CE0">
              <w:rPr>
                <w:rFonts w:ascii="TT Norms Pro" w:hAnsi="TT Norms Pro"/>
              </w:rPr>
              <w:t>From:</w:t>
            </w: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Sartorius Stedim Systems GmbH</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Robert-Bosch-Strasse 5–7</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34302 Guxhagen, Germany</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Phone: +49 5665 407 0</w:t>
            </w:r>
          </w:p>
        </w:tc>
      </w:tr>
      <w:tr w:rsidR="006D1854" w:rsidRPr="00D52CE0" w:rsidTr="000D2886">
        <w:tc>
          <w:tcPr>
            <w:tcW w:w="1701" w:type="dxa"/>
          </w:tcPr>
          <w:p w:rsidR="006D1854" w:rsidRPr="00D52CE0" w:rsidRDefault="006D1854" w:rsidP="00E20215">
            <w:pPr>
              <w:pStyle w:val="Standard15"/>
              <w:rPr>
                <w:rFonts w:ascii="TT Norms Pro" w:hAnsi="TT Norms Pro"/>
              </w:rPr>
            </w:pPr>
          </w:p>
        </w:tc>
        <w:tc>
          <w:tcPr>
            <w:tcW w:w="5670" w:type="dxa"/>
          </w:tcPr>
          <w:p w:rsidR="006D1854" w:rsidRPr="00D52CE0" w:rsidRDefault="006D1854" w:rsidP="00E20215">
            <w:pPr>
              <w:pStyle w:val="Standard15"/>
              <w:rPr>
                <w:rFonts w:ascii="TT Norms Pro" w:hAnsi="TT Norms Pro"/>
              </w:rPr>
            </w:pPr>
            <w:r w:rsidRPr="00D52CE0">
              <w:rPr>
                <w:rFonts w:ascii="TT Norms Pro" w:hAnsi="TT Norms Pro"/>
              </w:rPr>
              <w:t>Fax: +49 5665 407 2200</w:t>
            </w:r>
          </w:p>
        </w:tc>
      </w:tr>
    </w:tbl>
    <w:p w:rsidR="006D1854" w:rsidRPr="00D52CE0" w:rsidRDefault="006D1854" w:rsidP="00E20215">
      <w:pPr>
        <w:rPr>
          <w:rFonts w:ascii="TT Norms Pro" w:hAnsi="TT Norms Pro"/>
        </w:rPr>
      </w:pPr>
    </w:p>
    <w:p w:rsidR="006D1854" w:rsidRPr="00D52CE0" w:rsidRDefault="006D1854" w:rsidP="00E20215">
      <w:pPr>
        <w:rPr>
          <w:rFonts w:ascii="TT Norms Pro" w:hAnsi="TT Norms Pro"/>
        </w:rPr>
      </w:pPr>
    </w:p>
    <w:p w:rsidR="006D1854" w:rsidRPr="00D52CE0" w:rsidRDefault="006D1854" w:rsidP="00E20215">
      <w:pPr>
        <w:rPr>
          <w:rFonts w:ascii="TT Norms Pro" w:hAnsi="TT Norms Pro"/>
        </w:rPr>
      </w:pPr>
    </w:p>
    <w:p w:rsidR="00E20215" w:rsidRPr="00D52CE0" w:rsidRDefault="006D1854" w:rsidP="00E20215">
      <w:pPr>
        <w:pStyle w:val="StandardMedium"/>
        <w:rPr>
          <w:rFonts w:ascii="TT Norms Pro" w:hAnsi="TT Norms Pro"/>
        </w:rPr>
      </w:pPr>
      <w:r w:rsidRPr="00D52CE0">
        <w:rPr>
          <w:rFonts w:ascii="TT Norms Pro" w:hAnsi="TT Norms Pro"/>
        </w:rPr>
        <w:t xml:space="preserve">Order contact: </w:t>
      </w:r>
    </w:p>
    <w:p w:rsidR="006D1854" w:rsidRPr="00D52CE0" w:rsidRDefault="006D1854" w:rsidP="00E20215">
      <w:pPr>
        <w:rPr>
          <w:rFonts w:ascii="TT Norms Pro" w:hAnsi="TT Norms Pro"/>
        </w:rPr>
      </w:pPr>
      <w:r w:rsidRPr="00D52CE0">
        <w:rPr>
          <w:rFonts w:ascii="TT Norms Pro" w:hAnsi="TT Norms Pro"/>
        </w:rPr>
        <w:t>Technical Service BPS Central Europe</w:t>
      </w:r>
    </w:p>
    <w:p w:rsidR="006D1854" w:rsidRPr="00D52CE0" w:rsidRDefault="006D1854" w:rsidP="00E20215">
      <w:pPr>
        <w:rPr>
          <w:rFonts w:ascii="TT Norms Pro" w:hAnsi="TT Norms Pro"/>
          <w:lang w:val="fr-FR"/>
        </w:rPr>
      </w:pPr>
      <w:r w:rsidRPr="00D52CE0">
        <w:rPr>
          <w:rFonts w:ascii="TT Norms Pro" w:hAnsi="TT Norms Pro"/>
          <w:lang w:val="fr-FR"/>
        </w:rPr>
        <w:t>Fax: +49 551 308 2539</w:t>
      </w:r>
      <w:r w:rsidRPr="00D52CE0">
        <w:rPr>
          <w:rFonts w:ascii="TT Norms Pro" w:hAnsi="TT Norms Pro"/>
          <w:lang w:val="fr-FR"/>
        </w:rPr>
        <w:br/>
        <w:t>Email: Technical-Service-Bioprocess@sartorius.com</w:t>
      </w:r>
    </w:p>
    <w:p w:rsidR="001E05EA" w:rsidRPr="00D52CE0" w:rsidRDefault="001E05EA" w:rsidP="00E20215">
      <w:pPr>
        <w:rPr>
          <w:rFonts w:ascii="TT Norms Pro" w:hAnsi="TT Norms Pro"/>
          <w:lang w:val="fr-FR"/>
        </w:rPr>
      </w:pPr>
    </w:p>
    <w:p w:rsidR="00F337F6" w:rsidRPr="00D52CE0" w:rsidRDefault="00F337F6" w:rsidP="00E20215">
      <w:pPr>
        <w:rPr>
          <w:rFonts w:ascii="TT Norms Pro" w:hAnsi="TT Norms Pro"/>
          <w:lang w:val="fr-FR"/>
        </w:rPr>
      </w:pPr>
    </w:p>
    <w:p w:rsidR="006D1854" w:rsidRPr="00D52CE0" w:rsidRDefault="00C4580E" w:rsidP="009C508B">
      <w:pPr>
        <w:ind w:right="-1"/>
        <w:rPr>
          <w:rFonts w:ascii="TT Norms Pro" w:hAnsi="TT Norms Pro"/>
        </w:rPr>
      </w:pPr>
      <w:r w:rsidRPr="00D52CE0">
        <w:rPr>
          <w:rFonts w:ascii="TT Norms Pro" w:hAnsi="TT Norms Pro"/>
          <w:b/>
          <w:color w:val="auto"/>
        </w:rPr>
        <w:t>Please Note</w:t>
      </w:r>
      <w:r w:rsidR="00F337F6" w:rsidRPr="00D52CE0">
        <w:rPr>
          <w:rFonts w:ascii="TT Norms Pro" w:hAnsi="TT Norms Pro"/>
          <w:b/>
          <w:color w:val="auto"/>
        </w:rPr>
        <w:t>:</w:t>
      </w:r>
      <w:r w:rsidRPr="00D52CE0">
        <w:rPr>
          <w:rFonts w:ascii="TT Norms Pro" w:hAnsi="TT Norms Pro"/>
          <w:color w:val="auto"/>
        </w:rPr>
        <w:t>When you send your email, please remember to include both the job number and order</w:t>
      </w:r>
      <w:r w:rsidR="003C10C0">
        <w:rPr>
          <w:rFonts w:ascii="TT Norms Pro" w:hAnsi="TT Norms Pro"/>
          <w:color w:val="auto"/>
        </w:rPr>
        <w:t> </w:t>
      </w:r>
      <w:r w:rsidRPr="00D52CE0">
        <w:rPr>
          <w:rFonts w:ascii="TT Norms Pro" w:hAnsi="TT Norms Pro"/>
          <w:color w:val="auto"/>
        </w:rPr>
        <w:t>number</w:t>
      </w:r>
      <w:r w:rsidR="00F337F6" w:rsidRPr="00D52CE0">
        <w:rPr>
          <w:rFonts w:ascii="TT Norms Pro" w:hAnsi="TT Norms Pro"/>
          <w:color w:val="auto"/>
        </w:rPr>
        <w:t xml:space="preserve">. </w:t>
      </w:r>
      <w:r w:rsidR="00F337F6"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9639"/>
      </w:tblGrid>
      <w:tr w:rsidR="00973FC0" w:rsidRPr="00D52CE0" w:rsidTr="00D51089">
        <w:tc>
          <w:tcPr>
            <w:tcW w:w="9639" w:type="dxa"/>
          </w:tcPr>
          <w:p w:rsidR="00973FC0" w:rsidRPr="00B52FAC" w:rsidRDefault="00973FC0" w:rsidP="00B52FAC">
            <w:pPr>
              <w:spacing w:line="240" w:lineRule="auto"/>
              <w:rPr>
                <w:rFonts w:ascii="TT Norms Pro" w:hAnsi="TT Norms Pro"/>
              </w:rPr>
            </w:pPr>
            <w:bookmarkStart w:id="2" w:name="_Toc56156974"/>
            <w:bookmarkStart w:id="3" w:name="_Toc56157301"/>
            <w:r w:rsidRPr="00B52FAC">
              <w:rPr>
                <w:rFonts w:ascii="TT Norms Pro" w:hAnsi="TT Norms Pro"/>
                <w:sz w:val="40"/>
                <w:szCs w:val="44"/>
              </w:rPr>
              <w:lastRenderedPageBreak/>
              <w:t>Contents</w:t>
            </w:r>
            <w:bookmarkEnd w:id="2"/>
            <w:bookmarkEnd w:id="3"/>
          </w:p>
        </w:tc>
      </w:tr>
    </w:tbl>
    <w:p w:rsidR="00973FC0" w:rsidRPr="00D52CE0" w:rsidRDefault="00973FC0" w:rsidP="00973FC0">
      <w:pPr>
        <w:ind w:right="-1"/>
        <w:rPr>
          <w:rFonts w:ascii="TT Norms Pro" w:hAnsi="TT Norms Pro"/>
        </w:rPr>
      </w:pPr>
    </w:p>
    <w:p w:rsidR="00D51089" w:rsidRDefault="00D51089" w:rsidP="00D51089"/>
    <w:p w:rsidR="000D7E9C" w:rsidRDefault="002C0DB9">
      <w:pPr>
        <w:pStyle w:val="TOC1"/>
        <w:rPr>
          <w:rFonts w:asciiTheme="minorHAnsi" w:eastAsiaTheme="minorEastAsia" w:hAnsiTheme="minorHAnsi"/>
          <w:noProof/>
          <w:color w:val="auto"/>
          <w:sz w:val="22"/>
          <w:lang w:val="de-DE" w:eastAsia="de-DE" w:bidi="ar-SA"/>
        </w:rPr>
      </w:pPr>
      <w:r w:rsidRPr="00AE3060">
        <w:rPr>
          <w:rFonts w:ascii="TT Norms Pro" w:hAnsi="TT Norms Pro"/>
        </w:rPr>
        <w:fldChar w:fldCharType="begin"/>
      </w:r>
      <w:r w:rsidR="00D51089" w:rsidRPr="00AE3060">
        <w:rPr>
          <w:rFonts w:ascii="TT Norms Pro" w:hAnsi="TT Norms Pro"/>
        </w:rPr>
        <w:instrText xml:space="preserve"> TOC \o "1-1" \t "Head_20pt;1;Head_21pt_IHVZ;1" </w:instrText>
      </w:r>
      <w:r w:rsidRPr="00AE3060">
        <w:rPr>
          <w:rFonts w:ascii="TT Norms Pro" w:hAnsi="TT Norms Pro"/>
        </w:rPr>
        <w:fldChar w:fldCharType="separate"/>
      </w:r>
      <w:r w:rsidR="000D7E9C" w:rsidRPr="008645F1">
        <w:rPr>
          <w:rFonts w:ascii="TT Norms Pro" w:hAnsi="TT Norms Pro"/>
          <w:noProof/>
        </w:rPr>
        <w:t>Contact and List of Devices</w:t>
      </w:r>
      <w:r w:rsidR="000D7E9C">
        <w:rPr>
          <w:noProof/>
        </w:rPr>
        <w:tab/>
      </w:r>
      <w:r>
        <w:rPr>
          <w:noProof/>
        </w:rPr>
        <w:fldChar w:fldCharType="begin"/>
      </w:r>
      <w:r w:rsidR="000D7E9C">
        <w:rPr>
          <w:noProof/>
        </w:rPr>
        <w:instrText xml:space="preserve"> PAGEREF _Toc86735646 \h </w:instrText>
      </w:r>
      <w:r>
        <w:rPr>
          <w:noProof/>
        </w:rPr>
      </w:r>
      <w:r>
        <w:rPr>
          <w:noProof/>
        </w:rPr>
        <w:fldChar w:fldCharType="separate"/>
      </w:r>
      <w:r w:rsidR="000D7E9C">
        <w:rPr>
          <w:noProof/>
        </w:rPr>
        <w:t>3</w:t>
      </w:r>
      <w:r>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Price Summary</w:t>
      </w:r>
      <w:r>
        <w:rPr>
          <w:noProof/>
        </w:rPr>
        <w:tab/>
      </w:r>
      <w:r w:rsidR="002C0DB9">
        <w:rPr>
          <w:noProof/>
        </w:rPr>
        <w:fldChar w:fldCharType="begin"/>
      </w:r>
      <w:r>
        <w:rPr>
          <w:noProof/>
        </w:rPr>
        <w:instrText xml:space="preserve"> PAGEREF _Toc86735647 \h </w:instrText>
      </w:r>
      <w:r w:rsidR="002C0DB9">
        <w:rPr>
          <w:noProof/>
        </w:rPr>
      </w:r>
      <w:r w:rsidR="002C0DB9">
        <w:rPr>
          <w:noProof/>
        </w:rPr>
        <w:fldChar w:fldCharType="separate"/>
      </w:r>
      <w:r>
        <w:rPr>
          <w:noProof/>
        </w:rPr>
        <w:t>4</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Price Summary: Optional Services</w:t>
      </w:r>
      <w:r>
        <w:rPr>
          <w:noProof/>
        </w:rPr>
        <w:tab/>
      </w:r>
      <w:r w:rsidR="002C0DB9">
        <w:rPr>
          <w:noProof/>
        </w:rPr>
        <w:fldChar w:fldCharType="begin"/>
      </w:r>
      <w:r>
        <w:rPr>
          <w:noProof/>
        </w:rPr>
        <w:instrText xml:space="preserve"> PAGEREF _Toc86735648 \h </w:instrText>
      </w:r>
      <w:r w:rsidR="002C0DB9">
        <w:rPr>
          <w:noProof/>
        </w:rPr>
      </w:r>
      <w:r w:rsidR="002C0DB9">
        <w:rPr>
          <w:noProof/>
        </w:rPr>
        <w:fldChar w:fldCharType="separate"/>
      </w:r>
      <w:r>
        <w:rPr>
          <w:noProof/>
        </w:rPr>
        <w:t>6</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Service Contract Data Sheet: Essential</w:t>
      </w:r>
      <w:r>
        <w:rPr>
          <w:noProof/>
        </w:rPr>
        <w:tab/>
      </w:r>
      <w:r w:rsidR="002C0DB9">
        <w:rPr>
          <w:noProof/>
        </w:rPr>
        <w:fldChar w:fldCharType="begin"/>
      </w:r>
      <w:r>
        <w:rPr>
          <w:noProof/>
        </w:rPr>
        <w:instrText xml:space="preserve"> PAGEREF _Toc86735649 \h </w:instrText>
      </w:r>
      <w:r w:rsidR="002C0DB9">
        <w:rPr>
          <w:noProof/>
        </w:rPr>
      </w:r>
      <w:r w:rsidR="002C0DB9">
        <w:rPr>
          <w:noProof/>
        </w:rPr>
        <w:fldChar w:fldCharType="separate"/>
      </w:r>
      <w:r>
        <w:rPr>
          <w:noProof/>
        </w:rPr>
        <w:t>7</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Ambr® Automated Multi-Bioreactor Systems</w:t>
      </w:r>
      <w:r>
        <w:rPr>
          <w:noProof/>
        </w:rPr>
        <w:tab/>
      </w:r>
      <w:r w:rsidR="002C0DB9">
        <w:rPr>
          <w:noProof/>
        </w:rPr>
        <w:fldChar w:fldCharType="begin"/>
      </w:r>
      <w:r>
        <w:rPr>
          <w:noProof/>
        </w:rPr>
        <w:instrText xml:space="preserve"> PAGEREF _Toc86735650 \h </w:instrText>
      </w:r>
      <w:r w:rsidR="002C0DB9">
        <w:rPr>
          <w:noProof/>
        </w:rPr>
      </w:r>
      <w:r w:rsidR="002C0DB9">
        <w:rPr>
          <w:noProof/>
        </w:rPr>
        <w:fldChar w:fldCharType="separate"/>
      </w:r>
      <w:r>
        <w:rPr>
          <w:noProof/>
        </w:rPr>
        <w:t>8</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Aseptic Transfer Systems</w:t>
      </w:r>
      <w:r>
        <w:rPr>
          <w:noProof/>
        </w:rPr>
        <w:tab/>
      </w:r>
      <w:r w:rsidR="002C0DB9">
        <w:rPr>
          <w:noProof/>
        </w:rPr>
        <w:fldChar w:fldCharType="begin"/>
      </w:r>
      <w:r>
        <w:rPr>
          <w:noProof/>
        </w:rPr>
        <w:instrText xml:space="preserve"> PAGEREF _Toc86735651 \h </w:instrText>
      </w:r>
      <w:r w:rsidR="002C0DB9">
        <w:rPr>
          <w:noProof/>
        </w:rPr>
      </w:r>
      <w:r w:rsidR="002C0DB9">
        <w:rPr>
          <w:noProof/>
        </w:rPr>
        <w:fldChar w:fldCharType="separate"/>
      </w:r>
      <w:r>
        <w:rPr>
          <w:noProof/>
        </w:rPr>
        <w:t>9</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Automated Centrifugation Systems</w:t>
      </w:r>
      <w:r>
        <w:rPr>
          <w:noProof/>
        </w:rPr>
        <w:tab/>
      </w:r>
      <w:r w:rsidR="002C0DB9">
        <w:rPr>
          <w:noProof/>
        </w:rPr>
        <w:fldChar w:fldCharType="begin"/>
      </w:r>
      <w:r>
        <w:rPr>
          <w:noProof/>
        </w:rPr>
        <w:instrText xml:space="preserve"> PAGEREF _Toc86735652 \h </w:instrText>
      </w:r>
      <w:r w:rsidR="002C0DB9">
        <w:rPr>
          <w:noProof/>
        </w:rPr>
      </w:r>
      <w:r w:rsidR="002C0DB9">
        <w:rPr>
          <w:noProof/>
        </w:rPr>
        <w:fldChar w:fldCharType="separate"/>
      </w:r>
      <w:r>
        <w:rPr>
          <w:noProof/>
        </w:rPr>
        <w:t>10</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Bioreactors and Fermenters</w:t>
      </w:r>
      <w:r>
        <w:rPr>
          <w:noProof/>
        </w:rPr>
        <w:tab/>
      </w:r>
      <w:r w:rsidR="002C0DB9">
        <w:rPr>
          <w:noProof/>
        </w:rPr>
        <w:fldChar w:fldCharType="begin"/>
      </w:r>
      <w:r>
        <w:rPr>
          <w:noProof/>
        </w:rPr>
        <w:instrText xml:space="preserve"> PAGEREF _Toc86735653 \h </w:instrText>
      </w:r>
      <w:r w:rsidR="002C0DB9">
        <w:rPr>
          <w:noProof/>
        </w:rPr>
      </w:r>
      <w:r w:rsidR="002C0DB9">
        <w:rPr>
          <w:noProof/>
        </w:rPr>
        <w:fldChar w:fldCharType="separate"/>
      </w:r>
      <w:r>
        <w:rPr>
          <w:noProof/>
        </w:rPr>
        <w:t>11</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Chromatography Columns</w:t>
      </w:r>
      <w:r>
        <w:rPr>
          <w:noProof/>
        </w:rPr>
        <w:tab/>
      </w:r>
      <w:r w:rsidR="002C0DB9">
        <w:rPr>
          <w:noProof/>
        </w:rPr>
        <w:fldChar w:fldCharType="begin"/>
      </w:r>
      <w:r>
        <w:rPr>
          <w:noProof/>
        </w:rPr>
        <w:instrText xml:space="preserve"> PAGEREF _Toc86735654 \h </w:instrText>
      </w:r>
      <w:r w:rsidR="002C0DB9">
        <w:rPr>
          <w:noProof/>
        </w:rPr>
      </w:r>
      <w:r w:rsidR="002C0DB9">
        <w:rPr>
          <w:noProof/>
        </w:rPr>
        <w:fldChar w:fldCharType="separate"/>
      </w:r>
      <w:r>
        <w:rPr>
          <w:noProof/>
        </w:rPr>
        <w:t>12</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Chromatography Systems</w:t>
      </w:r>
      <w:r>
        <w:rPr>
          <w:noProof/>
        </w:rPr>
        <w:tab/>
      </w:r>
      <w:r w:rsidR="002C0DB9">
        <w:rPr>
          <w:noProof/>
        </w:rPr>
        <w:fldChar w:fldCharType="begin"/>
      </w:r>
      <w:r>
        <w:rPr>
          <w:noProof/>
        </w:rPr>
        <w:instrText xml:space="preserve"> PAGEREF _Toc86735655 \h </w:instrText>
      </w:r>
      <w:r w:rsidR="002C0DB9">
        <w:rPr>
          <w:noProof/>
        </w:rPr>
      </w:r>
      <w:r w:rsidR="002C0DB9">
        <w:rPr>
          <w:noProof/>
        </w:rPr>
        <w:fldChar w:fldCharType="separate"/>
      </w:r>
      <w:r>
        <w:rPr>
          <w:noProof/>
        </w:rPr>
        <w:t>13</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Crossflow Systems</w:t>
      </w:r>
      <w:r>
        <w:rPr>
          <w:noProof/>
        </w:rPr>
        <w:tab/>
      </w:r>
      <w:r w:rsidR="002C0DB9">
        <w:rPr>
          <w:noProof/>
        </w:rPr>
        <w:fldChar w:fldCharType="begin"/>
      </w:r>
      <w:r>
        <w:rPr>
          <w:noProof/>
        </w:rPr>
        <w:instrText xml:space="preserve"> PAGEREF _Toc86735656 \h </w:instrText>
      </w:r>
      <w:r w:rsidR="002C0DB9">
        <w:rPr>
          <w:noProof/>
        </w:rPr>
      </w:r>
      <w:r w:rsidR="002C0DB9">
        <w:rPr>
          <w:noProof/>
        </w:rPr>
        <w:fldChar w:fldCharType="separate"/>
      </w:r>
      <w:r>
        <w:rPr>
          <w:noProof/>
        </w:rPr>
        <w:t>14</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Systems for Sterile Dis-/Connection</w:t>
      </w:r>
      <w:r>
        <w:rPr>
          <w:noProof/>
        </w:rPr>
        <w:tab/>
      </w:r>
      <w:r w:rsidR="002C0DB9">
        <w:rPr>
          <w:noProof/>
        </w:rPr>
        <w:fldChar w:fldCharType="begin"/>
      </w:r>
      <w:r>
        <w:rPr>
          <w:noProof/>
        </w:rPr>
        <w:instrText xml:space="preserve"> PAGEREF _Toc86735657 \h </w:instrText>
      </w:r>
      <w:r w:rsidR="002C0DB9">
        <w:rPr>
          <w:noProof/>
        </w:rPr>
      </w:r>
      <w:r w:rsidR="002C0DB9">
        <w:rPr>
          <w:noProof/>
        </w:rPr>
        <w:fldChar w:fldCharType="separate"/>
      </w:r>
      <w:r>
        <w:rPr>
          <w:noProof/>
        </w:rPr>
        <w:t>15</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Filter Integrity Test Systems</w:t>
      </w:r>
      <w:r>
        <w:rPr>
          <w:noProof/>
        </w:rPr>
        <w:tab/>
      </w:r>
      <w:r w:rsidR="002C0DB9">
        <w:rPr>
          <w:noProof/>
        </w:rPr>
        <w:fldChar w:fldCharType="begin"/>
      </w:r>
      <w:r>
        <w:rPr>
          <w:noProof/>
        </w:rPr>
        <w:instrText xml:space="preserve"> PAGEREF _Toc86735658 \h </w:instrText>
      </w:r>
      <w:r w:rsidR="002C0DB9">
        <w:rPr>
          <w:noProof/>
        </w:rPr>
      </w:r>
      <w:r w:rsidR="002C0DB9">
        <w:rPr>
          <w:noProof/>
        </w:rPr>
        <w:fldChar w:fldCharType="separate"/>
      </w:r>
      <w:r>
        <w:rPr>
          <w:noProof/>
        </w:rPr>
        <w:t>16</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Preventive Maintenance Data Sheet: Mixed Systems</w:t>
      </w:r>
      <w:r>
        <w:rPr>
          <w:noProof/>
        </w:rPr>
        <w:tab/>
      </w:r>
      <w:r w:rsidR="002C0DB9">
        <w:rPr>
          <w:noProof/>
        </w:rPr>
        <w:fldChar w:fldCharType="begin"/>
      </w:r>
      <w:r>
        <w:rPr>
          <w:noProof/>
        </w:rPr>
        <w:instrText xml:space="preserve"> PAGEREF _Toc86735659 \h </w:instrText>
      </w:r>
      <w:r w:rsidR="002C0DB9">
        <w:rPr>
          <w:noProof/>
        </w:rPr>
      </w:r>
      <w:r w:rsidR="002C0DB9">
        <w:rPr>
          <w:noProof/>
        </w:rPr>
        <w:fldChar w:fldCharType="separate"/>
      </w:r>
      <w:r>
        <w:rPr>
          <w:noProof/>
        </w:rPr>
        <w:t>17</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Virus Quantification System</w:t>
      </w:r>
      <w:r>
        <w:rPr>
          <w:noProof/>
        </w:rPr>
        <w:tab/>
      </w:r>
      <w:r w:rsidR="002C0DB9">
        <w:rPr>
          <w:noProof/>
        </w:rPr>
        <w:fldChar w:fldCharType="begin"/>
      </w:r>
      <w:r>
        <w:rPr>
          <w:noProof/>
        </w:rPr>
        <w:instrText xml:space="preserve"> PAGEREF _Toc86735660 \h </w:instrText>
      </w:r>
      <w:r w:rsidR="002C0DB9">
        <w:rPr>
          <w:noProof/>
        </w:rPr>
      </w:r>
      <w:r w:rsidR="002C0DB9">
        <w:rPr>
          <w:noProof/>
        </w:rPr>
        <w:fldChar w:fldCharType="separate"/>
      </w:r>
      <w:r>
        <w:rPr>
          <w:noProof/>
        </w:rPr>
        <w:t>18</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Preventive Maintenance Data Sheet: Freeze &amp; Thaw Solutions</w:t>
      </w:r>
      <w:r>
        <w:rPr>
          <w:noProof/>
        </w:rPr>
        <w:tab/>
      </w:r>
      <w:r w:rsidR="002C0DB9">
        <w:rPr>
          <w:noProof/>
        </w:rPr>
        <w:fldChar w:fldCharType="begin"/>
      </w:r>
      <w:r>
        <w:rPr>
          <w:noProof/>
        </w:rPr>
        <w:instrText xml:space="preserve"> PAGEREF _Toc86735661 \h </w:instrText>
      </w:r>
      <w:r w:rsidR="002C0DB9">
        <w:rPr>
          <w:noProof/>
        </w:rPr>
      </w:r>
      <w:r w:rsidR="002C0DB9">
        <w:rPr>
          <w:noProof/>
        </w:rPr>
        <w:fldChar w:fldCharType="separate"/>
      </w:r>
      <w:r>
        <w:rPr>
          <w:noProof/>
        </w:rPr>
        <w:t>19</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color w:val="auto"/>
        </w:rPr>
        <w:t>Calibration Data Sheet: Bioprocess Devices</w:t>
      </w:r>
      <w:r>
        <w:rPr>
          <w:noProof/>
        </w:rPr>
        <w:tab/>
      </w:r>
      <w:r w:rsidR="002C0DB9">
        <w:rPr>
          <w:noProof/>
        </w:rPr>
        <w:fldChar w:fldCharType="begin"/>
      </w:r>
      <w:r>
        <w:rPr>
          <w:noProof/>
        </w:rPr>
        <w:instrText xml:space="preserve"> PAGEREF _Toc86735662 \h </w:instrText>
      </w:r>
      <w:r w:rsidR="002C0DB9">
        <w:rPr>
          <w:noProof/>
        </w:rPr>
      </w:r>
      <w:r w:rsidR="002C0DB9">
        <w:rPr>
          <w:noProof/>
        </w:rPr>
        <w:fldChar w:fldCharType="separate"/>
      </w:r>
      <w:r>
        <w:rPr>
          <w:noProof/>
        </w:rPr>
        <w:t>20</w:t>
      </w:r>
      <w:r w:rsidR="002C0DB9">
        <w:rPr>
          <w:noProof/>
        </w:rPr>
        <w:fldChar w:fldCharType="end"/>
      </w:r>
    </w:p>
    <w:p w:rsidR="000D7E9C" w:rsidRDefault="000D7E9C">
      <w:pPr>
        <w:pStyle w:val="TOC1"/>
        <w:rPr>
          <w:rFonts w:asciiTheme="minorHAnsi" w:eastAsiaTheme="minorEastAsia" w:hAnsiTheme="minorHAnsi"/>
          <w:noProof/>
          <w:color w:val="auto"/>
          <w:sz w:val="22"/>
          <w:lang w:val="de-DE" w:eastAsia="de-DE" w:bidi="ar-SA"/>
        </w:rPr>
      </w:pPr>
      <w:r w:rsidRPr="008645F1">
        <w:rPr>
          <w:rFonts w:ascii="TT Norms Pro" w:hAnsi="TT Norms Pro"/>
          <w:noProof/>
        </w:rPr>
        <w:t>Contact information</w:t>
      </w:r>
      <w:r>
        <w:rPr>
          <w:noProof/>
        </w:rPr>
        <w:tab/>
      </w:r>
      <w:r w:rsidR="002C0DB9">
        <w:rPr>
          <w:noProof/>
        </w:rPr>
        <w:fldChar w:fldCharType="begin"/>
      </w:r>
      <w:r>
        <w:rPr>
          <w:noProof/>
        </w:rPr>
        <w:instrText xml:space="preserve"> PAGEREF _Toc86735663 \h </w:instrText>
      </w:r>
      <w:r w:rsidR="002C0DB9">
        <w:rPr>
          <w:noProof/>
        </w:rPr>
      </w:r>
      <w:r w:rsidR="002C0DB9">
        <w:rPr>
          <w:noProof/>
        </w:rPr>
        <w:fldChar w:fldCharType="separate"/>
      </w:r>
      <w:r>
        <w:rPr>
          <w:noProof/>
        </w:rPr>
        <w:t>21</w:t>
      </w:r>
      <w:r w:rsidR="002C0DB9">
        <w:rPr>
          <w:noProof/>
        </w:rPr>
        <w:fldChar w:fldCharType="end"/>
      </w:r>
    </w:p>
    <w:p w:rsidR="00973FC0" w:rsidRPr="00D52CE0" w:rsidRDefault="002C0DB9" w:rsidP="00D51089">
      <w:pPr>
        <w:rPr>
          <w:rFonts w:ascii="TT Norms Pro" w:hAnsi="TT Norms Pro"/>
        </w:rPr>
      </w:pPr>
      <w:r w:rsidRPr="00AE3060">
        <w:rPr>
          <w:rFonts w:ascii="TT Norms Pro" w:hAnsi="TT Norms Pro"/>
        </w:rPr>
        <w:fldChar w:fldCharType="end"/>
      </w:r>
      <w:r w:rsidR="00973FC0" w:rsidRPr="00D52CE0">
        <w:rPr>
          <w:rFonts w:ascii="TT Norms Pro" w:hAnsi="TT Norms Pro"/>
        </w:rPr>
        <w:br w:type="page"/>
      </w:r>
    </w:p>
    <w:p w:rsidR="005F51C4" w:rsidRPr="00D52CE0" w:rsidRDefault="005F51C4" w:rsidP="006E0C09">
      <w:pPr>
        <w:rPr>
          <w:rFonts w:ascii="TT Norms Pro" w:hAnsi="TT Norms Pro"/>
        </w:rPr>
      </w:pP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C32756" w:rsidRPr="00D52CE0" w:rsidTr="00E20215">
        <w:tc>
          <w:tcPr>
            <w:tcW w:w="8624" w:type="dxa"/>
          </w:tcPr>
          <w:p w:rsidR="00C32756" w:rsidRPr="00D52CE0" w:rsidRDefault="00C32756" w:rsidP="005F51C4">
            <w:pPr>
              <w:pStyle w:val="Head21ptIHVZ"/>
              <w:rPr>
                <w:rFonts w:ascii="TT Norms Pro" w:hAnsi="TT Norms Pro"/>
              </w:rPr>
            </w:pPr>
            <w:bookmarkStart w:id="4" w:name="_Toc56156975"/>
            <w:bookmarkStart w:id="5" w:name="_Toc56157302"/>
            <w:bookmarkStart w:id="6" w:name="Ansprechpartner_Geräteliste"/>
            <w:bookmarkStart w:id="7" w:name="_Toc86735646"/>
            <w:r w:rsidRPr="00D52CE0">
              <w:rPr>
                <w:rFonts w:ascii="TT Norms Pro" w:hAnsi="TT Norms Pro"/>
              </w:rPr>
              <w:t>Contact and List of Devices</w:t>
            </w:r>
            <w:bookmarkEnd w:id="4"/>
            <w:bookmarkEnd w:id="5"/>
            <w:bookmarkEnd w:id="6"/>
            <w:bookmarkEnd w:id="7"/>
          </w:p>
        </w:tc>
        <w:tc>
          <w:tcPr>
            <w:tcW w:w="1015" w:type="dxa"/>
          </w:tcPr>
          <w:p w:rsidR="00C32756" w:rsidRPr="00D52CE0" w:rsidRDefault="001439C1" w:rsidP="00575B7B">
            <w:pPr>
              <w:pStyle w:val="Anlage"/>
              <w:rPr>
                <w:rFonts w:ascii="TT Norms Pro" w:hAnsi="TT Norms Pro"/>
              </w:rPr>
            </w:pPr>
            <w:bookmarkStart w:id="8" w:name="_Toc479749761"/>
            <w:bookmarkStart w:id="9" w:name="_Toc480269106"/>
            <w:bookmarkStart w:id="10" w:name="_Toc486491028"/>
            <w:r w:rsidRPr="00D52CE0">
              <w:rPr>
                <w:rFonts w:ascii="TT Norms Pro" w:hAnsi="TT Norms Pro"/>
              </w:rPr>
              <w:br/>
              <w:t>Annex 1</w:t>
            </w:r>
            <w:bookmarkEnd w:id="8"/>
            <w:bookmarkEnd w:id="9"/>
            <w:bookmarkEnd w:id="10"/>
          </w:p>
        </w:tc>
      </w:tr>
    </w:tbl>
    <w:p w:rsidR="005F51C4" w:rsidRPr="00D52CE0" w:rsidRDefault="005F51C4" w:rsidP="005F51C4">
      <w:pPr>
        <w:ind w:right="-1"/>
        <w:rPr>
          <w:rFonts w:ascii="TT Norms Pro" w:hAnsi="TT Norms Pro"/>
        </w:rPr>
      </w:pPr>
    </w:p>
    <w:p w:rsidR="00D32AAA" w:rsidRPr="00D52CE0" w:rsidRDefault="00D32AAA" w:rsidP="005F51C4">
      <w:pPr>
        <w:ind w:right="-1"/>
        <w:rPr>
          <w:rFonts w:ascii="TT Norms Pro" w:hAnsi="TT Norms Pro"/>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2836"/>
        <w:gridCol w:w="6915"/>
      </w:tblGrid>
      <w:tr w:rsidR="00D32AAA" w:rsidRPr="00D52CE0" w:rsidTr="00147BE4">
        <w:tc>
          <w:tcPr>
            <w:tcW w:w="2803" w:type="dxa"/>
            <w:shd w:val="clear" w:color="auto" w:fill="D9D9D9" w:themeFill="background1" w:themeFillShade="D9"/>
            <w:tcMar>
              <w:top w:w="40" w:type="dxa"/>
            </w:tcMar>
          </w:tcPr>
          <w:p w:rsidR="00D32AAA" w:rsidRPr="00D52CE0" w:rsidRDefault="00D32AAA" w:rsidP="00703A32">
            <w:pPr>
              <w:rPr>
                <w:rFonts w:ascii="TT Norms Pro" w:hAnsi="TT Norms Pro"/>
                <w:b/>
              </w:rPr>
            </w:pPr>
            <w:r w:rsidRPr="00D52CE0">
              <w:rPr>
                <w:rFonts w:ascii="TT Norms Pro" w:hAnsi="TT Norms Pro"/>
                <w:b/>
              </w:rPr>
              <w:t>Device Manager</w:t>
            </w:r>
          </w:p>
        </w:tc>
        <w:tc>
          <w:tcPr>
            <w:tcW w:w="6835" w:type="dxa"/>
            <w:shd w:val="clear" w:color="auto" w:fill="D9D9D9" w:themeFill="background1" w:themeFillShade="D9"/>
            <w:tcMar>
              <w:top w:w="40" w:type="dxa"/>
            </w:tcMar>
          </w:tcPr>
          <w:p w:rsidR="00D32AAA" w:rsidRPr="00D52CE0" w:rsidRDefault="00D32AAA" w:rsidP="00703A32">
            <w:pPr>
              <w:rPr>
                <w:rFonts w:ascii="TT Norms Pro" w:hAnsi="TT Norms Pro"/>
                <w:b/>
              </w:rPr>
            </w:pP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Company name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device_admin_company</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Customer number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device_admin_customer_number</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p>
        </w:tc>
        <w:tc>
          <w:tcPr>
            <w:tcW w:w="6835" w:type="dxa"/>
            <w:tcMar>
              <w:top w:w="40" w:type="dxa"/>
            </w:tcMar>
          </w:tcPr>
          <w:p w:rsidR="00147BE4" w:rsidRPr="00D52CE0" w:rsidRDefault="00147BE4" w:rsidP="00147BE4">
            <w:pPr>
              <w:rPr>
                <w:rFonts w:ascii="TT Norms Pro" w:hAnsi="TT Norms Pro"/>
              </w:rPr>
            </w:pP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Contact</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device_admin_contact_name</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Address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device_admin_contact_address</w:t>
            </w:r>
            <w:r>
              <w:rPr>
                <w:rFonts w:ascii="TT Norms Pro" w:hAnsi="TT Norms Pro"/>
              </w:rPr>
              <w:t>}}</w:t>
            </w:r>
          </w:p>
        </w:tc>
      </w:tr>
      <w:tr w:rsidR="00147BE4" w:rsidRPr="00D7178C"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Postal code | Town</w:t>
            </w:r>
          </w:p>
        </w:tc>
        <w:tc>
          <w:tcPr>
            <w:tcW w:w="6835" w:type="dxa"/>
            <w:tcMar>
              <w:top w:w="40" w:type="dxa"/>
            </w:tcMar>
          </w:tcPr>
          <w:p w:rsidR="00147BE4" w:rsidRPr="00C913F3" w:rsidRDefault="00386717" w:rsidP="00147BE4">
            <w:pPr>
              <w:rPr>
                <w:rFonts w:ascii="TT Norms Pro" w:hAnsi="TT Norms Pro"/>
                <w:lang w:val="fr-FR"/>
              </w:rPr>
            </w:pPr>
            <w:r>
              <w:rPr>
                <w:rFonts w:ascii="TT Norms Pro" w:hAnsi="TT Norms Pro"/>
                <w:lang w:val="fr-FR"/>
              </w:rPr>
              <w:t>{{</w:t>
            </w:r>
            <w:r w:rsidR="00147BE4" w:rsidRPr="00C913F3">
              <w:rPr>
                <w:rFonts w:ascii="TT Norms Pro" w:hAnsi="TT Norms Pro"/>
                <w:lang w:val="fr-FR"/>
              </w:rPr>
              <w:t>device_admin_contact_postcode_city</w:t>
            </w:r>
            <w:r>
              <w:rPr>
                <w:rFonts w:ascii="TT Norms Pro" w:hAnsi="TT Norms Pro"/>
                <w:lang w:val="fr-FR"/>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Phone</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device_admin_contact_telephone</w:t>
            </w:r>
            <w:r>
              <w:rPr>
                <w:rFonts w:ascii="TT Norms Pro" w:hAnsi="TT Norms Pro"/>
              </w:rPr>
              <w:t>}}</w:t>
            </w:r>
          </w:p>
        </w:tc>
      </w:tr>
      <w:tr w:rsidR="00147BE4" w:rsidRPr="00D52CE0" w:rsidTr="00147BE4">
        <w:tc>
          <w:tcPr>
            <w:tcW w:w="2803" w:type="dxa"/>
            <w:tcMar>
              <w:top w:w="40" w:type="dxa"/>
            </w:tcMar>
          </w:tcPr>
          <w:p w:rsidR="00147BE4" w:rsidRPr="00D52CE0" w:rsidRDefault="00147BE4" w:rsidP="00147BE4">
            <w:pPr>
              <w:rPr>
                <w:rFonts w:ascii="TT Norms Pro" w:hAnsi="TT Norms Pro"/>
              </w:rPr>
            </w:pPr>
            <w:r w:rsidRPr="00D52CE0">
              <w:rPr>
                <w:rFonts w:ascii="TT Norms Pro" w:hAnsi="TT Norms Pro"/>
              </w:rPr>
              <w:t xml:space="preserve">Email </w:t>
            </w:r>
          </w:p>
        </w:tc>
        <w:tc>
          <w:tcPr>
            <w:tcW w:w="6835" w:type="dxa"/>
            <w:tcMar>
              <w:top w:w="40" w:type="dxa"/>
            </w:tcMar>
          </w:tcPr>
          <w:p w:rsidR="00147BE4" w:rsidRPr="00D52CE0" w:rsidRDefault="00386717" w:rsidP="00147BE4">
            <w:pPr>
              <w:rPr>
                <w:rFonts w:ascii="TT Norms Pro" w:hAnsi="TT Norms Pro"/>
              </w:rPr>
            </w:pPr>
            <w:r>
              <w:rPr>
                <w:rFonts w:ascii="TT Norms Pro" w:hAnsi="TT Norms Pro"/>
              </w:rPr>
              <w:t>{{</w:t>
            </w:r>
            <w:r w:rsidR="00147BE4" w:rsidRPr="00C8597A">
              <w:rPr>
                <w:rFonts w:ascii="TT Norms Pro" w:hAnsi="TT Norms Pro"/>
              </w:rPr>
              <w:t>device_admin_contact_email</w:t>
            </w:r>
            <w:r>
              <w:rPr>
                <w:rFonts w:ascii="TT Norms Pro" w:hAnsi="TT Norms Pro"/>
              </w:rPr>
              <w:t>}}</w:t>
            </w:r>
          </w:p>
        </w:tc>
      </w:tr>
    </w:tbl>
    <w:p w:rsidR="00F70AC4" w:rsidRPr="00D52CE0" w:rsidRDefault="00F70AC4" w:rsidP="00F70AC4">
      <w:pPr>
        <w:rPr>
          <w:rFonts w:ascii="TT Norms Pro" w:hAnsi="TT Norms Pro"/>
        </w:rPr>
      </w:pPr>
    </w:p>
    <w:p w:rsidR="001B1F30" w:rsidRPr="00D52CE0" w:rsidRDefault="001B1F30" w:rsidP="00F70AC4">
      <w:pPr>
        <w:rPr>
          <w:rFonts w:ascii="TT Norms Pro" w:hAnsi="TT Norms Pro"/>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743"/>
        <w:gridCol w:w="2956"/>
        <w:gridCol w:w="1912"/>
        <w:gridCol w:w="1902"/>
        <w:gridCol w:w="2126"/>
      </w:tblGrid>
      <w:tr w:rsidR="00147BE4" w:rsidRPr="00D52CE0" w:rsidTr="00147BE4">
        <w:tc>
          <w:tcPr>
            <w:tcW w:w="743"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Item</w:t>
            </w:r>
          </w:p>
        </w:tc>
        <w:tc>
          <w:tcPr>
            <w:tcW w:w="2956"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Device Name</w:t>
            </w:r>
          </w:p>
        </w:tc>
        <w:tc>
          <w:tcPr>
            <w:tcW w:w="1912"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Serial No.</w:t>
            </w:r>
          </w:p>
        </w:tc>
        <w:tc>
          <w:tcPr>
            <w:tcW w:w="1902" w:type="dxa"/>
            <w:shd w:val="clear" w:color="auto" w:fill="D9D9D9" w:themeFill="background1" w:themeFillShade="D9"/>
          </w:tcPr>
          <w:p w:rsidR="00147BE4" w:rsidRPr="00D52CE0" w:rsidRDefault="00147BE4" w:rsidP="000D2886">
            <w:pPr>
              <w:rPr>
                <w:rFonts w:ascii="TT Norms Pro" w:hAnsi="TT Norms Pro"/>
                <w:b/>
              </w:rPr>
            </w:pPr>
            <w:r>
              <w:rPr>
                <w:rFonts w:ascii="TT Norms Pro" w:hAnsi="TT Norms Pro"/>
                <w:b/>
              </w:rPr>
              <w:t>Inventory No.</w:t>
            </w:r>
          </w:p>
        </w:tc>
        <w:tc>
          <w:tcPr>
            <w:tcW w:w="2126" w:type="dxa"/>
            <w:shd w:val="clear" w:color="auto" w:fill="D9D9D9" w:themeFill="background1" w:themeFillShade="D9"/>
            <w:tcMar>
              <w:top w:w="40" w:type="dxa"/>
            </w:tcMar>
          </w:tcPr>
          <w:p w:rsidR="00147BE4" w:rsidRPr="00D52CE0" w:rsidRDefault="00147BE4" w:rsidP="000D2886">
            <w:pPr>
              <w:rPr>
                <w:rFonts w:ascii="TT Norms Pro" w:hAnsi="TT Norms Pro"/>
                <w:b/>
              </w:rPr>
            </w:pPr>
            <w:r w:rsidRPr="00D52CE0">
              <w:rPr>
                <w:rFonts w:ascii="TT Norms Pro" w:hAnsi="TT Norms Pro"/>
                <w:b/>
              </w:rPr>
              <w:t>Location</w:t>
            </w:r>
          </w:p>
        </w:tc>
      </w:tr>
    </w:tbl>
    <w:p w:rsidR="001B1F30" w:rsidRPr="00D52CE0" w:rsidRDefault="001B1F30">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0A2446" w:rsidRPr="00D52CE0" w:rsidTr="001B1F30">
        <w:tc>
          <w:tcPr>
            <w:tcW w:w="8624" w:type="dxa"/>
            <w:tcMar>
              <w:top w:w="28" w:type="dxa"/>
            </w:tcMar>
          </w:tcPr>
          <w:p w:rsidR="000A2446" w:rsidRPr="00D52CE0" w:rsidRDefault="000A2446" w:rsidP="00E658F6">
            <w:pPr>
              <w:pStyle w:val="Head21ptIHVZ"/>
              <w:rPr>
                <w:rFonts w:ascii="TT Norms Pro" w:hAnsi="TT Norms Pro"/>
              </w:rPr>
            </w:pPr>
            <w:bookmarkStart w:id="11" w:name="_Toc56157303"/>
            <w:bookmarkStart w:id="12" w:name="Preisübersicht"/>
            <w:bookmarkStart w:id="13" w:name="_Toc86735647"/>
            <w:r w:rsidRPr="00D52CE0">
              <w:rPr>
                <w:rFonts w:ascii="TT Norms Pro" w:hAnsi="TT Norms Pro"/>
              </w:rPr>
              <w:lastRenderedPageBreak/>
              <w:t>Price Summary</w:t>
            </w:r>
            <w:bookmarkEnd w:id="11"/>
            <w:bookmarkEnd w:id="12"/>
            <w:bookmarkEnd w:id="13"/>
          </w:p>
        </w:tc>
        <w:tc>
          <w:tcPr>
            <w:tcW w:w="1015" w:type="dxa"/>
            <w:tcMar>
              <w:top w:w="28" w:type="dxa"/>
            </w:tcMar>
          </w:tcPr>
          <w:p w:rsidR="000A2446" w:rsidRPr="00D52CE0" w:rsidRDefault="001439C1" w:rsidP="001439C1">
            <w:pPr>
              <w:pStyle w:val="Anlage"/>
              <w:spacing w:line="240" w:lineRule="exact"/>
              <w:rPr>
                <w:rFonts w:ascii="TT Norms Pro" w:hAnsi="TT Norms Pro"/>
              </w:rPr>
            </w:pPr>
            <w:r w:rsidRPr="00D52CE0">
              <w:rPr>
                <w:rFonts w:ascii="TT Norms Pro" w:hAnsi="TT Norms Pro"/>
              </w:rPr>
              <w:br/>
              <w:t>Annex 2</w:t>
            </w:r>
          </w:p>
        </w:tc>
      </w:tr>
    </w:tbl>
    <w:p w:rsidR="00F70AC4" w:rsidRPr="00D52CE0" w:rsidRDefault="00F70AC4" w:rsidP="00F70AC4">
      <w:pPr>
        <w:rPr>
          <w:rFonts w:ascii="TT Norms Pro" w:hAnsi="TT Norms Pro"/>
        </w:rPr>
      </w:pPr>
    </w:p>
    <w:p w:rsidR="00D16BBB" w:rsidRPr="00D52CE0" w:rsidRDefault="00D16BBB" w:rsidP="00D16BBB">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36"/>
        <w:gridCol w:w="5510"/>
        <w:gridCol w:w="1377"/>
        <w:gridCol w:w="1435"/>
      </w:tblGrid>
      <w:tr w:rsidR="00D33336" w:rsidRPr="00D52CE0" w:rsidTr="001B1F30">
        <w:tc>
          <w:tcPr>
            <w:tcW w:w="6946" w:type="dxa"/>
            <w:gridSpan w:val="2"/>
            <w:shd w:val="clear" w:color="auto" w:fill="D9D9D9" w:themeFill="background1" w:themeFillShade="D9"/>
            <w:tcMar>
              <w:top w:w="40" w:type="dxa"/>
            </w:tcMar>
          </w:tcPr>
          <w:p w:rsidR="00D33336" w:rsidRPr="00D52CE0" w:rsidRDefault="00D33336" w:rsidP="009D2668">
            <w:pPr>
              <w:rPr>
                <w:rFonts w:ascii="TT Norms Pro" w:hAnsi="TT Norms Pro"/>
                <w:b/>
                <w:color w:val="auto"/>
              </w:rPr>
            </w:pPr>
            <w:r w:rsidRPr="00D52CE0">
              <w:rPr>
                <w:rFonts w:ascii="TT Norms Pro" w:hAnsi="TT Norms Pro"/>
                <w:b/>
                <w:color w:val="auto"/>
              </w:rPr>
              <w:t>Service period xx/xx/xxxx – xx/xx/xxxx</w:t>
            </w:r>
          </w:p>
        </w:tc>
        <w:tc>
          <w:tcPr>
            <w:tcW w:w="1377" w:type="dxa"/>
            <w:shd w:val="clear" w:color="auto" w:fill="D9D9D9" w:themeFill="background1" w:themeFillShade="D9"/>
            <w:tcMar>
              <w:top w:w="40" w:type="dxa"/>
              <w:left w:w="0" w:type="dxa"/>
            </w:tcMar>
          </w:tcPr>
          <w:p w:rsidR="00D33336" w:rsidRPr="00D52CE0" w:rsidRDefault="009D2668" w:rsidP="007760AC">
            <w:pPr>
              <w:jc w:val="right"/>
              <w:rPr>
                <w:rFonts w:ascii="TT Norms Pro" w:hAnsi="TT Norms Pro"/>
                <w:b/>
                <w:color w:val="auto"/>
              </w:rPr>
            </w:pPr>
            <w:r w:rsidRPr="00D52CE0">
              <w:rPr>
                <w:rFonts w:ascii="TT Norms Pro" w:hAnsi="TT Norms Pro"/>
                <w:b/>
                <w:color w:val="auto"/>
              </w:rPr>
              <w:t>No. of Devices</w:t>
            </w:r>
          </w:p>
        </w:tc>
        <w:tc>
          <w:tcPr>
            <w:tcW w:w="1435" w:type="dxa"/>
            <w:shd w:val="clear" w:color="auto" w:fill="D9D9D9" w:themeFill="background1" w:themeFillShade="D9"/>
            <w:tcMar>
              <w:top w:w="40" w:type="dxa"/>
              <w:right w:w="113" w:type="dxa"/>
            </w:tcMar>
          </w:tcPr>
          <w:p w:rsidR="00D33336" w:rsidRPr="00D52CE0" w:rsidRDefault="00D33336" w:rsidP="000D2886">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D33336" w:rsidRPr="00D52CE0" w:rsidTr="001B1F30">
        <w:tc>
          <w:tcPr>
            <w:tcW w:w="1436" w:type="dxa"/>
            <w:tcMar>
              <w:top w:w="40" w:type="dxa"/>
            </w:tcMar>
          </w:tcPr>
          <w:p w:rsidR="00D33336" w:rsidRPr="00D52CE0" w:rsidRDefault="00D33336" w:rsidP="000D2886">
            <w:pPr>
              <w:rPr>
                <w:rFonts w:ascii="TT Norms Pro" w:hAnsi="TT Norms Pro"/>
                <w:color w:val="auto"/>
              </w:rPr>
            </w:pPr>
          </w:p>
        </w:tc>
        <w:tc>
          <w:tcPr>
            <w:tcW w:w="5510" w:type="dxa"/>
            <w:tcMar>
              <w:top w:w="40" w:type="dxa"/>
            </w:tcMar>
          </w:tcPr>
          <w:p w:rsidR="00D33336" w:rsidRPr="00D52CE0" w:rsidRDefault="00E43FBC" w:rsidP="000D2886">
            <w:pPr>
              <w:rPr>
                <w:rFonts w:ascii="TT Norms Pro" w:hAnsi="TT Norms Pro"/>
                <w:b/>
                <w:color w:val="auto"/>
              </w:rPr>
            </w:pPr>
            <w:r w:rsidRPr="00D52CE0">
              <w:rPr>
                <w:rFonts w:ascii="TT Norms Pro" w:hAnsi="TT Norms Pro"/>
                <w:b/>
                <w:color w:val="auto"/>
              </w:rPr>
              <w:t>Standard services for the devices specified in Annex 1</w:t>
            </w:r>
          </w:p>
        </w:tc>
        <w:tc>
          <w:tcPr>
            <w:tcW w:w="1377" w:type="dxa"/>
            <w:tcMar>
              <w:top w:w="40" w:type="dxa"/>
              <w:left w:w="0" w:type="dxa"/>
            </w:tcMar>
          </w:tcPr>
          <w:p w:rsidR="00D33336" w:rsidRPr="00D52CE0" w:rsidRDefault="00D33336" w:rsidP="007760AC">
            <w:pPr>
              <w:jc w:val="right"/>
              <w:rPr>
                <w:rFonts w:ascii="TT Norms Pro" w:hAnsi="TT Norms Pro"/>
                <w:color w:val="auto"/>
              </w:rPr>
            </w:pPr>
          </w:p>
        </w:tc>
        <w:tc>
          <w:tcPr>
            <w:tcW w:w="1435" w:type="dxa"/>
            <w:tcMar>
              <w:top w:w="40" w:type="dxa"/>
              <w:right w:w="113" w:type="dxa"/>
            </w:tcMar>
          </w:tcPr>
          <w:p w:rsidR="00D33336" w:rsidRPr="00D52CE0" w:rsidRDefault="00D33336" w:rsidP="000D2886">
            <w:pPr>
              <w:jc w:val="right"/>
              <w:rPr>
                <w:rFonts w:ascii="TT Norms Pro" w:hAnsi="TT Norms Pro"/>
                <w:color w:val="auto"/>
              </w:rPr>
            </w:pPr>
          </w:p>
        </w:tc>
      </w:tr>
      <w:tr w:rsidR="00D33336" w:rsidRPr="00D52CE0" w:rsidTr="001B1F30">
        <w:tc>
          <w:tcPr>
            <w:tcW w:w="6946" w:type="dxa"/>
            <w:gridSpan w:val="2"/>
            <w:tcBorders>
              <w:top w:val="single" w:sz="2" w:space="0" w:color="auto"/>
            </w:tcBorders>
            <w:shd w:val="clear" w:color="auto" w:fill="F2F2F2" w:themeFill="background1" w:themeFillShade="F2"/>
            <w:tcMar>
              <w:top w:w="40" w:type="dxa"/>
            </w:tcMar>
          </w:tcPr>
          <w:p w:rsidR="00D33336" w:rsidRPr="00D52CE0" w:rsidRDefault="00D33336" w:rsidP="000D2886">
            <w:pPr>
              <w:rPr>
                <w:rFonts w:ascii="TT Norms Pro" w:hAnsi="TT Norms Pro"/>
                <w:color w:val="auto"/>
              </w:rPr>
            </w:pPr>
            <w:r w:rsidRPr="00D52CE0">
              <w:rPr>
                <w:rFonts w:ascii="TT Norms Pro" w:hAnsi="TT Norms Pro"/>
                <w:color w:val="auto"/>
              </w:rPr>
              <w:t>Price 1st year of service</w:t>
            </w:r>
          </w:p>
        </w:tc>
        <w:tc>
          <w:tcPr>
            <w:tcW w:w="1377" w:type="dxa"/>
            <w:tcBorders>
              <w:top w:val="single" w:sz="2" w:space="0" w:color="auto"/>
            </w:tcBorders>
            <w:shd w:val="clear" w:color="auto" w:fill="F2F2F2" w:themeFill="background1" w:themeFillShade="F2"/>
            <w:tcMar>
              <w:top w:w="40" w:type="dxa"/>
              <w:left w:w="0" w:type="dxa"/>
            </w:tcMar>
          </w:tcPr>
          <w:p w:rsidR="00D33336" w:rsidRPr="00D52CE0" w:rsidRDefault="00D33336" w:rsidP="007760AC">
            <w:pPr>
              <w:jc w:val="right"/>
              <w:rPr>
                <w:rFonts w:ascii="TT Norms Pro" w:hAnsi="TT Norms Pro"/>
                <w:color w:val="auto"/>
              </w:rPr>
            </w:pPr>
          </w:p>
        </w:tc>
        <w:tc>
          <w:tcPr>
            <w:tcW w:w="1435" w:type="dxa"/>
            <w:tcBorders>
              <w:top w:val="single" w:sz="2" w:space="0" w:color="auto"/>
            </w:tcBorders>
            <w:shd w:val="clear" w:color="auto" w:fill="F2F2F2" w:themeFill="background1" w:themeFillShade="F2"/>
            <w:tcMar>
              <w:top w:w="40" w:type="dxa"/>
              <w:right w:w="113" w:type="dxa"/>
            </w:tcMar>
          </w:tcPr>
          <w:p w:rsidR="00D33336" w:rsidRPr="00D52CE0" w:rsidRDefault="00D33336" w:rsidP="000D2886">
            <w:pPr>
              <w:jc w:val="right"/>
              <w:rPr>
                <w:rFonts w:ascii="TT Norms Pro" w:hAnsi="TT Norms Pro"/>
                <w:color w:val="auto"/>
              </w:rPr>
            </w:pPr>
          </w:p>
        </w:tc>
      </w:tr>
    </w:tbl>
    <w:p w:rsidR="00D16BBB" w:rsidRPr="00D52CE0" w:rsidRDefault="00D16BBB" w:rsidP="00D16BBB">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9D2668" w:rsidRPr="00D52CE0" w:rsidTr="00147BE4">
        <w:tc>
          <w:tcPr>
            <w:tcW w:w="6984" w:type="dxa"/>
            <w:gridSpan w:val="2"/>
            <w:shd w:val="clear" w:color="auto" w:fill="D9D9D9" w:themeFill="background1" w:themeFillShade="D9"/>
            <w:tcMar>
              <w:top w:w="40" w:type="dxa"/>
            </w:tcMar>
          </w:tcPr>
          <w:p w:rsidR="009D2668" w:rsidRPr="00D52CE0" w:rsidRDefault="009D2668" w:rsidP="009D2668">
            <w:pPr>
              <w:rPr>
                <w:rFonts w:ascii="TT Norms Pro" w:hAnsi="TT Norms Pro"/>
                <w:b/>
                <w:color w:val="auto"/>
              </w:rPr>
            </w:pPr>
            <w:r w:rsidRPr="00D52CE0">
              <w:rPr>
                <w:rFonts w:ascii="TT Norms Pro" w:hAnsi="TT Norms Pro"/>
                <w:b/>
                <w:color w:val="auto"/>
              </w:rPr>
              <w:t xml:space="preserve">Service period </w:t>
            </w:r>
            <w:r w:rsidR="002F32D2" w:rsidRPr="00D52CE0">
              <w:rPr>
                <w:rFonts w:ascii="TT Norms Pro" w:hAnsi="TT Norms Pro"/>
                <w:b/>
                <w:color w:val="auto"/>
              </w:rPr>
              <w:t>xx/xx/xxxx</w:t>
            </w:r>
            <w:r w:rsidRPr="00D52CE0">
              <w:rPr>
                <w:rFonts w:ascii="TT Norms Pro" w:hAnsi="TT Norms Pro"/>
                <w:b/>
                <w:color w:val="auto"/>
              </w:rPr>
              <w:t xml:space="preserve"> – </w:t>
            </w:r>
            <w:r w:rsidR="002F32D2" w:rsidRPr="00D52CE0">
              <w:rPr>
                <w:rFonts w:ascii="TT Norms Pro" w:hAnsi="TT Norms Pro"/>
                <w:b/>
                <w:color w:val="auto"/>
              </w:rPr>
              <w:t>xx/xx/xxxx</w:t>
            </w:r>
          </w:p>
        </w:tc>
        <w:tc>
          <w:tcPr>
            <w:tcW w:w="1357" w:type="dxa"/>
            <w:shd w:val="clear" w:color="auto" w:fill="D9D9D9" w:themeFill="background1" w:themeFillShade="D9"/>
            <w:tcMar>
              <w:top w:w="40" w:type="dxa"/>
              <w:left w:w="0" w:type="dxa"/>
            </w:tcMar>
          </w:tcPr>
          <w:p w:rsidR="009D2668" w:rsidRPr="00D52CE0" w:rsidRDefault="009D2668" w:rsidP="007760AC">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9D2668" w:rsidRPr="00D52CE0" w:rsidRDefault="009D2668" w:rsidP="009D2668">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5F6C81" w:rsidRPr="00D52CE0" w:rsidTr="00147BE4">
        <w:tc>
          <w:tcPr>
            <w:tcW w:w="1416" w:type="dxa"/>
            <w:tcMar>
              <w:top w:w="40" w:type="dxa"/>
            </w:tcMar>
          </w:tcPr>
          <w:p w:rsidR="005F6C81" w:rsidRPr="00D52CE0" w:rsidRDefault="005F6C81" w:rsidP="005F6C81">
            <w:pPr>
              <w:rPr>
                <w:rFonts w:ascii="TT Norms Pro" w:hAnsi="TT Norms Pro"/>
                <w:color w:val="auto"/>
              </w:rPr>
            </w:pPr>
          </w:p>
        </w:tc>
        <w:tc>
          <w:tcPr>
            <w:tcW w:w="5568" w:type="dxa"/>
            <w:tcMar>
              <w:top w:w="40" w:type="dxa"/>
            </w:tcMar>
          </w:tcPr>
          <w:p w:rsidR="005F6C81" w:rsidRPr="00D52CE0" w:rsidRDefault="005F6C81" w:rsidP="005F6C81">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5F6C81" w:rsidRPr="00D52CE0" w:rsidRDefault="005F6C81" w:rsidP="005F6C81">
            <w:pPr>
              <w:jc w:val="right"/>
              <w:rPr>
                <w:rFonts w:ascii="TT Norms Pro" w:hAnsi="TT Norms Pro"/>
                <w:color w:val="auto"/>
              </w:rPr>
            </w:pPr>
          </w:p>
        </w:tc>
        <w:tc>
          <w:tcPr>
            <w:tcW w:w="1417" w:type="dxa"/>
            <w:tcMar>
              <w:top w:w="40" w:type="dxa"/>
              <w:right w:w="113" w:type="dxa"/>
            </w:tcMar>
          </w:tcPr>
          <w:p w:rsidR="005F6C81" w:rsidRPr="00D52CE0" w:rsidRDefault="005F6C81" w:rsidP="005F6C81">
            <w:pPr>
              <w:jc w:val="right"/>
              <w:rPr>
                <w:rFonts w:ascii="TT Norms Pro" w:hAnsi="TT Norms Pro"/>
                <w:color w:val="auto"/>
              </w:rPr>
            </w:pPr>
          </w:p>
        </w:tc>
      </w:tr>
      <w:tr w:rsidR="005F6C81" w:rsidRPr="00D52CE0" w:rsidTr="00147BE4">
        <w:tc>
          <w:tcPr>
            <w:tcW w:w="6984" w:type="dxa"/>
            <w:gridSpan w:val="2"/>
            <w:tcBorders>
              <w:top w:val="single" w:sz="2" w:space="0" w:color="auto"/>
            </w:tcBorders>
            <w:shd w:val="clear" w:color="auto" w:fill="F2F2F2" w:themeFill="background1" w:themeFillShade="F2"/>
            <w:tcMar>
              <w:top w:w="40" w:type="dxa"/>
            </w:tcMar>
          </w:tcPr>
          <w:p w:rsidR="005F6C81" w:rsidRPr="00D52CE0" w:rsidRDefault="005F6C81" w:rsidP="005F6C81">
            <w:pPr>
              <w:rPr>
                <w:rFonts w:ascii="TT Norms Pro" w:hAnsi="TT Norms Pro"/>
                <w:color w:val="auto"/>
              </w:rPr>
            </w:pPr>
            <w:r w:rsidRPr="00D52CE0">
              <w:rPr>
                <w:rFonts w:ascii="TT Norms Pro" w:hAnsi="TT Norms Pro"/>
                <w:color w:val="auto"/>
              </w:rPr>
              <w:t>Price 2nd year of service</w:t>
            </w:r>
          </w:p>
        </w:tc>
        <w:tc>
          <w:tcPr>
            <w:tcW w:w="1357" w:type="dxa"/>
            <w:tcBorders>
              <w:top w:val="single" w:sz="2" w:space="0" w:color="auto"/>
            </w:tcBorders>
            <w:shd w:val="clear" w:color="auto" w:fill="F2F2F2" w:themeFill="background1" w:themeFillShade="F2"/>
            <w:tcMar>
              <w:top w:w="40" w:type="dxa"/>
              <w:left w:w="0" w:type="dxa"/>
            </w:tcMar>
          </w:tcPr>
          <w:p w:rsidR="005F6C81" w:rsidRPr="00D52CE0" w:rsidRDefault="005F6C81" w:rsidP="005F6C81">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5F6C81" w:rsidRPr="00D52CE0" w:rsidRDefault="005F6C81" w:rsidP="005F6C81">
            <w:pPr>
              <w:jc w:val="right"/>
              <w:rPr>
                <w:rFonts w:ascii="TT Norms Pro" w:hAnsi="TT Norms Pro"/>
                <w:color w:val="auto"/>
              </w:rPr>
            </w:pPr>
          </w:p>
        </w:tc>
      </w:tr>
    </w:tbl>
    <w:p w:rsidR="00D16BBB" w:rsidRPr="00D52CE0" w:rsidRDefault="00D16BBB" w:rsidP="00D16BBB">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0A2446" w:rsidRPr="00D52CE0" w:rsidTr="00147BE4">
        <w:tc>
          <w:tcPr>
            <w:tcW w:w="6984" w:type="dxa"/>
            <w:gridSpan w:val="2"/>
            <w:shd w:val="clear" w:color="auto" w:fill="D9D9D9" w:themeFill="background1" w:themeFillShade="D9"/>
            <w:tcMar>
              <w:top w:w="40" w:type="dxa"/>
            </w:tcMar>
          </w:tcPr>
          <w:p w:rsidR="000A2446" w:rsidRPr="00D52CE0" w:rsidRDefault="000A2446" w:rsidP="00E658F6">
            <w:pPr>
              <w:rPr>
                <w:rFonts w:ascii="TT Norms Pro" w:hAnsi="TT Norms Pro"/>
                <w:b/>
                <w:color w:val="auto"/>
              </w:rPr>
            </w:pPr>
            <w:r w:rsidRPr="00D52CE0">
              <w:rPr>
                <w:rFonts w:ascii="TT Norms Pro" w:hAnsi="TT Norms Pro"/>
                <w:b/>
                <w:color w:val="auto"/>
              </w:rPr>
              <w:t xml:space="preserve">Service period </w:t>
            </w:r>
            <w:r w:rsidR="002F32D2" w:rsidRPr="00D52CE0">
              <w:rPr>
                <w:rFonts w:ascii="TT Norms Pro" w:hAnsi="TT Norms Pro"/>
                <w:b/>
                <w:color w:val="auto"/>
              </w:rPr>
              <w:t>xx/xx/xxxx</w:t>
            </w:r>
            <w:r w:rsidRPr="00D52CE0">
              <w:rPr>
                <w:rFonts w:ascii="TT Norms Pro" w:hAnsi="TT Norms Pro"/>
                <w:b/>
                <w:color w:val="auto"/>
              </w:rPr>
              <w:t xml:space="preserve"> – </w:t>
            </w:r>
            <w:r w:rsidR="002F32D2" w:rsidRPr="00D52CE0">
              <w:rPr>
                <w:rFonts w:ascii="TT Norms Pro" w:hAnsi="TT Norms Pro"/>
                <w:b/>
                <w:color w:val="auto"/>
              </w:rPr>
              <w:t>xx/xx/xxxx</w:t>
            </w:r>
          </w:p>
        </w:tc>
        <w:tc>
          <w:tcPr>
            <w:tcW w:w="1357" w:type="dxa"/>
            <w:shd w:val="clear" w:color="auto" w:fill="D9D9D9" w:themeFill="background1" w:themeFillShade="D9"/>
            <w:tcMar>
              <w:top w:w="40" w:type="dxa"/>
              <w:left w:w="0" w:type="dxa"/>
            </w:tcMar>
          </w:tcPr>
          <w:p w:rsidR="000A2446" w:rsidRPr="00D52CE0" w:rsidRDefault="000A2446" w:rsidP="00E658F6">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0A2446" w:rsidRPr="00D52CE0" w:rsidRDefault="000A2446" w:rsidP="00E658F6">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0A2446" w:rsidRPr="00D52CE0" w:rsidTr="00147BE4">
        <w:tc>
          <w:tcPr>
            <w:tcW w:w="1416" w:type="dxa"/>
            <w:tcMar>
              <w:top w:w="40" w:type="dxa"/>
            </w:tcMar>
          </w:tcPr>
          <w:p w:rsidR="000A2446" w:rsidRPr="00D52CE0" w:rsidRDefault="000A2446" w:rsidP="00E658F6">
            <w:pPr>
              <w:rPr>
                <w:rFonts w:ascii="TT Norms Pro" w:hAnsi="TT Norms Pro"/>
                <w:color w:val="auto"/>
              </w:rPr>
            </w:pPr>
          </w:p>
        </w:tc>
        <w:tc>
          <w:tcPr>
            <w:tcW w:w="5568" w:type="dxa"/>
            <w:tcMar>
              <w:top w:w="40" w:type="dxa"/>
            </w:tcMar>
          </w:tcPr>
          <w:p w:rsidR="000A2446" w:rsidRPr="00D52CE0" w:rsidRDefault="000A2446" w:rsidP="00E658F6">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0A2446" w:rsidRPr="00D52CE0" w:rsidRDefault="000A2446" w:rsidP="00E658F6">
            <w:pPr>
              <w:jc w:val="right"/>
              <w:rPr>
                <w:rFonts w:ascii="TT Norms Pro" w:hAnsi="TT Norms Pro"/>
                <w:color w:val="auto"/>
              </w:rPr>
            </w:pPr>
          </w:p>
        </w:tc>
        <w:tc>
          <w:tcPr>
            <w:tcW w:w="1417" w:type="dxa"/>
            <w:tcMar>
              <w:top w:w="40" w:type="dxa"/>
              <w:right w:w="113" w:type="dxa"/>
            </w:tcMar>
          </w:tcPr>
          <w:p w:rsidR="000A2446" w:rsidRPr="00D52CE0" w:rsidRDefault="000A2446" w:rsidP="00E658F6">
            <w:pPr>
              <w:jc w:val="right"/>
              <w:rPr>
                <w:rFonts w:ascii="TT Norms Pro" w:hAnsi="TT Norms Pro"/>
                <w:color w:val="auto"/>
              </w:rPr>
            </w:pPr>
          </w:p>
        </w:tc>
      </w:tr>
      <w:tr w:rsidR="000A2446" w:rsidRPr="00D52CE0" w:rsidTr="00147BE4">
        <w:tc>
          <w:tcPr>
            <w:tcW w:w="6984" w:type="dxa"/>
            <w:gridSpan w:val="2"/>
            <w:tcBorders>
              <w:top w:val="single" w:sz="2" w:space="0" w:color="auto"/>
            </w:tcBorders>
            <w:shd w:val="clear" w:color="auto" w:fill="F2F2F2" w:themeFill="background1" w:themeFillShade="F2"/>
            <w:tcMar>
              <w:top w:w="40" w:type="dxa"/>
            </w:tcMar>
          </w:tcPr>
          <w:p w:rsidR="000A2446" w:rsidRPr="00D52CE0" w:rsidRDefault="000A2446" w:rsidP="00E658F6">
            <w:pPr>
              <w:rPr>
                <w:rFonts w:ascii="TT Norms Pro" w:hAnsi="TT Norms Pro"/>
                <w:color w:val="auto"/>
              </w:rPr>
            </w:pPr>
            <w:r w:rsidRPr="00D52CE0">
              <w:rPr>
                <w:rFonts w:ascii="TT Norms Pro" w:hAnsi="TT Norms Pro"/>
                <w:color w:val="auto"/>
              </w:rPr>
              <w:t>Price 3rd year of service</w:t>
            </w:r>
          </w:p>
        </w:tc>
        <w:tc>
          <w:tcPr>
            <w:tcW w:w="1357" w:type="dxa"/>
            <w:tcBorders>
              <w:top w:val="single" w:sz="2" w:space="0" w:color="auto"/>
            </w:tcBorders>
            <w:shd w:val="clear" w:color="auto" w:fill="F2F2F2" w:themeFill="background1" w:themeFillShade="F2"/>
            <w:tcMar>
              <w:top w:w="40" w:type="dxa"/>
              <w:left w:w="0" w:type="dxa"/>
            </w:tcMar>
          </w:tcPr>
          <w:p w:rsidR="000A2446" w:rsidRPr="00D52CE0" w:rsidRDefault="000A2446" w:rsidP="00E658F6">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0A2446" w:rsidRPr="00D52CE0" w:rsidRDefault="000A2446" w:rsidP="00E658F6">
            <w:pPr>
              <w:jc w:val="right"/>
              <w:rPr>
                <w:rFonts w:ascii="TT Norms Pro" w:hAnsi="TT Norms Pro"/>
                <w:color w:val="auto"/>
              </w:rPr>
            </w:pPr>
          </w:p>
        </w:tc>
      </w:tr>
    </w:tbl>
    <w:p w:rsidR="00147BE4" w:rsidRPr="00D52CE0" w:rsidRDefault="00147BE4" w:rsidP="00147BE4">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Service period xx/xx/xxxx – xx/xx/xxxx</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tcMar>
              <w:top w:w="40" w:type="dxa"/>
            </w:tcMar>
          </w:tcPr>
          <w:p w:rsidR="00147BE4" w:rsidRPr="00D52CE0" w:rsidRDefault="00147BE4" w:rsidP="003D3277">
            <w:pPr>
              <w:rPr>
                <w:rFonts w:ascii="TT Norms Pro" w:hAnsi="TT Norms Pro"/>
                <w:color w:val="auto"/>
              </w:rPr>
            </w:pPr>
          </w:p>
        </w:tc>
        <w:tc>
          <w:tcPr>
            <w:tcW w:w="5568" w:type="dxa"/>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147BE4" w:rsidRPr="00D52CE0" w:rsidRDefault="00147BE4" w:rsidP="003D3277">
            <w:pPr>
              <w:jc w:val="right"/>
              <w:rPr>
                <w:rFonts w:ascii="TT Norms Pro" w:hAnsi="TT Norms Pro"/>
                <w:color w:val="auto"/>
              </w:rPr>
            </w:pPr>
          </w:p>
        </w:tc>
        <w:tc>
          <w:tcPr>
            <w:tcW w:w="1417" w:type="dxa"/>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4th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147BE4" w:rsidRPr="00D52CE0" w:rsidRDefault="00147BE4" w:rsidP="00147BE4">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Service period xx/xx/xxxx – xx/xx/xxxx</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tcMar>
              <w:top w:w="40" w:type="dxa"/>
            </w:tcMar>
          </w:tcPr>
          <w:p w:rsidR="00147BE4" w:rsidRPr="00D52CE0" w:rsidRDefault="00147BE4" w:rsidP="003D3277">
            <w:pPr>
              <w:rPr>
                <w:rFonts w:ascii="TT Norms Pro" w:hAnsi="TT Norms Pro"/>
                <w:color w:val="auto"/>
              </w:rPr>
            </w:pPr>
          </w:p>
        </w:tc>
        <w:tc>
          <w:tcPr>
            <w:tcW w:w="5568" w:type="dxa"/>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Standard services for the devices specified in Annex 1</w:t>
            </w:r>
          </w:p>
        </w:tc>
        <w:tc>
          <w:tcPr>
            <w:tcW w:w="1357" w:type="dxa"/>
            <w:tcMar>
              <w:top w:w="40" w:type="dxa"/>
              <w:left w:w="0" w:type="dxa"/>
            </w:tcMar>
          </w:tcPr>
          <w:p w:rsidR="00147BE4" w:rsidRPr="00D52CE0" w:rsidRDefault="00147BE4" w:rsidP="003D3277">
            <w:pPr>
              <w:jc w:val="right"/>
              <w:rPr>
                <w:rFonts w:ascii="TT Norms Pro" w:hAnsi="TT Norms Pro"/>
                <w:color w:val="auto"/>
              </w:rPr>
            </w:pPr>
          </w:p>
        </w:tc>
        <w:tc>
          <w:tcPr>
            <w:tcW w:w="1417" w:type="dxa"/>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5th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1B1F30" w:rsidRPr="00D52CE0" w:rsidRDefault="001B1F30">
      <w:pPr>
        <w:spacing w:after="160" w:line="259" w:lineRule="auto"/>
        <w:rPr>
          <w:rFonts w:ascii="TT Norms Pro" w:hAnsi="TT Norms Pro"/>
          <w:color w:val="auto"/>
        </w:rPr>
      </w:pPr>
      <w:r w:rsidRPr="00D52CE0">
        <w:rPr>
          <w:rFonts w:ascii="TT Norms Pro" w:hAnsi="TT Norms Pro"/>
        </w:rPr>
        <w:br w:type="page"/>
      </w: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6946"/>
        <w:gridCol w:w="1377"/>
        <w:gridCol w:w="1435"/>
      </w:tblGrid>
      <w:tr w:rsidR="000A2446" w:rsidRPr="00D52CE0" w:rsidTr="001B1F30">
        <w:tc>
          <w:tcPr>
            <w:tcW w:w="8323" w:type="dxa"/>
            <w:gridSpan w:val="2"/>
            <w:shd w:val="clear" w:color="auto" w:fill="D9D9D9" w:themeFill="background1" w:themeFillShade="D9"/>
            <w:tcMar>
              <w:top w:w="40" w:type="dxa"/>
            </w:tcMar>
          </w:tcPr>
          <w:p w:rsidR="000A2446" w:rsidRPr="00D52CE0" w:rsidRDefault="000A2446" w:rsidP="000A2446">
            <w:pPr>
              <w:rPr>
                <w:rFonts w:ascii="TT Norms Pro" w:hAnsi="TT Norms Pro"/>
                <w:b/>
                <w:color w:val="auto"/>
              </w:rPr>
            </w:pPr>
            <w:r w:rsidRPr="00D52CE0">
              <w:rPr>
                <w:rFonts w:ascii="TT Norms Pro" w:hAnsi="TT Norms Pro"/>
                <w:b/>
                <w:color w:val="auto"/>
              </w:rPr>
              <w:lastRenderedPageBreak/>
              <w:t xml:space="preserve">Entire service period: </w:t>
            </w:r>
            <w:r w:rsidR="00386717">
              <w:rPr>
                <w:rFonts w:ascii="TT Norms Pro" w:hAnsi="TT Norms Pro"/>
                <w:b/>
                <w:color w:val="auto"/>
              </w:rPr>
              <w:t>{{</w:t>
            </w:r>
            <w:r w:rsidR="00147BE4" w:rsidRPr="00147BE4">
              <w:rPr>
                <w:rFonts w:ascii="TT Norms Pro" w:hAnsi="TT Norms Pro"/>
                <w:b/>
                <w:color w:val="auto"/>
              </w:rPr>
              <w:t>offer_period</w:t>
            </w:r>
            <w:r w:rsidR="00386717">
              <w:rPr>
                <w:rFonts w:ascii="TT Norms Pro" w:hAnsi="TT Norms Pro"/>
                <w:b/>
                <w:color w:val="auto"/>
              </w:rPr>
              <w:t>}}</w:t>
            </w:r>
          </w:p>
        </w:tc>
        <w:tc>
          <w:tcPr>
            <w:tcW w:w="1435" w:type="dxa"/>
            <w:shd w:val="clear" w:color="auto" w:fill="D9D9D9" w:themeFill="background1" w:themeFillShade="D9"/>
            <w:tcMar>
              <w:top w:w="40" w:type="dxa"/>
              <w:right w:w="113" w:type="dxa"/>
            </w:tcMar>
          </w:tcPr>
          <w:p w:rsidR="000A2446" w:rsidRPr="00D52CE0" w:rsidRDefault="000A2446" w:rsidP="009D2668">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147BE4" w:rsidTr="001B1F30">
        <w:tc>
          <w:tcPr>
            <w:tcW w:w="8323" w:type="dxa"/>
            <w:gridSpan w:val="2"/>
            <w:tcMar>
              <w:top w:w="40" w:type="dxa"/>
            </w:tcMar>
          </w:tcPr>
          <w:p w:rsidR="00147BE4" w:rsidRPr="00D52CE0" w:rsidRDefault="00147BE4" w:rsidP="00147BE4">
            <w:pPr>
              <w:rPr>
                <w:rFonts w:ascii="TT Norms Pro" w:hAnsi="TT Norms Pro"/>
                <w:color w:val="auto"/>
              </w:rPr>
            </w:pPr>
            <w:r w:rsidRPr="00D52CE0">
              <w:rPr>
                <w:rFonts w:ascii="TT Norms Pro" w:hAnsi="TT Norms Pro"/>
                <w:b/>
                <w:color w:val="auto"/>
              </w:rPr>
              <w:t>Standard services net price</w:t>
            </w:r>
          </w:p>
        </w:tc>
        <w:tc>
          <w:tcPr>
            <w:tcW w:w="1435" w:type="dxa"/>
            <w:tcMar>
              <w:top w:w="40" w:type="dxa"/>
              <w:right w:w="113" w:type="dxa"/>
            </w:tcMar>
          </w:tcPr>
          <w:p w:rsidR="00147BE4" w:rsidRPr="00147BE4" w:rsidRDefault="00386717" w:rsidP="00147BE4">
            <w:pPr>
              <w:jc w:val="right"/>
              <w:rPr>
                <w:rFonts w:ascii="TT Norms Pro" w:hAnsi="TT Norms Pro"/>
                <w:color w:val="auto"/>
              </w:rPr>
            </w:pPr>
            <w:r>
              <w:rPr>
                <w:rFonts w:ascii="TT Norms Pro" w:hAnsi="TT Norms Pro"/>
                <w:b/>
                <w:bCs/>
                <w:color w:val="auto"/>
              </w:rPr>
              <w:t>{{</w:t>
            </w:r>
            <w:r w:rsidR="00147BE4" w:rsidRPr="00147BE4">
              <w:rPr>
                <w:rFonts w:ascii="TT Norms Pro" w:hAnsi="TT Norms Pro"/>
                <w:b/>
                <w:bCs/>
                <w:color w:val="auto"/>
              </w:rPr>
              <w:t>price_s</w:t>
            </w:r>
            <w:r>
              <w:rPr>
                <w:rFonts w:ascii="TT Norms Pro" w:hAnsi="TT Norms Pro"/>
                <w:b/>
                <w:bCs/>
                <w:color w:val="auto"/>
              </w:rPr>
              <w:t>}}</w:t>
            </w:r>
          </w:p>
        </w:tc>
      </w:tr>
      <w:tr w:rsidR="00147BE4" w:rsidRPr="00147BE4" w:rsidTr="001B1F30">
        <w:tc>
          <w:tcPr>
            <w:tcW w:w="8323" w:type="dxa"/>
            <w:gridSpan w:val="2"/>
            <w:tcMar>
              <w:top w:w="40" w:type="dxa"/>
            </w:tcMar>
          </w:tcPr>
          <w:p w:rsidR="00147BE4" w:rsidRPr="00D52CE0" w:rsidRDefault="00147BE4" w:rsidP="00147BE4">
            <w:pPr>
              <w:rPr>
                <w:rFonts w:ascii="TT Norms Pro" w:hAnsi="TT Norms Pro"/>
                <w:color w:val="auto"/>
              </w:rPr>
            </w:pPr>
            <w:r w:rsidRPr="00D52CE0">
              <w:rPr>
                <w:rFonts w:ascii="TT Norms Pro" w:hAnsi="TT Norms Pro"/>
                <w:b/>
                <w:color w:val="auto"/>
              </w:rPr>
              <w:t>Optional services net price</w:t>
            </w:r>
          </w:p>
        </w:tc>
        <w:tc>
          <w:tcPr>
            <w:tcW w:w="1435" w:type="dxa"/>
            <w:tcMar>
              <w:top w:w="40" w:type="dxa"/>
              <w:right w:w="113" w:type="dxa"/>
            </w:tcMar>
          </w:tcPr>
          <w:p w:rsidR="00147BE4" w:rsidRPr="00147BE4" w:rsidRDefault="00386717" w:rsidP="00147BE4">
            <w:pPr>
              <w:jc w:val="right"/>
              <w:rPr>
                <w:rFonts w:ascii="TT Norms Pro" w:hAnsi="TT Norms Pro"/>
                <w:color w:val="auto"/>
              </w:rPr>
            </w:pPr>
            <w:r>
              <w:rPr>
                <w:rFonts w:ascii="TT Norms Pro" w:hAnsi="TT Norms Pro"/>
                <w:b/>
                <w:color w:val="auto"/>
              </w:rPr>
              <w:t>{{</w:t>
            </w:r>
            <w:r w:rsidR="00147BE4" w:rsidRPr="00147BE4">
              <w:rPr>
                <w:rFonts w:ascii="TT Norms Pro" w:hAnsi="TT Norms Pro"/>
                <w:b/>
                <w:color w:val="auto"/>
              </w:rPr>
              <w:t>price_so</w:t>
            </w:r>
            <w:r>
              <w:rPr>
                <w:rFonts w:ascii="TT Norms Pro" w:hAnsi="TT Norms Pro"/>
                <w:b/>
                <w:color w:val="auto"/>
              </w:rPr>
              <w:t>}}</w:t>
            </w:r>
          </w:p>
        </w:tc>
      </w:tr>
      <w:tr w:rsidR="00147BE4" w:rsidRPr="00147BE4" w:rsidTr="00B57AEF">
        <w:tc>
          <w:tcPr>
            <w:tcW w:w="8323" w:type="dxa"/>
            <w:gridSpan w:val="2"/>
            <w:tcMar>
              <w:top w:w="40" w:type="dxa"/>
            </w:tcMar>
          </w:tcPr>
          <w:p w:rsidR="00147BE4" w:rsidRPr="00D52CE0" w:rsidRDefault="00147BE4" w:rsidP="00147BE4">
            <w:pPr>
              <w:rPr>
                <w:rFonts w:ascii="TT Norms Pro" w:hAnsi="TT Norms Pro"/>
                <w:color w:val="auto"/>
              </w:rPr>
            </w:pPr>
            <w:r w:rsidRPr="00D52CE0">
              <w:rPr>
                <w:rFonts w:ascii="TT Norms Pro" w:hAnsi="TT Norms Pro"/>
                <w:b/>
                <w:color w:val="auto"/>
              </w:rPr>
              <w:t>Estimated travel expenses net price</w:t>
            </w:r>
          </w:p>
        </w:tc>
        <w:tc>
          <w:tcPr>
            <w:tcW w:w="1435" w:type="dxa"/>
            <w:tcMar>
              <w:top w:w="40" w:type="dxa"/>
              <w:right w:w="113" w:type="dxa"/>
            </w:tcMar>
          </w:tcPr>
          <w:p w:rsidR="00147BE4" w:rsidRPr="00147BE4" w:rsidRDefault="00386717" w:rsidP="00147BE4">
            <w:pPr>
              <w:jc w:val="right"/>
              <w:rPr>
                <w:rFonts w:ascii="TT Norms Pro" w:hAnsi="TT Norms Pro"/>
                <w:color w:val="auto"/>
              </w:rPr>
            </w:pPr>
            <w:r>
              <w:rPr>
                <w:rFonts w:ascii="TT Norms Pro" w:hAnsi="TT Norms Pro"/>
                <w:b/>
                <w:bCs/>
                <w:color w:val="auto"/>
              </w:rPr>
              <w:t>{{</w:t>
            </w:r>
            <w:r w:rsidR="00147BE4" w:rsidRPr="00147BE4">
              <w:rPr>
                <w:rFonts w:ascii="TT Norms Pro" w:hAnsi="TT Norms Pro"/>
                <w:b/>
                <w:bCs/>
                <w:color w:val="auto"/>
              </w:rPr>
              <w:t>price_s_t</w:t>
            </w:r>
            <w:r>
              <w:rPr>
                <w:rFonts w:ascii="TT Norms Pro" w:hAnsi="TT Norms Pro"/>
                <w:b/>
                <w:bCs/>
                <w:color w:val="auto"/>
              </w:rPr>
              <w:t>}}</w:t>
            </w:r>
          </w:p>
        </w:tc>
      </w:tr>
      <w:tr w:rsidR="00147BE4" w:rsidRPr="00147BE4" w:rsidTr="00147BE4">
        <w:tc>
          <w:tcPr>
            <w:tcW w:w="6946" w:type="dxa"/>
            <w:tcMar>
              <w:top w:w="40" w:type="dxa"/>
            </w:tcMar>
          </w:tcPr>
          <w:p w:rsidR="00147BE4" w:rsidRPr="00D52CE0" w:rsidRDefault="00147BE4" w:rsidP="00147BE4">
            <w:pPr>
              <w:rPr>
                <w:rFonts w:ascii="TT Norms Pro" w:hAnsi="TT Norms Pro"/>
                <w:bCs/>
                <w:color w:val="auto"/>
              </w:rPr>
            </w:pPr>
            <w:r w:rsidRPr="00D52CE0">
              <w:rPr>
                <w:rFonts w:ascii="TT Norms Pro" w:hAnsi="TT Norms Pro"/>
                <w:color w:val="auto"/>
              </w:rPr>
              <w:t>Discount</w:t>
            </w:r>
          </w:p>
        </w:tc>
        <w:tc>
          <w:tcPr>
            <w:tcW w:w="1377" w:type="dxa"/>
          </w:tcPr>
          <w:p w:rsidR="00147BE4" w:rsidRPr="00147BE4" w:rsidRDefault="00386717" w:rsidP="00147BE4">
            <w:pPr>
              <w:rPr>
                <w:rFonts w:ascii="TT Norms Pro" w:hAnsi="TT Norms Pro"/>
                <w:bCs/>
                <w:color w:val="auto"/>
              </w:rPr>
            </w:pPr>
            <w:r>
              <w:rPr>
                <w:rFonts w:ascii="TT Norms Pro" w:hAnsi="TT Norms Pro"/>
                <w:bCs/>
                <w:color w:val="auto"/>
              </w:rPr>
              <w:t>{{</w:t>
            </w:r>
            <w:r w:rsidR="00147BE4" w:rsidRPr="00147BE4">
              <w:rPr>
                <w:rFonts w:ascii="TT Norms Pro" w:hAnsi="TT Norms Pro"/>
                <w:bCs/>
                <w:color w:val="auto"/>
              </w:rPr>
              <w:t>discount</w:t>
            </w:r>
            <w:r>
              <w:rPr>
                <w:rFonts w:ascii="TT Norms Pro" w:hAnsi="TT Norms Pro"/>
                <w:bCs/>
                <w:color w:val="auto"/>
              </w:rPr>
              <w:t>}}</w:t>
            </w:r>
          </w:p>
        </w:tc>
        <w:tc>
          <w:tcPr>
            <w:tcW w:w="1435" w:type="dxa"/>
            <w:tcMar>
              <w:top w:w="40" w:type="dxa"/>
              <w:right w:w="113" w:type="dxa"/>
            </w:tcMar>
          </w:tcPr>
          <w:p w:rsidR="00147BE4" w:rsidRPr="00147BE4" w:rsidRDefault="00386717" w:rsidP="00147BE4">
            <w:pPr>
              <w:jc w:val="right"/>
              <w:rPr>
                <w:rFonts w:ascii="TT Norms Pro" w:hAnsi="TT Norms Pro"/>
                <w:bCs/>
                <w:color w:val="auto"/>
              </w:rPr>
            </w:pPr>
            <w:r>
              <w:rPr>
                <w:rFonts w:ascii="TT Norms Pro" w:hAnsi="TT Norms Pro"/>
                <w:bCs/>
                <w:color w:val="auto"/>
              </w:rPr>
              <w:t>{{</w:t>
            </w:r>
            <w:r w:rsidR="00147BE4" w:rsidRPr="00147BE4">
              <w:rPr>
                <w:rFonts w:ascii="TT Norms Pro" w:hAnsi="TT Norms Pro"/>
                <w:bCs/>
                <w:color w:val="auto"/>
              </w:rPr>
              <w:t>price_s_r</w:t>
            </w:r>
            <w:r>
              <w:rPr>
                <w:rFonts w:ascii="TT Norms Pro" w:hAnsi="TT Norms Pro"/>
                <w:bCs/>
                <w:color w:val="auto"/>
              </w:rPr>
              <w:t>}}</w:t>
            </w:r>
          </w:p>
        </w:tc>
      </w:tr>
      <w:tr w:rsidR="00147BE4" w:rsidRPr="00147BE4" w:rsidTr="00147BE4">
        <w:tc>
          <w:tcPr>
            <w:tcW w:w="6946" w:type="dxa"/>
            <w:shd w:val="clear" w:color="auto" w:fill="F2F2F2" w:themeFill="background1" w:themeFillShade="F2"/>
            <w:tcMar>
              <w:top w:w="40" w:type="dxa"/>
            </w:tcMar>
          </w:tcPr>
          <w:p w:rsidR="00147BE4" w:rsidRPr="00D52CE0" w:rsidRDefault="00147BE4" w:rsidP="00147BE4">
            <w:pPr>
              <w:rPr>
                <w:rFonts w:ascii="TT Norms Pro" w:hAnsi="TT Norms Pro"/>
                <w:b/>
                <w:bCs/>
                <w:color w:val="auto"/>
              </w:rPr>
            </w:pPr>
            <w:r w:rsidRPr="00D52CE0">
              <w:rPr>
                <w:rFonts w:ascii="TT Norms Pro" w:hAnsi="TT Norms Pro"/>
                <w:b/>
                <w:color w:val="auto"/>
              </w:rPr>
              <w:t>Total net price</w:t>
            </w:r>
          </w:p>
        </w:tc>
        <w:tc>
          <w:tcPr>
            <w:tcW w:w="1377" w:type="dxa"/>
            <w:shd w:val="clear" w:color="auto" w:fill="F2F2F2" w:themeFill="background1" w:themeFillShade="F2"/>
            <w:tcMar>
              <w:top w:w="40" w:type="dxa"/>
              <w:left w:w="0" w:type="dxa"/>
            </w:tcMar>
          </w:tcPr>
          <w:p w:rsidR="00147BE4" w:rsidRPr="00D52CE0" w:rsidRDefault="00147BE4" w:rsidP="00147BE4">
            <w:pPr>
              <w:jc w:val="right"/>
              <w:rPr>
                <w:rFonts w:ascii="TT Norms Pro" w:hAnsi="TT Norms Pro"/>
                <w:color w:val="auto"/>
              </w:rPr>
            </w:pPr>
          </w:p>
        </w:tc>
        <w:tc>
          <w:tcPr>
            <w:tcW w:w="1435" w:type="dxa"/>
            <w:tcBorders>
              <w:top w:val="single" w:sz="4" w:space="0" w:color="808080" w:themeColor="background1" w:themeShade="80"/>
            </w:tcBorders>
            <w:shd w:val="clear" w:color="auto" w:fill="F2F2F2" w:themeFill="background1" w:themeFillShade="F2"/>
            <w:tcMar>
              <w:top w:w="40" w:type="dxa"/>
              <w:right w:w="113" w:type="dxa"/>
            </w:tcMar>
          </w:tcPr>
          <w:p w:rsidR="00147BE4" w:rsidRPr="00147BE4" w:rsidRDefault="00386717" w:rsidP="00147BE4">
            <w:pPr>
              <w:jc w:val="right"/>
              <w:rPr>
                <w:rFonts w:ascii="TT Norms Pro" w:hAnsi="TT Norms Pro"/>
                <w:b/>
                <w:bCs/>
                <w:color w:val="auto"/>
              </w:rPr>
            </w:pPr>
            <w:r>
              <w:rPr>
                <w:rFonts w:ascii="TT Norms Pro" w:hAnsi="TT Norms Pro"/>
                <w:b/>
                <w:bCs/>
                <w:color w:val="auto"/>
              </w:rPr>
              <w:t>{{</w:t>
            </w:r>
            <w:r w:rsidR="00147BE4" w:rsidRPr="00147BE4">
              <w:rPr>
                <w:rFonts w:ascii="TT Norms Pro" w:hAnsi="TT Norms Pro"/>
                <w:b/>
                <w:bCs/>
                <w:color w:val="auto"/>
              </w:rPr>
              <w:t>price_s_s</w:t>
            </w:r>
            <w:r>
              <w:rPr>
                <w:rFonts w:ascii="TT Norms Pro" w:hAnsi="TT Norms Pro"/>
                <w:b/>
                <w:bCs/>
                <w:color w:val="auto"/>
              </w:rPr>
              <w:t>}}</w:t>
            </w:r>
          </w:p>
        </w:tc>
      </w:tr>
    </w:tbl>
    <w:p w:rsidR="00DD1909" w:rsidRPr="00D52CE0" w:rsidRDefault="00DD1909" w:rsidP="00DD1909">
      <w:pPr>
        <w:rPr>
          <w:rFonts w:ascii="TT Norms Pro" w:hAnsi="TT Norms Pro"/>
          <w:color w:val="auto"/>
        </w:rPr>
      </w:pPr>
    </w:p>
    <w:p w:rsidR="007D4B72" w:rsidRPr="00D52CE0" w:rsidRDefault="007D4B72" w:rsidP="00DD1909">
      <w:pPr>
        <w:rPr>
          <w:rFonts w:ascii="TT Norms Pro" w:hAnsi="TT Norms Pro"/>
        </w:rPr>
      </w:pPr>
    </w:p>
    <w:p w:rsidR="001B1F30" w:rsidRPr="00D52CE0" w:rsidRDefault="001B1F30" w:rsidP="00DD1909">
      <w:pPr>
        <w:rPr>
          <w:rFonts w:ascii="TT Norms Pro" w:hAnsi="TT Norms Pro"/>
        </w:rPr>
      </w:pPr>
    </w:p>
    <w:p w:rsidR="00794878" w:rsidRPr="00D52CE0" w:rsidRDefault="00794878" w:rsidP="00794878">
      <w:pPr>
        <w:rPr>
          <w:rFonts w:ascii="TT Norms Pro" w:hAnsi="TT Norms Pro"/>
          <w:color w:val="auto"/>
        </w:rPr>
      </w:pPr>
      <w:r w:rsidRPr="00D52CE0">
        <w:rPr>
          <w:rFonts w:ascii="TT Norms Pro" w:hAnsi="TT Norms Pro"/>
          <w:b/>
          <w:color w:val="auto"/>
        </w:rPr>
        <w:t>Validity of quotatio</w:t>
      </w:r>
      <w:r w:rsidRPr="00FD2E9E">
        <w:rPr>
          <w:rFonts w:ascii="TT Norms Pro" w:hAnsi="TT Norms Pro"/>
          <w:b/>
          <w:color w:val="auto"/>
        </w:rPr>
        <w:t>n:</w:t>
      </w:r>
      <w:r w:rsidRPr="00FD2E9E">
        <w:rPr>
          <w:rFonts w:ascii="TT Norms Pro" w:hAnsi="TT Norms Pro"/>
          <w:color w:val="auto"/>
        </w:rPr>
        <w:t xml:space="preserve"> To </w:t>
      </w:r>
      <w:r w:rsidR="00386717">
        <w:rPr>
          <w:rFonts w:ascii="TT Norms Pro" w:hAnsi="TT Norms Pro"/>
          <w:color w:val="auto"/>
        </w:rPr>
        <w:t>{{</w:t>
      </w:r>
      <w:r w:rsidR="00147BE4" w:rsidRPr="00147BE4">
        <w:rPr>
          <w:rFonts w:ascii="TT Norms Pro" w:hAnsi="TT Norms Pro"/>
          <w:color w:val="auto"/>
        </w:rPr>
        <w:t>offer_valid_date</w:t>
      </w:r>
      <w:r w:rsidR="00386717">
        <w:rPr>
          <w:rFonts w:ascii="TT Norms Pro" w:hAnsi="TT Norms Pro"/>
          <w:color w:val="auto"/>
        </w:rPr>
        <w:t>}}</w:t>
      </w:r>
      <w:r w:rsidR="00147BE4" w:rsidRPr="00147BE4">
        <w:rPr>
          <w:rFonts w:ascii="TT Norms Pro" w:hAnsi="TT Norms Pro"/>
          <w:color w:val="auto"/>
        </w:rPr>
        <w:t xml:space="preserve">. </w:t>
      </w:r>
      <w:r w:rsidRPr="00D52CE0">
        <w:rPr>
          <w:rFonts w:ascii="TT Norms Pro" w:hAnsi="TT Norms Pro"/>
          <w:color w:val="auto"/>
        </w:rPr>
        <w:t>All prices subject to VAT</w:t>
      </w:r>
    </w:p>
    <w:p w:rsidR="00794878" w:rsidRPr="00D52CE0" w:rsidRDefault="00794878" w:rsidP="00794878">
      <w:pPr>
        <w:rPr>
          <w:rFonts w:ascii="TT Norms Pro" w:hAnsi="TT Norms Pro"/>
          <w:color w:val="auto"/>
        </w:rPr>
      </w:pPr>
      <w:r w:rsidRPr="00D52CE0">
        <w:rPr>
          <w:rFonts w:ascii="TT Norms Pro" w:hAnsi="TT Norms Pro"/>
          <w:b/>
          <w:color w:val="auto"/>
        </w:rPr>
        <w:t>Payment terms and service:</w:t>
      </w:r>
      <w:r w:rsidR="00386717">
        <w:rPr>
          <w:rFonts w:ascii="TT Norms Pro" w:hAnsi="TT Norms Pro"/>
          <w:color w:val="auto"/>
        </w:rPr>
        <w:t>{{</w:t>
      </w:r>
      <w:r w:rsidR="00866A47" w:rsidRPr="00866A47">
        <w:rPr>
          <w:rFonts w:ascii="TT Norms Pro" w:hAnsi="TT Norms Pro"/>
          <w:color w:val="auto"/>
        </w:rPr>
        <w:t>payment_days</w:t>
      </w:r>
      <w:r w:rsidR="00386717">
        <w:rPr>
          <w:rFonts w:ascii="TT Norms Pro" w:hAnsi="TT Norms Pro"/>
          <w:color w:val="auto"/>
        </w:rPr>
        <w:t>}}</w:t>
      </w:r>
      <w:r w:rsidRPr="00D52CE0">
        <w:rPr>
          <w:rFonts w:ascii="TT Norms Pro" w:hAnsi="TT Norms Pro"/>
          <w:color w:val="auto"/>
        </w:rPr>
        <w:t xml:space="preserve"> days net | Payment based on service provided.</w:t>
      </w:r>
    </w:p>
    <w:p w:rsidR="00794878" w:rsidRPr="00D52CE0" w:rsidRDefault="00794878" w:rsidP="00131F56">
      <w:pPr>
        <w:rPr>
          <w:rFonts w:ascii="TT Norms Pro" w:hAnsi="TT Norms Pro"/>
          <w:color w:val="auto"/>
        </w:rPr>
      </w:pPr>
      <w:r w:rsidRPr="00D52CE0">
        <w:rPr>
          <w:rFonts w:ascii="TT Norms Pro" w:hAnsi="TT Norms Pro"/>
          <w:color w:val="auto"/>
        </w:rPr>
        <w:t xml:space="preserve">The travel expenses indicated have been calculated for all the services and devices indicated above. </w:t>
      </w:r>
      <w:r w:rsidRPr="00D52CE0">
        <w:rPr>
          <w:rFonts w:ascii="TT Norms Pro" w:hAnsi="TT Norms Pro"/>
        </w:rPr>
        <w:br/>
      </w:r>
      <w:r w:rsidR="008B4A27" w:rsidRPr="00D52CE0">
        <w:rPr>
          <w:rFonts w:ascii="TT Norms Pro" w:hAnsi="TT Norms Pro"/>
          <w:color w:val="auto"/>
        </w:rPr>
        <w:t>The travel expenses are calculated based on total numbers of required site visits and overnight stays</w:t>
      </w:r>
      <w:r w:rsidRPr="00D52CE0">
        <w:rPr>
          <w:rFonts w:ascii="TT Norms Pro" w:hAnsi="TT Norms Pro"/>
          <w:color w:val="auto"/>
        </w:rPr>
        <w:t xml:space="preserve">. </w:t>
      </w:r>
      <w:r w:rsidR="00E77CB7" w:rsidRPr="00D52CE0">
        <w:rPr>
          <w:rFonts w:ascii="TT Norms Pro" w:hAnsi="TT Norms Pro"/>
          <w:color w:val="auto"/>
        </w:rPr>
        <w:br/>
      </w:r>
      <w:r w:rsidRPr="00D52CE0">
        <w:rPr>
          <w:rFonts w:ascii="TT Norms Pro" w:hAnsi="TT Norms Pro"/>
          <w:color w:val="auto"/>
        </w:rPr>
        <w:t xml:space="preserve">By accepting this </w:t>
      </w:r>
      <w:r w:rsidR="00FD2E9E" w:rsidRPr="00D52CE0">
        <w:rPr>
          <w:rFonts w:ascii="TT Norms Pro" w:hAnsi="TT Norms Pro"/>
          <w:color w:val="auto"/>
        </w:rPr>
        <w:t>quotation,</w:t>
      </w:r>
      <w:r w:rsidRPr="00D52CE0">
        <w:rPr>
          <w:rFonts w:ascii="TT Norms Pro" w:hAnsi="TT Norms Pro"/>
          <w:color w:val="auto"/>
        </w:rPr>
        <w:t xml:space="preserve"> you are stating that you agree </w:t>
      </w:r>
      <w:r w:rsidR="000E0ED1" w:rsidRPr="00D52CE0">
        <w:rPr>
          <w:rFonts w:ascii="TT Norms Pro" w:hAnsi="TT Norms Pro"/>
          <w:color w:val="auto"/>
        </w:rPr>
        <w:t>to our Special Terms and Conditions for Service</w:t>
      </w:r>
      <w:r w:rsidRPr="00D52CE0">
        <w:rPr>
          <w:rFonts w:ascii="TT Norms Pro" w:hAnsi="TT Norms Pro"/>
          <w:color w:val="auto"/>
        </w:rPr>
        <w:t>.</w:t>
      </w:r>
      <w:r w:rsidR="0068480C">
        <w:rPr>
          <w:rFonts w:ascii="TT Norms Pro" w:hAnsi="TT Norms Pro"/>
          <w:color w:val="auto"/>
        </w:rPr>
        <w:t xml:space="preserve">This transaction is expressly subject to the Sartorius Terms and Conditions of Sale (GERMANY), relating to the sale of Goods and Services which can be found at </w:t>
      </w:r>
      <w:hyperlink r:id="rId11" w:history="1">
        <w:r w:rsidR="0068480C">
          <w:rPr>
            <w:rStyle w:val="Hyperlink"/>
            <w:rFonts w:ascii="TT Norms Pro" w:hAnsi="TT Norms Pro"/>
          </w:rPr>
          <w:t>https://www.sartorius.com/download/618168/5/terms-and-conditions-of-sales-sartorius-germany-pdf-data.pdf</w:t>
        </w:r>
      </w:hyperlink>
      <w:r w:rsidR="0068480C">
        <w:rPr>
          <w:rFonts w:ascii="TT Norms Pro" w:hAnsi="TT Norms Pro"/>
          <w:color w:val="auto"/>
        </w:rPr>
        <w:t>.</w:t>
      </w:r>
    </w:p>
    <w:p w:rsidR="00794878" w:rsidRPr="00D52CE0" w:rsidRDefault="00794878" w:rsidP="00794878">
      <w:pPr>
        <w:rPr>
          <w:rFonts w:ascii="TT Norms Pro" w:hAnsi="TT Norms Pro"/>
          <w:color w:val="auto"/>
        </w:rPr>
      </w:pPr>
    </w:p>
    <w:p w:rsidR="00794878" w:rsidRPr="00D52CE0" w:rsidRDefault="00386717" w:rsidP="00794878">
      <w:pPr>
        <w:rPr>
          <w:rFonts w:ascii="TT Norms Pro" w:hAnsi="TT Norms Pro"/>
        </w:rPr>
      </w:pPr>
      <w:r>
        <w:rPr>
          <w:rFonts w:ascii="TT Norms Pro" w:hAnsi="TT Norms Pro"/>
          <w:color w:val="auto"/>
        </w:rPr>
        <w:t>{{</w:t>
      </w:r>
      <w:r w:rsidR="00147BE4" w:rsidRPr="00147BE4">
        <w:rPr>
          <w:rFonts w:ascii="TT Norms Pro" w:hAnsi="TT Norms Pro"/>
          <w:color w:val="auto"/>
        </w:rPr>
        <w:t>text_disclaimer</w:t>
      </w:r>
      <w:r>
        <w:rPr>
          <w:rFonts w:ascii="TT Norms Pro" w:hAnsi="TT Norms Pro"/>
          <w:color w:val="auto"/>
        </w:rPr>
        <w:t>}}{{</w:t>
      </w:r>
      <w:r w:rsidR="00147BE4" w:rsidRPr="00147BE4">
        <w:rPr>
          <w:rFonts w:ascii="TT Norms Pro" w:hAnsi="TT Norms Pro"/>
          <w:color w:val="auto"/>
        </w:rPr>
        <w:t>text_special</w:t>
      </w:r>
      <w:r>
        <w:rPr>
          <w:rFonts w:ascii="TT Norms Pro" w:hAnsi="TT Norms Pro"/>
          <w:color w:val="auto"/>
        </w:rPr>
        <w:t>}}{{</w:t>
      </w:r>
      <w:r w:rsidR="00147BE4" w:rsidRPr="00147BE4">
        <w:rPr>
          <w:rFonts w:ascii="TT Norms Pro" w:hAnsi="TT Norms Pro"/>
          <w:color w:val="auto"/>
        </w:rPr>
        <w:t>text_penalty</w:t>
      </w:r>
      <w:r>
        <w:rPr>
          <w:rFonts w:ascii="TT Norms Pro" w:hAnsi="TT Norms Pro"/>
          <w:color w:val="auto"/>
        </w:rPr>
        <w:t>}}</w:t>
      </w:r>
    </w:p>
    <w:p w:rsidR="00FE01EE" w:rsidRPr="00D52CE0" w:rsidRDefault="00FE01EE" w:rsidP="00794878">
      <w:pPr>
        <w:rPr>
          <w:rFonts w:ascii="TT Norms Pro" w:hAnsi="TT Norms Pro"/>
        </w:rPr>
      </w:pPr>
    </w:p>
    <w:p w:rsidR="00794878" w:rsidRPr="00D52CE0" w:rsidRDefault="00794878" w:rsidP="00794878">
      <w:pPr>
        <w:rPr>
          <w:rFonts w:ascii="TT Norms Pro" w:hAnsi="TT Norms Pro"/>
        </w:rPr>
      </w:pPr>
    </w:p>
    <w:p w:rsidR="00433F51" w:rsidRPr="00D52CE0" w:rsidRDefault="00433F51" w:rsidP="00794878">
      <w:pPr>
        <w:rPr>
          <w:rFonts w:ascii="TT Norms Pro" w:hAnsi="TT Norms Pro"/>
        </w:rPr>
      </w:pPr>
    </w:p>
    <w:p w:rsidR="00794878" w:rsidRPr="00D52CE0" w:rsidRDefault="00794878" w:rsidP="00794878">
      <w:pPr>
        <w:rPr>
          <w:rFonts w:ascii="TT Norms Pro" w:hAnsi="TT Norms Pro"/>
        </w:rPr>
      </w:pPr>
    </w:p>
    <w:p w:rsidR="00EF74D4" w:rsidRPr="00D52CE0" w:rsidRDefault="00EF74D4" w:rsidP="00EF74D4">
      <w:pPr>
        <w:tabs>
          <w:tab w:val="left" w:pos="5103"/>
        </w:tabs>
        <w:rPr>
          <w:rFonts w:ascii="TT Norms Pro" w:hAnsi="TT Norms Pro"/>
        </w:rPr>
      </w:pPr>
      <w:r w:rsidRPr="00D52CE0">
        <w:rPr>
          <w:rFonts w:ascii="TT Norms Pro" w:hAnsi="TT Norms Pro"/>
        </w:rPr>
        <w:t xml:space="preserve">on behalf of </w:t>
      </w:r>
      <w:r w:rsidRPr="00D52CE0">
        <w:rPr>
          <w:rFonts w:ascii="TT Norms Pro" w:hAnsi="TT Norms Pro"/>
          <w:sz w:val="16"/>
        </w:rPr>
        <w:t>___</w:t>
      </w:r>
      <w:r w:rsidRPr="00D52CE0">
        <w:rPr>
          <w:rFonts w:ascii="TT Norms Pro" w:hAnsi="TT Norms Pro"/>
          <w:color w:val="auto"/>
          <w:sz w:val="16"/>
        </w:rPr>
        <w:t>___________________________________________________</w:t>
      </w:r>
      <w:r>
        <w:rPr>
          <w:rFonts w:ascii="TT Norms Pro" w:hAnsi="TT Norms Pro"/>
          <w:color w:val="auto"/>
          <w:sz w:val="16"/>
        </w:rPr>
        <w:t>________________</w:t>
      </w:r>
      <w:r w:rsidRPr="00D52CE0">
        <w:rPr>
          <w:rFonts w:ascii="TT Norms Pro" w:hAnsi="TT Norms Pro"/>
          <w:color w:val="auto"/>
          <w:sz w:val="16"/>
        </w:rPr>
        <w:t>_</w:t>
      </w:r>
      <w:r w:rsidRPr="00D52CE0">
        <w:rPr>
          <w:rFonts w:ascii="TT Norms Pro" w:hAnsi="TT Norms Pro"/>
        </w:rPr>
        <w:tab/>
        <w:t xml:space="preserve">for </w:t>
      </w:r>
      <w:r w:rsidRPr="00D52CE0">
        <w:rPr>
          <w:rFonts w:ascii="TT Norms Pro" w:hAnsi="TT Norms Pro"/>
          <w:sz w:val="16"/>
        </w:rPr>
        <w:t>________________________________________________________________________</w:t>
      </w:r>
    </w:p>
    <w:p w:rsidR="00EF74D4" w:rsidRPr="00D52CE0" w:rsidRDefault="00EF74D4" w:rsidP="00EF74D4">
      <w:pPr>
        <w:tabs>
          <w:tab w:val="left" w:pos="5103"/>
        </w:tabs>
        <w:rPr>
          <w:rFonts w:ascii="TT Norms Pro" w:hAnsi="TT Norms Pro"/>
        </w:rPr>
      </w:pPr>
      <w:r>
        <w:rPr>
          <w:rFonts w:ascii="TT Norms Pro" w:hAnsi="TT Norms Pro"/>
        </w:rPr>
        <w:t>Philip Brockbank</w:t>
      </w:r>
      <w:r w:rsidRPr="00D52CE0">
        <w:rPr>
          <w:rFonts w:ascii="TT Norms Pro" w:hAnsi="TT Norms Pro"/>
        </w:rPr>
        <w:t xml:space="preserve">, Manager of BPS Service </w:t>
      </w:r>
      <w:r>
        <w:rPr>
          <w:rFonts w:ascii="TT Norms Pro" w:hAnsi="TT Norms Pro"/>
        </w:rPr>
        <w:t>Sales EMEA</w:t>
      </w:r>
      <w:r w:rsidRPr="00D52CE0">
        <w:rPr>
          <w:rFonts w:ascii="TT Norms Pro" w:hAnsi="TT Norms Pro"/>
        </w:rPr>
        <w:tab/>
        <w:t>Richard van Roosmalen, Service Sales BPS CE</w:t>
      </w:r>
    </w:p>
    <w:p w:rsidR="00794878" w:rsidRPr="00D52CE0" w:rsidRDefault="00794878" w:rsidP="00794878">
      <w:pPr>
        <w:rPr>
          <w:rFonts w:ascii="TT Norms Pro" w:hAnsi="TT Norms Pro"/>
        </w:rPr>
      </w:pPr>
    </w:p>
    <w:p w:rsidR="00794878" w:rsidRPr="00D52CE0" w:rsidRDefault="00794878" w:rsidP="00794878">
      <w:pPr>
        <w:rPr>
          <w:rFonts w:ascii="TT Norms Pro" w:hAnsi="TT Norms Pro"/>
        </w:rPr>
      </w:pPr>
    </w:p>
    <w:p w:rsidR="00794878" w:rsidRPr="00D52CE0" w:rsidRDefault="00794878" w:rsidP="00794878">
      <w:pPr>
        <w:rPr>
          <w:rFonts w:ascii="TT Norms Pro" w:hAnsi="TT Norms Pro"/>
        </w:rPr>
      </w:pPr>
    </w:p>
    <w:p w:rsidR="00FE01EE" w:rsidRPr="00D52CE0" w:rsidRDefault="00FE01EE" w:rsidP="00794878">
      <w:pPr>
        <w:rPr>
          <w:rFonts w:ascii="TT Norms Pro" w:hAnsi="TT Norms Pro"/>
        </w:rPr>
      </w:pPr>
    </w:p>
    <w:p w:rsidR="00794878" w:rsidRPr="00D52CE0" w:rsidRDefault="00794878" w:rsidP="00794878">
      <w:pPr>
        <w:rPr>
          <w:rFonts w:ascii="TT Norms Pro" w:hAnsi="TT Norms Pro"/>
        </w:rPr>
      </w:pPr>
    </w:p>
    <w:p w:rsidR="00794878" w:rsidRPr="00D52CE0" w:rsidRDefault="00794878" w:rsidP="00794878">
      <w:pPr>
        <w:rPr>
          <w:rFonts w:ascii="TT Norms Pro" w:hAnsi="TT Norms Pro"/>
        </w:rPr>
      </w:pPr>
    </w:p>
    <w:p w:rsidR="00794878" w:rsidRPr="00D52CE0" w:rsidRDefault="0074114B" w:rsidP="00794878">
      <w:pPr>
        <w:rPr>
          <w:rFonts w:ascii="TT Norms Pro" w:hAnsi="TT Norms Pro"/>
        </w:rPr>
      </w:pPr>
      <w:r w:rsidRPr="0074114B">
        <w:rPr>
          <w:rFonts w:ascii="TT Norms Pro" w:hAnsi="TT Norms Pro"/>
        </w:rPr>
        <w:t>Customer</w:t>
      </w:r>
      <w:r w:rsidR="00794878" w:rsidRPr="00D52CE0">
        <w:rPr>
          <w:rFonts w:ascii="TT Norms Pro" w:hAnsi="TT Norms Pro"/>
        </w:rPr>
        <w:t xml:space="preserve">: </w:t>
      </w:r>
      <w:r w:rsidR="00794878" w:rsidRPr="00D52CE0">
        <w:rPr>
          <w:rFonts w:ascii="TT Norms Pro" w:hAnsi="TT Norms Pro"/>
          <w:sz w:val="16"/>
        </w:rPr>
        <w:t>________________________________________________________________________________</w:t>
      </w:r>
    </w:p>
    <w:p w:rsidR="00794878" w:rsidRPr="00D52CE0" w:rsidRDefault="00794878" w:rsidP="00794878">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C32756" w:rsidRPr="00D52CE0" w:rsidTr="00FD148B">
        <w:tc>
          <w:tcPr>
            <w:tcW w:w="8624" w:type="dxa"/>
          </w:tcPr>
          <w:p w:rsidR="00C32756" w:rsidRPr="00D52CE0" w:rsidRDefault="00C32756" w:rsidP="000D2886">
            <w:pPr>
              <w:pStyle w:val="Head21ptIHVZ"/>
              <w:rPr>
                <w:rFonts w:ascii="TT Norms Pro" w:hAnsi="TT Norms Pro"/>
              </w:rPr>
            </w:pPr>
            <w:bookmarkStart w:id="14" w:name="_Toc56157304"/>
            <w:bookmarkStart w:id="15" w:name="Preisübersicht_Optional"/>
            <w:bookmarkStart w:id="16" w:name="_Toc86735648"/>
            <w:r w:rsidRPr="00D52CE0">
              <w:rPr>
                <w:rFonts w:ascii="TT Norms Pro" w:hAnsi="TT Norms Pro"/>
              </w:rPr>
              <w:lastRenderedPageBreak/>
              <w:t>Price Summary: Optional Services</w:t>
            </w:r>
            <w:bookmarkEnd w:id="14"/>
            <w:bookmarkEnd w:id="15"/>
            <w:bookmarkEnd w:id="16"/>
          </w:p>
        </w:tc>
        <w:tc>
          <w:tcPr>
            <w:tcW w:w="1015" w:type="dxa"/>
          </w:tcPr>
          <w:p w:rsidR="00C32756" w:rsidRPr="00D52CE0" w:rsidRDefault="001439C1" w:rsidP="00575B7B">
            <w:pPr>
              <w:pStyle w:val="Anlage"/>
              <w:rPr>
                <w:rFonts w:ascii="TT Norms Pro" w:hAnsi="TT Norms Pro"/>
              </w:rPr>
            </w:pPr>
            <w:bookmarkStart w:id="17" w:name="_Toc479749765"/>
            <w:bookmarkStart w:id="18" w:name="_Toc480269110"/>
            <w:bookmarkStart w:id="19" w:name="_Toc486491032"/>
            <w:r w:rsidRPr="00D52CE0">
              <w:rPr>
                <w:rFonts w:ascii="TT Norms Pro" w:hAnsi="TT Norms Pro"/>
              </w:rPr>
              <w:br/>
            </w:r>
            <w:r w:rsidR="00147BE4" w:rsidRPr="00147BE4">
              <w:rPr>
                <w:rFonts w:ascii="TT Norms Pro" w:hAnsi="TT Norms Pro"/>
                <w:color w:val="FF0000"/>
              </w:rPr>
              <w:t>#DB00003</w:t>
            </w:r>
            <w:r w:rsidRPr="00D52CE0">
              <w:rPr>
                <w:rFonts w:ascii="TT Norms Pro" w:hAnsi="TT Norms Pro"/>
              </w:rPr>
              <w:t>Annex 3</w:t>
            </w:r>
            <w:bookmarkEnd w:id="17"/>
            <w:bookmarkEnd w:id="18"/>
            <w:bookmarkEnd w:id="19"/>
          </w:p>
        </w:tc>
      </w:tr>
    </w:tbl>
    <w:p w:rsidR="00C32756" w:rsidRPr="00D52CE0" w:rsidRDefault="00C32756" w:rsidP="005F51C4">
      <w:pPr>
        <w:ind w:right="-1"/>
        <w:rPr>
          <w:rFonts w:ascii="TT Norms Pro" w:hAnsi="TT Norms Pro"/>
        </w:rPr>
      </w:pPr>
    </w:p>
    <w:p w:rsidR="00810AE3" w:rsidRPr="00D52CE0" w:rsidRDefault="00810AE3" w:rsidP="00810AE3">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735F79" w:rsidRPr="00D52CE0" w:rsidTr="00147BE4">
        <w:tc>
          <w:tcPr>
            <w:tcW w:w="6984" w:type="dxa"/>
            <w:gridSpan w:val="2"/>
            <w:shd w:val="clear" w:color="auto" w:fill="D9D9D9" w:themeFill="background1" w:themeFillShade="D9"/>
            <w:tcMar>
              <w:top w:w="40" w:type="dxa"/>
            </w:tcMar>
          </w:tcPr>
          <w:p w:rsidR="00735F79" w:rsidRPr="00D52CE0" w:rsidRDefault="00735F79" w:rsidP="00E658F6">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735F79" w:rsidRPr="00D52CE0" w:rsidRDefault="00735F79" w:rsidP="00E658F6">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735F79" w:rsidRPr="00D52CE0" w:rsidRDefault="00735F79" w:rsidP="00E658F6">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735F79" w:rsidRPr="00D52CE0" w:rsidTr="00147BE4">
        <w:tc>
          <w:tcPr>
            <w:tcW w:w="1416" w:type="dxa"/>
            <w:shd w:val="clear" w:color="auto" w:fill="auto"/>
            <w:tcMar>
              <w:top w:w="40" w:type="dxa"/>
            </w:tcMar>
          </w:tcPr>
          <w:p w:rsidR="00735F79" w:rsidRPr="00D52CE0" w:rsidRDefault="00735F79" w:rsidP="00E658F6">
            <w:pPr>
              <w:rPr>
                <w:rFonts w:ascii="TT Norms Pro" w:hAnsi="TT Norms Pro"/>
                <w:color w:val="auto"/>
              </w:rPr>
            </w:pPr>
          </w:p>
        </w:tc>
        <w:tc>
          <w:tcPr>
            <w:tcW w:w="5568" w:type="dxa"/>
            <w:shd w:val="clear" w:color="auto" w:fill="auto"/>
            <w:tcMar>
              <w:top w:w="40" w:type="dxa"/>
            </w:tcMar>
          </w:tcPr>
          <w:p w:rsidR="00735F79" w:rsidRPr="00D52CE0" w:rsidRDefault="00831742" w:rsidP="00E658F6">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735F79" w:rsidRPr="00D52CE0" w:rsidRDefault="00735F79" w:rsidP="00E658F6">
            <w:pPr>
              <w:jc w:val="right"/>
              <w:rPr>
                <w:rFonts w:ascii="TT Norms Pro" w:hAnsi="TT Norms Pro"/>
                <w:color w:val="auto"/>
              </w:rPr>
            </w:pPr>
          </w:p>
        </w:tc>
        <w:tc>
          <w:tcPr>
            <w:tcW w:w="1417" w:type="dxa"/>
            <w:shd w:val="clear" w:color="auto" w:fill="auto"/>
            <w:tcMar>
              <w:top w:w="40" w:type="dxa"/>
              <w:right w:w="113" w:type="dxa"/>
            </w:tcMar>
          </w:tcPr>
          <w:p w:rsidR="00735F79" w:rsidRPr="00D52CE0" w:rsidRDefault="00735F79" w:rsidP="00E658F6">
            <w:pPr>
              <w:jc w:val="right"/>
              <w:rPr>
                <w:rFonts w:ascii="TT Norms Pro" w:hAnsi="TT Norms Pro"/>
                <w:color w:val="auto"/>
              </w:rPr>
            </w:pPr>
          </w:p>
        </w:tc>
      </w:tr>
      <w:tr w:rsidR="00735F79" w:rsidRPr="00D52CE0" w:rsidTr="00147BE4">
        <w:tc>
          <w:tcPr>
            <w:tcW w:w="6984" w:type="dxa"/>
            <w:gridSpan w:val="2"/>
            <w:tcBorders>
              <w:top w:val="single" w:sz="2" w:space="0" w:color="auto"/>
            </w:tcBorders>
            <w:shd w:val="clear" w:color="auto" w:fill="F2F2F2" w:themeFill="background1" w:themeFillShade="F2"/>
            <w:tcMar>
              <w:top w:w="40" w:type="dxa"/>
            </w:tcMar>
          </w:tcPr>
          <w:p w:rsidR="00735F79" w:rsidRPr="00D52CE0" w:rsidRDefault="00735F79" w:rsidP="00E658F6">
            <w:pPr>
              <w:rPr>
                <w:rFonts w:ascii="TT Norms Pro" w:hAnsi="TT Norms Pro"/>
                <w:color w:val="auto"/>
              </w:rPr>
            </w:pPr>
            <w:r w:rsidRPr="00D52CE0">
              <w:rPr>
                <w:rFonts w:ascii="TT Norms Pro" w:hAnsi="TT Norms Pro"/>
                <w:color w:val="auto"/>
              </w:rPr>
              <w:t>Price 1st year of service</w:t>
            </w:r>
          </w:p>
        </w:tc>
        <w:tc>
          <w:tcPr>
            <w:tcW w:w="1357" w:type="dxa"/>
            <w:tcBorders>
              <w:top w:val="single" w:sz="2" w:space="0" w:color="auto"/>
            </w:tcBorders>
            <w:shd w:val="clear" w:color="auto" w:fill="F2F2F2" w:themeFill="background1" w:themeFillShade="F2"/>
            <w:tcMar>
              <w:top w:w="40" w:type="dxa"/>
              <w:left w:w="0" w:type="dxa"/>
            </w:tcMar>
          </w:tcPr>
          <w:p w:rsidR="00735F79" w:rsidRPr="00D52CE0" w:rsidRDefault="00735F79" w:rsidP="00E658F6">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735F79" w:rsidRPr="00D52CE0" w:rsidRDefault="00735F79" w:rsidP="00E658F6">
            <w:pPr>
              <w:jc w:val="right"/>
              <w:rPr>
                <w:rFonts w:ascii="TT Norms Pro" w:hAnsi="TT Norms Pro"/>
                <w:color w:val="auto"/>
              </w:rPr>
            </w:pPr>
          </w:p>
        </w:tc>
      </w:tr>
    </w:tbl>
    <w:p w:rsidR="00E658F6" w:rsidRPr="00D52CE0" w:rsidRDefault="00E658F6" w:rsidP="00735F79">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831742" w:rsidRPr="00D52CE0" w:rsidTr="00147BE4">
        <w:tc>
          <w:tcPr>
            <w:tcW w:w="6984" w:type="dxa"/>
            <w:gridSpan w:val="2"/>
            <w:shd w:val="clear" w:color="auto" w:fill="D9D9D9" w:themeFill="background1" w:themeFillShade="D9"/>
            <w:tcMar>
              <w:top w:w="40" w:type="dxa"/>
            </w:tcMar>
          </w:tcPr>
          <w:p w:rsidR="00831742" w:rsidRPr="00D52CE0" w:rsidRDefault="00831742" w:rsidP="001E2E71">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831742" w:rsidRPr="00D52CE0" w:rsidTr="00147BE4">
        <w:tc>
          <w:tcPr>
            <w:tcW w:w="1416" w:type="dxa"/>
            <w:shd w:val="clear" w:color="auto" w:fill="auto"/>
            <w:tcMar>
              <w:top w:w="40" w:type="dxa"/>
            </w:tcMar>
          </w:tcPr>
          <w:p w:rsidR="00831742" w:rsidRPr="00D52CE0" w:rsidRDefault="00831742" w:rsidP="001E2E71">
            <w:pPr>
              <w:rPr>
                <w:rFonts w:ascii="TT Norms Pro" w:hAnsi="TT Norms Pro"/>
                <w:color w:val="auto"/>
              </w:rPr>
            </w:pPr>
          </w:p>
        </w:tc>
        <w:tc>
          <w:tcPr>
            <w:tcW w:w="5568" w:type="dxa"/>
            <w:shd w:val="clear" w:color="auto" w:fill="auto"/>
            <w:tcMar>
              <w:top w:w="40" w:type="dxa"/>
            </w:tcMar>
          </w:tcPr>
          <w:p w:rsidR="00831742" w:rsidRPr="00D52CE0" w:rsidRDefault="00831742" w:rsidP="001E2E71">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831742" w:rsidRPr="00D52CE0" w:rsidRDefault="00831742" w:rsidP="001E2E71">
            <w:pPr>
              <w:jc w:val="right"/>
              <w:rPr>
                <w:rFonts w:ascii="TT Norms Pro" w:hAnsi="TT Norms Pro"/>
                <w:color w:val="auto"/>
              </w:rPr>
            </w:pPr>
          </w:p>
        </w:tc>
        <w:tc>
          <w:tcPr>
            <w:tcW w:w="1417" w:type="dxa"/>
            <w:shd w:val="clear" w:color="auto" w:fill="auto"/>
            <w:tcMar>
              <w:top w:w="40" w:type="dxa"/>
              <w:right w:w="113" w:type="dxa"/>
            </w:tcMar>
          </w:tcPr>
          <w:p w:rsidR="00831742" w:rsidRPr="00D52CE0" w:rsidRDefault="00831742" w:rsidP="001E2E71">
            <w:pPr>
              <w:jc w:val="right"/>
              <w:rPr>
                <w:rFonts w:ascii="TT Norms Pro" w:hAnsi="TT Norms Pro"/>
                <w:color w:val="auto"/>
              </w:rPr>
            </w:pPr>
          </w:p>
        </w:tc>
      </w:tr>
      <w:tr w:rsidR="00831742" w:rsidRPr="00D52CE0" w:rsidTr="00147BE4">
        <w:tc>
          <w:tcPr>
            <w:tcW w:w="6984" w:type="dxa"/>
            <w:gridSpan w:val="2"/>
            <w:tcBorders>
              <w:top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r w:rsidRPr="00D52CE0">
              <w:rPr>
                <w:rFonts w:ascii="TT Norms Pro" w:hAnsi="TT Norms Pro"/>
                <w:color w:val="auto"/>
              </w:rPr>
              <w:t>Price 2nd year of service</w:t>
            </w:r>
          </w:p>
        </w:tc>
        <w:tc>
          <w:tcPr>
            <w:tcW w:w="1357" w:type="dxa"/>
            <w:tcBorders>
              <w:top w:val="single" w:sz="2" w:space="0" w:color="auto"/>
            </w:tcBorders>
            <w:shd w:val="clear" w:color="auto" w:fill="F2F2F2" w:themeFill="background1" w:themeFillShade="F2"/>
            <w:tcMar>
              <w:top w:w="40" w:type="dxa"/>
              <w:left w:w="0" w:type="dxa"/>
            </w:tcMar>
          </w:tcPr>
          <w:p w:rsidR="00831742" w:rsidRPr="00D52CE0" w:rsidRDefault="00831742" w:rsidP="001E2E71">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831742" w:rsidRPr="00D52CE0" w:rsidRDefault="00831742" w:rsidP="001E2E71">
            <w:pPr>
              <w:jc w:val="right"/>
              <w:rPr>
                <w:rFonts w:ascii="TT Norms Pro" w:hAnsi="TT Norms Pro"/>
                <w:color w:val="auto"/>
              </w:rPr>
            </w:pPr>
          </w:p>
        </w:tc>
      </w:tr>
    </w:tbl>
    <w:p w:rsidR="00831742" w:rsidRPr="00D52CE0" w:rsidRDefault="00831742" w:rsidP="00831742">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831742" w:rsidRPr="00D52CE0" w:rsidTr="00147BE4">
        <w:tc>
          <w:tcPr>
            <w:tcW w:w="6984" w:type="dxa"/>
            <w:gridSpan w:val="2"/>
            <w:shd w:val="clear" w:color="auto" w:fill="D9D9D9" w:themeFill="background1" w:themeFillShade="D9"/>
            <w:tcMar>
              <w:top w:w="40" w:type="dxa"/>
            </w:tcMar>
          </w:tcPr>
          <w:p w:rsidR="00831742" w:rsidRPr="00D52CE0" w:rsidRDefault="00831742" w:rsidP="001E2E71">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831742" w:rsidRPr="00D52CE0" w:rsidTr="00147BE4">
        <w:tc>
          <w:tcPr>
            <w:tcW w:w="1416" w:type="dxa"/>
            <w:shd w:val="clear" w:color="auto" w:fill="auto"/>
            <w:tcMar>
              <w:top w:w="40" w:type="dxa"/>
            </w:tcMar>
          </w:tcPr>
          <w:p w:rsidR="00831742" w:rsidRPr="00D52CE0" w:rsidRDefault="00831742" w:rsidP="001E2E71">
            <w:pPr>
              <w:rPr>
                <w:rFonts w:ascii="TT Norms Pro" w:hAnsi="TT Norms Pro"/>
                <w:color w:val="auto"/>
              </w:rPr>
            </w:pPr>
          </w:p>
        </w:tc>
        <w:tc>
          <w:tcPr>
            <w:tcW w:w="5568" w:type="dxa"/>
            <w:shd w:val="clear" w:color="auto" w:fill="auto"/>
            <w:tcMar>
              <w:top w:w="40" w:type="dxa"/>
            </w:tcMar>
          </w:tcPr>
          <w:p w:rsidR="00831742" w:rsidRPr="00D52CE0" w:rsidRDefault="00831742" w:rsidP="001E2E71">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831742" w:rsidRPr="00D52CE0" w:rsidRDefault="00831742" w:rsidP="001E2E71">
            <w:pPr>
              <w:jc w:val="right"/>
              <w:rPr>
                <w:rFonts w:ascii="TT Norms Pro" w:hAnsi="TT Norms Pro"/>
                <w:color w:val="auto"/>
              </w:rPr>
            </w:pPr>
          </w:p>
        </w:tc>
        <w:tc>
          <w:tcPr>
            <w:tcW w:w="1417" w:type="dxa"/>
            <w:shd w:val="clear" w:color="auto" w:fill="auto"/>
            <w:tcMar>
              <w:top w:w="40" w:type="dxa"/>
              <w:right w:w="113" w:type="dxa"/>
            </w:tcMar>
          </w:tcPr>
          <w:p w:rsidR="00831742" w:rsidRPr="00D52CE0" w:rsidRDefault="00831742" w:rsidP="001E2E71">
            <w:pPr>
              <w:jc w:val="right"/>
              <w:rPr>
                <w:rFonts w:ascii="TT Norms Pro" w:hAnsi="TT Norms Pro"/>
                <w:color w:val="auto"/>
              </w:rPr>
            </w:pPr>
          </w:p>
        </w:tc>
      </w:tr>
      <w:tr w:rsidR="00831742" w:rsidRPr="00D52CE0" w:rsidTr="00147BE4">
        <w:tc>
          <w:tcPr>
            <w:tcW w:w="6984" w:type="dxa"/>
            <w:gridSpan w:val="2"/>
            <w:tcBorders>
              <w:top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r w:rsidRPr="00D52CE0">
              <w:rPr>
                <w:rFonts w:ascii="TT Norms Pro" w:hAnsi="TT Norms Pro"/>
                <w:color w:val="auto"/>
              </w:rPr>
              <w:t>Price 3rd year of service</w:t>
            </w:r>
          </w:p>
        </w:tc>
        <w:tc>
          <w:tcPr>
            <w:tcW w:w="1357" w:type="dxa"/>
            <w:tcBorders>
              <w:top w:val="single" w:sz="2" w:space="0" w:color="auto"/>
            </w:tcBorders>
            <w:shd w:val="clear" w:color="auto" w:fill="F2F2F2" w:themeFill="background1" w:themeFillShade="F2"/>
            <w:tcMar>
              <w:top w:w="40" w:type="dxa"/>
              <w:left w:w="0" w:type="dxa"/>
            </w:tcMar>
          </w:tcPr>
          <w:p w:rsidR="00831742" w:rsidRPr="00D52CE0" w:rsidRDefault="00831742" w:rsidP="001E2E71">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831742" w:rsidRPr="00D52CE0" w:rsidRDefault="00831742" w:rsidP="001E2E71">
            <w:pPr>
              <w:jc w:val="right"/>
              <w:rPr>
                <w:rFonts w:ascii="TT Norms Pro" w:hAnsi="TT Norms Pro"/>
                <w:color w:val="auto"/>
              </w:rPr>
            </w:pPr>
          </w:p>
        </w:tc>
      </w:tr>
    </w:tbl>
    <w:p w:rsidR="00147BE4" w:rsidRPr="00D52CE0" w:rsidRDefault="00147BE4" w:rsidP="00147BE4">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shd w:val="clear" w:color="auto" w:fill="auto"/>
            <w:tcMar>
              <w:top w:w="40" w:type="dxa"/>
            </w:tcMar>
          </w:tcPr>
          <w:p w:rsidR="00147BE4" w:rsidRPr="00D52CE0" w:rsidRDefault="00147BE4" w:rsidP="003D3277">
            <w:pPr>
              <w:rPr>
                <w:rFonts w:ascii="TT Norms Pro" w:hAnsi="TT Norms Pro"/>
                <w:color w:val="auto"/>
              </w:rPr>
            </w:pPr>
          </w:p>
        </w:tc>
        <w:tc>
          <w:tcPr>
            <w:tcW w:w="5568" w:type="dxa"/>
            <w:shd w:val="clear" w:color="auto" w:fill="auto"/>
            <w:tcMar>
              <w:top w:w="40" w:type="dxa"/>
            </w:tcMar>
          </w:tcPr>
          <w:p w:rsidR="00147BE4" w:rsidRPr="00D52CE0" w:rsidRDefault="00147BE4" w:rsidP="003D3277">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147BE4" w:rsidRPr="00D52CE0" w:rsidRDefault="00147BE4" w:rsidP="003D3277">
            <w:pPr>
              <w:jc w:val="right"/>
              <w:rPr>
                <w:rFonts w:ascii="TT Norms Pro" w:hAnsi="TT Norms Pro"/>
                <w:color w:val="auto"/>
              </w:rPr>
            </w:pPr>
          </w:p>
        </w:tc>
        <w:tc>
          <w:tcPr>
            <w:tcW w:w="1417" w:type="dxa"/>
            <w:shd w:val="clear" w:color="auto" w:fill="auto"/>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4th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147BE4" w:rsidRPr="00D52CE0" w:rsidRDefault="00147BE4" w:rsidP="00147BE4">
      <w:pPr>
        <w:rPr>
          <w:rFonts w:ascii="TT Norms Pro" w:hAnsi="TT Norms Pr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1416"/>
        <w:gridCol w:w="5568"/>
        <w:gridCol w:w="1357"/>
        <w:gridCol w:w="1417"/>
      </w:tblGrid>
      <w:tr w:rsidR="00147BE4" w:rsidRPr="00D52CE0" w:rsidTr="003D3277">
        <w:tc>
          <w:tcPr>
            <w:tcW w:w="6984" w:type="dxa"/>
            <w:gridSpan w:val="2"/>
            <w:shd w:val="clear" w:color="auto" w:fill="D9D9D9" w:themeFill="background1" w:themeFillShade="D9"/>
            <w:tcMar>
              <w:top w:w="40" w:type="dxa"/>
            </w:tcMar>
          </w:tcPr>
          <w:p w:rsidR="00147BE4" w:rsidRPr="00D52CE0" w:rsidRDefault="00147BE4" w:rsidP="003D3277">
            <w:pPr>
              <w:rPr>
                <w:rFonts w:ascii="TT Norms Pro" w:hAnsi="TT Norms Pro"/>
                <w:b/>
                <w:color w:val="auto"/>
              </w:rPr>
            </w:pPr>
            <w:r w:rsidRPr="00D52CE0">
              <w:rPr>
                <w:rFonts w:ascii="TT Norms Pro" w:hAnsi="TT Norms Pro"/>
                <w:b/>
                <w:color w:val="auto"/>
              </w:rPr>
              <w:t xml:space="preserve">Service period XX/XX/XXXX – XX/XX/XXXX </w:t>
            </w:r>
          </w:p>
        </w:tc>
        <w:tc>
          <w:tcPr>
            <w:tcW w:w="1357" w:type="dxa"/>
            <w:shd w:val="clear" w:color="auto" w:fill="D9D9D9" w:themeFill="background1" w:themeFillShade="D9"/>
            <w:tcMar>
              <w:top w:w="40" w:type="dxa"/>
              <w:left w:w="0"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No. of Devices</w:t>
            </w:r>
          </w:p>
        </w:tc>
        <w:tc>
          <w:tcPr>
            <w:tcW w:w="1417" w:type="dxa"/>
            <w:shd w:val="clear" w:color="auto" w:fill="D9D9D9" w:themeFill="background1" w:themeFillShade="D9"/>
            <w:tcMar>
              <w:top w:w="40" w:type="dxa"/>
              <w:right w:w="113" w:type="dxa"/>
            </w:tcMar>
          </w:tcPr>
          <w:p w:rsidR="00147BE4" w:rsidRPr="00D52CE0" w:rsidRDefault="00147BE4" w:rsidP="003D3277">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147BE4" w:rsidRPr="00D52CE0" w:rsidTr="003D3277">
        <w:tc>
          <w:tcPr>
            <w:tcW w:w="1416" w:type="dxa"/>
            <w:shd w:val="clear" w:color="auto" w:fill="auto"/>
            <w:tcMar>
              <w:top w:w="40" w:type="dxa"/>
            </w:tcMar>
          </w:tcPr>
          <w:p w:rsidR="00147BE4" w:rsidRPr="00D52CE0" w:rsidRDefault="00147BE4" w:rsidP="003D3277">
            <w:pPr>
              <w:rPr>
                <w:rFonts w:ascii="TT Norms Pro" w:hAnsi="TT Norms Pro"/>
                <w:color w:val="auto"/>
              </w:rPr>
            </w:pPr>
          </w:p>
        </w:tc>
        <w:tc>
          <w:tcPr>
            <w:tcW w:w="5568" w:type="dxa"/>
            <w:shd w:val="clear" w:color="auto" w:fill="auto"/>
            <w:tcMar>
              <w:top w:w="40" w:type="dxa"/>
            </w:tcMar>
          </w:tcPr>
          <w:p w:rsidR="00147BE4" w:rsidRPr="00D52CE0" w:rsidRDefault="00147BE4" w:rsidP="003D3277">
            <w:pPr>
              <w:rPr>
                <w:rFonts w:ascii="TT Norms Pro" w:hAnsi="TT Norms Pro"/>
                <w:b/>
                <w:bCs/>
                <w:color w:val="auto"/>
              </w:rPr>
            </w:pPr>
            <w:r w:rsidRPr="00D52CE0">
              <w:rPr>
                <w:rFonts w:ascii="TT Norms Pro" w:hAnsi="TT Norms Pro"/>
                <w:b/>
                <w:color w:val="auto"/>
              </w:rPr>
              <w:t>Optional Services</w:t>
            </w:r>
          </w:p>
        </w:tc>
        <w:tc>
          <w:tcPr>
            <w:tcW w:w="1357" w:type="dxa"/>
            <w:shd w:val="clear" w:color="auto" w:fill="auto"/>
            <w:tcMar>
              <w:top w:w="40" w:type="dxa"/>
              <w:left w:w="0" w:type="dxa"/>
            </w:tcMar>
          </w:tcPr>
          <w:p w:rsidR="00147BE4" w:rsidRPr="00D52CE0" w:rsidRDefault="00147BE4" w:rsidP="003D3277">
            <w:pPr>
              <w:jc w:val="right"/>
              <w:rPr>
                <w:rFonts w:ascii="TT Norms Pro" w:hAnsi="TT Norms Pro"/>
                <w:color w:val="auto"/>
              </w:rPr>
            </w:pPr>
          </w:p>
        </w:tc>
        <w:tc>
          <w:tcPr>
            <w:tcW w:w="1417" w:type="dxa"/>
            <w:shd w:val="clear" w:color="auto" w:fill="auto"/>
            <w:tcMar>
              <w:top w:w="40" w:type="dxa"/>
              <w:right w:w="113" w:type="dxa"/>
            </w:tcMar>
          </w:tcPr>
          <w:p w:rsidR="00147BE4" w:rsidRPr="00D52CE0" w:rsidRDefault="00147BE4" w:rsidP="003D3277">
            <w:pPr>
              <w:jc w:val="right"/>
              <w:rPr>
                <w:rFonts w:ascii="TT Norms Pro" w:hAnsi="TT Norms Pro"/>
                <w:color w:val="auto"/>
              </w:rPr>
            </w:pPr>
          </w:p>
        </w:tc>
      </w:tr>
      <w:tr w:rsidR="00147BE4" w:rsidRPr="00D52CE0" w:rsidTr="003D3277">
        <w:tc>
          <w:tcPr>
            <w:tcW w:w="6984" w:type="dxa"/>
            <w:gridSpan w:val="2"/>
            <w:tcBorders>
              <w:top w:val="single" w:sz="2" w:space="0" w:color="auto"/>
            </w:tcBorders>
            <w:shd w:val="clear" w:color="auto" w:fill="F2F2F2" w:themeFill="background1" w:themeFillShade="F2"/>
            <w:tcMar>
              <w:top w:w="40" w:type="dxa"/>
            </w:tcMar>
          </w:tcPr>
          <w:p w:rsidR="00147BE4" w:rsidRPr="00D52CE0" w:rsidRDefault="00147BE4" w:rsidP="003D3277">
            <w:pPr>
              <w:rPr>
                <w:rFonts w:ascii="TT Norms Pro" w:hAnsi="TT Norms Pro"/>
                <w:color w:val="auto"/>
              </w:rPr>
            </w:pPr>
            <w:r w:rsidRPr="00D52CE0">
              <w:rPr>
                <w:rFonts w:ascii="TT Norms Pro" w:hAnsi="TT Norms Pro"/>
                <w:color w:val="auto"/>
              </w:rPr>
              <w:t xml:space="preserve">Price </w:t>
            </w:r>
            <w:r>
              <w:rPr>
                <w:rFonts w:ascii="TT Norms Pro" w:hAnsi="TT Norms Pro"/>
                <w:color w:val="auto"/>
              </w:rPr>
              <w:t>5th</w:t>
            </w:r>
            <w:r w:rsidRPr="00D52CE0">
              <w:rPr>
                <w:rFonts w:ascii="TT Norms Pro" w:hAnsi="TT Norms Pro"/>
                <w:color w:val="auto"/>
              </w:rPr>
              <w:t xml:space="preserve"> year of service</w:t>
            </w:r>
          </w:p>
        </w:tc>
        <w:tc>
          <w:tcPr>
            <w:tcW w:w="1357" w:type="dxa"/>
            <w:tcBorders>
              <w:top w:val="single" w:sz="2" w:space="0" w:color="auto"/>
            </w:tcBorders>
            <w:shd w:val="clear" w:color="auto" w:fill="F2F2F2" w:themeFill="background1" w:themeFillShade="F2"/>
            <w:tcMar>
              <w:top w:w="40" w:type="dxa"/>
              <w:left w:w="0" w:type="dxa"/>
            </w:tcMar>
          </w:tcPr>
          <w:p w:rsidR="00147BE4" w:rsidRPr="00D52CE0" w:rsidRDefault="00147BE4" w:rsidP="003D3277">
            <w:pPr>
              <w:jc w:val="right"/>
              <w:rPr>
                <w:rFonts w:ascii="TT Norms Pro" w:hAnsi="TT Norms Pro"/>
                <w:color w:val="auto"/>
              </w:rPr>
            </w:pPr>
          </w:p>
        </w:tc>
        <w:tc>
          <w:tcPr>
            <w:tcW w:w="1417" w:type="dxa"/>
            <w:tcBorders>
              <w:top w:val="single" w:sz="2" w:space="0" w:color="auto"/>
            </w:tcBorders>
            <w:shd w:val="clear" w:color="auto" w:fill="F2F2F2" w:themeFill="background1" w:themeFillShade="F2"/>
            <w:tcMar>
              <w:top w:w="40" w:type="dxa"/>
              <w:right w:w="113" w:type="dxa"/>
            </w:tcMar>
          </w:tcPr>
          <w:p w:rsidR="00147BE4" w:rsidRPr="00D52CE0" w:rsidRDefault="00147BE4" w:rsidP="003D3277">
            <w:pPr>
              <w:jc w:val="right"/>
              <w:rPr>
                <w:rFonts w:ascii="TT Norms Pro" w:hAnsi="TT Norms Pro"/>
                <w:color w:val="auto"/>
              </w:rPr>
            </w:pPr>
          </w:p>
        </w:tc>
      </w:tr>
    </w:tbl>
    <w:p w:rsidR="00831742" w:rsidRPr="00D52CE0" w:rsidRDefault="00831742" w:rsidP="00831742">
      <w:pPr>
        <w:rPr>
          <w:rFonts w:ascii="TT Norms Pro" w:hAnsi="TT Norms Pro"/>
          <w:color w:val="auto"/>
        </w:rPr>
      </w:pPr>
    </w:p>
    <w:tbl>
      <w:tblPr>
        <w:tblStyle w:val="TableGrid"/>
        <w:tblW w:w="9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5103"/>
        <w:gridCol w:w="3090"/>
        <w:gridCol w:w="1565"/>
      </w:tblGrid>
      <w:tr w:rsidR="00831742" w:rsidRPr="00D52CE0" w:rsidTr="001E2E71">
        <w:tc>
          <w:tcPr>
            <w:tcW w:w="8193" w:type="dxa"/>
            <w:gridSpan w:val="2"/>
            <w:tcBorders>
              <w:bottom w:val="single" w:sz="2" w:space="0" w:color="auto"/>
            </w:tcBorders>
            <w:shd w:val="clear" w:color="auto" w:fill="D9D9D9" w:themeFill="background1" w:themeFillShade="D9"/>
            <w:tcMar>
              <w:top w:w="40" w:type="dxa"/>
            </w:tcMar>
          </w:tcPr>
          <w:p w:rsidR="00831742" w:rsidRPr="00D52CE0" w:rsidRDefault="00831742" w:rsidP="001E2E71">
            <w:pPr>
              <w:rPr>
                <w:rFonts w:ascii="TT Norms Pro" w:hAnsi="TT Norms Pro"/>
                <w:b/>
                <w:color w:val="auto"/>
              </w:rPr>
            </w:pPr>
            <w:r w:rsidRPr="00D52CE0">
              <w:rPr>
                <w:rFonts w:ascii="TT Norms Pro" w:hAnsi="TT Norms Pro"/>
                <w:b/>
                <w:color w:val="auto"/>
              </w:rPr>
              <w:t xml:space="preserve">Entire service period: </w:t>
            </w:r>
            <w:r w:rsidR="00386717">
              <w:rPr>
                <w:rFonts w:ascii="TT Norms Pro" w:hAnsi="TT Norms Pro"/>
                <w:b/>
                <w:color w:val="auto"/>
              </w:rPr>
              <w:t>{{</w:t>
            </w:r>
            <w:r w:rsidR="00147BE4" w:rsidRPr="00147BE4">
              <w:rPr>
                <w:rFonts w:ascii="TT Norms Pro" w:hAnsi="TT Norms Pro"/>
                <w:b/>
                <w:color w:val="auto"/>
              </w:rPr>
              <w:t>offer_period</w:t>
            </w:r>
            <w:r w:rsidR="00386717">
              <w:rPr>
                <w:rFonts w:ascii="TT Norms Pro" w:hAnsi="TT Norms Pro"/>
                <w:b/>
                <w:color w:val="auto"/>
              </w:rPr>
              <w:t>}}</w:t>
            </w:r>
          </w:p>
        </w:tc>
        <w:tc>
          <w:tcPr>
            <w:tcW w:w="1565" w:type="dxa"/>
            <w:tcBorders>
              <w:bottom w:val="single" w:sz="2" w:space="0" w:color="auto"/>
            </w:tcBorders>
            <w:shd w:val="clear" w:color="auto" w:fill="D9D9D9" w:themeFill="background1" w:themeFillShade="D9"/>
            <w:tcMar>
              <w:top w:w="40" w:type="dxa"/>
              <w:right w:w="113" w:type="dxa"/>
            </w:tcMar>
          </w:tcPr>
          <w:p w:rsidR="00831742" w:rsidRPr="00D52CE0" w:rsidRDefault="00831742" w:rsidP="001E2E71">
            <w:pPr>
              <w:jc w:val="right"/>
              <w:rPr>
                <w:rFonts w:ascii="TT Norms Pro" w:hAnsi="TT Norms Pro"/>
                <w:b/>
                <w:color w:val="auto"/>
              </w:rPr>
            </w:pPr>
            <w:r w:rsidRPr="00D52CE0">
              <w:rPr>
                <w:rFonts w:ascii="TT Norms Pro" w:hAnsi="TT Norms Pro"/>
                <w:b/>
                <w:color w:val="auto"/>
              </w:rPr>
              <w:t xml:space="preserve">Price in </w:t>
            </w:r>
            <w:r w:rsidR="00386717">
              <w:rPr>
                <w:rFonts w:ascii="TT Norms Pro" w:hAnsi="TT Norms Pro"/>
                <w:b/>
                <w:color w:val="auto"/>
              </w:rPr>
              <w:t>{{</w:t>
            </w:r>
            <w:r w:rsidR="00FE3D0C">
              <w:rPr>
                <w:rFonts w:ascii="TT Norms Pro" w:hAnsi="TT Norms Pro"/>
                <w:b/>
                <w:color w:val="auto"/>
              </w:rPr>
              <w:t>cur</w:t>
            </w:r>
            <w:r w:rsidR="00386717">
              <w:rPr>
                <w:rFonts w:ascii="TT Norms Pro" w:hAnsi="TT Norms Pro"/>
                <w:b/>
                <w:color w:val="auto"/>
              </w:rPr>
              <w:t>}}</w:t>
            </w:r>
          </w:p>
        </w:tc>
      </w:tr>
      <w:tr w:rsidR="00831742" w:rsidRPr="00D52CE0" w:rsidTr="00FD2E9E">
        <w:tc>
          <w:tcPr>
            <w:tcW w:w="5103" w:type="dxa"/>
            <w:tcBorders>
              <w:top w:val="single" w:sz="2" w:space="0" w:color="auto"/>
              <w:bottom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r w:rsidRPr="00D52CE0">
              <w:rPr>
                <w:rFonts w:ascii="TT Norms Pro" w:hAnsi="TT Norms Pro"/>
                <w:b/>
                <w:color w:val="auto"/>
              </w:rPr>
              <w:t>Total net price</w:t>
            </w:r>
            <w:r w:rsidR="00FD2E9E">
              <w:rPr>
                <w:rFonts w:ascii="TT Norms Pro" w:hAnsi="TT Norms Pro"/>
                <w:b/>
                <w:color w:val="auto"/>
              </w:rPr>
              <w:t xml:space="preserve"> o</w:t>
            </w:r>
            <w:r w:rsidR="00FD2E9E" w:rsidRPr="00D52CE0">
              <w:rPr>
                <w:rFonts w:ascii="TT Norms Pro" w:hAnsi="TT Norms Pro"/>
                <w:b/>
                <w:color w:val="auto"/>
              </w:rPr>
              <w:t xml:space="preserve">ptional services </w:t>
            </w:r>
          </w:p>
        </w:tc>
        <w:tc>
          <w:tcPr>
            <w:tcW w:w="3090" w:type="dxa"/>
            <w:tcBorders>
              <w:top w:val="single" w:sz="2" w:space="0" w:color="auto"/>
              <w:bottom w:val="single" w:sz="2" w:space="0" w:color="auto"/>
            </w:tcBorders>
            <w:shd w:val="clear" w:color="auto" w:fill="F2F2F2" w:themeFill="background1" w:themeFillShade="F2"/>
            <w:tcMar>
              <w:top w:w="40" w:type="dxa"/>
            </w:tcMar>
          </w:tcPr>
          <w:p w:rsidR="00831742" w:rsidRPr="00D52CE0" w:rsidRDefault="00831742" w:rsidP="001E2E71">
            <w:pPr>
              <w:rPr>
                <w:rFonts w:ascii="TT Norms Pro" w:hAnsi="TT Norms Pro"/>
                <w:color w:val="auto"/>
              </w:rPr>
            </w:pPr>
          </w:p>
        </w:tc>
        <w:tc>
          <w:tcPr>
            <w:tcW w:w="1565" w:type="dxa"/>
            <w:tcBorders>
              <w:top w:val="single" w:sz="2" w:space="0" w:color="auto"/>
              <w:bottom w:val="single" w:sz="2" w:space="0" w:color="auto"/>
            </w:tcBorders>
            <w:shd w:val="clear" w:color="auto" w:fill="F2F2F2" w:themeFill="background1" w:themeFillShade="F2"/>
            <w:tcMar>
              <w:top w:w="40" w:type="dxa"/>
              <w:right w:w="113" w:type="dxa"/>
            </w:tcMar>
          </w:tcPr>
          <w:p w:rsidR="00831742" w:rsidRPr="00D52CE0" w:rsidRDefault="00386717" w:rsidP="001E2E71">
            <w:pPr>
              <w:jc w:val="right"/>
              <w:rPr>
                <w:rFonts w:ascii="TT Norms Pro" w:hAnsi="TT Norms Pro"/>
                <w:b/>
                <w:color w:val="auto"/>
              </w:rPr>
            </w:pPr>
            <w:r>
              <w:rPr>
                <w:rFonts w:ascii="TT Norms Pro" w:hAnsi="TT Norms Pro"/>
                <w:b/>
                <w:color w:val="auto"/>
              </w:rPr>
              <w:t>{{</w:t>
            </w:r>
            <w:r w:rsidR="00147BE4" w:rsidRPr="00147BE4">
              <w:rPr>
                <w:rFonts w:ascii="TT Norms Pro" w:hAnsi="TT Norms Pro"/>
                <w:b/>
                <w:color w:val="auto"/>
              </w:rPr>
              <w:t>price_so</w:t>
            </w:r>
            <w:r>
              <w:rPr>
                <w:rFonts w:ascii="TT Norms Pro" w:hAnsi="TT Norms Pro"/>
                <w:b/>
                <w:color w:val="auto"/>
              </w:rPr>
              <w:t>}}</w:t>
            </w:r>
          </w:p>
        </w:tc>
      </w:tr>
    </w:tbl>
    <w:p w:rsidR="00831742" w:rsidRPr="00D52CE0" w:rsidRDefault="00831742" w:rsidP="00831742">
      <w:pPr>
        <w:rPr>
          <w:rFonts w:ascii="TT Norms Pro" w:hAnsi="TT Norms Pro"/>
        </w:rPr>
      </w:pPr>
    </w:p>
    <w:p w:rsidR="00E658F6" w:rsidRPr="00D52CE0" w:rsidRDefault="00E658F6">
      <w:pPr>
        <w:spacing w:after="160" w:line="259" w:lineRule="auto"/>
        <w:rPr>
          <w:rFonts w:ascii="TT Norms Pro" w:hAnsi="TT Norms Pro"/>
          <w:color w:val="auto"/>
        </w:rPr>
      </w:pPr>
      <w:r w:rsidRPr="00D52CE0">
        <w:rPr>
          <w:rFonts w:ascii="TT Norms Pro" w:hAnsi="TT Norms Pro"/>
        </w:rPr>
        <w:br w:type="page"/>
      </w:r>
    </w:p>
    <w:tbl>
      <w:tblPr>
        <w:tblStyle w:val="TableGrid"/>
        <w:tblW w:w="9758"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730"/>
        <w:gridCol w:w="1028"/>
      </w:tblGrid>
      <w:tr w:rsidR="00E17248" w:rsidRPr="00D52CE0" w:rsidTr="00E658F6">
        <w:tc>
          <w:tcPr>
            <w:tcW w:w="8730" w:type="dxa"/>
          </w:tcPr>
          <w:p w:rsidR="00E17248" w:rsidRPr="00D52CE0" w:rsidRDefault="00E17248" w:rsidP="001D6B34">
            <w:pPr>
              <w:pStyle w:val="Head21ptIHVZ"/>
              <w:rPr>
                <w:rFonts w:ascii="TT Norms Pro" w:hAnsi="TT Norms Pro"/>
              </w:rPr>
            </w:pPr>
            <w:bookmarkStart w:id="20" w:name="_Toc56157305"/>
            <w:bookmarkStart w:id="21" w:name="Datenblatt_Essential"/>
            <w:bookmarkStart w:id="22" w:name="_Toc86735649"/>
            <w:r w:rsidRPr="00D52CE0">
              <w:rPr>
                <w:rFonts w:ascii="TT Norms Pro" w:hAnsi="TT Norms Pro"/>
              </w:rPr>
              <w:lastRenderedPageBreak/>
              <w:t xml:space="preserve">Service Contract </w:t>
            </w:r>
            <w:r w:rsidR="00542978" w:rsidRPr="00542978">
              <w:rPr>
                <w:rFonts w:ascii="TT Norms Pro" w:hAnsi="TT Norms Pro"/>
              </w:rPr>
              <w:t>Data Sheet</w:t>
            </w:r>
            <w:r w:rsidRPr="00D52CE0">
              <w:rPr>
                <w:rFonts w:ascii="TT Norms Pro" w:hAnsi="TT Norms Pro"/>
              </w:rPr>
              <w:t>: Essential</w:t>
            </w:r>
            <w:bookmarkEnd w:id="20"/>
            <w:bookmarkEnd w:id="21"/>
            <w:bookmarkEnd w:id="22"/>
          </w:p>
        </w:tc>
        <w:tc>
          <w:tcPr>
            <w:tcW w:w="1028" w:type="dxa"/>
          </w:tcPr>
          <w:p w:rsidR="00E17248" w:rsidRPr="00D52CE0" w:rsidRDefault="001439C1" w:rsidP="00E658F6">
            <w:pPr>
              <w:pStyle w:val="Anlage"/>
              <w:rPr>
                <w:rFonts w:ascii="TT Norms Pro" w:hAnsi="TT Norms Pro"/>
              </w:rPr>
            </w:pPr>
            <w:r w:rsidRPr="00D52CE0">
              <w:rPr>
                <w:rFonts w:ascii="TT Norms Pro" w:hAnsi="TT Norms Pro"/>
              </w:rPr>
              <w:br/>
            </w:r>
            <w:r w:rsidR="00147BE4" w:rsidRPr="00147BE4">
              <w:rPr>
                <w:rFonts w:ascii="TT Norms Pro" w:hAnsi="TT Norms Pro"/>
                <w:color w:val="FF0000"/>
              </w:rPr>
              <w:t>#DB0000</w:t>
            </w:r>
            <w:r w:rsidR="00147BE4">
              <w:rPr>
                <w:rFonts w:ascii="TT Norms Pro" w:hAnsi="TT Norms Pro"/>
                <w:color w:val="FF0000"/>
              </w:rPr>
              <w:t>4</w:t>
            </w:r>
            <w:r w:rsidRPr="00D52CE0">
              <w:rPr>
                <w:rFonts w:ascii="TT Norms Pro" w:hAnsi="TT Norms Pro"/>
              </w:rPr>
              <w:t>Annex 4</w:t>
            </w:r>
          </w:p>
        </w:tc>
      </w:tr>
    </w:tbl>
    <w:p w:rsidR="00E17248" w:rsidRPr="00D52CE0" w:rsidRDefault="00E17248" w:rsidP="00E17248">
      <w:pPr>
        <w:ind w:right="-1"/>
        <w:rPr>
          <w:rFonts w:ascii="TT Norms Pro" w:hAnsi="TT Norms Pro"/>
        </w:rPr>
      </w:pPr>
    </w:p>
    <w:p w:rsidR="00B02721" w:rsidRPr="00D52CE0" w:rsidRDefault="005A1497" w:rsidP="00B02721">
      <w:pPr>
        <w:rPr>
          <w:rFonts w:ascii="TT Norms Pro" w:hAnsi="TT Norms Pro"/>
        </w:rPr>
      </w:pPr>
      <w:r w:rsidRPr="00D52CE0">
        <w:rPr>
          <w:rFonts w:ascii="TT Norms Pro" w:hAnsi="TT Norms Pro"/>
          <w:noProof/>
          <w:lang w:bidi="ar-SA"/>
        </w:rPr>
        <w:drawing>
          <wp:anchor distT="0" distB="0" distL="114300" distR="114300" simplePos="0" relativeHeight="251762688" behindDoc="0" locked="0" layoutInCell="1" allowOverlap="1">
            <wp:simplePos x="0" y="0"/>
            <wp:positionH relativeFrom="column">
              <wp:posOffset>3578225</wp:posOffset>
            </wp:positionH>
            <wp:positionV relativeFrom="paragraph">
              <wp:posOffset>83489</wp:posOffset>
            </wp:positionV>
            <wp:extent cx="2646000" cy="2044800"/>
            <wp:effectExtent l="0" t="0" r="254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6000" cy="2044800"/>
                    </a:xfrm>
                    <a:prstGeom prst="rect">
                      <a:avLst/>
                    </a:prstGeom>
                  </pic:spPr>
                </pic:pic>
              </a:graphicData>
            </a:graphic>
          </wp:anchor>
        </w:drawing>
      </w:r>
    </w:p>
    <w:p w:rsidR="00E17248" w:rsidRPr="00D52CE0" w:rsidRDefault="005C65B0" w:rsidP="005C65B0">
      <w:pPr>
        <w:pStyle w:val="Standard15"/>
        <w:rPr>
          <w:rFonts w:ascii="TT Norms Pro" w:hAnsi="TT Norms Pro"/>
        </w:rPr>
      </w:pPr>
      <w:r w:rsidRPr="00D52CE0">
        <w:rPr>
          <w:rFonts w:ascii="TT Norms Pro" w:hAnsi="TT Norms Pro"/>
        </w:rPr>
        <w:t xml:space="preserve">Annual maintenance for </w:t>
      </w:r>
      <w:r w:rsidR="001E603B">
        <w:rPr>
          <w:rFonts w:ascii="TT Norms Pro" w:hAnsi="TT Norms Pro"/>
        </w:rPr>
        <w:br/>
      </w:r>
      <w:r w:rsidRPr="00D52CE0">
        <w:rPr>
          <w:rFonts w:ascii="TT Norms Pro" w:hAnsi="TT Norms Pro"/>
        </w:rPr>
        <w:t>enhanced security</w:t>
      </w:r>
    </w:p>
    <w:p w:rsidR="00B02721" w:rsidRPr="00D52CE0" w:rsidRDefault="00B02721" w:rsidP="00B02721">
      <w:pPr>
        <w:rPr>
          <w:rFonts w:ascii="TT Norms Pro" w:hAnsi="TT Norms Pro"/>
        </w:rPr>
      </w:pPr>
    </w:p>
    <w:p w:rsidR="00B02721" w:rsidRPr="00D52CE0" w:rsidRDefault="00B02721" w:rsidP="00B02721">
      <w:pPr>
        <w:pStyle w:val="StandardMedium"/>
        <w:rPr>
          <w:rFonts w:ascii="TT Norms Pro" w:hAnsi="TT Norms Pro"/>
        </w:rPr>
      </w:pPr>
      <w:r w:rsidRPr="00D52CE0">
        <w:rPr>
          <w:rFonts w:ascii="TT Norms Pro" w:hAnsi="TT Norms Pro"/>
        </w:rPr>
        <w:t>Benefits</w:t>
      </w:r>
    </w:p>
    <w:p w:rsidR="00B02721" w:rsidRPr="00D52CE0" w:rsidRDefault="0024465E" w:rsidP="00131F56">
      <w:pPr>
        <w:pStyle w:val="ListParagraph"/>
        <w:numPr>
          <w:ilvl w:val="0"/>
          <w:numId w:val="5"/>
        </w:numPr>
        <w:ind w:left="170" w:hanging="170"/>
        <w:rPr>
          <w:rFonts w:ascii="TT Norms Pro" w:hAnsi="TT Norms Pro"/>
        </w:rPr>
      </w:pPr>
      <w:r w:rsidRPr="0024465E">
        <w:rPr>
          <w:rFonts w:ascii="TT Norms Pro" w:hAnsi="TT Norms Pro"/>
        </w:rPr>
        <w:t>Ensures annual Preventive Maintenance is performed</w:t>
      </w:r>
      <w:r w:rsidR="00B02721" w:rsidRPr="00D52CE0">
        <w:rPr>
          <w:rFonts w:ascii="TT Norms Pro" w:hAnsi="TT Norms Pro"/>
        </w:rPr>
        <w:t xml:space="preserve"> – </w:t>
      </w:r>
      <w:r w:rsidR="00D20CD5" w:rsidRPr="00D52CE0">
        <w:rPr>
          <w:rFonts w:ascii="TT Norms Pro" w:hAnsi="TT Norms Pro"/>
        </w:rPr>
        <w:br/>
      </w:r>
      <w:r w:rsidR="00B02721" w:rsidRPr="00D52CE0">
        <w:rPr>
          <w:rFonts w:ascii="TT Norms Pro" w:hAnsi="TT Norms Pro"/>
        </w:rPr>
        <w:t xml:space="preserve">You </w:t>
      </w:r>
      <w:r w:rsidR="00B02721" w:rsidRPr="00D52CE0">
        <w:rPr>
          <w:rFonts w:ascii="TT Norms Pro" w:hAnsi="TT Norms Pro"/>
          <w:color w:val="auto"/>
        </w:rPr>
        <w:t xml:space="preserve">never miss a </w:t>
      </w:r>
      <w:r w:rsidR="00B02721" w:rsidRPr="00D52CE0">
        <w:rPr>
          <w:rFonts w:ascii="TT Norms Pro" w:hAnsi="TT Norms Pro"/>
        </w:rPr>
        <w:t>maintenance interval.</w:t>
      </w:r>
    </w:p>
    <w:p w:rsidR="00B02721" w:rsidRPr="00D52CE0" w:rsidRDefault="00B02721" w:rsidP="00B02721">
      <w:pPr>
        <w:pStyle w:val="ListParagraph"/>
        <w:numPr>
          <w:ilvl w:val="0"/>
          <w:numId w:val="5"/>
        </w:numPr>
        <w:ind w:left="170" w:hanging="170"/>
        <w:rPr>
          <w:rFonts w:ascii="TT Norms Pro" w:hAnsi="TT Norms Pro"/>
        </w:rPr>
      </w:pPr>
      <w:r w:rsidRPr="00D52CE0">
        <w:rPr>
          <w:rFonts w:ascii="TT Norms Pro" w:hAnsi="TT Norms Pro"/>
        </w:rPr>
        <w:t>Improves your system's reliability and stability.</w:t>
      </w:r>
    </w:p>
    <w:p w:rsidR="00B02721" w:rsidRPr="00D52CE0" w:rsidRDefault="00C4583D" w:rsidP="00B02721">
      <w:pPr>
        <w:pStyle w:val="ListParagraph"/>
        <w:numPr>
          <w:ilvl w:val="0"/>
          <w:numId w:val="5"/>
        </w:numPr>
        <w:ind w:left="170" w:hanging="170"/>
        <w:rPr>
          <w:rFonts w:ascii="TT Norms Pro" w:hAnsi="TT Norms Pro"/>
        </w:rPr>
      </w:pPr>
      <w:r w:rsidRPr="00D52CE0">
        <w:rPr>
          <w:rFonts w:ascii="TT Norms Pro" w:hAnsi="TT Norms Pro"/>
        </w:rPr>
        <w:t>Cost saving on unanticipated repairs</w:t>
      </w:r>
      <w:r w:rsidR="00B02721" w:rsidRPr="00D52CE0">
        <w:rPr>
          <w:rFonts w:ascii="TT Norms Pro" w:hAnsi="TT Norms Pro"/>
        </w:rPr>
        <w:t>.</w:t>
      </w:r>
    </w:p>
    <w:p w:rsidR="00B02721" w:rsidRPr="00D52CE0" w:rsidRDefault="00B02721" w:rsidP="00131F56">
      <w:pPr>
        <w:pStyle w:val="ListParagraph"/>
        <w:numPr>
          <w:ilvl w:val="0"/>
          <w:numId w:val="5"/>
        </w:numPr>
        <w:ind w:left="170" w:hanging="170"/>
        <w:rPr>
          <w:rFonts w:ascii="TT Norms Pro" w:hAnsi="TT Norms Pro"/>
        </w:rPr>
      </w:pPr>
      <w:r w:rsidRPr="00D52CE0">
        <w:rPr>
          <w:rFonts w:ascii="TT Norms Pro" w:hAnsi="TT Norms Pro"/>
        </w:rPr>
        <w:t xml:space="preserve">Promises faster service team response times </w:t>
      </w:r>
      <w:r w:rsidR="00C4583D" w:rsidRPr="00D52CE0">
        <w:rPr>
          <w:rFonts w:ascii="TT Norms Pro" w:hAnsi="TT Norms Pro"/>
        </w:rPr>
        <w:t>when support</w:t>
      </w:r>
      <w:r w:rsidR="00131F56" w:rsidRPr="00D52CE0">
        <w:rPr>
          <w:rFonts w:ascii="TT Norms Pro" w:hAnsi="TT Norms Pro"/>
        </w:rPr>
        <w:br/>
      </w:r>
      <w:r w:rsidRPr="00D52CE0">
        <w:rPr>
          <w:rFonts w:ascii="TT Norms Pro" w:hAnsi="TT Norms Pro"/>
        </w:rPr>
        <w:t xml:space="preserve">is required. </w:t>
      </w:r>
    </w:p>
    <w:p w:rsidR="00B02721" w:rsidRPr="00D52CE0" w:rsidRDefault="00B02721" w:rsidP="00B02721">
      <w:pPr>
        <w:rPr>
          <w:rFonts w:ascii="TT Norms Pro" w:hAnsi="TT Norms Pro"/>
        </w:rPr>
      </w:pPr>
    </w:p>
    <w:p w:rsidR="00B02721" w:rsidRPr="00D52CE0" w:rsidRDefault="005C65B0" w:rsidP="00B02721">
      <w:pPr>
        <w:pStyle w:val="StandardMedium"/>
        <w:rPr>
          <w:rFonts w:ascii="TT Norms Pro" w:hAnsi="TT Norms Pro"/>
        </w:rPr>
      </w:pPr>
      <w:r w:rsidRPr="00D52CE0">
        <w:rPr>
          <w:rFonts w:ascii="TT Norms Pro" w:hAnsi="TT Norms Pro"/>
        </w:rPr>
        <w:t>Service information</w:t>
      </w:r>
    </w:p>
    <w:p w:rsidR="00B02721" w:rsidRPr="00D52CE0" w:rsidRDefault="005C65B0" w:rsidP="00B41DAD">
      <w:pPr>
        <w:ind w:right="4238"/>
        <w:rPr>
          <w:rFonts w:ascii="TT Norms Pro" w:hAnsi="TT Norms Pro"/>
        </w:rPr>
      </w:pPr>
      <w:r w:rsidRPr="00D52CE0">
        <w:rPr>
          <w:rFonts w:ascii="TT Norms Pro" w:hAnsi="TT Norms Pro"/>
        </w:rPr>
        <w:t xml:space="preserve">The Essential Service Contract¹ protects your Sartorius equipment through regular </w:t>
      </w:r>
      <w:r w:rsidR="00DB1357" w:rsidRPr="00D52CE0">
        <w:rPr>
          <w:rFonts w:ascii="TT Norms Pro" w:hAnsi="TT Norms Pro"/>
        </w:rPr>
        <w:t xml:space="preserve">preventive </w:t>
      </w:r>
      <w:r w:rsidRPr="00D52CE0">
        <w:rPr>
          <w:rFonts w:ascii="TT Norms Pro" w:hAnsi="TT Norms Pro"/>
        </w:rPr>
        <w:t>maintenance to match your risk assessment and requirements. Ensure high system availability and</w:t>
      </w:r>
      <w:r w:rsidR="00B41DAD" w:rsidRPr="00D52CE0">
        <w:rPr>
          <w:rFonts w:ascii="TT Norms Pro" w:hAnsi="TT Norms Pro"/>
        </w:rPr>
        <w:t> </w:t>
      </w:r>
      <w:r w:rsidRPr="00D52CE0">
        <w:rPr>
          <w:rFonts w:ascii="TT Norms Pro" w:hAnsi="TT Norms Pro"/>
        </w:rPr>
        <w:t>process stability over the system's entire life cycle.</w:t>
      </w:r>
    </w:p>
    <w:p w:rsidR="00B02721" w:rsidRPr="00D52CE0" w:rsidRDefault="00B02721" w:rsidP="00B02721">
      <w:pPr>
        <w:rPr>
          <w:rFonts w:ascii="TT Norms Pro" w:hAnsi="TT Norms Pro"/>
        </w:rPr>
      </w:pPr>
    </w:p>
    <w:p w:rsidR="00B02721" w:rsidRPr="00D52CE0" w:rsidRDefault="00DB1357" w:rsidP="00B02721">
      <w:pPr>
        <w:pStyle w:val="StandardMedium"/>
        <w:rPr>
          <w:rFonts w:ascii="TT Norms Pro" w:hAnsi="TT Norms Pro"/>
        </w:rPr>
      </w:pPr>
      <w:r w:rsidRPr="00D52CE0">
        <w:rPr>
          <w:rFonts w:ascii="TT Norms Pro" w:hAnsi="TT Norms Pro"/>
        </w:rPr>
        <w:t>Preventive</w:t>
      </w:r>
      <w:r w:rsidR="00B02721" w:rsidRPr="00D52CE0">
        <w:rPr>
          <w:rFonts w:ascii="TT Norms Pro" w:hAnsi="TT Norms Pro"/>
        </w:rPr>
        <w:t xml:space="preserve"> maintenance—fully covered</w:t>
      </w:r>
    </w:p>
    <w:p w:rsidR="005C65B0" w:rsidRPr="00D52CE0" w:rsidRDefault="005C65B0" w:rsidP="005C65B0">
      <w:pPr>
        <w:pStyle w:val="ListParagraph"/>
        <w:numPr>
          <w:ilvl w:val="0"/>
          <w:numId w:val="6"/>
        </w:numPr>
        <w:ind w:left="170" w:hanging="170"/>
        <w:rPr>
          <w:rFonts w:ascii="TT Norms Pro" w:hAnsi="TT Norms Pro"/>
        </w:rPr>
      </w:pPr>
      <w:r w:rsidRPr="00D52CE0">
        <w:rPr>
          <w:rFonts w:ascii="TT Norms Pro" w:hAnsi="TT Norms Pro"/>
        </w:rPr>
        <w:t xml:space="preserve">Labor costs (includes performance verification, software updates², </w:t>
      </w:r>
      <w:r w:rsidRPr="00D52CE0">
        <w:rPr>
          <w:rFonts w:ascii="TT Norms Pro" w:hAnsi="TT Norms Pro"/>
        </w:rPr>
        <w:br/>
        <w:t xml:space="preserve">and system checks based on Sartorius’ maintenance protocol). </w:t>
      </w:r>
    </w:p>
    <w:p w:rsidR="005C65B0" w:rsidRPr="00D52CE0" w:rsidRDefault="005C65B0" w:rsidP="005C65B0">
      <w:pPr>
        <w:pStyle w:val="ListParagraph"/>
        <w:numPr>
          <w:ilvl w:val="0"/>
          <w:numId w:val="6"/>
        </w:numPr>
        <w:ind w:left="170" w:hanging="170"/>
        <w:rPr>
          <w:rFonts w:ascii="TT Norms Pro" w:hAnsi="TT Norms Pro"/>
        </w:rPr>
      </w:pPr>
      <w:r w:rsidRPr="00D52CE0">
        <w:rPr>
          <w:rFonts w:ascii="TT Norms Pro" w:hAnsi="TT Norms Pro"/>
        </w:rPr>
        <w:t>Travel expenses</w:t>
      </w:r>
      <w:r w:rsidR="00E368C2">
        <w:rPr>
          <w:rFonts w:ascii="TT Norms Pro" w:hAnsi="TT Norms Pro"/>
        </w:rPr>
        <w:t>.</w:t>
      </w:r>
    </w:p>
    <w:p w:rsidR="00B02721" w:rsidRPr="00D52CE0" w:rsidRDefault="002A2D04" w:rsidP="005C65B0">
      <w:pPr>
        <w:pStyle w:val="ListParagraph"/>
        <w:numPr>
          <w:ilvl w:val="0"/>
          <w:numId w:val="6"/>
        </w:numPr>
        <w:ind w:left="170" w:hanging="170"/>
        <w:rPr>
          <w:rFonts w:ascii="TT Norms Pro" w:hAnsi="TT Norms Pro"/>
        </w:rPr>
      </w:pPr>
      <w:r w:rsidRPr="00D52CE0">
        <w:rPr>
          <w:rFonts w:ascii="TT Norms Pro" w:hAnsi="TT Norms Pro"/>
        </w:rPr>
        <w:t xml:space="preserve">Wearing parts replaced during </w:t>
      </w:r>
      <w:r w:rsidR="00E368C2" w:rsidRPr="00E368C2">
        <w:rPr>
          <w:rFonts w:ascii="TT Norms Pro" w:hAnsi="TT Norms Pro"/>
        </w:rPr>
        <w:t>preventive maintenance</w:t>
      </w:r>
      <w:r w:rsidR="005C65B0" w:rsidRPr="00D52CE0">
        <w:rPr>
          <w:rFonts w:ascii="TT Norms Pro" w:hAnsi="TT Norms Pro"/>
        </w:rPr>
        <w:t>.</w:t>
      </w:r>
    </w:p>
    <w:p w:rsidR="00B02721" w:rsidRPr="00D52CE0" w:rsidRDefault="00B02721" w:rsidP="00B02721">
      <w:pPr>
        <w:rPr>
          <w:rFonts w:ascii="TT Norms Pro" w:hAnsi="TT Norms Pro"/>
        </w:rPr>
      </w:pPr>
    </w:p>
    <w:p w:rsidR="00B02721" w:rsidRPr="00D52CE0" w:rsidRDefault="00B02721" w:rsidP="00450AFD">
      <w:pPr>
        <w:rPr>
          <w:rFonts w:ascii="TT Norms Pro" w:hAnsi="TT Norms Pro"/>
        </w:rPr>
      </w:pPr>
      <w:r w:rsidRPr="00D52CE0">
        <w:rPr>
          <w:rFonts w:ascii="TT Norms Pro" w:hAnsi="TT Norms Pro"/>
        </w:rPr>
        <w:t xml:space="preserve">The relevant service product </w:t>
      </w:r>
      <w:r w:rsidR="007A5575" w:rsidRPr="00D52CE0">
        <w:rPr>
          <w:rFonts w:ascii="TT Norms Pro" w:hAnsi="TT Norms Pro"/>
        </w:rPr>
        <w:t>data sheet</w:t>
      </w:r>
      <w:r w:rsidRPr="00D52CE0">
        <w:rPr>
          <w:rFonts w:ascii="TT Norms Pro" w:hAnsi="TT Norms Pro"/>
        </w:rPr>
        <w:t xml:space="preserve"> indicates what is included </w:t>
      </w:r>
      <w:r w:rsidR="00450AFD" w:rsidRPr="00D52CE0">
        <w:rPr>
          <w:rFonts w:ascii="TT Norms Pro" w:hAnsi="TT Norms Pro"/>
        </w:rPr>
        <w:br/>
      </w:r>
      <w:r w:rsidRPr="00D52CE0">
        <w:rPr>
          <w:rFonts w:ascii="TT Norms Pro" w:hAnsi="TT Norms Pro"/>
        </w:rPr>
        <w:t xml:space="preserve">in maintenance for your Sartorius equipment. </w:t>
      </w:r>
    </w:p>
    <w:p w:rsidR="00B02721" w:rsidRPr="00D52CE0" w:rsidRDefault="00B02721" w:rsidP="00B02721">
      <w:pPr>
        <w:rPr>
          <w:rFonts w:ascii="TT Norms Pro" w:hAnsi="TT Norms Pro"/>
        </w:rPr>
      </w:pPr>
    </w:p>
    <w:p w:rsidR="00B02721" w:rsidRPr="00D52CE0" w:rsidRDefault="00B02721" w:rsidP="00B02721">
      <w:pPr>
        <w:pStyle w:val="StandardMedium"/>
        <w:rPr>
          <w:rFonts w:ascii="TT Norms Pro" w:hAnsi="TT Norms Pro"/>
        </w:rPr>
      </w:pPr>
      <w:r w:rsidRPr="00D52CE0">
        <w:rPr>
          <w:rFonts w:ascii="TT Norms Pro" w:hAnsi="TT Norms Pro"/>
        </w:rPr>
        <w:t>Agreed response time</w:t>
      </w:r>
    </w:p>
    <w:p w:rsidR="00B02721" w:rsidRPr="00D52CE0" w:rsidRDefault="00B02721" w:rsidP="00B02721">
      <w:pPr>
        <w:rPr>
          <w:rFonts w:ascii="TT Norms Pro" w:hAnsi="TT Norms Pro"/>
        </w:rPr>
      </w:pPr>
      <w:r w:rsidRPr="00D52CE0">
        <w:rPr>
          <w:rFonts w:ascii="TT Norms Pro" w:hAnsi="TT Norms Pro"/>
        </w:rPr>
        <w:t>The Technical Help Desk will reply within the next working day</w:t>
      </w:r>
      <w:r w:rsidRPr="00D52CE0">
        <w:rPr>
          <w:rFonts w:ascii="TT Norms Pro" w:hAnsi="TT Norms Pro"/>
          <w:vertAlign w:val="superscript"/>
        </w:rPr>
        <w:t>3</w:t>
      </w:r>
      <w:r w:rsidRPr="00D52CE0">
        <w:rPr>
          <w:rFonts w:ascii="TT Norms Pro" w:hAnsi="TT Norms Pro"/>
        </w:rPr>
        <w:t xml:space="preserve"> and </w:t>
      </w:r>
      <w:r w:rsidRPr="00D52CE0">
        <w:rPr>
          <w:rFonts w:ascii="TT Norms Pro" w:hAnsi="TT Norms Pro"/>
        </w:rPr>
        <w:br/>
      </w:r>
      <w:r w:rsidR="002A1156" w:rsidRPr="00D52CE0">
        <w:rPr>
          <w:rFonts w:ascii="TT Norms Pro" w:hAnsi="TT Norms Pro"/>
        </w:rPr>
        <w:t>priority status will be assigned when a service visit is required</w:t>
      </w:r>
      <w:r w:rsidRPr="00D52CE0">
        <w:rPr>
          <w:rFonts w:ascii="TT Norms Pro" w:hAnsi="TT Norms Pro"/>
        </w:rPr>
        <w:t xml:space="preserve">. </w:t>
      </w:r>
    </w:p>
    <w:p w:rsidR="00B02721" w:rsidRPr="00D52CE0" w:rsidRDefault="00B02721" w:rsidP="00B02721">
      <w:pPr>
        <w:rPr>
          <w:rFonts w:ascii="TT Norms Pro" w:hAnsi="TT Norms Pro"/>
        </w:rPr>
      </w:pPr>
    </w:p>
    <w:p w:rsidR="00B02721" w:rsidRPr="00D52CE0" w:rsidRDefault="00B02721" w:rsidP="00B02721">
      <w:pPr>
        <w:pStyle w:val="StandardMedium"/>
        <w:rPr>
          <w:rFonts w:ascii="TT Norms Pro" w:hAnsi="TT Norms Pro"/>
        </w:rPr>
      </w:pPr>
      <w:r w:rsidRPr="00D52CE0">
        <w:rPr>
          <w:rFonts w:ascii="TT Norms Pro" w:hAnsi="TT Norms Pro"/>
        </w:rPr>
        <w:t>Repairs</w:t>
      </w:r>
    </w:p>
    <w:p w:rsidR="00B02721" w:rsidRPr="00D52CE0" w:rsidRDefault="00B02721" w:rsidP="00872857">
      <w:pPr>
        <w:tabs>
          <w:tab w:val="left" w:pos="1559"/>
        </w:tabs>
        <w:rPr>
          <w:rFonts w:ascii="TT Norms Pro" w:hAnsi="TT Norms Pro"/>
        </w:rPr>
      </w:pPr>
      <w:r w:rsidRPr="00D52CE0">
        <w:rPr>
          <w:rFonts w:ascii="TT Norms Pro" w:hAnsi="TT Norms Pro"/>
        </w:rPr>
        <w:t>Labor costs</w:t>
      </w:r>
      <w:r w:rsidRPr="00D52CE0">
        <w:rPr>
          <w:rFonts w:ascii="TT Norms Pro" w:hAnsi="TT Norms Pro"/>
        </w:rPr>
        <w:tab/>
        <w:t>– 10% discount</w:t>
      </w:r>
    </w:p>
    <w:p w:rsidR="00B02721" w:rsidRPr="00D52CE0" w:rsidRDefault="00B02721" w:rsidP="00872857">
      <w:pPr>
        <w:tabs>
          <w:tab w:val="left" w:pos="1559"/>
        </w:tabs>
        <w:rPr>
          <w:rFonts w:ascii="TT Norms Pro" w:hAnsi="TT Norms Pro"/>
        </w:rPr>
      </w:pPr>
      <w:r w:rsidRPr="00D52CE0">
        <w:rPr>
          <w:rFonts w:ascii="TT Norms Pro" w:hAnsi="TT Norms Pro"/>
        </w:rPr>
        <w:t>Travel expenses</w:t>
      </w:r>
      <w:r w:rsidRPr="00D52CE0">
        <w:rPr>
          <w:rFonts w:ascii="TT Norms Pro" w:hAnsi="TT Norms Pro"/>
        </w:rPr>
        <w:tab/>
        <w:t>– 10% discount</w:t>
      </w:r>
    </w:p>
    <w:p w:rsidR="00B02721" w:rsidRPr="00D52CE0" w:rsidRDefault="00B02721" w:rsidP="00872857">
      <w:pPr>
        <w:tabs>
          <w:tab w:val="left" w:pos="1559"/>
        </w:tabs>
        <w:rPr>
          <w:rFonts w:ascii="TT Norms Pro" w:hAnsi="TT Norms Pro"/>
        </w:rPr>
      </w:pPr>
      <w:r w:rsidRPr="00D52CE0">
        <w:rPr>
          <w:rFonts w:ascii="TT Norms Pro" w:hAnsi="TT Norms Pro"/>
        </w:rPr>
        <w:t>Material costs</w:t>
      </w:r>
      <w:r w:rsidRPr="00D52CE0">
        <w:rPr>
          <w:rFonts w:ascii="TT Norms Pro" w:hAnsi="TT Norms Pro"/>
          <w:vertAlign w:val="superscript"/>
        </w:rPr>
        <w:t>4</w:t>
      </w:r>
      <w:r w:rsidRPr="00D52CE0">
        <w:rPr>
          <w:rFonts w:ascii="TT Norms Pro" w:hAnsi="TT Norms Pro"/>
        </w:rPr>
        <w:tab/>
        <w:t xml:space="preserve">– 10% </w:t>
      </w:r>
      <w:r w:rsidR="001D2A77" w:rsidRPr="00D52CE0">
        <w:rPr>
          <w:rFonts w:ascii="TT Norms Pro" w:hAnsi="TT Norms Pro"/>
        </w:rPr>
        <w:t>discount based on list price</w:t>
      </w:r>
    </w:p>
    <w:p w:rsidR="00BF20D9" w:rsidRPr="00D52CE0" w:rsidRDefault="00BF20D9" w:rsidP="00B02721">
      <w:pPr>
        <w:rPr>
          <w:rFonts w:ascii="TT Norms Pro" w:hAnsi="TT Norms Pro"/>
        </w:rPr>
      </w:pPr>
    </w:p>
    <w:p w:rsidR="00872857" w:rsidRPr="00D52CE0" w:rsidRDefault="00872857" w:rsidP="00B02721">
      <w:pPr>
        <w:rPr>
          <w:rFonts w:ascii="TT Norms Pro" w:hAnsi="TT Norms Pro"/>
        </w:rPr>
      </w:pPr>
    </w:p>
    <w:p w:rsidR="00B02721" w:rsidRPr="00D52CE0" w:rsidRDefault="00B02721" w:rsidP="001439C1">
      <w:pPr>
        <w:pStyle w:val="Beschriftung1"/>
        <w:rPr>
          <w:rFonts w:ascii="TT Norms Pro" w:hAnsi="TT Norms Pro"/>
        </w:rPr>
      </w:pPr>
      <w:r w:rsidRPr="00D52CE0">
        <w:rPr>
          <w:rFonts w:ascii="TT Norms Pro" w:hAnsi="TT Norms Pro"/>
          <w:vertAlign w:val="superscript"/>
        </w:rPr>
        <w:t>1</w:t>
      </w:r>
      <w:r w:rsidRPr="00D52CE0">
        <w:rPr>
          <w:rFonts w:ascii="TT Norms Pro" w:hAnsi="TT Norms Pro"/>
        </w:rPr>
        <w:tab/>
        <w:t>Availability may vary depending on country and equipment.</w:t>
      </w:r>
    </w:p>
    <w:p w:rsidR="00B02721" w:rsidRPr="00D52CE0" w:rsidRDefault="00B02721" w:rsidP="001439C1">
      <w:pPr>
        <w:pStyle w:val="Beschriftung1"/>
        <w:rPr>
          <w:rFonts w:ascii="TT Norms Pro" w:hAnsi="TT Norms Pro"/>
        </w:rPr>
      </w:pPr>
      <w:r w:rsidRPr="00D52CE0">
        <w:rPr>
          <w:rFonts w:ascii="TT Norms Pro" w:hAnsi="TT Norms Pro"/>
          <w:vertAlign w:val="superscript"/>
        </w:rPr>
        <w:t>2</w:t>
      </w:r>
      <w:r w:rsidRPr="00D52CE0">
        <w:rPr>
          <w:rFonts w:ascii="TT Norms Pro" w:hAnsi="TT Norms Pro"/>
        </w:rPr>
        <w:tab/>
        <w:t>May vary depending on equipment.</w:t>
      </w:r>
    </w:p>
    <w:p w:rsidR="00B02721" w:rsidRPr="00D52CE0" w:rsidRDefault="00B02721" w:rsidP="001439C1">
      <w:pPr>
        <w:pStyle w:val="Beschriftung1"/>
        <w:rPr>
          <w:rFonts w:ascii="TT Norms Pro" w:hAnsi="TT Norms Pro"/>
        </w:rPr>
      </w:pPr>
      <w:r w:rsidRPr="00D52CE0">
        <w:rPr>
          <w:rFonts w:ascii="TT Norms Pro" w:hAnsi="TT Norms Pro"/>
          <w:vertAlign w:val="superscript"/>
        </w:rPr>
        <w:t>3</w:t>
      </w:r>
      <w:r w:rsidRPr="00D52CE0">
        <w:rPr>
          <w:rFonts w:ascii="TT Norms Pro" w:hAnsi="TT Norms Pro"/>
        </w:rPr>
        <w:tab/>
        <w:t>Working days: Mon.</w:t>
      </w:r>
      <w:r w:rsidRPr="00D52CE0">
        <w:rPr>
          <w:rFonts w:ascii="Times New Roman" w:hAnsi="Times New Roman" w:cs="Times New Roman"/>
        </w:rPr>
        <w:t> </w:t>
      </w:r>
      <w:r w:rsidRPr="00D52CE0">
        <w:rPr>
          <w:rFonts w:ascii="TT Norms Pro" w:hAnsi="TT Norms Pro"/>
        </w:rPr>
        <w:t>–</w:t>
      </w:r>
      <w:r w:rsidRPr="00D52CE0">
        <w:rPr>
          <w:rFonts w:ascii="Times New Roman" w:hAnsi="Times New Roman" w:cs="Times New Roman"/>
        </w:rPr>
        <w:t> </w:t>
      </w:r>
      <w:r w:rsidRPr="00D52CE0">
        <w:rPr>
          <w:rFonts w:ascii="TT Norms Pro" w:hAnsi="TT Norms Pro"/>
        </w:rPr>
        <w:t>Fri. (8:00 a.m.</w:t>
      </w:r>
      <w:r w:rsidRPr="00D52CE0">
        <w:rPr>
          <w:rFonts w:ascii="Times New Roman" w:hAnsi="Times New Roman" w:cs="Times New Roman"/>
        </w:rPr>
        <w:t> </w:t>
      </w:r>
      <w:r w:rsidRPr="00D52CE0">
        <w:rPr>
          <w:rFonts w:ascii="TT Norms Pro" w:hAnsi="TT Norms Pro"/>
        </w:rPr>
        <w:t>–</w:t>
      </w:r>
      <w:r w:rsidRPr="00D52CE0">
        <w:rPr>
          <w:rFonts w:ascii="Times New Roman" w:hAnsi="Times New Roman" w:cs="Times New Roman"/>
        </w:rPr>
        <w:t> </w:t>
      </w:r>
      <w:r w:rsidRPr="00D52CE0">
        <w:rPr>
          <w:rFonts w:ascii="TT Norms Pro" w:hAnsi="TT Norms Pro"/>
        </w:rPr>
        <w:t>5:00 p.m.), except for public holidays</w:t>
      </w:r>
    </w:p>
    <w:p w:rsidR="00E17248" w:rsidRPr="00D52CE0" w:rsidRDefault="00B02721" w:rsidP="001439C1">
      <w:pPr>
        <w:pStyle w:val="Beschriftung1"/>
        <w:rPr>
          <w:rFonts w:ascii="TT Norms Pro" w:hAnsi="TT Norms Pro"/>
        </w:rPr>
      </w:pPr>
      <w:r w:rsidRPr="00D52CE0">
        <w:rPr>
          <w:rFonts w:ascii="TT Norms Pro" w:hAnsi="TT Norms Pro"/>
          <w:vertAlign w:val="superscript"/>
        </w:rPr>
        <w:t>4</w:t>
      </w:r>
      <w:r w:rsidRPr="00D52CE0">
        <w:rPr>
          <w:rFonts w:ascii="TT Norms Pro" w:hAnsi="TT Norms Pro"/>
        </w:rPr>
        <w:tab/>
      </w:r>
      <w:r w:rsidR="00C84108" w:rsidRPr="00C84108">
        <w:rPr>
          <w:rFonts w:ascii="TT Norms Pro" w:hAnsi="TT Norms Pro"/>
        </w:rPr>
        <w:t>Custom made parts are excluded from discount</w:t>
      </w:r>
      <w:r w:rsidRPr="00D52CE0">
        <w:rPr>
          <w:rFonts w:ascii="TT Norms Pro" w:hAnsi="TT Norms Pro"/>
        </w:rPr>
        <w:t xml:space="preserve">. These will be charged for in full. </w:t>
      </w: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4147A0" w:rsidRPr="00D52CE0" w:rsidTr="005B2CDC">
        <w:tc>
          <w:tcPr>
            <w:tcW w:w="8624" w:type="dxa"/>
          </w:tcPr>
          <w:p w:rsidR="004147A0" w:rsidRPr="00D52CE0" w:rsidRDefault="00137740" w:rsidP="009C508B">
            <w:pPr>
              <w:pStyle w:val="Head21ptIHVZ"/>
              <w:rPr>
                <w:rFonts w:ascii="TT Norms Pro" w:hAnsi="TT Norms Pro"/>
              </w:rPr>
            </w:pPr>
            <w:bookmarkStart w:id="23" w:name="_Toc486491043"/>
            <w:bookmarkStart w:id="24" w:name="_Toc56157308"/>
            <w:bookmarkStart w:id="25" w:name="Datenblatt_Ambr"/>
            <w:bookmarkStart w:id="26" w:name="_Toc86735650"/>
            <w:r w:rsidRPr="00D52CE0">
              <w:rPr>
                <w:rFonts w:ascii="TT Norms Pro" w:hAnsi="TT Norms Pro"/>
                <w:noProof/>
                <w:lang w:bidi="ar-SA"/>
              </w:rPr>
              <w:lastRenderedPageBreak/>
              <w:drawing>
                <wp:anchor distT="0" distB="0" distL="114300" distR="114300" simplePos="0" relativeHeight="251791360" behindDoc="1" locked="0" layoutInCell="1" allowOverlap="1">
                  <wp:simplePos x="0" y="0"/>
                  <wp:positionH relativeFrom="column">
                    <wp:posOffset>3242945</wp:posOffset>
                  </wp:positionH>
                  <wp:positionV relativeFrom="paragraph">
                    <wp:posOffset>483235</wp:posOffset>
                  </wp:positionV>
                  <wp:extent cx="3304540" cy="248031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4540" cy="248031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542978" w:rsidRPr="00542978">
              <w:rPr>
                <w:rFonts w:ascii="TT Norms Pro" w:hAnsi="TT Norms Pro"/>
              </w:rPr>
              <w:t>Data Sheet</w:t>
            </w:r>
            <w:r w:rsidRPr="00D52CE0">
              <w:rPr>
                <w:rFonts w:ascii="TT Norms Pro" w:hAnsi="TT Norms Pro"/>
              </w:rPr>
              <w:t>: Ambr</w:t>
            </w:r>
            <w:r w:rsidR="00B7316B" w:rsidRPr="00D52CE0">
              <w:rPr>
                <w:rFonts w:ascii="TT Norms Pro" w:hAnsi="TT Norms Pro"/>
              </w:rPr>
              <w:t>®</w:t>
            </w:r>
            <w:r w:rsidR="009C508B" w:rsidRPr="00D52CE0">
              <w:rPr>
                <w:rFonts w:ascii="TT Norms Pro" w:hAnsi="TT Norms Pro"/>
              </w:rPr>
              <w:t> </w:t>
            </w:r>
            <w:r w:rsidRPr="00D52CE0">
              <w:rPr>
                <w:rFonts w:ascii="TT Norms Pro" w:hAnsi="TT Norms Pro"/>
              </w:rPr>
              <w:t>Automated Multi-Bioreactor Systems</w:t>
            </w:r>
            <w:bookmarkEnd w:id="23"/>
            <w:bookmarkEnd w:id="24"/>
            <w:bookmarkEnd w:id="25"/>
            <w:bookmarkEnd w:id="26"/>
          </w:p>
        </w:tc>
        <w:tc>
          <w:tcPr>
            <w:tcW w:w="1015" w:type="dxa"/>
          </w:tcPr>
          <w:p w:rsidR="005B2CDC" w:rsidRPr="00D52CE0" w:rsidRDefault="005B2CDC" w:rsidP="005B2CDC">
            <w:pPr>
              <w:pStyle w:val="Anlage"/>
              <w:rPr>
                <w:rFonts w:ascii="TT Norms Pro" w:hAnsi="TT Norms Pro"/>
              </w:rPr>
            </w:pPr>
            <w:bookmarkStart w:id="27" w:name="_Toc480269122"/>
            <w:bookmarkStart w:id="28" w:name="_Toc486491044"/>
          </w:p>
          <w:p w:rsidR="004147A0" w:rsidRPr="00D52CE0" w:rsidRDefault="00147BE4" w:rsidP="005B2CDC">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7</w:t>
            </w:r>
            <w:r w:rsidR="004147A0" w:rsidRPr="00D52CE0">
              <w:rPr>
                <w:rFonts w:ascii="TT Norms Pro" w:hAnsi="TT Norms Pro"/>
              </w:rPr>
              <w:t xml:space="preserve">Annex </w:t>
            </w:r>
            <w:bookmarkEnd w:id="27"/>
            <w:bookmarkEnd w:id="28"/>
            <w:r w:rsidR="004147A0" w:rsidRPr="00D52CE0">
              <w:rPr>
                <w:rFonts w:ascii="TT Norms Pro" w:hAnsi="TT Norms Pro"/>
              </w:rPr>
              <w:t>5</w:t>
            </w:r>
          </w:p>
        </w:tc>
      </w:tr>
    </w:tbl>
    <w:p w:rsidR="005B2CDC" w:rsidRPr="00D52CE0" w:rsidRDefault="005B2CDC" w:rsidP="005B2CDC">
      <w:pPr>
        <w:ind w:right="-1"/>
        <w:rPr>
          <w:rFonts w:ascii="TT Norms Pro" w:hAnsi="TT Norms Pro"/>
        </w:rPr>
      </w:pPr>
    </w:p>
    <w:p w:rsidR="005B2CDC" w:rsidRPr="00D52CE0" w:rsidRDefault="005B2CDC" w:rsidP="005B2CDC">
      <w:pPr>
        <w:rPr>
          <w:rFonts w:ascii="TT Norms Pro" w:hAnsi="TT Norms Pro"/>
        </w:rPr>
      </w:pPr>
    </w:p>
    <w:p w:rsidR="005B2CDC" w:rsidRPr="00D52CE0" w:rsidRDefault="005B2CDC" w:rsidP="005B2CDC">
      <w:pPr>
        <w:pStyle w:val="StandardMedium"/>
        <w:rPr>
          <w:rFonts w:ascii="TT Norms Pro" w:hAnsi="TT Norms Pro"/>
        </w:rPr>
      </w:pPr>
      <w:r w:rsidRPr="00D52CE0">
        <w:rPr>
          <w:rFonts w:ascii="TT Norms Pro" w:hAnsi="TT Norms Pro"/>
        </w:rPr>
        <w:t>Benefits</w:t>
      </w:r>
    </w:p>
    <w:p w:rsidR="005B2CDC" w:rsidRPr="00D52CE0" w:rsidRDefault="00B45D4E" w:rsidP="005B2CDC">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5B2CDC" w:rsidRPr="00D52CE0" w:rsidRDefault="00B45D4E" w:rsidP="005B2CDC">
      <w:pPr>
        <w:pStyle w:val="ListParagraph"/>
        <w:numPr>
          <w:ilvl w:val="0"/>
          <w:numId w:val="5"/>
        </w:numPr>
        <w:ind w:left="170" w:hanging="170"/>
        <w:rPr>
          <w:rFonts w:ascii="TT Norms Pro" w:hAnsi="TT Norms Pro"/>
        </w:rPr>
      </w:pPr>
      <w:r w:rsidRPr="00D52CE0">
        <w:rPr>
          <w:rFonts w:ascii="TT Norms Pro" w:hAnsi="TT Norms Pro"/>
        </w:rPr>
        <w:t>Uninterrupted operation</w:t>
      </w:r>
    </w:p>
    <w:p w:rsidR="005B2CDC" w:rsidRPr="00D52CE0" w:rsidRDefault="00B45D4E" w:rsidP="005B2CDC">
      <w:pPr>
        <w:pStyle w:val="ListParagraph"/>
        <w:numPr>
          <w:ilvl w:val="0"/>
          <w:numId w:val="5"/>
        </w:numPr>
        <w:ind w:left="170" w:hanging="170"/>
        <w:rPr>
          <w:rFonts w:ascii="TT Norms Pro" w:hAnsi="TT Norms Pro"/>
        </w:rPr>
      </w:pPr>
      <w:r w:rsidRPr="00D52CE0">
        <w:rPr>
          <w:rFonts w:ascii="TT Norms Pro" w:hAnsi="TT Norms Pro"/>
        </w:rPr>
        <w:t xml:space="preserve">Reduced downtime </w:t>
      </w:r>
    </w:p>
    <w:p w:rsidR="002C69A8" w:rsidRPr="00D52CE0" w:rsidRDefault="002C69A8" w:rsidP="005B2CDC">
      <w:pPr>
        <w:rPr>
          <w:rFonts w:ascii="TT Norms Pro" w:hAnsi="TT Norms Pro"/>
        </w:rPr>
      </w:pPr>
    </w:p>
    <w:p w:rsidR="005B2CDC" w:rsidRPr="00D52CE0" w:rsidRDefault="005B2CDC" w:rsidP="005B2CDC">
      <w:pPr>
        <w:pStyle w:val="StandardMedium"/>
        <w:rPr>
          <w:rFonts w:ascii="TT Norms Pro" w:hAnsi="TT Norms Pro"/>
        </w:rPr>
      </w:pPr>
      <w:r w:rsidRPr="00D52CE0">
        <w:rPr>
          <w:rFonts w:ascii="TT Norms Pro" w:hAnsi="TT Norms Pro"/>
        </w:rPr>
        <w:t>Service information</w:t>
      </w:r>
    </w:p>
    <w:p w:rsidR="005B2CDC" w:rsidRPr="00D52CE0" w:rsidRDefault="00B45D4E" w:rsidP="00053CEE">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781E3F"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781E3F" w:rsidRPr="00D52CE0">
        <w:rPr>
          <w:rFonts w:ascii="TT Norms Pro" w:hAnsi="TT Norms Pro"/>
        </w:rPr>
        <w:t>We</w:t>
      </w:r>
      <w:r w:rsidR="002F73B6">
        <w:rPr>
          <w:rFonts w:ascii="TT Norms Pro" w:hAnsi="TT Norms Pro"/>
        </w:rPr>
        <w:t> </w:t>
      </w:r>
      <w:r w:rsidR="00781E3F" w:rsidRPr="00D52CE0">
        <w:rPr>
          <w:rFonts w:ascii="TT Norms Pro" w:hAnsi="TT Norms Pro"/>
        </w:rPr>
        <w:t xml:space="preserve">recommend you get your equipment on a service </w:t>
      </w:r>
      <w:r w:rsidR="003136BD" w:rsidRPr="003136BD">
        <w:rPr>
          <w:rFonts w:ascii="TT Norms Pro" w:hAnsi="TT Norms Pro"/>
        </w:rPr>
        <w:t>contract</w:t>
      </w:r>
      <w:r w:rsidR="00781E3F"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B45D4E" w:rsidRPr="00D52CE0" w:rsidRDefault="00B45D4E" w:rsidP="00B45D4E">
      <w:pPr>
        <w:rPr>
          <w:rFonts w:ascii="TT Norms Pro" w:hAnsi="TT Norms Pro"/>
        </w:rPr>
      </w:pPr>
    </w:p>
    <w:p w:rsidR="00B45D4E" w:rsidRPr="00D52CE0" w:rsidRDefault="00B45D4E" w:rsidP="00B45D4E">
      <w:pPr>
        <w:pStyle w:val="StandardMedium"/>
        <w:rPr>
          <w:rFonts w:ascii="TT Norms Pro" w:hAnsi="TT Norms Pro"/>
        </w:rPr>
      </w:pPr>
      <w:r w:rsidRPr="00D52CE0">
        <w:rPr>
          <w:rFonts w:ascii="TT Norms Pro" w:hAnsi="TT Norms Pro"/>
        </w:rPr>
        <w:t xml:space="preserve">Description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System components function check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I | O check, system components checked </w:t>
      </w:r>
    </w:p>
    <w:p w:rsidR="00B45D4E" w:rsidRPr="00D52CE0" w:rsidRDefault="00B45D4E" w:rsidP="00B45D4E">
      <w:pPr>
        <w:pStyle w:val="ListParagraph"/>
        <w:numPr>
          <w:ilvl w:val="0"/>
          <w:numId w:val="6"/>
        </w:numPr>
        <w:ind w:left="170" w:hanging="170"/>
        <w:rPr>
          <w:rFonts w:ascii="TT Norms Pro" w:hAnsi="TT Norms Pro"/>
        </w:rPr>
      </w:pPr>
      <w:r w:rsidRPr="00D52CE0">
        <w:rPr>
          <w:rFonts w:ascii="TT Norms Pro" w:hAnsi="TT Norms Pro"/>
        </w:rPr>
        <w:t xml:space="preserve">Device test run </w:t>
      </w:r>
    </w:p>
    <w:p w:rsidR="00B45D4E" w:rsidRPr="00D52CE0" w:rsidRDefault="00FA6004" w:rsidP="00B45D4E">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B45D4E" w:rsidRPr="00D52CE0" w:rsidRDefault="00CF42B0" w:rsidP="00B45D4E">
      <w:pPr>
        <w:pStyle w:val="ListParagraph"/>
        <w:numPr>
          <w:ilvl w:val="0"/>
          <w:numId w:val="6"/>
        </w:numPr>
        <w:ind w:left="170" w:hanging="170"/>
        <w:rPr>
          <w:rFonts w:ascii="TT Norms Pro" w:hAnsi="TT Norms Pro"/>
        </w:rPr>
      </w:pPr>
      <w:r w:rsidRPr="00CF42B0">
        <w:rPr>
          <w:rFonts w:ascii="TT Norms Pro" w:hAnsi="TT Norms Pro"/>
        </w:rPr>
        <w:t>Maintenance report created</w:t>
      </w:r>
    </w:p>
    <w:p w:rsidR="00B45D4E" w:rsidRPr="00D52CE0" w:rsidRDefault="00B45D4E" w:rsidP="005B2CDC">
      <w:pPr>
        <w:rPr>
          <w:rFonts w:ascii="TT Norms Pro" w:hAnsi="TT Norms Pro"/>
        </w:rPr>
      </w:pPr>
    </w:p>
    <w:p w:rsidR="005B2CDC" w:rsidRPr="00D52CE0" w:rsidRDefault="00DB1357" w:rsidP="00131F56">
      <w:pPr>
        <w:pStyle w:val="StandardMedium"/>
        <w:rPr>
          <w:rFonts w:ascii="TT Norms Pro" w:hAnsi="TT Norms Pro"/>
        </w:rPr>
      </w:pPr>
      <w:r w:rsidRPr="00D52CE0">
        <w:rPr>
          <w:rFonts w:ascii="TT Norms Pro" w:hAnsi="TT Norms Pro"/>
        </w:rPr>
        <w:t>Preventive</w:t>
      </w:r>
      <w:r w:rsidR="00B45D4E" w:rsidRPr="00D52CE0">
        <w:rPr>
          <w:rFonts w:ascii="TT Norms Pro" w:hAnsi="TT Norms Pro"/>
        </w:rPr>
        <w:t xml:space="preserve"> maintenance is available for the </w:t>
      </w:r>
      <w:r w:rsidR="00131F56" w:rsidRPr="00D52CE0">
        <w:rPr>
          <w:rFonts w:ascii="TT Norms Pro" w:hAnsi="TT Norms Pro"/>
        </w:rPr>
        <w:br/>
      </w:r>
      <w:r w:rsidR="00B45D4E" w:rsidRPr="00D52CE0">
        <w:rPr>
          <w:rFonts w:ascii="TT Norms Pro" w:hAnsi="TT Norms Pro"/>
        </w:rPr>
        <w:t>following Ambr</w:t>
      </w:r>
      <w:r w:rsidR="00B7316B" w:rsidRPr="00D52CE0">
        <w:rPr>
          <w:rFonts w:ascii="TT Norms Pro" w:hAnsi="TT Norms Pro"/>
          <w:b w:val="0"/>
        </w:rPr>
        <w:t>®</w:t>
      </w:r>
      <w:r w:rsidR="00B45D4E" w:rsidRPr="00D52CE0">
        <w:rPr>
          <w:rFonts w:ascii="TT Norms Pro" w:hAnsi="TT Norms Pro"/>
        </w:rPr>
        <w:t xml:space="preserve"> Multi-Bioreactor Systems</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15 cell culture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15 fermentation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250 High Throughput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250 High Throughput Perfusion </w:t>
      </w:r>
    </w:p>
    <w:p w:rsidR="00B45D4E"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250 Modular</w:t>
      </w:r>
    </w:p>
    <w:p w:rsidR="005B2CDC" w:rsidRPr="00D52CE0" w:rsidRDefault="00B45D4E" w:rsidP="005B2CDC">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Analysis Module</w:t>
      </w:r>
    </w:p>
    <w:p w:rsidR="005B2CDC" w:rsidRPr="00D52CE0" w:rsidRDefault="005B2CDC" w:rsidP="005B2CDC">
      <w:pPr>
        <w:rPr>
          <w:rFonts w:ascii="TT Norms Pro" w:hAnsi="TT Norms Pro"/>
        </w:rPr>
      </w:pPr>
    </w:p>
    <w:p w:rsidR="005B2CDC" w:rsidRPr="00D52CE0" w:rsidRDefault="005B2CDC" w:rsidP="00B45D4E">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B45D4E" w:rsidRPr="00D52CE0" w:rsidTr="00FE01EE">
        <w:tc>
          <w:tcPr>
            <w:tcW w:w="8624" w:type="dxa"/>
          </w:tcPr>
          <w:p w:rsidR="00B45D4E" w:rsidRPr="00D52CE0" w:rsidRDefault="00DB1357" w:rsidP="009C508B">
            <w:pPr>
              <w:pStyle w:val="Head21ptIHVZ"/>
              <w:ind w:right="1694"/>
              <w:rPr>
                <w:rFonts w:ascii="TT Norms Pro" w:hAnsi="TT Norms Pro"/>
              </w:rPr>
            </w:pPr>
            <w:bookmarkStart w:id="29" w:name="_Toc56157309"/>
            <w:bookmarkStart w:id="30" w:name="Datenblatt_Aseptische"/>
            <w:bookmarkStart w:id="31" w:name="_Toc86735651"/>
            <w:r w:rsidRPr="00D52CE0">
              <w:rPr>
                <w:rFonts w:ascii="TT Norms Pro" w:hAnsi="TT Norms Pro"/>
              </w:rPr>
              <w:lastRenderedPageBreak/>
              <w:t>Preventive</w:t>
            </w:r>
            <w:r w:rsidR="00B45D4E" w:rsidRPr="00D52CE0">
              <w:rPr>
                <w:rFonts w:ascii="TT Norms Pro" w:hAnsi="TT Norms Pro"/>
              </w:rPr>
              <w:t xml:space="preserve"> Maintenance </w:t>
            </w:r>
            <w:r w:rsidR="00A3052C" w:rsidRPr="00D52CE0">
              <w:rPr>
                <w:rFonts w:ascii="TT Norms Pro" w:hAnsi="TT Norms Pro"/>
              </w:rPr>
              <w:t>Data Sheet</w:t>
            </w:r>
            <w:r w:rsidR="00B45D4E" w:rsidRPr="00D52CE0">
              <w:rPr>
                <w:rFonts w:ascii="TT Norms Pro" w:hAnsi="TT Norms Pro"/>
              </w:rPr>
              <w:t>: Aseptic Transfer Systems</w:t>
            </w:r>
            <w:bookmarkEnd w:id="29"/>
            <w:bookmarkEnd w:id="30"/>
            <w:bookmarkEnd w:id="31"/>
          </w:p>
        </w:tc>
        <w:tc>
          <w:tcPr>
            <w:tcW w:w="1015" w:type="dxa"/>
          </w:tcPr>
          <w:p w:rsidR="00B45D4E" w:rsidRPr="00D52CE0" w:rsidRDefault="00B45D4E" w:rsidP="00FE01EE">
            <w:pPr>
              <w:pStyle w:val="Anlage"/>
              <w:rPr>
                <w:rFonts w:ascii="TT Norms Pro" w:hAnsi="TT Norms Pro"/>
              </w:rPr>
            </w:pPr>
          </w:p>
          <w:p w:rsidR="00B45D4E" w:rsidRPr="00D52CE0" w:rsidRDefault="00147BE4" w:rsidP="00FE01EE">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8</w:t>
            </w:r>
            <w:r w:rsidR="00B45D4E" w:rsidRPr="00D52CE0">
              <w:rPr>
                <w:rFonts w:ascii="TT Norms Pro" w:hAnsi="TT Norms Pro"/>
              </w:rPr>
              <w:t>Annex 5</w:t>
            </w:r>
          </w:p>
        </w:tc>
      </w:tr>
    </w:tbl>
    <w:p w:rsidR="00B45D4E" w:rsidRPr="00D52CE0" w:rsidRDefault="00B45D4E" w:rsidP="00B45D4E">
      <w:pPr>
        <w:ind w:right="-1"/>
        <w:rPr>
          <w:rFonts w:ascii="TT Norms Pro" w:hAnsi="TT Norms Pro"/>
        </w:rPr>
      </w:pPr>
    </w:p>
    <w:p w:rsidR="00B45D4E" w:rsidRPr="00D52CE0" w:rsidRDefault="00B45D4E" w:rsidP="00B45D4E">
      <w:pPr>
        <w:rPr>
          <w:rFonts w:ascii="TT Norms Pro" w:hAnsi="TT Norms Pro"/>
        </w:rPr>
      </w:pPr>
    </w:p>
    <w:p w:rsidR="00B45D4E" w:rsidRPr="00D52CE0" w:rsidRDefault="00B25C25" w:rsidP="00B45D4E">
      <w:pPr>
        <w:pStyle w:val="StandardMedium"/>
        <w:rPr>
          <w:rFonts w:ascii="TT Norms Pro" w:hAnsi="TT Norms Pro"/>
        </w:rPr>
      </w:pPr>
      <w:r w:rsidRPr="00D52CE0">
        <w:rPr>
          <w:rFonts w:ascii="TT Norms Pro" w:hAnsi="TT Norms Pro"/>
          <w:noProof/>
          <w:lang w:bidi="ar-SA"/>
        </w:rPr>
        <w:drawing>
          <wp:anchor distT="0" distB="0" distL="114300" distR="114300" simplePos="0" relativeHeight="251793408" behindDoc="1" locked="0" layoutInCell="1" allowOverlap="1">
            <wp:simplePos x="0" y="0"/>
            <wp:positionH relativeFrom="column">
              <wp:posOffset>3288665</wp:posOffset>
            </wp:positionH>
            <wp:positionV relativeFrom="paragraph">
              <wp:posOffset>6350</wp:posOffset>
            </wp:positionV>
            <wp:extent cx="3288691" cy="2468499"/>
            <wp:effectExtent l="0" t="0" r="6985" b="825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8691" cy="2468499"/>
                    </a:xfrm>
                    <a:prstGeom prst="rect">
                      <a:avLst/>
                    </a:prstGeom>
                  </pic:spPr>
                </pic:pic>
              </a:graphicData>
            </a:graphic>
          </wp:anchor>
        </w:drawing>
      </w:r>
      <w:r w:rsidRPr="00D52CE0">
        <w:rPr>
          <w:rFonts w:ascii="TT Norms Pro" w:hAnsi="TT Norms Pro"/>
        </w:rPr>
        <w:t>Benefits</w:t>
      </w:r>
    </w:p>
    <w:p w:rsidR="00137740" w:rsidRPr="00D52CE0" w:rsidRDefault="00137740" w:rsidP="00B45D4E">
      <w:pPr>
        <w:pStyle w:val="ListParagraph"/>
        <w:numPr>
          <w:ilvl w:val="0"/>
          <w:numId w:val="5"/>
        </w:numPr>
        <w:ind w:left="170" w:hanging="170"/>
        <w:rPr>
          <w:rFonts w:ascii="TT Norms Pro" w:hAnsi="TT Norms Pro"/>
        </w:rPr>
      </w:pPr>
      <w:r w:rsidRPr="00D52CE0">
        <w:rPr>
          <w:rFonts w:ascii="TT Norms Pro" w:hAnsi="TT Norms Pro"/>
        </w:rPr>
        <w:t>ATS (aseptic transfer ports) reliably sealed</w:t>
      </w:r>
    </w:p>
    <w:p w:rsidR="00B45D4E" w:rsidRPr="00D52CE0" w:rsidRDefault="00B45D4E" w:rsidP="00B45D4E">
      <w:pPr>
        <w:pStyle w:val="ListParagraph"/>
        <w:numPr>
          <w:ilvl w:val="0"/>
          <w:numId w:val="5"/>
        </w:numPr>
        <w:ind w:left="170" w:hanging="170"/>
        <w:rPr>
          <w:rFonts w:ascii="TT Norms Pro" w:hAnsi="TT Norms Pro"/>
        </w:rPr>
      </w:pPr>
      <w:r w:rsidRPr="00D52CE0">
        <w:rPr>
          <w:rFonts w:ascii="TT Norms Pro" w:hAnsi="TT Norms Pro"/>
        </w:rPr>
        <w:t>Uninterrupted operation</w:t>
      </w:r>
    </w:p>
    <w:p w:rsidR="00B45D4E" w:rsidRPr="00D52CE0" w:rsidRDefault="00137740" w:rsidP="00B45D4E">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2C69A8" w:rsidRPr="00D52CE0" w:rsidRDefault="002C69A8" w:rsidP="00B45D4E">
      <w:pPr>
        <w:rPr>
          <w:rFonts w:ascii="TT Norms Pro" w:hAnsi="TT Norms Pro"/>
        </w:rPr>
      </w:pPr>
    </w:p>
    <w:p w:rsidR="00B45D4E" w:rsidRPr="00D52CE0" w:rsidRDefault="00B45D4E" w:rsidP="00B45D4E">
      <w:pPr>
        <w:pStyle w:val="StandardMedium"/>
        <w:rPr>
          <w:rFonts w:ascii="TT Norms Pro" w:hAnsi="TT Norms Pro"/>
        </w:rPr>
      </w:pPr>
      <w:r w:rsidRPr="00D52CE0">
        <w:rPr>
          <w:rFonts w:ascii="TT Norms Pro" w:hAnsi="TT Norms Pro"/>
        </w:rPr>
        <w:t>Service information</w:t>
      </w:r>
    </w:p>
    <w:p w:rsidR="00B45D4E" w:rsidRPr="00D52CE0" w:rsidRDefault="00D84DEF" w:rsidP="00053CEE">
      <w:pPr>
        <w:ind w:right="4328"/>
        <w:rPr>
          <w:rFonts w:ascii="TT Norms Pro" w:hAnsi="TT Norms Pro"/>
        </w:rPr>
      </w:pPr>
      <w:r w:rsidRPr="00D52CE0">
        <w:rPr>
          <w:rFonts w:ascii="TT Norms Pro" w:hAnsi="TT Norms Pro"/>
        </w:rPr>
        <w:t xml:space="preserve">Transfer systems require regular, professional maintenance to keep delivering the required results. </w:t>
      </w:r>
      <w:r w:rsidR="00713D1A" w:rsidRPr="00D52CE0">
        <w:rPr>
          <w:rFonts w:ascii="TT Norms Pro" w:hAnsi="TT Norms Pro"/>
        </w:rPr>
        <w:t xml:space="preserve">We recommend you get your equipment on a service </w:t>
      </w:r>
      <w:r w:rsidR="006344FA" w:rsidRPr="006344FA">
        <w:rPr>
          <w:rFonts w:ascii="TT Norms Pro" w:hAnsi="TT Norms Pro"/>
        </w:rPr>
        <w:t>contract</w:t>
      </w:r>
      <w:r w:rsidR="00713D1A"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B45D4E" w:rsidRPr="00D52CE0" w:rsidRDefault="00B45D4E" w:rsidP="00B45D4E">
      <w:pPr>
        <w:rPr>
          <w:rFonts w:ascii="TT Norms Pro" w:hAnsi="TT Norms Pro"/>
        </w:rPr>
      </w:pPr>
    </w:p>
    <w:p w:rsidR="00B45D4E" w:rsidRPr="00D52CE0" w:rsidRDefault="00B45D4E" w:rsidP="00B45D4E">
      <w:pPr>
        <w:pStyle w:val="StandardMedium"/>
        <w:rPr>
          <w:rFonts w:ascii="TT Norms Pro" w:hAnsi="TT Norms Pro"/>
        </w:rPr>
      </w:pPr>
      <w:r w:rsidRPr="00D52CE0">
        <w:rPr>
          <w:rFonts w:ascii="TT Norms Pro" w:hAnsi="TT Norms Pro"/>
        </w:rPr>
        <w:t xml:space="preserve">Description </w:t>
      </w:r>
    </w:p>
    <w:p w:rsidR="00D84DEF" w:rsidRPr="00D52CE0" w:rsidRDefault="00D84DEF" w:rsidP="00B45D4E">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D84DEF" w:rsidRPr="00D52CE0" w:rsidRDefault="00D84DEF" w:rsidP="00B45D4E">
      <w:pPr>
        <w:pStyle w:val="ListParagraph"/>
        <w:numPr>
          <w:ilvl w:val="0"/>
          <w:numId w:val="6"/>
        </w:numPr>
        <w:ind w:left="170" w:hanging="170"/>
        <w:rPr>
          <w:rFonts w:ascii="TT Norms Pro" w:hAnsi="TT Norms Pro"/>
        </w:rPr>
      </w:pPr>
      <w:r w:rsidRPr="00D52CE0">
        <w:rPr>
          <w:rFonts w:ascii="TT Norms Pro" w:hAnsi="TT Norms Pro"/>
        </w:rPr>
        <w:t xml:space="preserve">System function check </w:t>
      </w:r>
    </w:p>
    <w:p w:rsidR="00D84DEF" w:rsidRPr="00D52CE0" w:rsidRDefault="00BA30C1" w:rsidP="00B45D4E">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B45D4E" w:rsidRPr="00D52CE0" w:rsidRDefault="00863378" w:rsidP="00B45D4E">
      <w:pPr>
        <w:pStyle w:val="ListParagraph"/>
        <w:numPr>
          <w:ilvl w:val="0"/>
          <w:numId w:val="6"/>
        </w:numPr>
        <w:ind w:left="170" w:hanging="170"/>
        <w:rPr>
          <w:rFonts w:ascii="TT Norms Pro" w:hAnsi="TT Norms Pro"/>
        </w:rPr>
      </w:pPr>
      <w:r w:rsidRPr="00863378">
        <w:rPr>
          <w:rFonts w:ascii="TT Norms Pro" w:hAnsi="TT Norms Pro"/>
        </w:rPr>
        <w:t>Maintenance report created</w:t>
      </w:r>
    </w:p>
    <w:p w:rsidR="00B45D4E" w:rsidRPr="00D52CE0" w:rsidRDefault="00B45D4E" w:rsidP="00B45D4E">
      <w:pPr>
        <w:rPr>
          <w:rFonts w:ascii="TT Norms Pro" w:hAnsi="TT Norms Pro"/>
        </w:rPr>
      </w:pPr>
    </w:p>
    <w:p w:rsidR="00B45D4E" w:rsidRPr="00D52CE0" w:rsidRDefault="00DB1357" w:rsidP="00D84DEF">
      <w:pPr>
        <w:pStyle w:val="StandardMedium"/>
        <w:rPr>
          <w:rFonts w:ascii="TT Norms Pro" w:hAnsi="TT Norms Pro"/>
        </w:rPr>
      </w:pPr>
      <w:r w:rsidRPr="00D52CE0">
        <w:rPr>
          <w:rFonts w:ascii="TT Norms Pro" w:hAnsi="TT Norms Pro"/>
        </w:rPr>
        <w:t>Preventive</w:t>
      </w:r>
      <w:r w:rsidR="00D84DEF" w:rsidRPr="00D52CE0">
        <w:rPr>
          <w:rFonts w:ascii="TT Norms Pro" w:hAnsi="TT Norms Pro"/>
        </w:rPr>
        <w:t xml:space="preserve"> maintenance is available for </w:t>
      </w:r>
      <w:r w:rsidR="00D84DEF" w:rsidRPr="00D52CE0">
        <w:rPr>
          <w:rFonts w:ascii="TT Norms Pro" w:hAnsi="TT Norms Pro"/>
        </w:rPr>
        <w:br/>
        <w:t>the following aseptic transfer systems</w:t>
      </w:r>
    </w:p>
    <w:p w:rsidR="00B45D4E" w:rsidRPr="00D52CE0" w:rsidRDefault="00D84DEF" w:rsidP="00B45D4E">
      <w:pPr>
        <w:pStyle w:val="ListParagraph"/>
        <w:numPr>
          <w:ilvl w:val="0"/>
          <w:numId w:val="6"/>
        </w:numPr>
        <w:ind w:left="170" w:hanging="170"/>
        <w:rPr>
          <w:rFonts w:ascii="TT Norms Pro" w:hAnsi="TT Norms Pro"/>
        </w:rPr>
      </w:pPr>
      <w:r w:rsidRPr="00D52CE0">
        <w:rPr>
          <w:rFonts w:ascii="TT Norms Pro" w:hAnsi="TT Norms Pro"/>
        </w:rPr>
        <w:t>Biosafe</w:t>
      </w:r>
      <w:r w:rsidR="00B7316B" w:rsidRPr="00D52CE0">
        <w:rPr>
          <w:rFonts w:ascii="TT Norms Pro" w:hAnsi="TT Norms Pro"/>
        </w:rPr>
        <w:t>®</w:t>
      </w:r>
      <w:r w:rsidRPr="00D52CE0">
        <w:rPr>
          <w:rFonts w:ascii="TT Norms Pro" w:hAnsi="TT Norms Pro"/>
        </w:rPr>
        <w:t xml:space="preserve"> Port (Aseptic Transfer System)</w:t>
      </w:r>
    </w:p>
    <w:p w:rsidR="00B45D4E" w:rsidRPr="00D52CE0" w:rsidRDefault="00B45D4E" w:rsidP="00B45D4E">
      <w:pPr>
        <w:rPr>
          <w:rFonts w:ascii="TT Norms Pro" w:hAnsi="TT Norms Pro"/>
        </w:rPr>
      </w:pPr>
    </w:p>
    <w:p w:rsidR="00B45D4E" w:rsidRPr="00D52CE0" w:rsidRDefault="00B45D4E" w:rsidP="00B45D4E">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2C69A8" w:rsidRPr="00D52CE0" w:rsidTr="00FE01EE">
        <w:tc>
          <w:tcPr>
            <w:tcW w:w="8624" w:type="dxa"/>
          </w:tcPr>
          <w:p w:rsidR="002C69A8" w:rsidRPr="00D52CE0" w:rsidRDefault="00DB1357" w:rsidP="009C508B">
            <w:pPr>
              <w:pStyle w:val="Head21ptIHVZ"/>
              <w:ind w:right="1064"/>
              <w:rPr>
                <w:rFonts w:ascii="TT Norms Pro" w:hAnsi="TT Norms Pro"/>
              </w:rPr>
            </w:pPr>
            <w:bookmarkStart w:id="32" w:name="_Toc56157310"/>
            <w:bookmarkStart w:id="33" w:name="Datenblatt_Automatisierte_Zentri"/>
            <w:bookmarkStart w:id="34" w:name="_Toc86735652"/>
            <w:r w:rsidRPr="00D52CE0">
              <w:rPr>
                <w:rFonts w:ascii="TT Norms Pro" w:hAnsi="TT Norms Pro"/>
              </w:rPr>
              <w:lastRenderedPageBreak/>
              <w:t>Preventive</w:t>
            </w:r>
            <w:r w:rsidR="002C69A8" w:rsidRPr="00D52CE0">
              <w:rPr>
                <w:rFonts w:ascii="TT Norms Pro" w:hAnsi="TT Norms Pro"/>
              </w:rPr>
              <w:t xml:space="preserve"> Maintenance </w:t>
            </w:r>
            <w:r w:rsidR="00A3052C" w:rsidRPr="00D52CE0">
              <w:rPr>
                <w:rFonts w:ascii="TT Norms Pro" w:hAnsi="TT Norms Pro"/>
              </w:rPr>
              <w:t>Data Sheet</w:t>
            </w:r>
            <w:r w:rsidR="002C69A8" w:rsidRPr="00D52CE0">
              <w:rPr>
                <w:rFonts w:ascii="TT Norms Pro" w:hAnsi="TT Norms Pro"/>
              </w:rPr>
              <w:t>: Automated Centrifugation Systems</w:t>
            </w:r>
            <w:bookmarkEnd w:id="32"/>
            <w:bookmarkEnd w:id="33"/>
            <w:bookmarkEnd w:id="34"/>
          </w:p>
        </w:tc>
        <w:tc>
          <w:tcPr>
            <w:tcW w:w="1015" w:type="dxa"/>
          </w:tcPr>
          <w:p w:rsidR="002C69A8" w:rsidRPr="00D52CE0" w:rsidRDefault="002C69A8" w:rsidP="00FE01EE">
            <w:pPr>
              <w:pStyle w:val="Anlage"/>
              <w:rPr>
                <w:rFonts w:ascii="TT Norms Pro" w:hAnsi="TT Norms Pro"/>
              </w:rPr>
            </w:pPr>
          </w:p>
          <w:p w:rsidR="002C69A8" w:rsidRPr="00D52CE0" w:rsidRDefault="00147BE4" w:rsidP="00FE01EE">
            <w:pPr>
              <w:pStyle w:val="Anlage"/>
              <w:spacing w:before="510"/>
              <w:rPr>
                <w:rFonts w:ascii="TT Norms Pro" w:hAnsi="TT Norms Pro"/>
              </w:rPr>
            </w:pPr>
            <w:r w:rsidRPr="00147BE4">
              <w:rPr>
                <w:rFonts w:ascii="TT Norms Pro" w:hAnsi="TT Norms Pro"/>
                <w:color w:val="FF0000"/>
              </w:rPr>
              <w:t>#DB0000</w:t>
            </w:r>
            <w:r>
              <w:rPr>
                <w:rFonts w:ascii="TT Norms Pro" w:hAnsi="TT Norms Pro"/>
                <w:color w:val="FF0000"/>
              </w:rPr>
              <w:t>9</w:t>
            </w:r>
            <w:r w:rsidR="002C69A8" w:rsidRPr="00D52CE0">
              <w:rPr>
                <w:rFonts w:ascii="TT Norms Pro" w:hAnsi="TT Norms Pro"/>
              </w:rPr>
              <w:t>Annex 5</w:t>
            </w:r>
          </w:p>
        </w:tc>
      </w:tr>
    </w:tbl>
    <w:p w:rsidR="002C69A8" w:rsidRPr="00D52CE0" w:rsidRDefault="002C69A8" w:rsidP="002C69A8">
      <w:pPr>
        <w:ind w:right="-1"/>
        <w:rPr>
          <w:rFonts w:ascii="TT Norms Pro" w:hAnsi="TT Norms Pro"/>
        </w:rPr>
      </w:pPr>
      <w:r w:rsidRPr="00D52CE0">
        <w:rPr>
          <w:rFonts w:ascii="TT Norms Pro" w:hAnsi="TT Norms Pro"/>
          <w:noProof/>
          <w:lang w:bidi="ar-SA"/>
        </w:rPr>
        <w:drawing>
          <wp:anchor distT="0" distB="0" distL="114300" distR="114300" simplePos="0" relativeHeight="251795456" behindDoc="1" locked="0" layoutInCell="1" allowOverlap="1">
            <wp:simplePos x="0" y="0"/>
            <wp:positionH relativeFrom="column">
              <wp:posOffset>3242945</wp:posOffset>
            </wp:positionH>
            <wp:positionV relativeFrom="paragraph">
              <wp:posOffset>5787</wp:posOffset>
            </wp:positionV>
            <wp:extent cx="3671570" cy="2616835"/>
            <wp:effectExtent l="0" t="0" r="508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71570" cy="2616835"/>
                    </a:xfrm>
                    <a:prstGeom prst="rect">
                      <a:avLst/>
                    </a:prstGeom>
                  </pic:spPr>
                </pic:pic>
              </a:graphicData>
            </a:graphic>
          </wp:anchor>
        </w:drawing>
      </w:r>
    </w:p>
    <w:p w:rsidR="002C69A8" w:rsidRPr="00D52CE0" w:rsidRDefault="002C69A8" w:rsidP="002C69A8">
      <w:pPr>
        <w:rPr>
          <w:rFonts w:ascii="TT Norms Pro" w:hAnsi="TT Norms Pro"/>
        </w:rPr>
      </w:pPr>
    </w:p>
    <w:p w:rsidR="002C69A8" w:rsidRPr="00D52CE0" w:rsidRDefault="002C69A8" w:rsidP="002C69A8">
      <w:pPr>
        <w:pStyle w:val="StandardMedium"/>
        <w:rPr>
          <w:rFonts w:ascii="TT Norms Pro" w:hAnsi="TT Norms Pro"/>
        </w:rPr>
      </w:pPr>
      <w:r w:rsidRPr="00D52CE0">
        <w:rPr>
          <w:rFonts w:ascii="TT Norms Pro" w:hAnsi="TT Norms Pro"/>
        </w:rPr>
        <w:t>Benefits</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Uninterrupted operation</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Reduced downtime</w:t>
      </w:r>
    </w:p>
    <w:p w:rsidR="002C69A8" w:rsidRPr="00D52CE0" w:rsidRDefault="002C69A8" w:rsidP="002C69A8">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2C69A8" w:rsidRPr="00D52CE0" w:rsidRDefault="002C69A8" w:rsidP="002C69A8">
      <w:pPr>
        <w:rPr>
          <w:rFonts w:ascii="TT Norms Pro" w:hAnsi="TT Norms Pro"/>
        </w:rPr>
      </w:pPr>
    </w:p>
    <w:p w:rsidR="002C69A8" w:rsidRPr="00D52CE0" w:rsidRDefault="002C69A8" w:rsidP="002C69A8">
      <w:pPr>
        <w:pStyle w:val="StandardMedium"/>
        <w:rPr>
          <w:rFonts w:ascii="TT Norms Pro" w:hAnsi="TT Norms Pro"/>
        </w:rPr>
      </w:pPr>
      <w:r w:rsidRPr="00D52CE0">
        <w:rPr>
          <w:rFonts w:ascii="TT Norms Pro" w:hAnsi="TT Norms Pro"/>
        </w:rPr>
        <w:t>Service information</w:t>
      </w:r>
    </w:p>
    <w:p w:rsidR="002C69A8" w:rsidRPr="00D52CE0" w:rsidRDefault="002C69A8" w:rsidP="00053CEE">
      <w:pPr>
        <w:ind w:right="4688"/>
        <w:rPr>
          <w:rFonts w:ascii="TT Norms Pro" w:hAnsi="TT Norms Pro"/>
        </w:rPr>
      </w:pPr>
      <w:r w:rsidRPr="00D52CE0">
        <w:rPr>
          <w:rFonts w:ascii="TT Norms Pro" w:hAnsi="TT Norms Pro"/>
        </w:rPr>
        <w:t xml:space="preserve">Precision systems require regular, professional maintenance to keep delivering consistent results. </w:t>
      </w:r>
      <w:r w:rsidR="006C3DED"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6C3DED" w:rsidRPr="00D52CE0">
        <w:rPr>
          <w:rFonts w:ascii="TT Norms Pro" w:hAnsi="TT Norms Pro"/>
        </w:rPr>
        <w:t>We</w:t>
      </w:r>
      <w:r w:rsidR="00AD0031">
        <w:rPr>
          <w:rFonts w:ascii="TT Norms Pro" w:hAnsi="TT Norms Pro"/>
        </w:rPr>
        <w:t> </w:t>
      </w:r>
      <w:r w:rsidR="006C3DED" w:rsidRPr="00D52CE0">
        <w:rPr>
          <w:rFonts w:ascii="TT Norms Pro" w:hAnsi="TT Norms Pro"/>
        </w:rPr>
        <w:t xml:space="preserve">recommend you get your equipment on a service </w:t>
      </w:r>
      <w:r w:rsidR="0029374E" w:rsidRPr="0029374E">
        <w:rPr>
          <w:rFonts w:ascii="TT Norms Pro" w:hAnsi="TT Norms Pro"/>
        </w:rPr>
        <w:t>contract</w:t>
      </w:r>
      <w:r w:rsidR="006C3DED"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2C69A8" w:rsidRPr="00D52CE0" w:rsidRDefault="002C69A8" w:rsidP="002C69A8">
      <w:pPr>
        <w:rPr>
          <w:rFonts w:ascii="TT Norms Pro" w:hAnsi="TT Norms Pro"/>
        </w:rPr>
      </w:pPr>
    </w:p>
    <w:p w:rsidR="002C69A8" w:rsidRPr="00D52CE0" w:rsidRDefault="002C69A8" w:rsidP="002C69A8">
      <w:pPr>
        <w:pStyle w:val="StandardMedium"/>
        <w:rPr>
          <w:rFonts w:ascii="TT Norms Pro" w:hAnsi="TT Norms Pro"/>
        </w:rPr>
      </w:pPr>
      <w:r w:rsidRPr="00D52CE0">
        <w:rPr>
          <w:rFonts w:ascii="TT Norms Pro" w:hAnsi="TT Norms Pro"/>
        </w:rPr>
        <w:t xml:space="preserve">Description </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Device test run</w:t>
      </w:r>
    </w:p>
    <w:p w:rsidR="002C69A8" w:rsidRPr="00D52CE0" w:rsidRDefault="008778DC" w:rsidP="002C69A8">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2C69A8" w:rsidRPr="00D52CE0" w:rsidRDefault="0059651A" w:rsidP="002C69A8">
      <w:pPr>
        <w:pStyle w:val="ListParagraph"/>
        <w:numPr>
          <w:ilvl w:val="0"/>
          <w:numId w:val="6"/>
        </w:numPr>
        <w:ind w:left="170" w:hanging="170"/>
        <w:rPr>
          <w:rFonts w:ascii="TT Norms Pro" w:hAnsi="TT Norms Pro"/>
        </w:rPr>
      </w:pPr>
      <w:r w:rsidRPr="0059651A">
        <w:rPr>
          <w:rFonts w:ascii="TT Norms Pro" w:hAnsi="TT Norms Pro"/>
        </w:rPr>
        <w:t>Maintenance report created</w:t>
      </w:r>
    </w:p>
    <w:p w:rsidR="002C69A8" w:rsidRPr="00D52CE0" w:rsidRDefault="002C69A8" w:rsidP="002C69A8">
      <w:pPr>
        <w:rPr>
          <w:rFonts w:ascii="TT Norms Pro" w:hAnsi="TT Norms Pro"/>
        </w:rPr>
      </w:pPr>
    </w:p>
    <w:p w:rsidR="002C69A8" w:rsidRPr="00D52CE0" w:rsidRDefault="00DB1357" w:rsidP="00131F56">
      <w:pPr>
        <w:pStyle w:val="StandardMedium"/>
        <w:rPr>
          <w:rFonts w:ascii="TT Norms Pro" w:hAnsi="TT Norms Pro"/>
        </w:rPr>
      </w:pPr>
      <w:r w:rsidRPr="00D52CE0">
        <w:rPr>
          <w:rFonts w:ascii="TT Norms Pro" w:hAnsi="TT Norms Pro"/>
        </w:rPr>
        <w:t>Preventive</w:t>
      </w:r>
      <w:r w:rsidR="002C69A8" w:rsidRPr="00D52CE0">
        <w:rPr>
          <w:rFonts w:ascii="TT Norms Pro" w:hAnsi="TT Norms Pro"/>
        </w:rPr>
        <w:t xml:space="preserve"> maintenance is available for </w:t>
      </w:r>
      <w:r w:rsidR="00131F56" w:rsidRPr="00D52CE0">
        <w:rPr>
          <w:rFonts w:ascii="TT Norms Pro" w:hAnsi="TT Norms Pro"/>
        </w:rPr>
        <w:br/>
      </w:r>
      <w:r w:rsidR="002C69A8" w:rsidRPr="00D52CE0">
        <w:rPr>
          <w:rFonts w:ascii="TT Norms Pro" w:hAnsi="TT Norms Pro"/>
        </w:rPr>
        <w:t>the following centrifugation systems</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kSep</w:t>
      </w:r>
      <w:r w:rsidR="00B7316B" w:rsidRPr="00D52CE0">
        <w:rPr>
          <w:rFonts w:ascii="TT Norms Pro" w:hAnsi="TT Norms Pro"/>
        </w:rPr>
        <w:t>®</w:t>
      </w:r>
      <w:r w:rsidRPr="00D52CE0">
        <w:rPr>
          <w:rFonts w:ascii="TT Norms Pro" w:hAnsi="TT Norms Pro"/>
        </w:rPr>
        <w:t xml:space="preserve"> 400</w:t>
      </w:r>
    </w:p>
    <w:p w:rsidR="002C69A8" w:rsidRPr="00D52CE0" w:rsidRDefault="002C69A8" w:rsidP="002C69A8">
      <w:pPr>
        <w:pStyle w:val="ListParagraph"/>
        <w:numPr>
          <w:ilvl w:val="0"/>
          <w:numId w:val="6"/>
        </w:numPr>
        <w:ind w:left="170" w:hanging="170"/>
        <w:rPr>
          <w:rFonts w:ascii="TT Norms Pro" w:hAnsi="TT Norms Pro"/>
        </w:rPr>
      </w:pPr>
      <w:r w:rsidRPr="00D52CE0">
        <w:rPr>
          <w:rFonts w:ascii="TT Norms Pro" w:hAnsi="TT Norms Pro"/>
        </w:rPr>
        <w:t>kSep</w:t>
      </w:r>
      <w:r w:rsidR="00B7316B" w:rsidRPr="00D52CE0">
        <w:rPr>
          <w:rFonts w:ascii="TT Norms Pro" w:hAnsi="TT Norms Pro"/>
        </w:rPr>
        <w:t>®</w:t>
      </w:r>
      <w:r w:rsidRPr="00D52CE0">
        <w:rPr>
          <w:rFonts w:ascii="TT Norms Pro" w:hAnsi="TT Norms Pro"/>
        </w:rPr>
        <w:t xml:space="preserve"> 6000S</w:t>
      </w:r>
    </w:p>
    <w:p w:rsidR="002C69A8" w:rsidRPr="00D52CE0" w:rsidRDefault="002C69A8" w:rsidP="002C69A8">
      <w:pPr>
        <w:rPr>
          <w:rFonts w:ascii="TT Norms Pro" w:hAnsi="TT Norms Pro"/>
        </w:rPr>
      </w:pPr>
    </w:p>
    <w:p w:rsidR="009F4557" w:rsidRPr="00D52CE0" w:rsidRDefault="002C69A8">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FA5C0A" w:rsidRPr="00D52CE0" w:rsidTr="00FE01EE">
        <w:tc>
          <w:tcPr>
            <w:tcW w:w="8624" w:type="dxa"/>
          </w:tcPr>
          <w:p w:rsidR="00FA5C0A" w:rsidRPr="00D52CE0" w:rsidRDefault="00FA5C0A" w:rsidP="009C508B">
            <w:pPr>
              <w:pStyle w:val="Head21ptIHVZ"/>
              <w:ind w:right="1784"/>
              <w:rPr>
                <w:rFonts w:ascii="TT Norms Pro" w:hAnsi="TT Norms Pro"/>
              </w:rPr>
            </w:pPr>
            <w:bookmarkStart w:id="35" w:name="_Toc56157311"/>
            <w:bookmarkStart w:id="36" w:name="Datenblatt_Bioreaktoren"/>
            <w:bookmarkStart w:id="37" w:name="_Toc86735653"/>
            <w:r w:rsidRPr="00D52CE0">
              <w:rPr>
                <w:rFonts w:ascii="TT Norms Pro" w:hAnsi="TT Norms Pro"/>
                <w:noProof/>
                <w:lang w:bidi="ar-SA"/>
              </w:rPr>
              <w:lastRenderedPageBreak/>
              <w:drawing>
                <wp:anchor distT="0" distB="0" distL="114300" distR="114300" simplePos="0" relativeHeight="251797504" behindDoc="1" locked="0" layoutInCell="1" allowOverlap="1">
                  <wp:simplePos x="0" y="0"/>
                  <wp:positionH relativeFrom="column">
                    <wp:posOffset>2055495</wp:posOffset>
                  </wp:positionH>
                  <wp:positionV relativeFrom="paragraph">
                    <wp:posOffset>430834</wp:posOffset>
                  </wp:positionV>
                  <wp:extent cx="5875020" cy="3304540"/>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5020" cy="330454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Bioreactors and Fermenters</w:t>
            </w:r>
            <w:bookmarkEnd w:id="35"/>
            <w:bookmarkEnd w:id="36"/>
            <w:bookmarkEnd w:id="37"/>
          </w:p>
        </w:tc>
        <w:tc>
          <w:tcPr>
            <w:tcW w:w="1015" w:type="dxa"/>
          </w:tcPr>
          <w:p w:rsidR="00FA5C0A" w:rsidRPr="00D52CE0" w:rsidRDefault="00FA5C0A" w:rsidP="00FE01EE">
            <w:pPr>
              <w:pStyle w:val="Anlage"/>
              <w:rPr>
                <w:rFonts w:ascii="TT Norms Pro" w:hAnsi="TT Norms Pro"/>
              </w:rPr>
            </w:pPr>
          </w:p>
          <w:p w:rsidR="00FA5C0A"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10</w:t>
            </w:r>
            <w:r w:rsidR="00FA5C0A" w:rsidRPr="00D52CE0">
              <w:rPr>
                <w:rFonts w:ascii="TT Norms Pro" w:hAnsi="TT Norms Pro"/>
              </w:rPr>
              <w:t>Annex 5</w:t>
            </w:r>
          </w:p>
        </w:tc>
      </w:tr>
    </w:tbl>
    <w:p w:rsidR="00FA5C0A" w:rsidRPr="00D52CE0" w:rsidRDefault="00FA5C0A" w:rsidP="00FA5C0A">
      <w:pPr>
        <w:ind w:right="-1"/>
        <w:rPr>
          <w:rFonts w:ascii="TT Norms Pro" w:hAnsi="TT Norms Pro"/>
        </w:rPr>
      </w:pP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Benefits</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Uninterrupted operation</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Reduced downtime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Service information</w:t>
      </w:r>
    </w:p>
    <w:p w:rsidR="00FA5C0A" w:rsidRPr="00D52CE0" w:rsidRDefault="00FA5C0A" w:rsidP="00053CEE">
      <w:pPr>
        <w:ind w:right="4688"/>
        <w:rPr>
          <w:rFonts w:ascii="TT Norms Pro" w:hAnsi="TT Norms Pro"/>
        </w:rPr>
      </w:pPr>
      <w:r w:rsidRPr="00D52CE0">
        <w:rPr>
          <w:rFonts w:ascii="TT Norms Pro" w:hAnsi="TT Norms Pro"/>
        </w:rPr>
        <w:t>Precision systems require regular, professional maintenance to</w:t>
      </w:r>
      <w:r w:rsidR="00131F56" w:rsidRPr="00D52CE0">
        <w:rPr>
          <w:rFonts w:ascii="TT Norms Pro" w:hAnsi="TT Norms Pro"/>
        </w:rPr>
        <w:t> </w:t>
      </w:r>
      <w:r w:rsidRPr="00D52CE0">
        <w:rPr>
          <w:rFonts w:ascii="TT Norms Pro" w:hAnsi="TT Norms Pro"/>
        </w:rPr>
        <w:t>keep delivering accurate results.</w:t>
      </w:r>
      <w:r w:rsidR="002666CE"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2666CE" w:rsidRPr="00D52CE0">
        <w:rPr>
          <w:rFonts w:ascii="TT Norms Pro" w:hAnsi="TT Norms Pro"/>
        </w:rPr>
        <w:t>We</w:t>
      </w:r>
      <w:r w:rsidR="00BA324F">
        <w:rPr>
          <w:rFonts w:ascii="TT Norms Pro" w:hAnsi="TT Norms Pro"/>
        </w:rPr>
        <w:t> </w:t>
      </w:r>
      <w:r w:rsidR="002666CE" w:rsidRPr="00D52CE0">
        <w:rPr>
          <w:rFonts w:ascii="TT Norms Pro" w:hAnsi="TT Norms Pro"/>
        </w:rPr>
        <w:t xml:space="preserve">recommend you get your equipment on a service </w:t>
      </w:r>
      <w:r w:rsidR="000E26D4" w:rsidRPr="000E26D4">
        <w:rPr>
          <w:rFonts w:ascii="TT Norms Pro" w:hAnsi="TT Norms Pro"/>
        </w:rPr>
        <w:t>contract</w:t>
      </w:r>
      <w:r w:rsidR="002666CE" w:rsidRPr="00D52CE0">
        <w:rPr>
          <w:rFonts w:ascii="TT Norms Pro" w:hAnsi="TT Norms Pro"/>
        </w:rPr>
        <w:t>, so you can take advantage of the cost savings, and the piece of mind that your annual maintenance visit will not be missed</w:t>
      </w:r>
      <w:r w:rsidRPr="00D52CE0">
        <w:rPr>
          <w:rFonts w:ascii="TT Norms Pro" w:hAnsi="TT Norms Pro"/>
        </w:rPr>
        <w:t>.</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 xml:space="preserve">Description </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Device test run</w:t>
      </w:r>
    </w:p>
    <w:p w:rsidR="00FA5C0A" w:rsidRPr="00D52CE0" w:rsidRDefault="00E66D1C" w:rsidP="00FA5C0A">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FA5C0A" w:rsidRPr="00D52CE0" w:rsidRDefault="00A004AF" w:rsidP="00FA5C0A">
      <w:pPr>
        <w:pStyle w:val="ListParagraph"/>
        <w:numPr>
          <w:ilvl w:val="0"/>
          <w:numId w:val="6"/>
        </w:numPr>
        <w:ind w:left="170" w:hanging="170"/>
        <w:rPr>
          <w:rFonts w:ascii="TT Norms Pro" w:hAnsi="TT Norms Pro"/>
        </w:rPr>
      </w:pPr>
      <w:r w:rsidRPr="00A004AF">
        <w:rPr>
          <w:rFonts w:ascii="TT Norms Pro" w:hAnsi="TT Norms Pro"/>
        </w:rPr>
        <w:t>Maintenance report created</w:t>
      </w:r>
    </w:p>
    <w:p w:rsidR="00FA5C0A" w:rsidRPr="00D52CE0" w:rsidRDefault="00FA5C0A" w:rsidP="00FA5C0A">
      <w:pPr>
        <w:rPr>
          <w:rFonts w:ascii="TT Norms Pro" w:hAnsi="TT Norms Pro"/>
        </w:rPr>
      </w:pPr>
    </w:p>
    <w:p w:rsidR="00FA5C0A" w:rsidRPr="00D52CE0" w:rsidRDefault="00DB1357" w:rsidP="00131F56">
      <w:pPr>
        <w:pStyle w:val="StandardMedium"/>
        <w:rPr>
          <w:rFonts w:ascii="TT Norms Pro" w:hAnsi="TT Norms Pro"/>
        </w:rPr>
      </w:pPr>
      <w:r w:rsidRPr="00D52CE0">
        <w:rPr>
          <w:rFonts w:ascii="TT Norms Pro" w:hAnsi="TT Norms Pro"/>
        </w:rPr>
        <w:t>Preventive</w:t>
      </w:r>
      <w:r w:rsidR="00FA5C0A" w:rsidRPr="00D52CE0">
        <w:rPr>
          <w:rFonts w:ascii="TT Norms Pro" w:hAnsi="TT Norms Pro"/>
        </w:rPr>
        <w:t xml:space="preserve"> maintenance is available for the </w:t>
      </w:r>
      <w:r w:rsidR="00131F56" w:rsidRPr="00D52CE0">
        <w:rPr>
          <w:rFonts w:ascii="TT Norms Pro" w:hAnsi="TT Norms Pro"/>
        </w:rPr>
        <w:br/>
      </w:r>
      <w:r w:rsidR="00FA5C0A" w:rsidRPr="00D52CE0">
        <w:rPr>
          <w:rFonts w:ascii="TT Norms Pro" w:hAnsi="TT Norms Pro"/>
        </w:rPr>
        <w:t>following bioreactors and fermenter ranges</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A</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B</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B-DCU</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C plus</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D-DCU</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 STR</w:t>
      </w:r>
      <w:r w:rsidR="00B7316B" w:rsidRPr="00D52CE0">
        <w:rPr>
          <w:rFonts w:ascii="TT Norms Pro" w:hAnsi="TT Norms Pro"/>
        </w:rPr>
        <w:t>®</w:t>
      </w:r>
    </w:p>
    <w:p w:rsidR="00FA5C0A" w:rsidRPr="00D52CE0" w:rsidRDefault="00FA5C0A" w:rsidP="00FA5C0A">
      <w:pPr>
        <w:pStyle w:val="ListParagraph"/>
        <w:numPr>
          <w:ilvl w:val="0"/>
          <w:numId w:val="6"/>
        </w:numPr>
        <w:ind w:left="170" w:hanging="170"/>
        <w:rPr>
          <w:rFonts w:ascii="TT Norms Pro" w:hAnsi="TT Norms Pro"/>
        </w:rPr>
      </w:pPr>
      <w:r w:rsidRPr="00D52CE0">
        <w:rPr>
          <w:rFonts w:ascii="TT Norms Pro" w:hAnsi="TT Norms Pro"/>
        </w:rPr>
        <w:t>Biostat</w:t>
      </w:r>
      <w:r w:rsidR="00B7316B" w:rsidRPr="00D52CE0">
        <w:rPr>
          <w:rFonts w:ascii="TT Norms Pro" w:hAnsi="TT Norms Pro"/>
        </w:rPr>
        <w:t>®</w:t>
      </w:r>
      <w:r w:rsidRPr="00D52CE0">
        <w:rPr>
          <w:rFonts w:ascii="TT Norms Pro" w:hAnsi="TT Norms Pro"/>
        </w:rPr>
        <w:t xml:space="preserve"> RM</w:t>
      </w:r>
    </w:p>
    <w:p w:rsidR="00FA5C0A" w:rsidRPr="00D52CE0" w:rsidRDefault="00FA5C0A" w:rsidP="00FE01EE">
      <w:pPr>
        <w:rPr>
          <w:rFonts w:ascii="TT Norms Pro" w:hAnsi="TT Norms Pro"/>
        </w:rPr>
      </w:pPr>
    </w:p>
    <w:p w:rsidR="00FE01EE" w:rsidRPr="00D52CE0" w:rsidRDefault="00FE01EE" w:rsidP="00FE01EE">
      <w:pPr>
        <w:rPr>
          <w:rFonts w:ascii="TT Norms Pro" w:hAnsi="TT Norms Pro"/>
        </w:rPr>
      </w:pPr>
    </w:p>
    <w:p w:rsidR="00563C08" w:rsidRPr="00D52CE0" w:rsidRDefault="00FA5C0A">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9F4557" w:rsidRPr="00D52CE0" w:rsidTr="009F4557">
        <w:tc>
          <w:tcPr>
            <w:tcW w:w="8624" w:type="dxa"/>
          </w:tcPr>
          <w:p w:rsidR="009F4557" w:rsidRPr="00D52CE0" w:rsidRDefault="00DB1357" w:rsidP="009C508B">
            <w:pPr>
              <w:pStyle w:val="Head21ptIHVZ"/>
              <w:rPr>
                <w:rFonts w:ascii="TT Norms Pro" w:hAnsi="TT Norms Pro"/>
              </w:rPr>
            </w:pPr>
            <w:bookmarkStart w:id="38" w:name="_Toc56157312"/>
            <w:bookmarkStart w:id="39" w:name="Datenblatt_Chromatographie_Columns"/>
            <w:bookmarkStart w:id="40" w:name="_Toc86735654"/>
            <w:r w:rsidRPr="00D52CE0">
              <w:rPr>
                <w:rFonts w:ascii="TT Norms Pro" w:hAnsi="TT Norms Pro"/>
              </w:rPr>
              <w:lastRenderedPageBreak/>
              <w:t>Preventive</w:t>
            </w:r>
            <w:r w:rsidR="009F4557" w:rsidRPr="00D52CE0">
              <w:rPr>
                <w:rFonts w:ascii="TT Norms Pro" w:hAnsi="TT Norms Pro"/>
              </w:rPr>
              <w:t xml:space="preserve"> Maintenance </w:t>
            </w:r>
            <w:r w:rsidR="00A3052C" w:rsidRPr="00D52CE0">
              <w:rPr>
                <w:rFonts w:ascii="TT Norms Pro" w:hAnsi="TT Norms Pro"/>
              </w:rPr>
              <w:t>Data Sheet</w:t>
            </w:r>
            <w:r w:rsidR="009F4557" w:rsidRPr="00D52CE0">
              <w:rPr>
                <w:rFonts w:ascii="TT Norms Pro" w:hAnsi="TT Norms Pro"/>
              </w:rPr>
              <w:t>: Chromatography Columns</w:t>
            </w:r>
            <w:bookmarkEnd w:id="38"/>
            <w:bookmarkEnd w:id="39"/>
            <w:bookmarkEnd w:id="40"/>
          </w:p>
        </w:tc>
        <w:tc>
          <w:tcPr>
            <w:tcW w:w="1015" w:type="dxa"/>
          </w:tcPr>
          <w:p w:rsidR="009F4557" w:rsidRPr="00D52CE0" w:rsidRDefault="009F4557" w:rsidP="009F4557">
            <w:pPr>
              <w:pStyle w:val="Anlage"/>
              <w:rPr>
                <w:rFonts w:ascii="TT Norms Pro" w:hAnsi="TT Norms Pro"/>
              </w:rPr>
            </w:pPr>
          </w:p>
          <w:p w:rsidR="009F4557" w:rsidRPr="00D52CE0" w:rsidRDefault="00147BE4" w:rsidP="009F4557">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11</w:t>
            </w:r>
            <w:r w:rsidR="009F4557" w:rsidRPr="00D52CE0">
              <w:rPr>
                <w:rFonts w:ascii="TT Norms Pro" w:hAnsi="TT Norms Pro"/>
              </w:rPr>
              <w:t>Annex 5</w:t>
            </w:r>
          </w:p>
        </w:tc>
      </w:tr>
    </w:tbl>
    <w:p w:rsidR="009F4557" w:rsidRPr="00D52CE0" w:rsidRDefault="009F4557" w:rsidP="009F4557">
      <w:pPr>
        <w:ind w:right="-1"/>
        <w:rPr>
          <w:rFonts w:ascii="TT Norms Pro" w:hAnsi="TT Norms Pro"/>
        </w:rPr>
      </w:pPr>
      <w:r w:rsidRPr="00D52CE0">
        <w:rPr>
          <w:rFonts w:ascii="TT Norms Pro" w:hAnsi="TT Norms Pro"/>
          <w:noProof/>
          <w:lang w:bidi="ar-SA"/>
        </w:rPr>
        <w:drawing>
          <wp:anchor distT="0" distB="0" distL="114300" distR="114300" simplePos="0" relativeHeight="251815936" behindDoc="1" locked="0" layoutInCell="1" allowOverlap="1">
            <wp:simplePos x="0" y="0"/>
            <wp:positionH relativeFrom="column">
              <wp:posOffset>3552825</wp:posOffset>
            </wp:positionH>
            <wp:positionV relativeFrom="paragraph">
              <wp:posOffset>165100</wp:posOffset>
            </wp:positionV>
            <wp:extent cx="2905200" cy="2181600"/>
            <wp:effectExtent l="0" t="0" r="0" b="952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5200" cy="2181600"/>
                    </a:xfrm>
                    <a:prstGeom prst="rect">
                      <a:avLst/>
                    </a:prstGeom>
                  </pic:spPr>
                </pic:pic>
              </a:graphicData>
            </a:graphic>
          </wp:anchor>
        </w:drawing>
      </w:r>
    </w:p>
    <w:p w:rsidR="009F4557" w:rsidRPr="00D52CE0" w:rsidRDefault="009F4557" w:rsidP="009F4557">
      <w:pPr>
        <w:rPr>
          <w:rFonts w:ascii="TT Norms Pro" w:hAnsi="TT Norms Pro"/>
        </w:rPr>
      </w:pPr>
    </w:p>
    <w:p w:rsidR="009F4557" w:rsidRPr="00D52CE0" w:rsidRDefault="009F4557" w:rsidP="009F4557">
      <w:pPr>
        <w:pStyle w:val="StandardMedium"/>
        <w:rPr>
          <w:rFonts w:ascii="TT Norms Pro" w:hAnsi="TT Norms Pro"/>
        </w:rPr>
      </w:pPr>
      <w:r w:rsidRPr="00D52CE0">
        <w:rPr>
          <w:rFonts w:ascii="TT Norms Pro" w:hAnsi="TT Norms Pro"/>
        </w:rPr>
        <w:t>Benefits</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 xml:space="preserve">Optimized device performance </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 xml:space="preserve">Uninterrupted operation </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 xml:space="preserve">Reduced downtime </w:t>
      </w:r>
    </w:p>
    <w:p w:rsidR="009F4557" w:rsidRPr="00D52CE0" w:rsidRDefault="009F4557" w:rsidP="009F4557">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9F4557" w:rsidRPr="00D52CE0" w:rsidRDefault="009F4557" w:rsidP="009F4557">
      <w:pPr>
        <w:rPr>
          <w:rFonts w:ascii="TT Norms Pro" w:hAnsi="TT Norms Pro"/>
        </w:rPr>
      </w:pPr>
    </w:p>
    <w:p w:rsidR="009F4557" w:rsidRPr="00D52CE0" w:rsidRDefault="009F4557" w:rsidP="009F4557">
      <w:pPr>
        <w:pStyle w:val="StandardMedium"/>
        <w:rPr>
          <w:rFonts w:ascii="TT Norms Pro" w:hAnsi="TT Norms Pro"/>
        </w:rPr>
      </w:pPr>
      <w:r w:rsidRPr="00D52CE0">
        <w:rPr>
          <w:rFonts w:ascii="TT Norms Pro" w:hAnsi="TT Norms Pro"/>
        </w:rPr>
        <w:t>Service information</w:t>
      </w:r>
    </w:p>
    <w:p w:rsidR="009F4557" w:rsidRPr="00D52CE0" w:rsidRDefault="009F4557" w:rsidP="00053CEE">
      <w:pPr>
        <w:ind w:right="4688"/>
        <w:rPr>
          <w:rFonts w:ascii="TT Norms Pro" w:hAnsi="TT Norms Pro"/>
        </w:rPr>
      </w:pPr>
      <w:r w:rsidRPr="00D52CE0">
        <w:rPr>
          <w:rFonts w:ascii="TT Norms Pro" w:hAnsi="TT Norms Pro"/>
        </w:rPr>
        <w:t>Precision systems require regular, professional maintenance to</w:t>
      </w:r>
      <w:r w:rsidR="002F0C49" w:rsidRPr="00D52CE0">
        <w:rPr>
          <w:rFonts w:ascii="TT Norms Pro" w:hAnsi="TT Norms Pro"/>
        </w:rPr>
        <w:t> </w:t>
      </w:r>
      <w:r w:rsidRPr="00D52CE0">
        <w:rPr>
          <w:rFonts w:ascii="TT Norms Pro" w:hAnsi="TT Norms Pro"/>
        </w:rPr>
        <w:t xml:space="preserve">keep delivering accurate results. </w:t>
      </w:r>
      <w:r w:rsidR="00F84955"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F84955" w:rsidRPr="00D52CE0">
        <w:rPr>
          <w:rFonts w:ascii="TT Norms Pro" w:hAnsi="TT Norms Pro"/>
        </w:rPr>
        <w:t>We</w:t>
      </w:r>
      <w:r w:rsidR="00BB0CB6">
        <w:rPr>
          <w:rFonts w:ascii="TT Norms Pro" w:hAnsi="TT Norms Pro"/>
        </w:rPr>
        <w:t> </w:t>
      </w:r>
      <w:r w:rsidR="00F84955" w:rsidRPr="00D52CE0">
        <w:rPr>
          <w:rFonts w:ascii="TT Norms Pro" w:hAnsi="TT Norms Pro"/>
        </w:rPr>
        <w:t>recommend you get your equipment on a service cont</w:t>
      </w:r>
      <w:r w:rsidR="00EB4F02">
        <w:rPr>
          <w:rFonts w:ascii="TT Norms Pro" w:hAnsi="TT Norms Pro"/>
        </w:rPr>
        <w:t>r</w:t>
      </w:r>
      <w:r w:rsidR="00F84955"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9F4557" w:rsidRPr="00D52CE0" w:rsidRDefault="009F4557" w:rsidP="009F4557">
      <w:pPr>
        <w:rPr>
          <w:rFonts w:ascii="TT Norms Pro" w:hAnsi="TT Norms Pro"/>
        </w:rPr>
      </w:pPr>
    </w:p>
    <w:p w:rsidR="009F4557" w:rsidRPr="00D52CE0" w:rsidRDefault="009F4557" w:rsidP="009F4557">
      <w:pPr>
        <w:pStyle w:val="StandardMedium"/>
        <w:rPr>
          <w:rFonts w:ascii="TT Norms Pro" w:hAnsi="TT Norms Pro"/>
        </w:rPr>
      </w:pPr>
      <w:r w:rsidRPr="00D52CE0">
        <w:rPr>
          <w:rFonts w:ascii="TT Norms Pro" w:hAnsi="TT Norms Pro"/>
        </w:rPr>
        <w:t xml:space="preserve">Description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System components function check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I | O check, system components checked </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 xml:space="preserve">Device test run </w:t>
      </w:r>
    </w:p>
    <w:p w:rsidR="009F4557" w:rsidRPr="00D52CE0" w:rsidRDefault="006B0813" w:rsidP="009F4557">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9F4557" w:rsidRPr="00D52CE0" w:rsidRDefault="009A6086" w:rsidP="009F4557">
      <w:pPr>
        <w:pStyle w:val="ListParagraph"/>
        <w:numPr>
          <w:ilvl w:val="0"/>
          <w:numId w:val="6"/>
        </w:numPr>
        <w:ind w:left="170" w:hanging="170"/>
        <w:rPr>
          <w:rFonts w:ascii="TT Norms Pro" w:hAnsi="TT Norms Pro"/>
        </w:rPr>
      </w:pPr>
      <w:r w:rsidRPr="009A6086">
        <w:rPr>
          <w:rFonts w:ascii="TT Norms Pro" w:hAnsi="TT Norms Pro"/>
        </w:rPr>
        <w:t>Maintenance report created</w:t>
      </w:r>
    </w:p>
    <w:p w:rsidR="009F4557" w:rsidRPr="00D52CE0" w:rsidRDefault="009F4557" w:rsidP="009F4557">
      <w:pPr>
        <w:rPr>
          <w:rFonts w:ascii="TT Norms Pro" w:hAnsi="TT Norms Pro"/>
        </w:rPr>
      </w:pPr>
    </w:p>
    <w:p w:rsidR="009F4557" w:rsidRPr="00D52CE0" w:rsidRDefault="00DB1357" w:rsidP="00131F56">
      <w:pPr>
        <w:pStyle w:val="StandardMedium"/>
        <w:rPr>
          <w:rFonts w:ascii="TT Norms Pro" w:hAnsi="TT Norms Pro"/>
        </w:rPr>
      </w:pPr>
      <w:r w:rsidRPr="00D52CE0">
        <w:rPr>
          <w:rFonts w:ascii="TT Norms Pro" w:hAnsi="TT Norms Pro"/>
        </w:rPr>
        <w:t>Preventive</w:t>
      </w:r>
      <w:r w:rsidR="009F4557" w:rsidRPr="00D52CE0">
        <w:rPr>
          <w:rFonts w:ascii="TT Norms Pro" w:hAnsi="TT Norms Pro"/>
          <w:color w:val="auto"/>
        </w:rPr>
        <w:t xml:space="preserve">maintenance is available for </w:t>
      </w:r>
      <w:r w:rsidR="00131F56" w:rsidRPr="00D52CE0">
        <w:rPr>
          <w:rFonts w:ascii="TT Norms Pro" w:hAnsi="TT Norms Pro"/>
          <w:color w:val="auto"/>
        </w:rPr>
        <w:br/>
      </w:r>
      <w:r w:rsidR="009F4557" w:rsidRPr="00D52CE0">
        <w:rPr>
          <w:rFonts w:ascii="TT Norms Pro" w:hAnsi="TT Norms Pro"/>
          <w:color w:val="auto"/>
        </w:rPr>
        <w:t>the following chromatography systems</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Automated Columns</w:t>
      </w:r>
    </w:p>
    <w:p w:rsidR="009F4557" w:rsidRPr="00D52CE0" w:rsidRDefault="009F4557" w:rsidP="009F4557">
      <w:pPr>
        <w:pStyle w:val="ListParagraph"/>
        <w:numPr>
          <w:ilvl w:val="0"/>
          <w:numId w:val="6"/>
        </w:numPr>
        <w:ind w:left="170" w:hanging="170"/>
        <w:rPr>
          <w:rFonts w:ascii="TT Norms Pro" w:hAnsi="TT Norms Pro"/>
        </w:rPr>
      </w:pPr>
      <w:r w:rsidRPr="00D52CE0">
        <w:rPr>
          <w:rFonts w:ascii="TT Norms Pro" w:hAnsi="TT Norms Pro"/>
        </w:rPr>
        <w:t>Manual Columns</w:t>
      </w:r>
    </w:p>
    <w:p w:rsidR="009F4557" w:rsidRPr="00D52CE0" w:rsidRDefault="009F4557" w:rsidP="009F4557">
      <w:pPr>
        <w:rPr>
          <w:rFonts w:ascii="TT Norms Pro" w:hAnsi="TT Norms Pro"/>
        </w:rPr>
      </w:pPr>
    </w:p>
    <w:p w:rsidR="009F4557" w:rsidRPr="00D52CE0" w:rsidRDefault="009F4557" w:rsidP="009F4557">
      <w:pPr>
        <w:rPr>
          <w:rFonts w:ascii="TT Norms Pro" w:hAnsi="TT Norms Pro"/>
        </w:rPr>
      </w:pPr>
    </w:p>
    <w:p w:rsidR="009F4557" w:rsidRPr="00D52CE0" w:rsidRDefault="009F4557" w:rsidP="009F4557">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563C08" w:rsidRPr="00D52CE0" w:rsidTr="009F4557">
        <w:tc>
          <w:tcPr>
            <w:tcW w:w="8624" w:type="dxa"/>
          </w:tcPr>
          <w:p w:rsidR="00563C08" w:rsidRPr="00D52CE0" w:rsidRDefault="00563C08" w:rsidP="009C508B">
            <w:pPr>
              <w:pStyle w:val="Head21ptIHVZ"/>
              <w:rPr>
                <w:rFonts w:ascii="TT Norms Pro" w:hAnsi="TT Norms Pro"/>
              </w:rPr>
            </w:pPr>
            <w:bookmarkStart w:id="41" w:name="_Toc56157313"/>
            <w:bookmarkStart w:id="42" w:name="Datenblatt_Chromatographie_Systeme"/>
            <w:bookmarkStart w:id="43" w:name="_Toc86735655"/>
            <w:r w:rsidRPr="00D52CE0">
              <w:rPr>
                <w:rFonts w:ascii="TT Norms Pro" w:hAnsi="TT Norms Pro"/>
                <w:noProof/>
                <w:color w:val="auto"/>
                <w:lang w:bidi="ar-SA"/>
              </w:rPr>
              <w:lastRenderedPageBreak/>
              <w:drawing>
                <wp:anchor distT="0" distB="0" distL="114300" distR="114300" simplePos="0" relativeHeight="251813888" behindDoc="1" locked="0" layoutInCell="1" allowOverlap="1">
                  <wp:simplePos x="0" y="0"/>
                  <wp:positionH relativeFrom="column">
                    <wp:posOffset>3457736</wp:posOffset>
                  </wp:positionH>
                  <wp:positionV relativeFrom="paragraph">
                    <wp:posOffset>336550</wp:posOffset>
                  </wp:positionV>
                  <wp:extent cx="3304540" cy="330454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4540" cy="3304540"/>
                          </a:xfrm>
                          <a:prstGeom prst="rect">
                            <a:avLst/>
                          </a:prstGeom>
                        </pic:spPr>
                      </pic:pic>
                    </a:graphicData>
                  </a:graphic>
                </wp:anchor>
              </w:drawing>
            </w:r>
            <w:r w:rsidR="00DB1357" w:rsidRPr="00D52CE0">
              <w:rPr>
                <w:rFonts w:ascii="TT Norms Pro" w:hAnsi="TT Norms Pro"/>
                <w:color w:val="auto"/>
              </w:rPr>
              <w:t>Preventive</w:t>
            </w:r>
            <w:r w:rsidRPr="00D52CE0">
              <w:rPr>
                <w:rFonts w:ascii="TT Norms Pro" w:hAnsi="TT Norms Pro"/>
                <w:color w:val="auto"/>
              </w:rPr>
              <w:t xml:space="preserve"> Maintenance </w:t>
            </w:r>
            <w:r w:rsidR="00A3052C" w:rsidRPr="00D52CE0">
              <w:rPr>
                <w:rFonts w:ascii="TT Norms Pro" w:hAnsi="TT Norms Pro"/>
                <w:color w:val="auto"/>
              </w:rPr>
              <w:t>Data Sheet</w:t>
            </w:r>
            <w:r w:rsidRPr="00D52CE0">
              <w:rPr>
                <w:rFonts w:ascii="TT Norms Pro" w:hAnsi="TT Norms Pro"/>
                <w:color w:val="auto"/>
              </w:rPr>
              <w:t>: Chromatography Systems</w:t>
            </w:r>
            <w:bookmarkEnd w:id="41"/>
            <w:bookmarkEnd w:id="42"/>
            <w:bookmarkEnd w:id="43"/>
          </w:p>
        </w:tc>
        <w:tc>
          <w:tcPr>
            <w:tcW w:w="1015" w:type="dxa"/>
          </w:tcPr>
          <w:p w:rsidR="00563C08" w:rsidRPr="00D52CE0" w:rsidRDefault="00563C08" w:rsidP="009F4557">
            <w:pPr>
              <w:pStyle w:val="Anlage"/>
              <w:rPr>
                <w:rFonts w:ascii="TT Norms Pro" w:hAnsi="TT Norms Pro"/>
              </w:rPr>
            </w:pPr>
          </w:p>
          <w:p w:rsidR="00563C08" w:rsidRPr="00D52CE0" w:rsidRDefault="00147BE4" w:rsidP="009F4557">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12</w:t>
            </w:r>
            <w:r w:rsidR="00563C08" w:rsidRPr="00D52CE0">
              <w:rPr>
                <w:rFonts w:ascii="TT Norms Pro" w:hAnsi="TT Norms Pro"/>
              </w:rPr>
              <w:t>Annex 5</w:t>
            </w:r>
          </w:p>
        </w:tc>
      </w:tr>
    </w:tbl>
    <w:p w:rsidR="00563C08" w:rsidRPr="00D52CE0" w:rsidRDefault="00563C08" w:rsidP="00563C08">
      <w:pPr>
        <w:ind w:right="-1"/>
        <w:rPr>
          <w:rFonts w:ascii="TT Norms Pro" w:hAnsi="TT Norms Pro"/>
        </w:rPr>
      </w:pPr>
    </w:p>
    <w:p w:rsidR="00563C08" w:rsidRPr="00D52CE0" w:rsidRDefault="00563C08" w:rsidP="00563C08">
      <w:pPr>
        <w:rPr>
          <w:rFonts w:ascii="TT Norms Pro" w:hAnsi="TT Norms Pro"/>
        </w:rPr>
      </w:pPr>
    </w:p>
    <w:p w:rsidR="00563C08" w:rsidRPr="00D52CE0" w:rsidRDefault="00563C08" w:rsidP="00563C08">
      <w:pPr>
        <w:pStyle w:val="StandardMedium"/>
        <w:rPr>
          <w:rFonts w:ascii="TT Norms Pro" w:hAnsi="TT Norms Pro"/>
        </w:rPr>
      </w:pPr>
      <w:r w:rsidRPr="00D52CE0">
        <w:rPr>
          <w:rFonts w:ascii="TT Norms Pro" w:hAnsi="TT Norms Pro"/>
        </w:rPr>
        <w:t>Benefits</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Uninterrupted operation</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Reduced downtime</w:t>
      </w:r>
    </w:p>
    <w:p w:rsidR="00563C08" w:rsidRPr="00D52CE0" w:rsidRDefault="00563C08" w:rsidP="00563C08">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563C08" w:rsidRPr="00D52CE0" w:rsidRDefault="00563C08" w:rsidP="00563C08">
      <w:pPr>
        <w:rPr>
          <w:rFonts w:ascii="TT Norms Pro" w:hAnsi="TT Norms Pro"/>
        </w:rPr>
      </w:pPr>
    </w:p>
    <w:p w:rsidR="00563C08" w:rsidRPr="00D52CE0" w:rsidRDefault="00563C08" w:rsidP="00563C08">
      <w:pPr>
        <w:pStyle w:val="StandardMedium"/>
        <w:rPr>
          <w:rFonts w:ascii="TT Norms Pro" w:hAnsi="TT Norms Pro"/>
        </w:rPr>
      </w:pPr>
      <w:r w:rsidRPr="00D52CE0">
        <w:rPr>
          <w:rFonts w:ascii="TT Norms Pro" w:hAnsi="TT Norms Pro"/>
        </w:rPr>
        <w:t>Service information</w:t>
      </w:r>
    </w:p>
    <w:p w:rsidR="00563C08" w:rsidRPr="00D52CE0" w:rsidRDefault="00563C08" w:rsidP="00053CEE">
      <w:pPr>
        <w:ind w:right="4688"/>
        <w:rPr>
          <w:rFonts w:ascii="TT Norms Pro" w:hAnsi="TT Norms Pro"/>
        </w:rPr>
      </w:pPr>
      <w:r w:rsidRPr="00D52CE0">
        <w:rPr>
          <w:rFonts w:ascii="TT Norms Pro" w:hAnsi="TT Norms Pro"/>
        </w:rPr>
        <w:t>Precision systems require regular, professional maintenance to keep delivering accurate results.</w:t>
      </w:r>
      <w:r w:rsidR="009401CF"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AA054F" w:rsidRPr="00D52CE0">
        <w:rPr>
          <w:rFonts w:ascii="TT Norms Pro" w:hAnsi="TT Norms Pro"/>
        </w:rPr>
        <w:t>We</w:t>
      </w:r>
      <w:r w:rsidR="00D57C54">
        <w:rPr>
          <w:rFonts w:ascii="TT Norms Pro" w:hAnsi="TT Norms Pro"/>
        </w:rPr>
        <w:t> </w:t>
      </w:r>
      <w:r w:rsidR="00AA054F" w:rsidRPr="00D52CE0">
        <w:rPr>
          <w:rFonts w:ascii="TT Norms Pro" w:hAnsi="TT Norms Pro"/>
        </w:rPr>
        <w:t>recommend you get your equipment on a service cont</w:t>
      </w:r>
      <w:r w:rsidR="00535FC0">
        <w:rPr>
          <w:rFonts w:ascii="TT Norms Pro" w:hAnsi="TT Norms Pro"/>
        </w:rPr>
        <w:t>r</w:t>
      </w:r>
      <w:r w:rsidR="00AA054F"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563C08" w:rsidRPr="00D52CE0" w:rsidRDefault="00563C08" w:rsidP="00563C08">
      <w:pPr>
        <w:rPr>
          <w:rFonts w:ascii="TT Norms Pro" w:hAnsi="TT Norms Pro"/>
        </w:rPr>
      </w:pPr>
    </w:p>
    <w:p w:rsidR="00563C08" w:rsidRPr="00D52CE0" w:rsidRDefault="00563C08" w:rsidP="00563C08">
      <w:pPr>
        <w:pStyle w:val="StandardMedium"/>
        <w:rPr>
          <w:rFonts w:ascii="TT Norms Pro" w:hAnsi="TT Norms Pro"/>
        </w:rPr>
      </w:pPr>
      <w:r w:rsidRPr="00D52CE0">
        <w:rPr>
          <w:rFonts w:ascii="TT Norms Pro" w:hAnsi="TT Norms Pro"/>
        </w:rPr>
        <w:t xml:space="preserve">Description </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563C08" w:rsidRPr="00D52CE0" w:rsidRDefault="00563C08" w:rsidP="00563C08">
      <w:pPr>
        <w:pStyle w:val="ListParagraph"/>
        <w:numPr>
          <w:ilvl w:val="0"/>
          <w:numId w:val="6"/>
        </w:numPr>
        <w:ind w:left="170" w:hanging="170"/>
        <w:rPr>
          <w:rFonts w:ascii="TT Norms Pro" w:hAnsi="TT Norms Pro"/>
        </w:rPr>
      </w:pPr>
      <w:r w:rsidRPr="00D52CE0">
        <w:rPr>
          <w:rFonts w:ascii="TT Norms Pro" w:hAnsi="TT Norms Pro"/>
        </w:rPr>
        <w:t>Device test run</w:t>
      </w:r>
    </w:p>
    <w:p w:rsidR="00563C08" w:rsidRPr="00D52CE0" w:rsidRDefault="00A63858" w:rsidP="00563C08">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563C08" w:rsidRPr="00D52CE0" w:rsidRDefault="0040425B" w:rsidP="00563C08">
      <w:pPr>
        <w:pStyle w:val="ListParagraph"/>
        <w:numPr>
          <w:ilvl w:val="0"/>
          <w:numId w:val="6"/>
        </w:numPr>
        <w:ind w:left="170" w:hanging="170"/>
        <w:rPr>
          <w:rFonts w:ascii="TT Norms Pro" w:hAnsi="TT Norms Pro"/>
        </w:rPr>
      </w:pPr>
      <w:r w:rsidRPr="0040425B">
        <w:rPr>
          <w:rFonts w:ascii="TT Norms Pro" w:hAnsi="TT Norms Pro"/>
        </w:rPr>
        <w:t>Maintenance report created</w:t>
      </w:r>
    </w:p>
    <w:p w:rsidR="00563C08" w:rsidRPr="00D52CE0" w:rsidRDefault="00563C08" w:rsidP="00563C08">
      <w:pPr>
        <w:rPr>
          <w:rFonts w:ascii="TT Norms Pro" w:hAnsi="TT Norms Pro"/>
        </w:rPr>
      </w:pPr>
    </w:p>
    <w:p w:rsidR="00563C08" w:rsidRPr="00D52CE0" w:rsidRDefault="00DB1357" w:rsidP="00131F56">
      <w:pPr>
        <w:pStyle w:val="StandardMedium"/>
        <w:rPr>
          <w:rFonts w:ascii="TT Norms Pro" w:hAnsi="TT Norms Pro"/>
        </w:rPr>
      </w:pPr>
      <w:r w:rsidRPr="00D52CE0">
        <w:rPr>
          <w:rFonts w:ascii="TT Norms Pro" w:hAnsi="TT Norms Pro"/>
        </w:rPr>
        <w:t>Preventive</w:t>
      </w:r>
      <w:r w:rsidR="00563C08" w:rsidRPr="00D52CE0">
        <w:rPr>
          <w:rFonts w:ascii="TT Norms Pro" w:hAnsi="TT Norms Pro"/>
          <w:color w:val="auto"/>
        </w:rPr>
        <w:t xml:space="preserve">maintenance is available for </w:t>
      </w:r>
      <w:r w:rsidR="00131F56" w:rsidRPr="00D52CE0">
        <w:rPr>
          <w:rFonts w:ascii="TT Norms Pro" w:hAnsi="TT Norms Pro"/>
          <w:color w:val="auto"/>
        </w:rPr>
        <w:br/>
      </w:r>
      <w:r w:rsidR="00563C08" w:rsidRPr="00D52CE0">
        <w:rPr>
          <w:rFonts w:ascii="TT Norms Pro" w:hAnsi="TT Norms Pro"/>
          <w:color w:val="auto"/>
        </w:rPr>
        <w:t>the following chromatography systems</w:t>
      </w:r>
    </w:p>
    <w:p w:rsidR="00563C08" w:rsidRPr="00D52CE0" w:rsidRDefault="008C7C07" w:rsidP="00563C08">
      <w:pPr>
        <w:pStyle w:val="ListParagraph"/>
        <w:numPr>
          <w:ilvl w:val="0"/>
          <w:numId w:val="6"/>
        </w:numPr>
        <w:ind w:left="170" w:hanging="170"/>
        <w:rPr>
          <w:rFonts w:ascii="TT Norms Pro" w:hAnsi="TT Norms Pro"/>
        </w:rPr>
      </w:pPr>
      <w:r w:rsidRPr="00D52CE0">
        <w:rPr>
          <w:rFonts w:ascii="TT Norms Pro" w:hAnsi="TT Norms Pro"/>
        </w:rPr>
        <w:t xml:space="preserve">Multi Use Batch Chromatography Systems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 xml:space="preserve">PK System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PKP System</w:t>
      </w:r>
    </w:p>
    <w:p w:rsidR="008C7C07" w:rsidRPr="00D52CE0" w:rsidRDefault="008C7C07" w:rsidP="008C7C07">
      <w:pPr>
        <w:pStyle w:val="ListParagraph"/>
        <w:numPr>
          <w:ilvl w:val="0"/>
          <w:numId w:val="6"/>
        </w:numPr>
        <w:ind w:left="170" w:hanging="170"/>
        <w:rPr>
          <w:rFonts w:ascii="TT Norms Pro" w:hAnsi="TT Norms Pro"/>
        </w:rPr>
      </w:pPr>
      <w:r w:rsidRPr="00D52CE0">
        <w:rPr>
          <w:rFonts w:ascii="TT Norms Pro" w:hAnsi="TT Norms Pro"/>
        </w:rPr>
        <w:t xml:space="preserve">Single-Use Batch Chromatography Systems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Allegro™ Single-Use Chromatography System</w:t>
      </w:r>
    </w:p>
    <w:p w:rsidR="008C7C07" w:rsidRPr="00D52CE0" w:rsidRDefault="008C7C07" w:rsidP="008C7C07">
      <w:pPr>
        <w:pStyle w:val="ListParagraph"/>
        <w:numPr>
          <w:ilvl w:val="0"/>
          <w:numId w:val="6"/>
        </w:numPr>
        <w:ind w:left="170" w:hanging="170"/>
        <w:rPr>
          <w:rFonts w:ascii="TT Norms Pro" w:hAnsi="TT Norms Pro"/>
        </w:rPr>
      </w:pPr>
      <w:r w:rsidRPr="00D52CE0">
        <w:rPr>
          <w:rFonts w:ascii="TT Norms Pro" w:hAnsi="TT Norms Pro"/>
        </w:rPr>
        <w:t xml:space="preserve">Continuous Chromatography </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BIOSMB PD</w:t>
      </w:r>
    </w:p>
    <w:p w:rsidR="008C7C07" w:rsidRPr="00D52CE0" w:rsidRDefault="008C7C07" w:rsidP="008C7C07">
      <w:pPr>
        <w:pStyle w:val="ListParagraph"/>
        <w:numPr>
          <w:ilvl w:val="0"/>
          <w:numId w:val="6"/>
        </w:numPr>
        <w:ind w:left="340" w:hanging="170"/>
        <w:rPr>
          <w:rFonts w:ascii="TT Norms Pro" w:hAnsi="TT Norms Pro"/>
        </w:rPr>
      </w:pPr>
      <w:r w:rsidRPr="00D52CE0">
        <w:rPr>
          <w:rFonts w:ascii="TT Norms Pro" w:hAnsi="TT Norms Pro"/>
        </w:rPr>
        <w:t>BIOSMB Process 80/350</w:t>
      </w:r>
    </w:p>
    <w:p w:rsidR="00563C08" w:rsidRPr="00D52CE0" w:rsidRDefault="00563C08" w:rsidP="00563C08">
      <w:pPr>
        <w:rPr>
          <w:rFonts w:ascii="TT Norms Pro" w:hAnsi="TT Norms Pro"/>
        </w:rPr>
      </w:pPr>
    </w:p>
    <w:p w:rsidR="00563C08" w:rsidRPr="00D52CE0" w:rsidRDefault="00563C08" w:rsidP="00563C08">
      <w:pPr>
        <w:rPr>
          <w:rFonts w:ascii="TT Norms Pro" w:hAnsi="TT Norms Pro"/>
        </w:rPr>
      </w:pPr>
    </w:p>
    <w:p w:rsidR="00563C08" w:rsidRPr="00D52CE0" w:rsidRDefault="00563C08">
      <w:pPr>
        <w:spacing w:after="160" w:line="259" w:lineRule="auto"/>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FA5C0A" w:rsidRPr="00D52CE0" w:rsidTr="00FE01EE">
        <w:tc>
          <w:tcPr>
            <w:tcW w:w="8624" w:type="dxa"/>
          </w:tcPr>
          <w:p w:rsidR="00FA5C0A" w:rsidRPr="00D52CE0" w:rsidRDefault="00DB1357" w:rsidP="009C508B">
            <w:pPr>
              <w:pStyle w:val="Head21ptIHVZ"/>
              <w:ind w:right="1514"/>
              <w:rPr>
                <w:rFonts w:ascii="TT Norms Pro" w:hAnsi="TT Norms Pro"/>
              </w:rPr>
            </w:pPr>
            <w:bookmarkStart w:id="44" w:name="_Toc56157314"/>
            <w:bookmarkStart w:id="45" w:name="Datenblatt_Crossflow"/>
            <w:bookmarkStart w:id="46" w:name="_Toc86735656"/>
            <w:r w:rsidRPr="00D52CE0">
              <w:rPr>
                <w:rFonts w:ascii="TT Norms Pro" w:hAnsi="TT Norms Pro"/>
              </w:rPr>
              <w:lastRenderedPageBreak/>
              <w:t>Preventive</w:t>
            </w:r>
            <w:r w:rsidR="00FA5C0A" w:rsidRPr="00D52CE0">
              <w:rPr>
                <w:rFonts w:ascii="TT Norms Pro" w:hAnsi="TT Norms Pro"/>
              </w:rPr>
              <w:t xml:space="preserve"> Maintenance </w:t>
            </w:r>
            <w:r w:rsidR="00A3052C" w:rsidRPr="00D52CE0">
              <w:rPr>
                <w:rFonts w:ascii="TT Norms Pro" w:hAnsi="TT Norms Pro"/>
              </w:rPr>
              <w:t>Data Sheet</w:t>
            </w:r>
            <w:r w:rsidR="00FA5C0A" w:rsidRPr="00D52CE0">
              <w:rPr>
                <w:rFonts w:ascii="TT Norms Pro" w:hAnsi="TT Norms Pro"/>
              </w:rPr>
              <w:t>: Crossflow Systems</w:t>
            </w:r>
            <w:bookmarkEnd w:id="44"/>
            <w:bookmarkEnd w:id="45"/>
            <w:bookmarkEnd w:id="46"/>
          </w:p>
        </w:tc>
        <w:tc>
          <w:tcPr>
            <w:tcW w:w="1015" w:type="dxa"/>
          </w:tcPr>
          <w:p w:rsidR="00FA5C0A" w:rsidRPr="00D52CE0" w:rsidRDefault="00FA5C0A" w:rsidP="00FE01EE">
            <w:pPr>
              <w:pStyle w:val="Anlage"/>
              <w:rPr>
                <w:rFonts w:ascii="TT Norms Pro" w:hAnsi="TT Norms Pro"/>
              </w:rPr>
            </w:pPr>
          </w:p>
          <w:p w:rsidR="00FA5C0A"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13</w:t>
            </w:r>
            <w:r w:rsidR="00FA5C0A" w:rsidRPr="00D52CE0">
              <w:rPr>
                <w:rFonts w:ascii="TT Norms Pro" w:hAnsi="TT Norms Pro"/>
              </w:rPr>
              <w:t>Annex 5</w:t>
            </w:r>
          </w:p>
        </w:tc>
      </w:tr>
    </w:tbl>
    <w:p w:rsidR="00FA5C0A" w:rsidRPr="00D52CE0" w:rsidRDefault="00FA5C0A" w:rsidP="00FA5C0A">
      <w:pPr>
        <w:ind w:right="-1"/>
        <w:rPr>
          <w:rFonts w:ascii="TT Norms Pro" w:hAnsi="TT Norms Pro"/>
        </w:rPr>
      </w:pPr>
      <w:r w:rsidRPr="00D52CE0">
        <w:rPr>
          <w:rFonts w:ascii="TT Norms Pro" w:hAnsi="TT Norms Pro"/>
          <w:noProof/>
          <w:lang w:bidi="ar-SA"/>
        </w:rPr>
        <w:drawing>
          <wp:anchor distT="0" distB="0" distL="114300" distR="114300" simplePos="0" relativeHeight="251799552" behindDoc="1" locked="0" layoutInCell="1" allowOverlap="1">
            <wp:simplePos x="0" y="0"/>
            <wp:positionH relativeFrom="column">
              <wp:posOffset>3236150</wp:posOffset>
            </wp:positionH>
            <wp:positionV relativeFrom="paragraph">
              <wp:posOffset>5715</wp:posOffset>
            </wp:positionV>
            <wp:extent cx="3999600" cy="2998800"/>
            <wp:effectExtent l="0" t="0" r="127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9600" cy="2998800"/>
                    </a:xfrm>
                    <a:prstGeom prst="rect">
                      <a:avLst/>
                    </a:prstGeom>
                  </pic:spPr>
                </pic:pic>
              </a:graphicData>
            </a:graphic>
          </wp:anchor>
        </w:drawing>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Benefits</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Uninterrupted operation</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Reduced downtime</w:t>
      </w:r>
    </w:p>
    <w:p w:rsidR="00FA5C0A" w:rsidRPr="00D52CE0" w:rsidRDefault="00FA5C0A" w:rsidP="00FA5C0A">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Service information</w:t>
      </w:r>
    </w:p>
    <w:p w:rsidR="00FA5C0A" w:rsidRPr="00D52CE0" w:rsidRDefault="00FA5C0A" w:rsidP="00053CEE">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AC0133"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AC0133" w:rsidRPr="00D52CE0">
        <w:rPr>
          <w:rFonts w:ascii="TT Norms Pro" w:hAnsi="TT Norms Pro"/>
        </w:rPr>
        <w:t>We</w:t>
      </w:r>
      <w:r w:rsidR="008609E7">
        <w:rPr>
          <w:rFonts w:ascii="TT Norms Pro" w:hAnsi="TT Norms Pro"/>
        </w:rPr>
        <w:t> </w:t>
      </w:r>
      <w:r w:rsidR="00AC0133" w:rsidRPr="00D52CE0">
        <w:rPr>
          <w:rFonts w:ascii="TT Norms Pro" w:hAnsi="TT Norms Pro"/>
        </w:rPr>
        <w:t>recommend you get your equipment on a service cont</w:t>
      </w:r>
      <w:r w:rsidR="005A3DF0">
        <w:rPr>
          <w:rFonts w:ascii="TT Norms Pro" w:hAnsi="TT Norms Pro"/>
        </w:rPr>
        <w:t>r</w:t>
      </w:r>
      <w:r w:rsidR="00AC0133"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FA5C0A" w:rsidRPr="00D52CE0" w:rsidRDefault="00FA5C0A" w:rsidP="00FA5C0A">
      <w:pPr>
        <w:rPr>
          <w:rFonts w:ascii="TT Norms Pro" w:hAnsi="TT Norms Pro"/>
        </w:rPr>
      </w:pPr>
    </w:p>
    <w:p w:rsidR="00FA5C0A" w:rsidRPr="00D52CE0" w:rsidRDefault="00FA5C0A" w:rsidP="00FA5C0A">
      <w:pPr>
        <w:pStyle w:val="StandardMedium"/>
        <w:rPr>
          <w:rFonts w:ascii="TT Norms Pro" w:hAnsi="TT Norms Pro"/>
        </w:rPr>
      </w:pPr>
      <w:r w:rsidRPr="00D52CE0">
        <w:rPr>
          <w:rFonts w:ascii="TT Norms Pro" w:hAnsi="TT Norms Pro"/>
        </w:rPr>
        <w:t xml:space="preserve">Description </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Device test run</w:t>
      </w:r>
    </w:p>
    <w:p w:rsidR="00511E80" w:rsidRPr="00D52CE0" w:rsidRDefault="00AD0E61" w:rsidP="00511E80">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FA5C0A" w:rsidRPr="00D52CE0" w:rsidRDefault="009D4639" w:rsidP="00511E80">
      <w:pPr>
        <w:pStyle w:val="ListParagraph"/>
        <w:numPr>
          <w:ilvl w:val="0"/>
          <w:numId w:val="6"/>
        </w:numPr>
        <w:ind w:left="170" w:hanging="170"/>
        <w:rPr>
          <w:rFonts w:ascii="TT Norms Pro" w:hAnsi="TT Norms Pro"/>
        </w:rPr>
      </w:pPr>
      <w:r w:rsidRPr="009D4639">
        <w:rPr>
          <w:rFonts w:ascii="TT Norms Pro" w:hAnsi="TT Norms Pro"/>
        </w:rPr>
        <w:t>Maintenance report created</w:t>
      </w:r>
    </w:p>
    <w:p w:rsidR="00FA5C0A" w:rsidRPr="00D52CE0" w:rsidRDefault="00FA5C0A" w:rsidP="00FA5C0A">
      <w:pPr>
        <w:rPr>
          <w:rFonts w:ascii="TT Norms Pro" w:hAnsi="TT Norms Pro"/>
        </w:rPr>
      </w:pPr>
    </w:p>
    <w:p w:rsidR="00FA5C0A" w:rsidRPr="00D52CE0" w:rsidRDefault="00DB1357" w:rsidP="007D485E">
      <w:pPr>
        <w:pStyle w:val="StandardMedium"/>
        <w:rPr>
          <w:rFonts w:ascii="TT Norms Pro" w:hAnsi="TT Norms Pro"/>
        </w:rPr>
      </w:pPr>
      <w:r w:rsidRPr="00D52CE0">
        <w:rPr>
          <w:rFonts w:ascii="TT Norms Pro" w:hAnsi="TT Norms Pro"/>
        </w:rPr>
        <w:t>Preventive</w:t>
      </w:r>
      <w:r w:rsidR="00511E80" w:rsidRPr="00D52CE0">
        <w:rPr>
          <w:rFonts w:ascii="TT Norms Pro" w:hAnsi="TT Norms Pro"/>
        </w:rPr>
        <w:t xml:space="preserve"> maintenance is available </w:t>
      </w:r>
      <w:r w:rsidR="007D485E" w:rsidRPr="00D52CE0">
        <w:rPr>
          <w:rFonts w:ascii="TT Norms Pro" w:hAnsi="TT Norms Pro"/>
        </w:rPr>
        <w:br/>
      </w:r>
      <w:r w:rsidR="00511E80" w:rsidRPr="00D52CE0">
        <w:rPr>
          <w:rFonts w:ascii="TT Norms Pro" w:hAnsi="TT Norms Pro"/>
        </w:rPr>
        <w:t>for the following crossflow systems</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Study</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Smart</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Advanced</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Alpha plus</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Beta</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Beta plus</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Sartoflow</w:t>
      </w:r>
      <w:r w:rsidR="00B7316B" w:rsidRPr="00D52CE0">
        <w:rPr>
          <w:rFonts w:ascii="TT Norms Pro" w:hAnsi="TT Norms Pro"/>
        </w:rPr>
        <w:t>®</w:t>
      </w:r>
      <w:r w:rsidRPr="00D52CE0">
        <w:rPr>
          <w:rFonts w:ascii="TT Norms Pro" w:hAnsi="TT Norms Pro"/>
        </w:rPr>
        <w:t xml:space="preserve"> SP </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Ambr</w:t>
      </w:r>
      <w:r w:rsidR="00B7316B" w:rsidRPr="00D52CE0">
        <w:rPr>
          <w:rFonts w:ascii="TT Norms Pro" w:hAnsi="TT Norms Pro"/>
        </w:rPr>
        <w:t>®</w:t>
      </w:r>
      <w:r w:rsidRPr="00D52CE0">
        <w:rPr>
          <w:rFonts w:ascii="TT Norms Pro" w:hAnsi="TT Norms Pro"/>
        </w:rPr>
        <w:t xml:space="preserve"> crossflow</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CM 150 System</w:t>
      </w:r>
    </w:p>
    <w:p w:rsidR="00511E80"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CS 1000 System</w:t>
      </w:r>
    </w:p>
    <w:p w:rsidR="00FA5C0A" w:rsidRPr="00D52CE0" w:rsidRDefault="00511E80" w:rsidP="00511E80">
      <w:pPr>
        <w:pStyle w:val="ListParagraph"/>
        <w:numPr>
          <w:ilvl w:val="0"/>
          <w:numId w:val="6"/>
        </w:numPr>
        <w:ind w:left="170" w:hanging="170"/>
        <w:rPr>
          <w:rFonts w:ascii="TT Norms Pro" w:hAnsi="TT Norms Pro"/>
        </w:rPr>
      </w:pPr>
      <w:r w:rsidRPr="00D52CE0">
        <w:rPr>
          <w:rFonts w:ascii="TT Norms Pro" w:hAnsi="TT Norms Pro"/>
        </w:rPr>
        <w:t>CS 4500 System</w:t>
      </w:r>
    </w:p>
    <w:p w:rsidR="00FA5C0A" w:rsidRPr="00D52CE0" w:rsidRDefault="00FA5C0A" w:rsidP="00FA5C0A">
      <w:pPr>
        <w:rPr>
          <w:rFonts w:ascii="TT Norms Pro" w:hAnsi="TT Norms Pro"/>
        </w:rPr>
      </w:pPr>
    </w:p>
    <w:p w:rsidR="00FA5C0A" w:rsidRPr="00D52CE0" w:rsidRDefault="00FA5C0A" w:rsidP="00FA5C0A">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511E80" w:rsidRPr="00D52CE0" w:rsidTr="00FE01EE">
        <w:tc>
          <w:tcPr>
            <w:tcW w:w="8624" w:type="dxa"/>
          </w:tcPr>
          <w:p w:rsidR="00511E80" w:rsidRPr="00D52CE0" w:rsidRDefault="004924AA" w:rsidP="009C508B">
            <w:pPr>
              <w:pStyle w:val="Head21ptIHVZ"/>
              <w:ind w:right="1424"/>
              <w:rPr>
                <w:rFonts w:ascii="TT Norms Pro" w:hAnsi="TT Norms Pro"/>
              </w:rPr>
            </w:pPr>
            <w:bookmarkStart w:id="47" w:name="_Toc56157315"/>
            <w:bookmarkStart w:id="48" w:name="Datenblatt_DisKonnektierung"/>
            <w:bookmarkStart w:id="49" w:name="_Toc86735657"/>
            <w:r w:rsidRPr="00D52CE0">
              <w:rPr>
                <w:rFonts w:ascii="TT Norms Pro" w:hAnsi="TT Norms Pro"/>
                <w:noProof/>
                <w:lang w:bidi="ar-SA"/>
              </w:rPr>
              <w:lastRenderedPageBreak/>
              <w:drawing>
                <wp:anchor distT="0" distB="0" distL="114300" distR="114300" simplePos="0" relativeHeight="251801600" behindDoc="1" locked="0" layoutInCell="1" allowOverlap="1">
                  <wp:simplePos x="0" y="0"/>
                  <wp:positionH relativeFrom="margin">
                    <wp:posOffset>2921000</wp:posOffset>
                  </wp:positionH>
                  <wp:positionV relativeFrom="paragraph">
                    <wp:posOffset>459740</wp:posOffset>
                  </wp:positionV>
                  <wp:extent cx="4373880" cy="291211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3880" cy="291211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Systems for Sterile Dis-/Connection</w:t>
            </w:r>
            <w:bookmarkEnd w:id="47"/>
            <w:bookmarkEnd w:id="48"/>
            <w:bookmarkEnd w:id="49"/>
          </w:p>
        </w:tc>
        <w:tc>
          <w:tcPr>
            <w:tcW w:w="1015" w:type="dxa"/>
          </w:tcPr>
          <w:p w:rsidR="00511E80" w:rsidRPr="00D52CE0" w:rsidRDefault="00511E80" w:rsidP="00FE01EE">
            <w:pPr>
              <w:pStyle w:val="Anlage"/>
              <w:rPr>
                <w:rFonts w:ascii="TT Norms Pro" w:hAnsi="TT Norms Pro"/>
              </w:rPr>
            </w:pPr>
          </w:p>
          <w:p w:rsidR="00511E80"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14</w:t>
            </w:r>
            <w:r w:rsidR="00511E80" w:rsidRPr="00D52CE0">
              <w:rPr>
                <w:rFonts w:ascii="TT Norms Pro" w:hAnsi="TT Norms Pro"/>
              </w:rPr>
              <w:t>Annex 5</w:t>
            </w:r>
          </w:p>
        </w:tc>
      </w:tr>
    </w:tbl>
    <w:p w:rsidR="00511E80" w:rsidRPr="00D52CE0" w:rsidRDefault="00511E80" w:rsidP="00511E80">
      <w:pPr>
        <w:ind w:right="-1"/>
        <w:rPr>
          <w:rFonts w:ascii="TT Norms Pro" w:hAnsi="TT Norms Pro"/>
        </w:rPr>
      </w:pPr>
    </w:p>
    <w:p w:rsidR="00511E80" w:rsidRPr="00D52CE0" w:rsidRDefault="00511E80" w:rsidP="00511E80">
      <w:pPr>
        <w:rPr>
          <w:rFonts w:ascii="TT Norms Pro" w:hAnsi="TT Norms Pro"/>
        </w:rPr>
      </w:pPr>
    </w:p>
    <w:p w:rsidR="00511E80" w:rsidRPr="00D52CE0" w:rsidRDefault="00511E80" w:rsidP="00511E80">
      <w:pPr>
        <w:pStyle w:val="StandardMedium"/>
        <w:rPr>
          <w:rFonts w:ascii="TT Norms Pro" w:hAnsi="TT Norms Pro"/>
        </w:rPr>
      </w:pPr>
      <w:r w:rsidRPr="00D52CE0">
        <w:rPr>
          <w:rFonts w:ascii="TT Norms Pro" w:hAnsi="TT Norms Pro"/>
        </w:rPr>
        <w:t>Benefits</w:t>
      </w:r>
    </w:p>
    <w:p w:rsidR="00321EEA" w:rsidRPr="00D52CE0" w:rsidRDefault="00321EEA" w:rsidP="007D485E">
      <w:pPr>
        <w:pStyle w:val="ListParagraph"/>
        <w:numPr>
          <w:ilvl w:val="0"/>
          <w:numId w:val="5"/>
        </w:numPr>
        <w:ind w:left="170" w:hanging="170"/>
        <w:rPr>
          <w:rFonts w:ascii="TT Norms Pro" w:hAnsi="TT Norms Pro"/>
        </w:rPr>
      </w:pPr>
      <w:r w:rsidRPr="00D52CE0">
        <w:rPr>
          <w:rFonts w:ascii="TT Norms Pro" w:hAnsi="TT Norms Pro"/>
        </w:rPr>
        <w:t>Consistent, robust, valid connection</w:t>
      </w:r>
      <w:r w:rsidRPr="00D52CE0">
        <w:rPr>
          <w:rFonts w:ascii="TT Norms Pro" w:hAnsi="TT Norms Pro"/>
          <w:vertAlign w:val="superscript"/>
        </w:rPr>
        <w:t>1</w:t>
      </w:r>
      <w:r w:rsidRPr="00D52CE0">
        <w:rPr>
          <w:rFonts w:ascii="TT Norms Pro" w:hAnsi="TT Norms Pro"/>
        </w:rPr>
        <w:t xml:space="preserve"> and thermoplastic </w:t>
      </w:r>
      <w:r w:rsidR="007D485E" w:rsidRPr="00D52CE0">
        <w:rPr>
          <w:rFonts w:ascii="TT Norms Pro" w:hAnsi="TT Norms Pro"/>
        </w:rPr>
        <w:br/>
      </w:r>
      <w:r w:rsidRPr="00D52CE0">
        <w:rPr>
          <w:rFonts w:ascii="TT Norms Pro" w:hAnsi="TT Norms Pro"/>
        </w:rPr>
        <w:t>hose welding</w:t>
      </w:r>
    </w:p>
    <w:p w:rsidR="00321EEA"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321EEA"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Uninterrupted operation</w:t>
      </w:r>
    </w:p>
    <w:p w:rsidR="00321EEA"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Reduced downtime</w:t>
      </w:r>
    </w:p>
    <w:p w:rsidR="00511E80" w:rsidRPr="00D52CE0" w:rsidRDefault="00321EEA" w:rsidP="00321EEA">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511E80" w:rsidRPr="00D52CE0" w:rsidRDefault="00511E80" w:rsidP="00511E80">
      <w:pPr>
        <w:rPr>
          <w:rFonts w:ascii="TT Norms Pro" w:hAnsi="TT Norms Pro"/>
        </w:rPr>
      </w:pPr>
    </w:p>
    <w:p w:rsidR="00511E80" w:rsidRPr="00D52CE0" w:rsidRDefault="00511E80" w:rsidP="00511E80">
      <w:pPr>
        <w:pStyle w:val="StandardMedium"/>
        <w:rPr>
          <w:rFonts w:ascii="TT Norms Pro" w:hAnsi="TT Norms Pro"/>
        </w:rPr>
      </w:pPr>
      <w:r w:rsidRPr="00D52CE0">
        <w:rPr>
          <w:rFonts w:ascii="TT Norms Pro" w:hAnsi="TT Norms Pro"/>
        </w:rPr>
        <w:t>Service information</w:t>
      </w:r>
    </w:p>
    <w:p w:rsidR="00511E80" w:rsidRPr="00D52CE0" w:rsidRDefault="00321EEA" w:rsidP="002F0C49">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3C129A"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3C129A" w:rsidRPr="00D52CE0">
        <w:rPr>
          <w:rFonts w:ascii="TT Norms Pro" w:hAnsi="TT Norms Pro"/>
        </w:rPr>
        <w:t>We recommend you get your equipment on a service cont</w:t>
      </w:r>
      <w:r w:rsidR="00E04C9B">
        <w:rPr>
          <w:rFonts w:ascii="TT Norms Pro" w:hAnsi="TT Norms Pro"/>
        </w:rPr>
        <w:t>r</w:t>
      </w:r>
      <w:r w:rsidR="003C129A"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511E80" w:rsidRPr="00D52CE0" w:rsidRDefault="00511E80" w:rsidP="00511E80">
      <w:pPr>
        <w:rPr>
          <w:rFonts w:ascii="TT Norms Pro" w:hAnsi="TT Norms Pro"/>
        </w:rPr>
      </w:pPr>
    </w:p>
    <w:p w:rsidR="00511E80" w:rsidRPr="00D52CE0" w:rsidRDefault="00511E80" w:rsidP="00511E80">
      <w:pPr>
        <w:pStyle w:val="StandardMedium"/>
        <w:rPr>
          <w:rFonts w:ascii="TT Norms Pro" w:hAnsi="TT Norms Pro"/>
        </w:rPr>
      </w:pPr>
      <w:r w:rsidRPr="00D52CE0">
        <w:rPr>
          <w:rFonts w:ascii="TT Norms Pro" w:hAnsi="TT Norms Pro"/>
        </w:rPr>
        <w:t xml:space="preserve">Description </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System components performance check</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Device test run</w:t>
      </w:r>
      <w:r w:rsidRPr="00D52CE0">
        <w:rPr>
          <w:rFonts w:ascii="TT Norms Pro" w:hAnsi="TT Norms Pro"/>
          <w:vertAlign w:val="superscript"/>
        </w:rPr>
        <w:t>2</w:t>
      </w:r>
    </w:p>
    <w:p w:rsidR="00321EEA" w:rsidRPr="00D52CE0" w:rsidRDefault="00845B92" w:rsidP="00321EEA">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511E80" w:rsidRPr="00D52CE0" w:rsidRDefault="00E04C9B" w:rsidP="00321EEA">
      <w:pPr>
        <w:pStyle w:val="ListParagraph"/>
        <w:numPr>
          <w:ilvl w:val="0"/>
          <w:numId w:val="6"/>
        </w:numPr>
        <w:ind w:left="170" w:hanging="170"/>
        <w:rPr>
          <w:rFonts w:ascii="TT Norms Pro" w:hAnsi="TT Norms Pro"/>
        </w:rPr>
      </w:pPr>
      <w:r w:rsidRPr="00E04C9B">
        <w:rPr>
          <w:rFonts w:ascii="TT Norms Pro" w:hAnsi="TT Norms Pro"/>
        </w:rPr>
        <w:t>Maintenance report created</w:t>
      </w:r>
    </w:p>
    <w:p w:rsidR="00511E80" w:rsidRPr="00D52CE0" w:rsidRDefault="00511E80" w:rsidP="00511E80">
      <w:pPr>
        <w:rPr>
          <w:rFonts w:ascii="TT Norms Pro" w:hAnsi="TT Norms Pro"/>
        </w:rPr>
      </w:pPr>
    </w:p>
    <w:p w:rsidR="00511E80" w:rsidRPr="00D52CE0" w:rsidRDefault="00DB1357" w:rsidP="007D485E">
      <w:pPr>
        <w:pStyle w:val="StandardMedium"/>
        <w:rPr>
          <w:rFonts w:ascii="TT Norms Pro" w:hAnsi="TT Norms Pro"/>
        </w:rPr>
      </w:pPr>
      <w:r w:rsidRPr="00D52CE0">
        <w:rPr>
          <w:rFonts w:ascii="TT Norms Pro" w:hAnsi="TT Norms Pro"/>
        </w:rPr>
        <w:t>Preventive</w:t>
      </w:r>
      <w:r w:rsidR="00321EEA" w:rsidRPr="00D52CE0">
        <w:rPr>
          <w:rFonts w:ascii="TT Norms Pro" w:hAnsi="TT Norms Pro"/>
        </w:rPr>
        <w:t xml:space="preserve"> maintenance is available for </w:t>
      </w:r>
      <w:r w:rsidR="007D485E" w:rsidRPr="00D52CE0">
        <w:rPr>
          <w:rFonts w:ascii="TT Norms Pro" w:hAnsi="TT Norms Pro"/>
        </w:rPr>
        <w:br/>
      </w:r>
      <w:r w:rsidR="00321EEA" w:rsidRPr="00D52CE0">
        <w:rPr>
          <w:rFonts w:ascii="TT Norms Pro" w:hAnsi="TT Norms Pro"/>
        </w:rPr>
        <w:t>the following dis-/connection systems</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Biowelder</w:t>
      </w:r>
      <w:r w:rsidR="00B7316B" w:rsidRPr="00D52CE0">
        <w:rPr>
          <w:rFonts w:ascii="TT Norms Pro" w:hAnsi="TT Norms Pro"/>
        </w:rPr>
        <w:t>®</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Biowelder</w:t>
      </w:r>
      <w:r w:rsidR="00B7316B" w:rsidRPr="00D52CE0">
        <w:rPr>
          <w:rFonts w:ascii="TT Norms Pro" w:hAnsi="TT Norms Pro"/>
        </w:rPr>
        <w:t>®</w:t>
      </w:r>
      <w:r w:rsidRPr="00D52CE0">
        <w:rPr>
          <w:rFonts w:ascii="TT Norms Pro" w:hAnsi="TT Norms Pro"/>
        </w:rPr>
        <w:t xml:space="preserve"> TC</w:t>
      </w:r>
      <w:r w:rsidRPr="00D52CE0">
        <w:rPr>
          <w:rFonts w:ascii="TT Norms Pro" w:hAnsi="TT Norms Pro"/>
          <w:vertAlign w:val="superscript"/>
        </w:rPr>
        <w:t>3</w:t>
      </w:r>
    </w:p>
    <w:p w:rsidR="00321EEA"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Biosealer</w:t>
      </w:r>
      <w:r w:rsidR="00B7316B" w:rsidRPr="00D52CE0">
        <w:rPr>
          <w:rFonts w:ascii="TT Norms Pro" w:hAnsi="TT Norms Pro"/>
        </w:rPr>
        <w:t>®</w:t>
      </w:r>
    </w:p>
    <w:p w:rsidR="00511E80" w:rsidRPr="00D52CE0" w:rsidRDefault="00321EEA" w:rsidP="00321EEA">
      <w:pPr>
        <w:pStyle w:val="ListParagraph"/>
        <w:numPr>
          <w:ilvl w:val="0"/>
          <w:numId w:val="6"/>
        </w:numPr>
        <w:ind w:left="170" w:hanging="170"/>
        <w:rPr>
          <w:rFonts w:ascii="TT Norms Pro" w:hAnsi="TT Norms Pro"/>
        </w:rPr>
      </w:pPr>
      <w:r w:rsidRPr="00D52CE0">
        <w:rPr>
          <w:rFonts w:ascii="TT Norms Pro" w:hAnsi="TT Norms Pro"/>
        </w:rPr>
        <w:t>Biosealer</w:t>
      </w:r>
      <w:r w:rsidR="00B7316B" w:rsidRPr="00D52CE0">
        <w:rPr>
          <w:rFonts w:ascii="TT Norms Pro" w:hAnsi="TT Norms Pro"/>
        </w:rPr>
        <w:t>®</w:t>
      </w:r>
      <w:r w:rsidRPr="00D52CE0">
        <w:rPr>
          <w:rFonts w:ascii="TT Norms Pro" w:hAnsi="TT Norms Pro"/>
        </w:rPr>
        <w:t xml:space="preserve"> TC</w:t>
      </w:r>
    </w:p>
    <w:p w:rsidR="00321EEA" w:rsidRPr="00D52CE0" w:rsidRDefault="00321EEA" w:rsidP="00321EEA">
      <w:pPr>
        <w:rPr>
          <w:rFonts w:ascii="TT Norms Pro" w:hAnsi="TT Norms Pro"/>
        </w:rPr>
      </w:pPr>
    </w:p>
    <w:p w:rsidR="00321EEA" w:rsidRPr="00D52CE0" w:rsidRDefault="00321EEA" w:rsidP="00321EEA">
      <w:pPr>
        <w:rPr>
          <w:rFonts w:ascii="TT Norms Pro" w:hAnsi="TT Norms Pro"/>
        </w:rPr>
      </w:pPr>
    </w:p>
    <w:p w:rsidR="00321EEA" w:rsidRPr="00D52CE0" w:rsidRDefault="00321EEA" w:rsidP="00321EEA">
      <w:pPr>
        <w:pStyle w:val="Beschriftung1"/>
        <w:rPr>
          <w:rFonts w:ascii="TT Norms Pro" w:hAnsi="TT Norms Pro"/>
        </w:rPr>
      </w:pPr>
      <w:r w:rsidRPr="00D52CE0">
        <w:rPr>
          <w:rFonts w:ascii="TT Norms Pro" w:hAnsi="TT Norms Pro"/>
          <w:vertAlign w:val="superscript"/>
        </w:rPr>
        <w:t>1</w:t>
      </w:r>
      <w:r w:rsidRPr="00D52CE0">
        <w:rPr>
          <w:rFonts w:ascii="TT Norms Pro" w:hAnsi="TT Norms Pro"/>
        </w:rPr>
        <w:tab/>
        <w:t>only Biowelder</w:t>
      </w:r>
      <w:r w:rsidR="00B7316B" w:rsidRPr="00D52CE0">
        <w:rPr>
          <w:rFonts w:ascii="TT Norms Pro" w:hAnsi="TT Norms Pro"/>
        </w:rPr>
        <w:t>®</w:t>
      </w:r>
      <w:r w:rsidRPr="00D52CE0">
        <w:rPr>
          <w:rFonts w:ascii="TT Norms Pro" w:hAnsi="TT Norms Pro"/>
        </w:rPr>
        <w:t>.</w:t>
      </w:r>
    </w:p>
    <w:p w:rsidR="00321EEA" w:rsidRPr="00D52CE0" w:rsidRDefault="00321EEA" w:rsidP="00321EEA">
      <w:pPr>
        <w:pStyle w:val="Beschriftung1"/>
        <w:rPr>
          <w:rFonts w:ascii="TT Norms Pro" w:hAnsi="TT Norms Pro"/>
        </w:rPr>
      </w:pPr>
      <w:r w:rsidRPr="00D52CE0">
        <w:rPr>
          <w:rFonts w:ascii="TT Norms Pro" w:hAnsi="TT Norms Pro"/>
        </w:rPr>
        <w:t>²</w:t>
      </w:r>
      <w:r w:rsidRPr="00D52CE0">
        <w:rPr>
          <w:rFonts w:ascii="TT Norms Pro" w:hAnsi="TT Norms Pro"/>
        </w:rPr>
        <w:tab/>
        <w:t>Client to provide consumables (hoses and blades) for the device test run.</w:t>
      </w:r>
    </w:p>
    <w:p w:rsidR="00511E80" w:rsidRPr="00D52CE0" w:rsidRDefault="00321EEA" w:rsidP="007D485E">
      <w:pPr>
        <w:pStyle w:val="Beschriftung1"/>
        <w:ind w:left="170" w:hanging="170"/>
        <w:rPr>
          <w:rFonts w:ascii="TT Norms Pro" w:hAnsi="TT Norms Pro"/>
        </w:rPr>
      </w:pPr>
      <w:r w:rsidRPr="00D52CE0">
        <w:rPr>
          <w:rFonts w:ascii="TT Norms Pro" w:hAnsi="TT Norms Pro"/>
          <w:vertAlign w:val="superscript"/>
        </w:rPr>
        <w:t>3</w:t>
      </w:r>
      <w:r w:rsidRPr="00D52CE0">
        <w:rPr>
          <w:rFonts w:ascii="TT Norms Pro" w:hAnsi="TT Norms Pro"/>
        </w:rPr>
        <w:tab/>
        <w:t xml:space="preserve">The scope of the maintenance is based on the device usage / number of welds. </w:t>
      </w:r>
      <w:r w:rsidR="007D485E" w:rsidRPr="00D52CE0">
        <w:rPr>
          <w:rFonts w:ascii="TT Norms Pro" w:hAnsi="TT Norms Pro"/>
        </w:rPr>
        <w:br/>
      </w:r>
      <w:r w:rsidRPr="00D52CE0">
        <w:rPr>
          <w:rFonts w:ascii="TT Norms Pro" w:hAnsi="TT Norms Pro"/>
        </w:rPr>
        <w:t xml:space="preserve">Please note that an additional, one-off maintenance is required from 6,000 welds. </w:t>
      </w:r>
      <w:r w:rsidR="00AF22F6" w:rsidRPr="00AF22F6">
        <w:rPr>
          <w:rFonts w:ascii="TT Norms Pro" w:hAnsi="TT Norms Pro"/>
        </w:rPr>
        <w:t>This service will be charged additionally.</w:t>
      </w: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B1121C" w:rsidRPr="00D52CE0" w:rsidTr="00FE01EE">
        <w:tc>
          <w:tcPr>
            <w:tcW w:w="8624" w:type="dxa"/>
          </w:tcPr>
          <w:p w:rsidR="00B1121C" w:rsidRPr="00D52CE0" w:rsidRDefault="00B1121C" w:rsidP="009C508B">
            <w:pPr>
              <w:pStyle w:val="Head21ptIHVZ"/>
              <w:ind w:right="1964"/>
              <w:rPr>
                <w:rFonts w:ascii="TT Norms Pro" w:hAnsi="TT Norms Pro"/>
              </w:rPr>
            </w:pPr>
            <w:bookmarkStart w:id="50" w:name="_Toc56157316"/>
            <w:bookmarkStart w:id="51" w:name="Datenblatt_Filterintegritätstest"/>
            <w:bookmarkStart w:id="52" w:name="_Toc86735658"/>
            <w:r w:rsidRPr="00D52CE0">
              <w:rPr>
                <w:rFonts w:ascii="TT Norms Pro" w:hAnsi="TT Norms Pro"/>
                <w:noProof/>
                <w:lang w:bidi="ar-SA"/>
              </w:rPr>
              <w:lastRenderedPageBreak/>
              <w:drawing>
                <wp:anchor distT="0" distB="0" distL="114300" distR="114300" simplePos="0" relativeHeight="251803648" behindDoc="1" locked="0" layoutInCell="1" allowOverlap="1">
                  <wp:simplePos x="0" y="0"/>
                  <wp:positionH relativeFrom="margin">
                    <wp:posOffset>2663825</wp:posOffset>
                  </wp:positionH>
                  <wp:positionV relativeFrom="paragraph">
                    <wp:posOffset>322390</wp:posOffset>
                  </wp:positionV>
                  <wp:extent cx="4514215" cy="3009265"/>
                  <wp:effectExtent l="0" t="0" r="635" b="635"/>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4215" cy="3009265"/>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Filter Integrity Test Systems</w:t>
            </w:r>
            <w:bookmarkEnd w:id="50"/>
            <w:bookmarkEnd w:id="51"/>
            <w:bookmarkEnd w:id="52"/>
          </w:p>
        </w:tc>
        <w:tc>
          <w:tcPr>
            <w:tcW w:w="1015" w:type="dxa"/>
          </w:tcPr>
          <w:p w:rsidR="00B1121C" w:rsidRPr="00D52CE0" w:rsidRDefault="00B1121C" w:rsidP="00FE01EE">
            <w:pPr>
              <w:pStyle w:val="Anlage"/>
              <w:rPr>
                <w:rFonts w:ascii="TT Norms Pro" w:hAnsi="TT Norms Pro"/>
              </w:rPr>
            </w:pPr>
          </w:p>
          <w:p w:rsidR="00B1121C"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15</w:t>
            </w:r>
            <w:r w:rsidR="00B1121C" w:rsidRPr="00D52CE0">
              <w:rPr>
                <w:rFonts w:ascii="TT Norms Pro" w:hAnsi="TT Norms Pro"/>
              </w:rPr>
              <w:t>Annex 5</w:t>
            </w:r>
          </w:p>
        </w:tc>
      </w:tr>
    </w:tbl>
    <w:p w:rsidR="00B1121C" w:rsidRPr="00D52CE0" w:rsidRDefault="00B1121C" w:rsidP="00B1121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Benefits</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 xml:space="preserve">Reliable test results </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 xml:space="preserve">Ensure system is sealed </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 xml:space="preserve">Uninterrupted operation, reduced downtime </w:t>
      </w:r>
    </w:p>
    <w:p w:rsidR="00D7178C" w:rsidRPr="00D52CE0" w:rsidRDefault="00D7178C" w:rsidP="00D7178C">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Service information</w:t>
      </w:r>
    </w:p>
    <w:p w:rsidR="00D7178C" w:rsidRPr="00D52CE0" w:rsidRDefault="00D7178C" w:rsidP="00D7178C">
      <w:pPr>
        <w:ind w:right="1701"/>
        <w:rPr>
          <w:rFonts w:ascii="TT Norms Pro" w:hAnsi="TT Norms Pro"/>
        </w:rPr>
      </w:pPr>
      <w:r w:rsidRPr="00D52CE0">
        <w:rPr>
          <w:rFonts w:ascii="TT Norms Pro" w:hAnsi="TT Norms Pro"/>
        </w:rPr>
        <w:t xml:space="preserve">Precision systems require regular professional </w:t>
      </w:r>
      <w:r>
        <w:rPr>
          <w:rFonts w:ascii="TT Norms Pro" w:hAnsi="TT Norms Pro"/>
        </w:rPr>
        <w:br/>
      </w:r>
      <w:r w:rsidRPr="00D52CE0">
        <w:rPr>
          <w:rFonts w:ascii="TT Norms Pro" w:hAnsi="TT Norms Pro"/>
        </w:rPr>
        <w:t xml:space="preserve">maintenance in order to deliver the desired results </w:t>
      </w:r>
      <w:r>
        <w:rPr>
          <w:rFonts w:ascii="TT Norms Pro" w:hAnsi="TT Norms Pro"/>
        </w:rPr>
        <w:br/>
      </w:r>
      <w:r w:rsidRPr="00D52CE0">
        <w:rPr>
          <w:rFonts w:ascii="TT Norms Pro" w:hAnsi="TT Norms Pro"/>
        </w:rPr>
        <w:t>over</w:t>
      </w:r>
      <w:r>
        <w:rPr>
          <w:rFonts w:ascii="TT Norms Pro" w:hAnsi="TT Norms Pro"/>
        </w:rPr>
        <w:t> </w:t>
      </w:r>
      <w:r w:rsidRPr="00D52CE0">
        <w:rPr>
          <w:rFonts w:ascii="TT Norms Pro" w:hAnsi="TT Norms Pro"/>
        </w:rPr>
        <w:t xml:space="preserve">the long term. We recommend that you sign </w:t>
      </w:r>
      <w:r>
        <w:rPr>
          <w:rFonts w:ascii="TT Norms Pro" w:hAnsi="TT Norms Pro"/>
        </w:rPr>
        <w:br/>
      </w:r>
      <w:r w:rsidRPr="00D52CE0">
        <w:rPr>
          <w:rFonts w:ascii="TT Norms Pro" w:hAnsi="TT Norms Pro"/>
        </w:rPr>
        <w:t xml:space="preserve">a maintenance agreement so that you can fully rely </w:t>
      </w:r>
      <w:r>
        <w:rPr>
          <w:rFonts w:ascii="TT Norms Pro" w:hAnsi="TT Norms Pro"/>
        </w:rPr>
        <w:br/>
      </w:r>
      <w:r w:rsidRPr="00D52CE0">
        <w:rPr>
          <w:rFonts w:ascii="TT Norms Pro" w:hAnsi="TT Norms Pro"/>
        </w:rPr>
        <w:t>on your</w:t>
      </w:r>
      <w:r>
        <w:rPr>
          <w:rFonts w:ascii="TT Norms Pro" w:hAnsi="TT Norms Pro"/>
        </w:rPr>
        <w:t> </w:t>
      </w:r>
      <w:r w:rsidRPr="00D52CE0">
        <w:rPr>
          <w:rFonts w:ascii="TT Norms Pro" w:hAnsi="TT Norms Pro"/>
        </w:rPr>
        <w:t xml:space="preserve">equipment and ensure maximum productivity. </w:t>
      </w:r>
      <w:r>
        <w:rPr>
          <w:rFonts w:ascii="TT Norms Pro" w:hAnsi="TT Norms Pro"/>
        </w:rPr>
        <w:br/>
      </w:r>
      <w:r w:rsidRPr="00232E6B">
        <w:rPr>
          <w:rFonts w:ascii="TT Norms Pro" w:hAnsi="TT Norms Pro"/>
        </w:rPr>
        <w:t>We</w:t>
      </w:r>
      <w:r>
        <w:rPr>
          <w:rFonts w:ascii="TT Norms Pro" w:hAnsi="TT Norms Pro"/>
        </w:rPr>
        <w:t> </w:t>
      </w:r>
      <w:r w:rsidRPr="00232E6B">
        <w:rPr>
          <w:rFonts w:ascii="TT Norms Pro" w:hAnsi="TT Norms Pro"/>
        </w:rPr>
        <w:t xml:space="preserve">recommend you get your equipment on a service contract, so you can take advantage of the cost savings, and the peace of mind that your annual maintenance </w:t>
      </w:r>
      <w:r>
        <w:rPr>
          <w:rFonts w:ascii="TT Norms Pro" w:hAnsi="TT Norms Pro"/>
        </w:rPr>
        <w:br/>
      </w:r>
      <w:r w:rsidRPr="00232E6B">
        <w:rPr>
          <w:rFonts w:ascii="TT Norms Pro" w:hAnsi="TT Norms Pro"/>
        </w:rPr>
        <w:t>visit will not be missed</w:t>
      </w:r>
      <w:r w:rsidRPr="00D52CE0">
        <w:rPr>
          <w:rFonts w:ascii="TT Norms Pro" w:hAnsi="TT Norms Pro"/>
        </w:rPr>
        <w:t>.</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 xml:space="preserve">Description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Visual check for damage to device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System components function check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(Re)calibration of pressure sensors </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 xml:space="preserve">Device test run </w:t>
      </w:r>
    </w:p>
    <w:p w:rsidR="00D7178C" w:rsidRPr="00D52CE0" w:rsidRDefault="00D7178C" w:rsidP="00D7178C">
      <w:pPr>
        <w:pStyle w:val="ListParagraph"/>
        <w:numPr>
          <w:ilvl w:val="0"/>
          <w:numId w:val="6"/>
        </w:numPr>
        <w:ind w:left="170" w:hanging="170"/>
        <w:rPr>
          <w:rFonts w:ascii="TT Norms Pro" w:hAnsi="TT Norms Pro"/>
        </w:rPr>
      </w:pPr>
      <w:r w:rsidRPr="00BF509E">
        <w:rPr>
          <w:rFonts w:ascii="TT Norms Pro" w:hAnsi="TT Norms Pro"/>
        </w:rPr>
        <w:t>Maintenance report created</w:t>
      </w:r>
    </w:p>
    <w:p w:rsidR="00D7178C" w:rsidRPr="00D52CE0" w:rsidRDefault="00D7178C" w:rsidP="00D7178C">
      <w:pPr>
        <w:pStyle w:val="ListParagraph"/>
        <w:numPr>
          <w:ilvl w:val="0"/>
          <w:numId w:val="6"/>
        </w:numPr>
        <w:ind w:left="170" w:hanging="170"/>
        <w:rPr>
          <w:rFonts w:ascii="TT Norms Pro" w:hAnsi="TT Norms Pro"/>
        </w:rPr>
      </w:pPr>
      <w:r w:rsidRPr="00D52CE0">
        <w:rPr>
          <w:rFonts w:ascii="TT Norms Pro" w:hAnsi="TT Norms Pro"/>
        </w:rPr>
        <w:t>Software updates*</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Preventive maintenance is available for the following</w:t>
      </w:r>
      <w:r>
        <w:rPr>
          <w:rFonts w:ascii="TT Norms Pro" w:hAnsi="TT Norms Pro"/>
        </w:rPr>
        <w:br/>
      </w:r>
      <w:r w:rsidRPr="00D52CE0">
        <w:rPr>
          <w:rFonts w:ascii="TT Norms Pro" w:hAnsi="TT Norms Pro"/>
        </w:rPr>
        <w:t>filter integrity test systems</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mini</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3 plus</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4 plus</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4 plus Bag tester</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Multiunit</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Trolley</w:t>
      </w:r>
    </w:p>
    <w:p w:rsidR="00D7178C" w:rsidRPr="000A368D" w:rsidRDefault="00D7178C" w:rsidP="00D7178C">
      <w:pPr>
        <w:numPr>
          <w:ilvl w:val="0"/>
          <w:numId w:val="6"/>
        </w:numPr>
        <w:ind w:left="170" w:hanging="170"/>
        <w:contextualSpacing/>
        <w:rPr>
          <w:rFonts w:ascii="TT Norms Pro" w:hAnsi="TT Norms Pro"/>
          <w:lang w:bidi="ar-SA"/>
        </w:rPr>
      </w:pPr>
      <w:r w:rsidRPr="000A368D">
        <w:rPr>
          <w:rFonts w:ascii="TT Norms Pro" w:hAnsi="TT Norms Pro"/>
          <w:lang w:bidi="ar-SA"/>
        </w:rPr>
        <w:t>Sartocheck</w:t>
      </w:r>
      <w:r w:rsidRPr="000A368D">
        <w:rPr>
          <w:rFonts w:ascii="TT Norms Pro" w:hAnsi="TT Norms Pro"/>
          <w:vertAlign w:val="superscript"/>
          <w:lang w:bidi="ar-SA"/>
        </w:rPr>
        <w:t>®</w:t>
      </w:r>
      <w:r w:rsidRPr="000A368D">
        <w:rPr>
          <w:rFonts w:ascii="TT Norms Pro" w:hAnsi="TT Norms Pro"/>
          <w:lang w:bidi="ar-SA"/>
        </w:rPr>
        <w:t xml:space="preserve"> 5 | 5 Plus </w:t>
      </w:r>
    </w:p>
    <w:p w:rsidR="00D7178C" w:rsidRPr="00D52CE0" w:rsidRDefault="00D7178C" w:rsidP="00D7178C">
      <w:pPr>
        <w:rPr>
          <w:rFonts w:ascii="TT Norms Pro" w:hAnsi="TT Norms Pro"/>
        </w:rPr>
      </w:pPr>
    </w:p>
    <w:p w:rsidR="00D7178C" w:rsidRPr="00D52CE0" w:rsidRDefault="00D7178C" w:rsidP="00D7178C">
      <w:pPr>
        <w:pStyle w:val="StandardMedium"/>
        <w:rPr>
          <w:rFonts w:ascii="TT Norms Pro" w:hAnsi="TT Norms Pro"/>
        </w:rPr>
      </w:pPr>
      <w:r w:rsidRPr="00D52CE0">
        <w:rPr>
          <w:rFonts w:ascii="TT Norms Pro" w:hAnsi="TT Norms Pro"/>
        </w:rPr>
        <w:t>Please note</w:t>
      </w:r>
    </w:p>
    <w:p w:rsidR="00D7178C" w:rsidRPr="00D52CE0" w:rsidRDefault="00D7178C" w:rsidP="00D7178C">
      <w:pPr>
        <w:ind w:right="1701"/>
        <w:rPr>
          <w:rFonts w:ascii="TT Norms Pro" w:hAnsi="TT Norms Pro"/>
        </w:rPr>
      </w:pPr>
      <w:r w:rsidRPr="00D52CE0">
        <w:rPr>
          <w:rFonts w:ascii="TT Norms Pro" w:hAnsi="TT Norms Pro"/>
        </w:rPr>
        <w:t>When the one-time “Preventive Maintenance” service is purchased, the scope of service does not include repairs, replacement parts, or travel or other expenses, so these are charged separately. Our service contracts include these costs either fully or in part, depending on the contract level.</w:t>
      </w:r>
    </w:p>
    <w:p w:rsidR="00D7178C" w:rsidRPr="00D52CE0" w:rsidRDefault="00D7178C" w:rsidP="00D7178C">
      <w:pPr>
        <w:rPr>
          <w:rFonts w:ascii="TT Norms Pro" w:hAnsi="TT Norms Pro"/>
        </w:rPr>
      </w:pPr>
    </w:p>
    <w:p w:rsidR="00B1121C" w:rsidRPr="00D52CE0" w:rsidRDefault="00D7178C" w:rsidP="00D7178C">
      <w:pPr>
        <w:rPr>
          <w:rFonts w:ascii="TT Norms Pro" w:hAnsi="TT Norms Pro"/>
        </w:rPr>
      </w:pPr>
      <w:r w:rsidRPr="00D52CE0">
        <w:rPr>
          <w:rFonts w:ascii="TT Norms Pro" w:hAnsi="TT Norms Pro"/>
        </w:rPr>
        <w:t>*</w:t>
      </w:r>
      <w:r w:rsidRPr="00D52CE0">
        <w:rPr>
          <w:rFonts w:ascii="TT Norms Pro" w:hAnsi="TT Norms Pro"/>
        </w:rPr>
        <w:tab/>
        <w:t>Requalification required in the cGMP-regulated environment</w:t>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1C1273" w:rsidRPr="00D52CE0" w:rsidTr="00FE01EE">
        <w:tc>
          <w:tcPr>
            <w:tcW w:w="8624" w:type="dxa"/>
          </w:tcPr>
          <w:p w:rsidR="001C1273" w:rsidRPr="00D52CE0" w:rsidRDefault="004B7ACE" w:rsidP="009C508B">
            <w:pPr>
              <w:pStyle w:val="Head21ptIHVZ"/>
              <w:ind w:right="1784"/>
              <w:rPr>
                <w:rFonts w:ascii="TT Norms Pro" w:hAnsi="TT Norms Pro"/>
              </w:rPr>
            </w:pPr>
            <w:bookmarkStart w:id="53" w:name="_Toc56157317"/>
            <w:bookmarkStart w:id="54" w:name="Datenblatt_Mischsysteme"/>
            <w:bookmarkStart w:id="55" w:name="_Toc86735659"/>
            <w:r w:rsidRPr="00D52CE0">
              <w:rPr>
                <w:rFonts w:ascii="TT Norms Pro" w:hAnsi="TT Norms Pro"/>
                <w:noProof/>
                <w:lang w:bidi="ar-SA"/>
              </w:rPr>
              <w:lastRenderedPageBreak/>
              <w:drawing>
                <wp:anchor distT="0" distB="0" distL="114300" distR="114300" simplePos="0" relativeHeight="251805696" behindDoc="1" locked="0" layoutInCell="1" allowOverlap="1">
                  <wp:simplePos x="0" y="0"/>
                  <wp:positionH relativeFrom="margin">
                    <wp:posOffset>2466975</wp:posOffset>
                  </wp:positionH>
                  <wp:positionV relativeFrom="paragraph">
                    <wp:posOffset>357577</wp:posOffset>
                  </wp:positionV>
                  <wp:extent cx="5126355" cy="3451860"/>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6355" cy="3451860"/>
                          </a:xfrm>
                          <a:prstGeom prst="rect">
                            <a:avLst/>
                          </a:prstGeom>
                        </pic:spPr>
                      </pic:pic>
                    </a:graphicData>
                  </a:graphic>
                </wp:anchor>
              </w:drawing>
            </w:r>
            <w:r w:rsidR="00DB1357" w:rsidRPr="00D52CE0">
              <w:rPr>
                <w:rFonts w:ascii="TT Norms Pro" w:hAnsi="TT Norms Pro"/>
              </w:rPr>
              <w:t>Preventive</w:t>
            </w:r>
            <w:r w:rsidRPr="00D52CE0">
              <w:rPr>
                <w:rFonts w:ascii="TT Norms Pro" w:hAnsi="TT Norms Pro"/>
              </w:rPr>
              <w:t xml:space="preserve"> Maintenance </w:t>
            </w:r>
            <w:r w:rsidR="00A3052C" w:rsidRPr="00D52CE0">
              <w:rPr>
                <w:rFonts w:ascii="TT Norms Pro" w:hAnsi="TT Norms Pro"/>
              </w:rPr>
              <w:t>Data Sheet</w:t>
            </w:r>
            <w:r w:rsidRPr="00D52CE0">
              <w:rPr>
                <w:rFonts w:ascii="TT Norms Pro" w:hAnsi="TT Norms Pro"/>
              </w:rPr>
              <w:t>: Mixed Systems</w:t>
            </w:r>
            <w:bookmarkEnd w:id="53"/>
            <w:bookmarkEnd w:id="54"/>
            <w:bookmarkEnd w:id="55"/>
          </w:p>
        </w:tc>
        <w:tc>
          <w:tcPr>
            <w:tcW w:w="1015" w:type="dxa"/>
          </w:tcPr>
          <w:p w:rsidR="001C1273" w:rsidRPr="00D52CE0" w:rsidRDefault="001C1273" w:rsidP="00FE01EE">
            <w:pPr>
              <w:pStyle w:val="Anlage"/>
              <w:rPr>
                <w:rFonts w:ascii="TT Norms Pro" w:hAnsi="TT Norms Pro"/>
              </w:rPr>
            </w:pPr>
          </w:p>
          <w:p w:rsidR="001C1273"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16</w:t>
            </w:r>
            <w:r w:rsidR="001C1273" w:rsidRPr="00D52CE0">
              <w:rPr>
                <w:rFonts w:ascii="TT Norms Pro" w:hAnsi="TT Norms Pro"/>
              </w:rPr>
              <w:t>Annex 5</w:t>
            </w:r>
          </w:p>
        </w:tc>
      </w:tr>
    </w:tbl>
    <w:p w:rsidR="001C1273" w:rsidRPr="00D52CE0" w:rsidRDefault="001C1273" w:rsidP="001C1273">
      <w:pPr>
        <w:ind w:right="-1"/>
        <w:rPr>
          <w:rFonts w:ascii="TT Norms Pro" w:hAnsi="TT Norms Pro"/>
        </w:rPr>
      </w:pPr>
    </w:p>
    <w:p w:rsidR="001C1273" w:rsidRPr="00D52CE0" w:rsidRDefault="001C1273" w:rsidP="001C1273">
      <w:pPr>
        <w:rPr>
          <w:rFonts w:ascii="TT Norms Pro" w:hAnsi="TT Norms Pro"/>
        </w:rPr>
      </w:pPr>
    </w:p>
    <w:p w:rsidR="001C1273" w:rsidRPr="00D52CE0" w:rsidRDefault="001C1273" w:rsidP="001C1273">
      <w:pPr>
        <w:pStyle w:val="StandardMedium"/>
        <w:rPr>
          <w:rFonts w:ascii="TT Norms Pro" w:hAnsi="TT Norms Pro"/>
        </w:rPr>
      </w:pPr>
      <w:r w:rsidRPr="00D52CE0">
        <w:rPr>
          <w:rFonts w:ascii="TT Norms Pro" w:hAnsi="TT Norms Pro"/>
        </w:rPr>
        <w:t>Benefits</w:t>
      </w:r>
    </w:p>
    <w:p w:rsidR="004B7ACE"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4B7ACE"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Uninterrupted operation</w:t>
      </w:r>
    </w:p>
    <w:p w:rsidR="004B7ACE"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Reduced downtime</w:t>
      </w:r>
    </w:p>
    <w:p w:rsidR="001C1273" w:rsidRPr="00D52CE0" w:rsidRDefault="004B7ACE" w:rsidP="004B7ACE">
      <w:pPr>
        <w:pStyle w:val="ListParagraph"/>
        <w:numPr>
          <w:ilvl w:val="0"/>
          <w:numId w:val="5"/>
        </w:numPr>
        <w:ind w:left="170" w:hanging="170"/>
        <w:rPr>
          <w:rFonts w:ascii="TT Norms Pro" w:hAnsi="TT Norms Pro"/>
        </w:rPr>
      </w:pPr>
      <w:r w:rsidRPr="00D52CE0">
        <w:rPr>
          <w:rFonts w:ascii="TT Norms Pro" w:hAnsi="TT Norms Pro"/>
        </w:rPr>
        <w:t>Compliance with regulatory requirements</w:t>
      </w:r>
    </w:p>
    <w:p w:rsidR="001C1273" w:rsidRPr="00D52CE0" w:rsidRDefault="001C1273" w:rsidP="001C1273">
      <w:pPr>
        <w:rPr>
          <w:rFonts w:ascii="TT Norms Pro" w:hAnsi="TT Norms Pro"/>
        </w:rPr>
      </w:pPr>
    </w:p>
    <w:p w:rsidR="001C1273" w:rsidRPr="00D52CE0" w:rsidRDefault="001C1273" w:rsidP="001C1273">
      <w:pPr>
        <w:pStyle w:val="StandardMedium"/>
        <w:rPr>
          <w:rFonts w:ascii="TT Norms Pro" w:hAnsi="TT Norms Pro"/>
        </w:rPr>
      </w:pPr>
      <w:r w:rsidRPr="00D52CE0">
        <w:rPr>
          <w:rFonts w:ascii="TT Norms Pro" w:hAnsi="TT Norms Pro"/>
        </w:rPr>
        <w:t>Service information</w:t>
      </w:r>
    </w:p>
    <w:p w:rsidR="001C1273" w:rsidRPr="00D52CE0" w:rsidRDefault="004B7ACE" w:rsidP="002F4E23">
      <w:pPr>
        <w:ind w:right="4688"/>
        <w:rPr>
          <w:rFonts w:ascii="TT Norms Pro" w:hAnsi="TT Norms Pro"/>
        </w:rPr>
      </w:pPr>
      <w:r w:rsidRPr="00D52CE0">
        <w:rPr>
          <w:rFonts w:ascii="TT Norms Pro" w:hAnsi="TT Norms Pro"/>
        </w:rPr>
        <w:t xml:space="preserve">Precision systems require regular, professional maintenance to keep delivering accurate results. </w:t>
      </w:r>
      <w:r w:rsidR="009207D9"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rPr>
        <w:t xml:space="preserve">. </w:t>
      </w:r>
      <w:r w:rsidR="009207D9" w:rsidRPr="00D52CE0">
        <w:rPr>
          <w:rFonts w:ascii="TT Norms Pro" w:hAnsi="TT Norms Pro"/>
        </w:rPr>
        <w:t>We</w:t>
      </w:r>
      <w:r w:rsidR="002F4E23">
        <w:rPr>
          <w:rFonts w:ascii="TT Norms Pro" w:hAnsi="TT Norms Pro"/>
        </w:rPr>
        <w:t> </w:t>
      </w:r>
      <w:r w:rsidR="009207D9" w:rsidRPr="00D52CE0">
        <w:rPr>
          <w:rFonts w:ascii="TT Norms Pro" w:hAnsi="TT Norms Pro"/>
        </w:rPr>
        <w:t>recommend you get your equipment on a service cont</w:t>
      </w:r>
      <w:r w:rsidR="004266C3">
        <w:rPr>
          <w:rFonts w:ascii="TT Norms Pro" w:hAnsi="TT Norms Pro"/>
        </w:rPr>
        <w:t>r</w:t>
      </w:r>
      <w:r w:rsidR="009207D9" w:rsidRPr="00D52CE0">
        <w:rPr>
          <w:rFonts w:ascii="TT Norms Pro" w:hAnsi="TT Norms Pro"/>
        </w:rPr>
        <w:t>act, so you can take advantage of the cost savings, and the piece of mind that your annual maintenance visit will not be missed</w:t>
      </w:r>
      <w:r w:rsidRPr="00D52CE0">
        <w:rPr>
          <w:rFonts w:ascii="TT Norms Pro" w:hAnsi="TT Norms Pro"/>
        </w:rPr>
        <w:t>.</w:t>
      </w:r>
    </w:p>
    <w:p w:rsidR="001C1273" w:rsidRPr="00D52CE0" w:rsidRDefault="001C1273" w:rsidP="001C1273">
      <w:pPr>
        <w:rPr>
          <w:rFonts w:ascii="TT Norms Pro" w:hAnsi="TT Norms Pro"/>
        </w:rPr>
      </w:pPr>
    </w:p>
    <w:p w:rsidR="001C1273" w:rsidRPr="00D52CE0" w:rsidRDefault="001C1273" w:rsidP="001C1273">
      <w:pPr>
        <w:pStyle w:val="StandardMedium"/>
        <w:rPr>
          <w:rFonts w:ascii="TT Norms Pro" w:hAnsi="TT Norms Pro"/>
        </w:rPr>
      </w:pPr>
      <w:r w:rsidRPr="00D52CE0">
        <w:rPr>
          <w:rFonts w:ascii="TT Norms Pro" w:hAnsi="TT Norms Pro"/>
        </w:rPr>
        <w:t xml:space="preserve">Description </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Device test run</w:t>
      </w:r>
    </w:p>
    <w:p w:rsidR="004B7ACE" w:rsidRPr="00D52CE0" w:rsidRDefault="0053106B" w:rsidP="004B7ACE">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1C1273" w:rsidRPr="00D52CE0" w:rsidRDefault="003D0340" w:rsidP="004B7ACE">
      <w:pPr>
        <w:pStyle w:val="ListParagraph"/>
        <w:numPr>
          <w:ilvl w:val="0"/>
          <w:numId w:val="6"/>
        </w:numPr>
        <w:ind w:left="170" w:hanging="170"/>
        <w:rPr>
          <w:rFonts w:ascii="TT Norms Pro" w:hAnsi="TT Norms Pro"/>
        </w:rPr>
      </w:pPr>
      <w:r w:rsidRPr="003D0340">
        <w:rPr>
          <w:rFonts w:ascii="TT Norms Pro" w:hAnsi="TT Norms Pro"/>
        </w:rPr>
        <w:t>Maintenance report created</w:t>
      </w:r>
    </w:p>
    <w:p w:rsidR="001C1273" w:rsidRPr="00D52CE0" w:rsidRDefault="001C1273" w:rsidP="001C1273">
      <w:pPr>
        <w:rPr>
          <w:rFonts w:ascii="TT Norms Pro" w:hAnsi="TT Norms Pro"/>
        </w:rPr>
      </w:pPr>
    </w:p>
    <w:p w:rsidR="001C1273" w:rsidRPr="00D52CE0" w:rsidRDefault="00DB1357" w:rsidP="007D485E">
      <w:pPr>
        <w:pStyle w:val="StandardMedium"/>
        <w:rPr>
          <w:rFonts w:ascii="TT Norms Pro" w:hAnsi="TT Norms Pro"/>
        </w:rPr>
      </w:pPr>
      <w:r w:rsidRPr="00D52CE0">
        <w:rPr>
          <w:rFonts w:ascii="TT Norms Pro" w:hAnsi="TT Norms Pro"/>
        </w:rPr>
        <w:t>Preventive</w:t>
      </w:r>
      <w:r w:rsidR="004B7ACE" w:rsidRPr="00D52CE0">
        <w:rPr>
          <w:rFonts w:ascii="TT Norms Pro" w:hAnsi="TT Norms Pro"/>
        </w:rPr>
        <w:t xml:space="preserve"> maintenance is available </w:t>
      </w:r>
      <w:r w:rsidR="007D485E" w:rsidRPr="00D52CE0">
        <w:rPr>
          <w:rFonts w:ascii="TT Norms Pro" w:hAnsi="TT Norms Pro"/>
        </w:rPr>
        <w:br/>
      </w:r>
      <w:r w:rsidR="004B7ACE" w:rsidRPr="00D52CE0">
        <w:rPr>
          <w:rFonts w:ascii="TT Norms Pro" w:hAnsi="TT Norms Pro"/>
        </w:rPr>
        <w:t>for the following mixing systems</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Flexsafe</w:t>
      </w:r>
      <w:r w:rsidR="00B7316B" w:rsidRPr="00D52CE0">
        <w:rPr>
          <w:rFonts w:ascii="TT Norms Pro" w:hAnsi="TT Norms Pro"/>
        </w:rPr>
        <w:t>®</w:t>
      </w:r>
      <w:r w:rsidRPr="00D52CE0">
        <w:rPr>
          <w:rFonts w:ascii="TT Norms Pro" w:hAnsi="TT Norms Pro"/>
        </w:rPr>
        <w:t xml:space="preserve"> Pro Mixer</w:t>
      </w:r>
    </w:p>
    <w:p w:rsidR="004B7ACE"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Flexsafe</w:t>
      </w:r>
      <w:r w:rsidR="00B7316B" w:rsidRPr="00D52CE0">
        <w:rPr>
          <w:rFonts w:ascii="TT Norms Pro" w:hAnsi="TT Norms Pro"/>
        </w:rPr>
        <w:t>®</w:t>
      </w:r>
      <w:r w:rsidRPr="00D52CE0">
        <w:rPr>
          <w:rFonts w:ascii="TT Norms Pro" w:hAnsi="TT Norms Pro"/>
        </w:rPr>
        <w:t xml:space="preserve"> Magnetic Mixer</w:t>
      </w:r>
    </w:p>
    <w:p w:rsidR="001C1273" w:rsidRPr="00D52CE0" w:rsidRDefault="004B7ACE" w:rsidP="004B7ACE">
      <w:pPr>
        <w:pStyle w:val="ListParagraph"/>
        <w:numPr>
          <w:ilvl w:val="0"/>
          <w:numId w:val="6"/>
        </w:numPr>
        <w:ind w:left="170" w:hanging="170"/>
        <w:rPr>
          <w:rFonts w:ascii="TT Norms Pro" w:hAnsi="TT Norms Pro"/>
        </w:rPr>
      </w:pPr>
      <w:r w:rsidRPr="00D52CE0">
        <w:rPr>
          <w:rFonts w:ascii="TT Norms Pro" w:hAnsi="TT Norms Pro"/>
        </w:rPr>
        <w:t>Flexsafe</w:t>
      </w:r>
      <w:r w:rsidR="00B7316B" w:rsidRPr="00D52CE0">
        <w:rPr>
          <w:rFonts w:ascii="TT Norms Pro" w:hAnsi="TT Norms Pro"/>
        </w:rPr>
        <w:t>®</w:t>
      </w:r>
      <w:r w:rsidRPr="00D52CE0">
        <w:rPr>
          <w:rFonts w:ascii="TT Norms Pro" w:hAnsi="TT Norms Pro"/>
        </w:rPr>
        <w:t>LevMixer</w:t>
      </w:r>
    </w:p>
    <w:p w:rsidR="001C1273" w:rsidRPr="00D52CE0" w:rsidRDefault="001C1273" w:rsidP="001C1273">
      <w:pPr>
        <w:rPr>
          <w:rFonts w:ascii="TT Norms Pro" w:hAnsi="TT Norms Pro"/>
        </w:rPr>
      </w:pPr>
    </w:p>
    <w:p w:rsidR="001C1273" w:rsidRPr="00D52CE0" w:rsidRDefault="001C1273" w:rsidP="001C1273">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895854" w:rsidRPr="00D52CE0" w:rsidTr="00FE01EE">
        <w:tc>
          <w:tcPr>
            <w:tcW w:w="8624" w:type="dxa"/>
          </w:tcPr>
          <w:p w:rsidR="00895854" w:rsidRPr="00D52CE0" w:rsidRDefault="00DB1357" w:rsidP="009C508B">
            <w:pPr>
              <w:pStyle w:val="Head21ptIHVZ"/>
              <w:ind w:right="1964"/>
              <w:rPr>
                <w:rFonts w:ascii="TT Norms Pro" w:hAnsi="TT Norms Pro"/>
                <w:lang w:val="de-DE"/>
              </w:rPr>
            </w:pPr>
            <w:bookmarkStart w:id="56" w:name="_Toc56157318"/>
            <w:bookmarkStart w:id="57" w:name="Datenblatt_Virusquantifizierung"/>
            <w:bookmarkStart w:id="58" w:name="_Toc86735660"/>
            <w:r w:rsidRPr="00D52CE0">
              <w:rPr>
                <w:rFonts w:ascii="TT Norms Pro" w:hAnsi="TT Norms Pro"/>
                <w:color w:val="auto"/>
              </w:rPr>
              <w:lastRenderedPageBreak/>
              <w:t>Preventive</w:t>
            </w:r>
            <w:r w:rsidR="00895854" w:rsidRPr="00D52CE0">
              <w:rPr>
                <w:rFonts w:ascii="TT Norms Pro" w:hAnsi="TT Norms Pro"/>
                <w:color w:val="auto"/>
              </w:rPr>
              <w:t xml:space="preserve"> Maintenance </w:t>
            </w:r>
            <w:r w:rsidR="00A3052C" w:rsidRPr="00D52CE0">
              <w:rPr>
                <w:rFonts w:ascii="TT Norms Pro" w:hAnsi="TT Norms Pro"/>
                <w:color w:val="auto"/>
              </w:rPr>
              <w:t>Data Sheet</w:t>
            </w:r>
            <w:r w:rsidR="00895854" w:rsidRPr="00D52CE0">
              <w:rPr>
                <w:rFonts w:ascii="TT Norms Pro" w:hAnsi="TT Norms Pro"/>
                <w:color w:val="auto"/>
              </w:rPr>
              <w:t>: Virus Quantification System</w:t>
            </w:r>
            <w:bookmarkEnd w:id="56"/>
            <w:bookmarkEnd w:id="57"/>
            <w:bookmarkEnd w:id="58"/>
          </w:p>
        </w:tc>
        <w:tc>
          <w:tcPr>
            <w:tcW w:w="1015" w:type="dxa"/>
          </w:tcPr>
          <w:p w:rsidR="00895854" w:rsidRPr="00D52CE0" w:rsidRDefault="00895854" w:rsidP="00FE01EE">
            <w:pPr>
              <w:pStyle w:val="Anlage"/>
              <w:rPr>
                <w:rFonts w:ascii="TT Norms Pro" w:hAnsi="TT Norms Pro"/>
              </w:rPr>
            </w:pPr>
          </w:p>
          <w:p w:rsidR="00895854" w:rsidRPr="00D52CE0" w:rsidRDefault="00147BE4" w:rsidP="00FE01EE">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17</w:t>
            </w:r>
            <w:r w:rsidR="00895854" w:rsidRPr="00D52CE0">
              <w:rPr>
                <w:rFonts w:ascii="TT Norms Pro" w:hAnsi="TT Norms Pro"/>
              </w:rPr>
              <w:t>Annex 5</w:t>
            </w:r>
          </w:p>
        </w:tc>
      </w:tr>
    </w:tbl>
    <w:p w:rsidR="00895854" w:rsidRPr="00D52CE0" w:rsidRDefault="00895854" w:rsidP="00895854">
      <w:pPr>
        <w:ind w:right="-1"/>
        <w:rPr>
          <w:rFonts w:ascii="TT Norms Pro" w:hAnsi="TT Norms Pro"/>
        </w:rPr>
      </w:pPr>
    </w:p>
    <w:p w:rsidR="00895854" w:rsidRPr="00D52CE0" w:rsidRDefault="00895854" w:rsidP="00895854">
      <w:pPr>
        <w:rPr>
          <w:rFonts w:ascii="TT Norms Pro" w:hAnsi="TT Norms Pro"/>
        </w:rPr>
      </w:pPr>
      <w:r w:rsidRPr="00D52CE0">
        <w:rPr>
          <w:rFonts w:ascii="TT Norms Pro" w:hAnsi="TT Norms Pro"/>
          <w:noProof/>
          <w:lang w:bidi="ar-SA"/>
        </w:rPr>
        <w:drawing>
          <wp:anchor distT="0" distB="0" distL="114300" distR="114300" simplePos="0" relativeHeight="251807744" behindDoc="1" locked="0" layoutInCell="1" allowOverlap="1">
            <wp:simplePos x="0" y="0"/>
            <wp:positionH relativeFrom="margin">
              <wp:posOffset>3217545</wp:posOffset>
            </wp:positionH>
            <wp:positionV relativeFrom="paragraph">
              <wp:posOffset>70485</wp:posOffset>
            </wp:positionV>
            <wp:extent cx="3186000" cy="2390400"/>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6000" cy="2390400"/>
                    </a:xfrm>
                    <a:prstGeom prst="rect">
                      <a:avLst/>
                    </a:prstGeom>
                  </pic:spPr>
                </pic:pic>
              </a:graphicData>
            </a:graphic>
          </wp:anchor>
        </w:drawing>
      </w:r>
    </w:p>
    <w:p w:rsidR="00895854" w:rsidRPr="00D52CE0" w:rsidRDefault="00895854" w:rsidP="00895854">
      <w:pPr>
        <w:pStyle w:val="StandardMedium"/>
        <w:rPr>
          <w:rFonts w:ascii="TT Norms Pro" w:hAnsi="TT Norms Pro"/>
        </w:rPr>
      </w:pPr>
      <w:r w:rsidRPr="00D52CE0">
        <w:rPr>
          <w:rFonts w:ascii="TT Norms Pro" w:hAnsi="TT Norms Pro"/>
        </w:rPr>
        <w:t>Benefits</w:t>
      </w:r>
    </w:p>
    <w:p w:rsidR="00895854" w:rsidRPr="00D52CE0" w:rsidRDefault="00895854" w:rsidP="00895854">
      <w:pPr>
        <w:pStyle w:val="ListParagraph"/>
        <w:numPr>
          <w:ilvl w:val="0"/>
          <w:numId w:val="5"/>
        </w:numPr>
        <w:ind w:left="170" w:hanging="170"/>
        <w:rPr>
          <w:rFonts w:ascii="TT Norms Pro" w:hAnsi="TT Norms Pro"/>
        </w:rPr>
      </w:pPr>
      <w:r w:rsidRPr="00D52CE0">
        <w:rPr>
          <w:rFonts w:ascii="TT Norms Pro" w:hAnsi="TT Norms Pro"/>
        </w:rPr>
        <w:t>Optimized device performance</w:t>
      </w:r>
    </w:p>
    <w:p w:rsidR="00895854" w:rsidRPr="00D52CE0" w:rsidRDefault="00895854" w:rsidP="00895854">
      <w:pPr>
        <w:pStyle w:val="ListParagraph"/>
        <w:numPr>
          <w:ilvl w:val="0"/>
          <w:numId w:val="5"/>
        </w:numPr>
        <w:ind w:left="170" w:hanging="170"/>
        <w:rPr>
          <w:rFonts w:ascii="TT Norms Pro" w:hAnsi="TT Norms Pro"/>
        </w:rPr>
      </w:pPr>
      <w:r w:rsidRPr="00D52CE0">
        <w:rPr>
          <w:rFonts w:ascii="TT Norms Pro" w:hAnsi="TT Norms Pro"/>
        </w:rPr>
        <w:t>Uninterrupted operation</w:t>
      </w:r>
    </w:p>
    <w:p w:rsidR="00895854" w:rsidRPr="00D52CE0" w:rsidRDefault="00895854" w:rsidP="00895854">
      <w:pPr>
        <w:pStyle w:val="ListParagraph"/>
        <w:numPr>
          <w:ilvl w:val="0"/>
          <w:numId w:val="5"/>
        </w:numPr>
        <w:ind w:left="170" w:hanging="170"/>
        <w:rPr>
          <w:rFonts w:ascii="TT Norms Pro" w:hAnsi="TT Norms Pro"/>
        </w:rPr>
      </w:pPr>
      <w:r w:rsidRPr="00D52CE0">
        <w:rPr>
          <w:rFonts w:ascii="TT Norms Pro" w:hAnsi="TT Norms Pro"/>
        </w:rPr>
        <w:t>Reduced downtime</w:t>
      </w:r>
    </w:p>
    <w:p w:rsidR="00895854" w:rsidRPr="00D52CE0" w:rsidRDefault="00895854" w:rsidP="00895854">
      <w:pPr>
        <w:rPr>
          <w:rFonts w:ascii="TT Norms Pro" w:hAnsi="TT Norms Pro"/>
        </w:rPr>
      </w:pPr>
    </w:p>
    <w:p w:rsidR="00895854" w:rsidRPr="00D52CE0" w:rsidRDefault="00895854" w:rsidP="00895854">
      <w:pPr>
        <w:pStyle w:val="StandardMedium"/>
        <w:rPr>
          <w:rFonts w:ascii="TT Norms Pro" w:hAnsi="TT Norms Pro"/>
        </w:rPr>
      </w:pPr>
      <w:r w:rsidRPr="00D52CE0">
        <w:rPr>
          <w:rFonts w:ascii="TT Norms Pro" w:hAnsi="TT Norms Pro"/>
        </w:rPr>
        <w:t>Service information</w:t>
      </w:r>
    </w:p>
    <w:p w:rsidR="00895854" w:rsidRPr="00D52CE0" w:rsidRDefault="00895854" w:rsidP="002F0C49">
      <w:pPr>
        <w:ind w:right="4688"/>
        <w:rPr>
          <w:rFonts w:ascii="TT Norms Pro" w:hAnsi="TT Norms Pro"/>
        </w:rPr>
      </w:pPr>
      <w:r w:rsidRPr="00D52CE0">
        <w:rPr>
          <w:rFonts w:ascii="TT Norms Pro" w:hAnsi="TT Norms Pro"/>
        </w:rPr>
        <w:t xml:space="preserve">Precision systems require regular, professional maintenance to keep delivering consistent results. </w:t>
      </w:r>
      <w:r w:rsidR="0070576E" w:rsidRPr="00D52CE0">
        <w:rPr>
          <w:rFonts w:ascii="TT Norms Pro" w:hAnsi="TT Norms Pro"/>
        </w:rPr>
        <w:t>Preventive maintenance reduces the possibility of unanticipated downtime. Consistent and reliable unit uptime, provides the ability to maximize productivity</w:t>
      </w:r>
      <w:r w:rsidRPr="00D52CE0">
        <w:rPr>
          <w:rFonts w:ascii="TT Norms Pro" w:hAnsi="TT Norms Pro"/>
          <w:color w:val="auto"/>
        </w:rPr>
        <w:t xml:space="preserve">. </w:t>
      </w:r>
      <w:r w:rsidR="0070576E" w:rsidRPr="00D52CE0">
        <w:rPr>
          <w:rFonts w:ascii="TT Norms Pro" w:hAnsi="TT Norms Pro"/>
          <w:color w:val="auto"/>
        </w:rPr>
        <w:t>We recommend you get your equipment on a service cont</w:t>
      </w:r>
      <w:r w:rsidR="007700CA">
        <w:rPr>
          <w:rFonts w:ascii="TT Norms Pro" w:hAnsi="TT Norms Pro"/>
          <w:color w:val="auto"/>
        </w:rPr>
        <w:t>r</w:t>
      </w:r>
      <w:r w:rsidR="0070576E" w:rsidRPr="00D52CE0">
        <w:rPr>
          <w:rFonts w:ascii="TT Norms Pro" w:hAnsi="TT Norms Pro"/>
          <w:color w:val="auto"/>
        </w:rPr>
        <w:t>act, so you can take advantage of the cost savings, and the piece of mind that your annual maintenance visit will not be missed</w:t>
      </w:r>
      <w:r w:rsidRPr="00D52CE0">
        <w:rPr>
          <w:rFonts w:ascii="TT Norms Pro" w:hAnsi="TT Norms Pro"/>
        </w:rPr>
        <w:t>.</w:t>
      </w:r>
    </w:p>
    <w:p w:rsidR="00895854" w:rsidRPr="00D52CE0" w:rsidRDefault="00895854" w:rsidP="00895854">
      <w:pPr>
        <w:rPr>
          <w:rFonts w:ascii="TT Norms Pro" w:hAnsi="TT Norms Pro"/>
        </w:rPr>
      </w:pPr>
    </w:p>
    <w:p w:rsidR="00895854" w:rsidRPr="00D52CE0" w:rsidRDefault="00895854" w:rsidP="00895854">
      <w:pPr>
        <w:pStyle w:val="StandardMedium"/>
        <w:rPr>
          <w:rFonts w:ascii="TT Norms Pro" w:hAnsi="TT Norms Pro"/>
        </w:rPr>
      </w:pPr>
      <w:r w:rsidRPr="00D52CE0">
        <w:rPr>
          <w:rFonts w:ascii="TT Norms Pro" w:hAnsi="TT Norms Pro"/>
        </w:rPr>
        <w:t xml:space="preserve">Description </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Visual check for damage to device</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System components function check</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I | O check, system components checked</w:t>
      </w:r>
    </w:p>
    <w:p w:rsidR="00344DEF" w:rsidRPr="00D52CE0" w:rsidRDefault="00344DEF" w:rsidP="00344DEF">
      <w:pPr>
        <w:pStyle w:val="ListParagraph"/>
        <w:numPr>
          <w:ilvl w:val="0"/>
          <w:numId w:val="6"/>
        </w:numPr>
        <w:ind w:left="170" w:hanging="170"/>
        <w:rPr>
          <w:rFonts w:ascii="TT Norms Pro" w:hAnsi="TT Norms Pro"/>
        </w:rPr>
      </w:pPr>
      <w:r w:rsidRPr="00D52CE0">
        <w:rPr>
          <w:rFonts w:ascii="TT Norms Pro" w:hAnsi="TT Norms Pro"/>
        </w:rPr>
        <w:t>Device test run</w:t>
      </w:r>
    </w:p>
    <w:p w:rsidR="00344DEF" w:rsidRPr="00D52CE0" w:rsidRDefault="0021717C" w:rsidP="00344DEF">
      <w:pPr>
        <w:pStyle w:val="ListParagraph"/>
        <w:numPr>
          <w:ilvl w:val="0"/>
          <w:numId w:val="6"/>
        </w:numPr>
        <w:ind w:left="170" w:hanging="170"/>
        <w:rPr>
          <w:rFonts w:ascii="TT Norms Pro" w:hAnsi="TT Norms Pro"/>
        </w:rPr>
      </w:pPr>
      <w:r w:rsidRPr="00D52CE0">
        <w:rPr>
          <w:rFonts w:ascii="TT Norms Pro" w:hAnsi="TT Norms Pro"/>
        </w:rPr>
        <w:t>Replacement of wearing parts</w:t>
      </w:r>
    </w:p>
    <w:p w:rsidR="00895854" w:rsidRPr="00D52CE0" w:rsidRDefault="00B51E81" w:rsidP="00344DEF">
      <w:pPr>
        <w:pStyle w:val="ListParagraph"/>
        <w:numPr>
          <w:ilvl w:val="0"/>
          <w:numId w:val="6"/>
        </w:numPr>
        <w:ind w:left="170" w:hanging="170"/>
        <w:rPr>
          <w:rFonts w:ascii="TT Norms Pro" w:hAnsi="TT Norms Pro"/>
        </w:rPr>
      </w:pPr>
      <w:r w:rsidRPr="00B51E81">
        <w:rPr>
          <w:rFonts w:ascii="TT Norms Pro" w:hAnsi="TT Norms Pro"/>
        </w:rPr>
        <w:t>Maintenance report created</w:t>
      </w:r>
    </w:p>
    <w:p w:rsidR="00895854" w:rsidRPr="00D52CE0" w:rsidRDefault="00895854" w:rsidP="00895854">
      <w:pPr>
        <w:rPr>
          <w:rFonts w:ascii="TT Norms Pro" w:hAnsi="TT Norms Pro"/>
        </w:rPr>
      </w:pPr>
    </w:p>
    <w:p w:rsidR="00895854" w:rsidRPr="00D52CE0" w:rsidRDefault="00DB1357" w:rsidP="007D485E">
      <w:pPr>
        <w:pStyle w:val="StandardMedium"/>
        <w:rPr>
          <w:rFonts w:ascii="TT Norms Pro" w:hAnsi="TT Norms Pro"/>
        </w:rPr>
      </w:pPr>
      <w:r w:rsidRPr="00D52CE0">
        <w:rPr>
          <w:rFonts w:ascii="TT Norms Pro" w:hAnsi="TT Norms Pro"/>
          <w:color w:val="auto"/>
        </w:rPr>
        <w:t>Preventive</w:t>
      </w:r>
      <w:r w:rsidR="00344DEF" w:rsidRPr="00D52CE0">
        <w:rPr>
          <w:rFonts w:ascii="TT Norms Pro" w:hAnsi="TT Norms Pro"/>
          <w:color w:val="auto"/>
        </w:rPr>
        <w:t xml:space="preserve"> maintenance is available </w:t>
      </w:r>
      <w:r w:rsidR="007D485E" w:rsidRPr="00D52CE0">
        <w:rPr>
          <w:rFonts w:ascii="TT Norms Pro" w:hAnsi="TT Norms Pro"/>
          <w:color w:val="auto"/>
        </w:rPr>
        <w:br/>
      </w:r>
      <w:r w:rsidR="00344DEF" w:rsidRPr="00D52CE0">
        <w:rPr>
          <w:rFonts w:ascii="TT Norms Pro" w:hAnsi="TT Norms Pro"/>
          <w:color w:val="auto"/>
        </w:rPr>
        <w:t>for the following systems</w:t>
      </w:r>
    </w:p>
    <w:p w:rsidR="00895854" w:rsidRPr="00D52CE0" w:rsidRDefault="00344DEF" w:rsidP="00895854">
      <w:pPr>
        <w:pStyle w:val="ListParagraph"/>
        <w:numPr>
          <w:ilvl w:val="0"/>
          <w:numId w:val="6"/>
        </w:numPr>
        <w:ind w:left="170" w:hanging="170"/>
        <w:rPr>
          <w:rFonts w:ascii="TT Norms Pro" w:hAnsi="TT Norms Pro"/>
        </w:rPr>
      </w:pPr>
      <w:r w:rsidRPr="00D52CE0">
        <w:rPr>
          <w:rFonts w:ascii="TT Norms Pro" w:hAnsi="TT Norms Pro"/>
        </w:rPr>
        <w:t>Virus Counter</w:t>
      </w:r>
      <w:r w:rsidR="00B7316B" w:rsidRPr="00D52CE0">
        <w:rPr>
          <w:rFonts w:ascii="TT Norms Pro" w:hAnsi="TT Norms Pro"/>
        </w:rPr>
        <w:t>®</w:t>
      </w:r>
      <w:r w:rsidRPr="00D52CE0">
        <w:rPr>
          <w:rFonts w:ascii="TT Norms Pro" w:hAnsi="TT Norms Pro"/>
        </w:rPr>
        <w:t xml:space="preserve"> 3100</w:t>
      </w:r>
    </w:p>
    <w:p w:rsidR="00895854" w:rsidRPr="00D52CE0" w:rsidRDefault="00895854" w:rsidP="00895854">
      <w:pPr>
        <w:rPr>
          <w:rFonts w:ascii="TT Norms Pro" w:hAnsi="TT Norms Pro"/>
        </w:rPr>
      </w:pPr>
    </w:p>
    <w:p w:rsidR="000D7E9C" w:rsidRDefault="000D7E9C">
      <w:pPr>
        <w:spacing w:after="160" w:line="259" w:lineRule="auto"/>
        <w:rPr>
          <w:rFonts w:ascii="TT Norms Pro" w:hAnsi="TT Norms Pro"/>
        </w:rPr>
      </w:pPr>
      <w:r>
        <w:rPr>
          <w:rFonts w:ascii="TT Norms Pro" w:hAnsi="TT Norms Pro"/>
        </w:rPr>
        <w:br w:type="page"/>
      </w:r>
    </w:p>
    <w:tbl>
      <w:tblPr>
        <w:tblStyle w:val="TableGrid"/>
        <w:tblW w:w="9645"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9"/>
        <w:gridCol w:w="1016"/>
      </w:tblGrid>
      <w:tr w:rsidR="000D7E9C" w:rsidTr="00915580">
        <w:tc>
          <w:tcPr>
            <w:tcW w:w="8624" w:type="dxa"/>
            <w:tcBorders>
              <w:top w:val="nil"/>
              <w:left w:val="nil"/>
              <w:bottom w:val="single" w:sz="4" w:space="0" w:color="auto"/>
              <w:right w:val="nil"/>
            </w:tcBorders>
            <w:hideMark/>
          </w:tcPr>
          <w:p w:rsidR="000D7E9C" w:rsidRDefault="000D7E9C" w:rsidP="00915580">
            <w:pPr>
              <w:pStyle w:val="Head21ptIHVZ"/>
              <w:ind w:right="1964"/>
              <w:rPr>
                <w:rFonts w:ascii="TT Norms Pro" w:hAnsi="TT Norms Pro"/>
              </w:rPr>
            </w:pPr>
            <w:bookmarkStart w:id="59" w:name="_Toc86735488"/>
            <w:bookmarkStart w:id="60" w:name="_Toc86735661"/>
            <w:r>
              <w:rPr>
                <w:rFonts w:ascii="TT Norms Pro" w:hAnsi="TT Norms Pro"/>
                <w:color w:val="auto"/>
              </w:rPr>
              <w:lastRenderedPageBreak/>
              <w:t xml:space="preserve">Preventive Maintenance Data Sheet: </w:t>
            </w:r>
            <w:bookmarkStart w:id="61" w:name="_Hlk84239180"/>
            <w:r>
              <w:rPr>
                <w:rFonts w:ascii="TT Norms Pro" w:hAnsi="TT Norms Pro"/>
                <w:color w:val="auto"/>
              </w:rPr>
              <w:t>Freeze &amp; Thaw Solutions</w:t>
            </w:r>
            <w:bookmarkEnd w:id="59"/>
            <w:bookmarkEnd w:id="60"/>
            <w:bookmarkEnd w:id="61"/>
          </w:p>
        </w:tc>
        <w:tc>
          <w:tcPr>
            <w:tcW w:w="1015" w:type="dxa"/>
            <w:tcBorders>
              <w:top w:val="nil"/>
              <w:left w:val="nil"/>
              <w:bottom w:val="single" w:sz="4" w:space="0" w:color="auto"/>
              <w:right w:val="nil"/>
            </w:tcBorders>
          </w:tcPr>
          <w:p w:rsidR="000D7E9C" w:rsidRDefault="000D7E9C" w:rsidP="00915580">
            <w:pPr>
              <w:pStyle w:val="Anlage"/>
              <w:spacing w:before="510"/>
              <w:rPr>
                <w:rFonts w:ascii="TT Norms Pro" w:hAnsi="TT Norms Pro"/>
              </w:rPr>
            </w:pPr>
            <w:r w:rsidRPr="00AE3060">
              <w:rPr>
                <w:rFonts w:ascii="TT Norms Pro" w:hAnsi="TT Norms Pro"/>
                <w:color w:val="FF0000"/>
              </w:rPr>
              <w:t>#DB000</w:t>
            </w:r>
            <w:r>
              <w:rPr>
                <w:rFonts w:ascii="TT Norms Pro" w:hAnsi="TT Norms Pro"/>
                <w:color w:val="FF0000"/>
              </w:rPr>
              <w:t>20</w:t>
            </w:r>
            <w:r w:rsidRPr="00D52CE0">
              <w:rPr>
                <w:rFonts w:ascii="TT Norms Pro" w:hAnsi="TT Norms Pro"/>
              </w:rPr>
              <w:t>Annex 5</w:t>
            </w:r>
          </w:p>
        </w:tc>
      </w:tr>
    </w:tbl>
    <w:p w:rsidR="000D7E9C" w:rsidRDefault="000D7E9C" w:rsidP="000D7E9C">
      <w:pPr>
        <w:ind w:right="-1"/>
        <w:rPr>
          <w:rFonts w:ascii="TT Norms Pro" w:hAnsi="TT Norms Pro"/>
        </w:rPr>
      </w:pPr>
    </w:p>
    <w:p w:rsidR="000D7E9C" w:rsidRDefault="000D7E9C" w:rsidP="000D7E9C">
      <w:pPr>
        <w:rPr>
          <w:rFonts w:ascii="TT Norms Pro" w:hAnsi="TT Norms Pro"/>
        </w:rPr>
      </w:pPr>
    </w:p>
    <w:p w:rsidR="000D7E9C" w:rsidRDefault="000D7E9C" w:rsidP="000D7E9C">
      <w:pPr>
        <w:pStyle w:val="StandardMedium"/>
        <w:ind w:right="4535"/>
        <w:rPr>
          <w:rFonts w:ascii="TT Norms Pro" w:hAnsi="TT Norms Pro"/>
        </w:rPr>
      </w:pPr>
      <w:r>
        <w:rPr>
          <w:noProof/>
          <w:lang w:bidi="ar-SA"/>
        </w:rPr>
        <w:drawing>
          <wp:anchor distT="0" distB="0" distL="114300" distR="114300" simplePos="0" relativeHeight="251817984" behindDoc="1" locked="0" layoutInCell="1" allowOverlap="1">
            <wp:simplePos x="0" y="0"/>
            <wp:positionH relativeFrom="margin">
              <wp:posOffset>3140075</wp:posOffset>
            </wp:positionH>
            <wp:positionV relativeFrom="paragraph">
              <wp:posOffset>53975</wp:posOffset>
            </wp:positionV>
            <wp:extent cx="3147695" cy="1873885"/>
            <wp:effectExtent l="0" t="0" r="0" b="0"/>
            <wp:wrapNone/>
            <wp:docPr id="2" name="Grafik 2" descr="Ein Bild, das Elektronik, Küchen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Küchengerät enthält.&#10;&#10;Automatisch generierte Beschreibung"/>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132" r="9645"/>
                    <a:stretch>
                      <a:fillRect/>
                    </a:stretch>
                  </pic:blipFill>
                  <pic:spPr bwMode="auto">
                    <a:xfrm>
                      <a:off x="0" y="0"/>
                      <a:ext cx="3147695" cy="1873885"/>
                    </a:xfrm>
                    <a:prstGeom prst="rect">
                      <a:avLst/>
                    </a:prstGeom>
                    <a:noFill/>
                  </pic:spPr>
                </pic:pic>
              </a:graphicData>
            </a:graphic>
          </wp:anchor>
        </w:drawing>
      </w:r>
      <w:r>
        <w:rPr>
          <w:rFonts w:ascii="TT Norms Pro" w:hAnsi="TT Norms Pro"/>
        </w:rPr>
        <w:t>Benefits</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Consistent quality of work</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Optimized equipment performance</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Trouble-free operation; reduction of downtime</w:t>
      </w:r>
    </w:p>
    <w:p w:rsidR="000D7E9C" w:rsidRDefault="000D7E9C" w:rsidP="000D7E9C">
      <w:pPr>
        <w:pStyle w:val="ListParagraph"/>
        <w:numPr>
          <w:ilvl w:val="0"/>
          <w:numId w:val="10"/>
        </w:numPr>
        <w:ind w:left="170" w:right="4535" w:hanging="170"/>
        <w:rPr>
          <w:rFonts w:ascii="TT Norms Pro" w:hAnsi="TT Norms Pro"/>
        </w:rPr>
      </w:pPr>
      <w:r>
        <w:rPr>
          <w:rFonts w:ascii="TT Norms Pro" w:hAnsi="TT Norms Pro"/>
        </w:rPr>
        <w:t>Compliance with regulatory requirements</w:t>
      </w:r>
    </w:p>
    <w:p w:rsidR="000D7E9C" w:rsidRDefault="000D7E9C" w:rsidP="000D7E9C">
      <w:pPr>
        <w:ind w:right="4535"/>
        <w:rPr>
          <w:rFonts w:ascii="TT Norms Pro" w:hAnsi="TT Norms Pro"/>
        </w:rPr>
      </w:pPr>
    </w:p>
    <w:p w:rsidR="000D7E9C" w:rsidRDefault="000D7E9C" w:rsidP="000D7E9C">
      <w:pPr>
        <w:pStyle w:val="StandardMedium"/>
        <w:ind w:right="4535"/>
        <w:rPr>
          <w:rFonts w:ascii="TT Norms Pro" w:hAnsi="TT Norms Pro"/>
        </w:rPr>
      </w:pPr>
      <w:r>
        <w:rPr>
          <w:rFonts w:ascii="TT Norms Pro" w:hAnsi="TT Norms Pro"/>
        </w:rPr>
        <w:t>Service information</w:t>
      </w:r>
    </w:p>
    <w:p w:rsidR="000D7E9C" w:rsidRDefault="000D7E9C" w:rsidP="000D7E9C">
      <w:pPr>
        <w:autoSpaceDE w:val="0"/>
        <w:autoSpaceDN w:val="0"/>
        <w:adjustRightInd w:val="0"/>
        <w:spacing w:line="240" w:lineRule="auto"/>
        <w:ind w:right="4818"/>
        <w:rPr>
          <w:rFonts w:ascii="TT Norms Pro" w:hAnsi="TT Norms Pro"/>
        </w:rPr>
      </w:pPr>
      <w:r>
        <w:rPr>
          <w:rFonts w:ascii="TT Norms Pro" w:hAnsi="TT Norms Pro"/>
          <w:color w:val="auto"/>
        </w:rPr>
        <w:t xml:space="preserve">Precision systems require regular professional maintenance in order to deliver the desired results over the long term. We recommend that you sign a maintenance agreement so that you can fully rely on your equipment </w:t>
      </w:r>
      <w:r>
        <w:rPr>
          <w:rFonts w:ascii="TT Norms Pro" w:hAnsi="TT Norms Pro"/>
        </w:rPr>
        <w:t>and ensure maximum productivity.</w:t>
      </w:r>
    </w:p>
    <w:p w:rsidR="000D7E9C" w:rsidRDefault="000D7E9C" w:rsidP="000D7E9C">
      <w:pPr>
        <w:ind w:right="4535"/>
        <w:rPr>
          <w:rFonts w:ascii="TT Norms Pro" w:hAnsi="TT Norms Pro"/>
        </w:rPr>
      </w:pPr>
    </w:p>
    <w:p w:rsidR="000D7E9C" w:rsidRDefault="000D7E9C" w:rsidP="000D7E9C">
      <w:pPr>
        <w:pStyle w:val="StandardMedium"/>
        <w:ind w:right="4535"/>
        <w:rPr>
          <w:rFonts w:ascii="TT Norms Pro" w:hAnsi="TT Norms Pro"/>
        </w:rPr>
      </w:pPr>
      <w:r>
        <w:rPr>
          <w:rFonts w:ascii="TT Norms Pro" w:hAnsi="TT Norms Pro"/>
        </w:rPr>
        <w:t xml:space="preserve">Specifications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Visual inspection of equipment for signs of any damage</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Function testing of system components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(Re-)Calibration of pressure sensor(s)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Equipment test run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Exchange of parts subject to wear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Written maintenance report provided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Software updates</w:t>
      </w:r>
    </w:p>
    <w:p w:rsidR="000D7E9C" w:rsidRDefault="000D7E9C" w:rsidP="000D7E9C">
      <w:pPr>
        <w:ind w:right="4535"/>
        <w:rPr>
          <w:rFonts w:ascii="TT Norms Pro" w:hAnsi="TT Norms Pro"/>
        </w:rPr>
      </w:pPr>
    </w:p>
    <w:p w:rsidR="000D7E9C" w:rsidRDefault="000D7E9C" w:rsidP="000D7E9C">
      <w:pPr>
        <w:pStyle w:val="StandardMedium"/>
        <w:ind w:right="4535"/>
        <w:rPr>
          <w:rFonts w:ascii="TT Norms Pro" w:hAnsi="TT Norms Pro"/>
        </w:rPr>
      </w:pPr>
      <w:r>
        <w:rPr>
          <w:rFonts w:ascii="TT Norms Pro" w:hAnsi="TT Norms Pro"/>
          <w:color w:val="auto"/>
        </w:rPr>
        <w:t xml:space="preserve">The preventive maintenance is available </w:t>
      </w:r>
      <w:r>
        <w:rPr>
          <w:rFonts w:ascii="TT Norms Pro" w:hAnsi="TT Norms Pro"/>
          <w:color w:val="auto"/>
        </w:rPr>
        <w:br/>
        <w:t>for the following equipment:</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Celsius</w:t>
      </w:r>
      <w:bookmarkStart w:id="62" w:name="_Hlk84237965"/>
      <w:r>
        <w:rPr>
          <w:rFonts w:ascii="TT Norms Pro" w:hAnsi="TT Norms Pro"/>
          <w:vertAlign w:val="superscript"/>
        </w:rPr>
        <w:t>®</w:t>
      </w:r>
      <w:bookmarkEnd w:id="62"/>
      <w:r>
        <w:rPr>
          <w:rFonts w:ascii="TT Norms Pro" w:hAnsi="TT Norms Pro"/>
        </w:rPr>
        <w:t xml:space="preserve"> CFT Platform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CFT System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FS16 Filling Station </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Celsius</w:t>
      </w:r>
      <w:r>
        <w:rPr>
          <w:rFonts w:ascii="TT Norms Pro" w:hAnsi="TT Norms Pro"/>
          <w:vertAlign w:val="superscript"/>
        </w:rPr>
        <w:t>®</w:t>
      </w:r>
      <w:r>
        <w:rPr>
          <w:rFonts w:ascii="TT Norms Pro" w:hAnsi="TT Norms Pro"/>
        </w:rPr>
        <w:t xml:space="preserve"> S3 Benchtop System</w:t>
      </w:r>
    </w:p>
    <w:p w:rsidR="000D7E9C" w:rsidRDefault="000D7E9C" w:rsidP="000D7E9C">
      <w:pPr>
        <w:pStyle w:val="ListParagraph"/>
        <w:numPr>
          <w:ilvl w:val="0"/>
          <w:numId w:val="11"/>
        </w:numPr>
        <w:ind w:left="170" w:right="4535" w:hanging="170"/>
        <w:rPr>
          <w:rFonts w:ascii="TT Norms Pro" w:hAnsi="TT Norms Pro"/>
        </w:rPr>
      </w:pPr>
      <w:r>
        <w:rPr>
          <w:rFonts w:ascii="TT Norms Pro" w:hAnsi="TT Norms Pro"/>
        </w:rPr>
        <w:t xml:space="preserve">Cryovessel™ Platform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 xml:space="preserve">Cryovessel™ Chiller System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 xml:space="preserve">Cryomixer CM300 </w:t>
      </w:r>
    </w:p>
    <w:p w:rsidR="000D7E9C" w:rsidRDefault="000D7E9C" w:rsidP="000D7E9C">
      <w:pPr>
        <w:pStyle w:val="ListParagraph"/>
        <w:numPr>
          <w:ilvl w:val="0"/>
          <w:numId w:val="11"/>
        </w:numPr>
        <w:ind w:left="340" w:hanging="170"/>
        <w:rPr>
          <w:rFonts w:ascii="TT Norms Pro" w:hAnsi="TT Norms Pro"/>
        </w:rPr>
      </w:pPr>
      <w:r>
        <w:rPr>
          <w:rFonts w:ascii="TT Norms Pro" w:hAnsi="TT Norms Pro"/>
        </w:rPr>
        <w:t>Cryovessel™</w:t>
      </w:r>
    </w:p>
    <w:p w:rsidR="00895854" w:rsidRPr="00D52CE0" w:rsidRDefault="00895854" w:rsidP="00895854">
      <w:pPr>
        <w:rPr>
          <w:rFonts w:ascii="TT Norms Pro" w:hAnsi="TT Norms Pro"/>
        </w:rPr>
      </w:pPr>
      <w:r w:rsidRPr="00D52CE0">
        <w:rPr>
          <w:rFonts w:ascii="TT Norms Pro" w:hAnsi="TT Norms Pro"/>
        </w:rPr>
        <w:br w:type="page"/>
      </w:r>
    </w:p>
    <w:tbl>
      <w:tblPr>
        <w:tblStyle w:val="TableGrid"/>
        <w:tblW w:w="9639" w:type="dxa"/>
        <w:tblBorders>
          <w:top w:val="none" w:sz="0" w:space="0" w:color="auto"/>
          <w:left w:val="none" w:sz="0"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344DEF" w:rsidRPr="00D52CE0" w:rsidTr="00FE01EE">
        <w:tc>
          <w:tcPr>
            <w:tcW w:w="8624" w:type="dxa"/>
          </w:tcPr>
          <w:p w:rsidR="00344DEF" w:rsidRPr="00D52CE0" w:rsidRDefault="00344DEF" w:rsidP="009C508B">
            <w:pPr>
              <w:pStyle w:val="Head21ptIHVZ"/>
              <w:ind w:right="3404"/>
              <w:rPr>
                <w:rFonts w:ascii="TT Norms Pro" w:hAnsi="TT Norms Pro"/>
                <w:color w:val="auto"/>
              </w:rPr>
            </w:pPr>
            <w:bookmarkStart w:id="63" w:name="_Toc56157319"/>
            <w:bookmarkStart w:id="64" w:name="Datenblatt_Kalibrierung"/>
            <w:bookmarkStart w:id="65" w:name="_Toc86735662"/>
            <w:r w:rsidRPr="00D52CE0">
              <w:rPr>
                <w:rFonts w:ascii="TT Norms Pro" w:hAnsi="TT Norms Pro"/>
                <w:color w:val="auto"/>
              </w:rPr>
              <w:lastRenderedPageBreak/>
              <w:t xml:space="preserve">Calibration </w:t>
            </w:r>
            <w:r w:rsidR="00A3052C" w:rsidRPr="00D52CE0">
              <w:rPr>
                <w:rFonts w:ascii="TT Norms Pro" w:hAnsi="TT Norms Pro"/>
                <w:color w:val="auto"/>
              </w:rPr>
              <w:t>Data Sheet</w:t>
            </w:r>
            <w:r w:rsidRPr="00D52CE0">
              <w:rPr>
                <w:rFonts w:ascii="TT Norms Pro" w:hAnsi="TT Norms Pro"/>
                <w:color w:val="auto"/>
              </w:rPr>
              <w:t>: Bioprocess Devices</w:t>
            </w:r>
            <w:bookmarkEnd w:id="63"/>
            <w:bookmarkEnd w:id="64"/>
            <w:bookmarkEnd w:id="65"/>
          </w:p>
        </w:tc>
        <w:tc>
          <w:tcPr>
            <w:tcW w:w="1015" w:type="dxa"/>
          </w:tcPr>
          <w:p w:rsidR="00344DEF" w:rsidRPr="00D52CE0" w:rsidRDefault="00147BE4" w:rsidP="00147BE4">
            <w:pPr>
              <w:pStyle w:val="Anlage"/>
              <w:spacing w:before="510"/>
              <w:rPr>
                <w:rFonts w:ascii="TT Norms Pro" w:hAnsi="TT Norms Pro"/>
              </w:rPr>
            </w:pPr>
            <w:r w:rsidRPr="00147BE4">
              <w:rPr>
                <w:rFonts w:ascii="TT Norms Pro" w:hAnsi="TT Norms Pro"/>
                <w:color w:val="FF0000"/>
              </w:rPr>
              <w:t>#DB000</w:t>
            </w:r>
            <w:r>
              <w:rPr>
                <w:rFonts w:ascii="TT Norms Pro" w:hAnsi="TT Norms Pro"/>
                <w:color w:val="FF0000"/>
              </w:rPr>
              <w:t>18</w:t>
            </w:r>
            <w:r w:rsidR="00344DEF" w:rsidRPr="00D52CE0">
              <w:rPr>
                <w:rFonts w:ascii="TT Norms Pro" w:hAnsi="TT Norms Pro"/>
              </w:rPr>
              <w:t>Annex 6</w:t>
            </w:r>
          </w:p>
        </w:tc>
      </w:tr>
    </w:tbl>
    <w:p w:rsidR="00344DEF" w:rsidRPr="00D52CE0" w:rsidRDefault="00344DEF" w:rsidP="00344DEF">
      <w:pPr>
        <w:rPr>
          <w:rFonts w:ascii="TT Norms Pro" w:hAnsi="TT Norms Pro"/>
        </w:rPr>
      </w:pPr>
    </w:p>
    <w:p w:rsidR="000D7E9C" w:rsidRDefault="000D7E9C" w:rsidP="00344DEF">
      <w:pPr>
        <w:pStyle w:val="StandardMedium"/>
        <w:rPr>
          <w:rFonts w:ascii="TT Norms Pro" w:hAnsi="TT Norms Pro"/>
        </w:rPr>
      </w:pPr>
    </w:p>
    <w:p w:rsidR="00344DEF" w:rsidRPr="00D52CE0" w:rsidRDefault="00512B2C" w:rsidP="00344DEF">
      <w:pPr>
        <w:pStyle w:val="StandardMedium"/>
        <w:rPr>
          <w:rFonts w:ascii="TT Norms Pro" w:hAnsi="TT Norms Pro"/>
        </w:rPr>
      </w:pPr>
      <w:r w:rsidRPr="00D52CE0">
        <w:rPr>
          <w:rFonts w:ascii="TT Norms Pro" w:hAnsi="TT Norms Pro"/>
          <w:noProof/>
          <w:lang w:bidi="ar-SA"/>
        </w:rPr>
        <w:drawing>
          <wp:anchor distT="0" distB="0" distL="114300" distR="114300" simplePos="0" relativeHeight="251809792" behindDoc="1" locked="0" layoutInCell="1" allowOverlap="1">
            <wp:simplePos x="0" y="0"/>
            <wp:positionH relativeFrom="margin">
              <wp:posOffset>3597063</wp:posOffset>
            </wp:positionH>
            <wp:positionV relativeFrom="paragraph">
              <wp:posOffset>38100</wp:posOffset>
            </wp:positionV>
            <wp:extent cx="2520000" cy="18014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727" r="79"/>
                    <a:stretch/>
                  </pic:blipFill>
                  <pic:spPr bwMode="auto">
                    <a:xfrm>
                      <a:off x="0" y="0"/>
                      <a:ext cx="2520000" cy="180149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D52CE0">
        <w:rPr>
          <w:rFonts w:ascii="TT Norms Pro" w:hAnsi="TT Norms Pro"/>
        </w:rPr>
        <w:t>Benefits</w:t>
      </w:r>
    </w:p>
    <w:p w:rsidR="00512B2C" w:rsidRPr="00D52CE0" w:rsidRDefault="00512B2C" w:rsidP="007D485E">
      <w:pPr>
        <w:pStyle w:val="ListParagraph"/>
        <w:numPr>
          <w:ilvl w:val="0"/>
          <w:numId w:val="5"/>
        </w:numPr>
        <w:ind w:left="170" w:right="4418" w:hanging="170"/>
        <w:rPr>
          <w:rFonts w:ascii="TT Norms Pro" w:hAnsi="TT Norms Pro"/>
        </w:rPr>
      </w:pPr>
      <w:r w:rsidRPr="00D52CE0">
        <w:rPr>
          <w:rFonts w:ascii="TT Norms Pro" w:hAnsi="TT Norms Pro"/>
        </w:rPr>
        <w:t>Measurement values accurate and repeatable over the long</w:t>
      </w:r>
      <w:r w:rsidR="007D485E" w:rsidRPr="00D52CE0">
        <w:rPr>
          <w:rFonts w:ascii="TT Norms Pro" w:hAnsi="TT Norms Pro"/>
        </w:rPr>
        <w:t> </w:t>
      </w:r>
      <w:r w:rsidRPr="00D52CE0">
        <w:rPr>
          <w:rFonts w:ascii="TT Norms Pro" w:hAnsi="TT Norms Pro"/>
        </w:rPr>
        <w:t xml:space="preserve">term </w:t>
      </w:r>
    </w:p>
    <w:p w:rsidR="00512B2C" w:rsidRPr="00D52CE0" w:rsidRDefault="00512B2C" w:rsidP="00A279C4">
      <w:pPr>
        <w:pStyle w:val="ListParagraph"/>
        <w:numPr>
          <w:ilvl w:val="0"/>
          <w:numId w:val="5"/>
        </w:numPr>
        <w:ind w:left="170" w:right="4598" w:hanging="170"/>
        <w:rPr>
          <w:rFonts w:ascii="TT Norms Pro" w:hAnsi="TT Norms Pro"/>
        </w:rPr>
      </w:pPr>
      <w:r w:rsidRPr="00D52CE0">
        <w:rPr>
          <w:rFonts w:ascii="TT Norms Pro" w:hAnsi="TT Norms Pro"/>
        </w:rPr>
        <w:t xml:space="preserve">Audit certainty and GMP-compliance through measurement devices and calibration certificates under ISO/IEC 17025 </w:t>
      </w:r>
    </w:p>
    <w:p w:rsidR="00512B2C" w:rsidRPr="00D52CE0" w:rsidRDefault="00512B2C" w:rsidP="007D485E">
      <w:pPr>
        <w:pStyle w:val="ListParagraph"/>
        <w:numPr>
          <w:ilvl w:val="0"/>
          <w:numId w:val="5"/>
        </w:numPr>
        <w:ind w:left="170" w:right="4418" w:hanging="170"/>
        <w:rPr>
          <w:rFonts w:ascii="TT Norms Pro" w:hAnsi="TT Norms Pro"/>
        </w:rPr>
      </w:pPr>
      <w:r w:rsidRPr="00D52CE0">
        <w:rPr>
          <w:rFonts w:ascii="TT Norms Pro" w:hAnsi="TT Norms Pro"/>
        </w:rPr>
        <w:t xml:space="preserve">Carried out by our specially trained service technicians </w:t>
      </w:r>
    </w:p>
    <w:p w:rsidR="00512B2C" w:rsidRPr="00D52CE0" w:rsidRDefault="00512B2C" w:rsidP="007D485E">
      <w:pPr>
        <w:pStyle w:val="ListParagraph"/>
        <w:numPr>
          <w:ilvl w:val="0"/>
          <w:numId w:val="5"/>
        </w:numPr>
        <w:ind w:left="170" w:right="4418" w:hanging="170"/>
        <w:rPr>
          <w:rFonts w:ascii="TT Norms Pro" w:hAnsi="TT Norms Pro"/>
        </w:rPr>
      </w:pPr>
      <w:r w:rsidRPr="00D52CE0">
        <w:rPr>
          <w:rFonts w:ascii="TT Norms Pro" w:hAnsi="TT Norms Pro"/>
        </w:rPr>
        <w:t>You receive all the necessary documents and certificates</w:t>
      </w:r>
    </w:p>
    <w:p w:rsidR="00344DEF" w:rsidRPr="00D52CE0" w:rsidRDefault="00344DEF" w:rsidP="00344DEF">
      <w:pPr>
        <w:rPr>
          <w:rFonts w:ascii="TT Norms Pro" w:hAnsi="TT Norms Pro"/>
        </w:rPr>
      </w:pPr>
    </w:p>
    <w:p w:rsidR="00344DEF" w:rsidRPr="00D52CE0" w:rsidRDefault="00344DEF" w:rsidP="00344DEF">
      <w:pPr>
        <w:pStyle w:val="StandardMedium"/>
        <w:rPr>
          <w:rFonts w:ascii="TT Norms Pro" w:hAnsi="TT Norms Pro"/>
        </w:rPr>
      </w:pPr>
      <w:r w:rsidRPr="00D52CE0">
        <w:rPr>
          <w:rFonts w:ascii="TT Norms Pro" w:hAnsi="TT Norms Pro"/>
        </w:rPr>
        <w:t>Service information</w:t>
      </w:r>
    </w:p>
    <w:p w:rsidR="00344DEF" w:rsidRPr="00D52CE0" w:rsidRDefault="00512B2C" w:rsidP="000D7E9C">
      <w:pPr>
        <w:ind w:right="4109"/>
        <w:rPr>
          <w:rFonts w:ascii="TT Norms Pro" w:hAnsi="TT Norms Pro"/>
        </w:rPr>
      </w:pPr>
      <w:r w:rsidRPr="00D52CE0">
        <w:rPr>
          <w:rFonts w:ascii="TT Norms Pro" w:hAnsi="TT Norms Pro"/>
        </w:rPr>
        <w:t xml:space="preserve">The precision and repeatability of measurement values depend heavily on professional calibration. By regularly checking and calibrating the sensors on your bioprocess device, we ensure that your system always delivers reliable measurement values. Our specially trained service technicians check and calibrate your devices in </w:t>
      </w:r>
      <w:r w:rsidR="000D7E9C">
        <w:rPr>
          <w:rFonts w:ascii="TT Norms Pro" w:hAnsi="TT Norms Pro"/>
        </w:rPr>
        <w:t>c</w:t>
      </w:r>
      <w:r w:rsidRPr="00D52CE0">
        <w:rPr>
          <w:rFonts w:ascii="TT Norms Pro" w:hAnsi="TT Norms Pro"/>
        </w:rPr>
        <w:t>ompliance with regulatory requirements and quality standards.</w:t>
      </w:r>
    </w:p>
    <w:p w:rsidR="00344DEF" w:rsidRPr="00D52CE0" w:rsidRDefault="00344DEF" w:rsidP="00344DEF">
      <w:pPr>
        <w:rPr>
          <w:rFonts w:ascii="TT Norms Pro" w:hAnsi="TT Norms Pro"/>
        </w:rPr>
      </w:pPr>
    </w:p>
    <w:p w:rsidR="00344DEF" w:rsidRPr="00D52CE0" w:rsidRDefault="00512B2C" w:rsidP="00512B2C">
      <w:pPr>
        <w:pStyle w:val="StandardMedium"/>
        <w:rPr>
          <w:rFonts w:ascii="TT Norms Pro" w:hAnsi="TT Norms Pro"/>
        </w:rPr>
      </w:pPr>
      <w:r w:rsidRPr="00D52CE0">
        <w:rPr>
          <w:rFonts w:ascii="TT Norms Pro" w:hAnsi="TT Norms Pro"/>
        </w:rPr>
        <w:t>The following sensors can be calibrated</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Temperature </w:t>
      </w:r>
    </w:p>
    <w:p w:rsidR="00512B2C" w:rsidRPr="00D52CE0" w:rsidRDefault="00512B2C" w:rsidP="00344DEF">
      <w:pPr>
        <w:pStyle w:val="ListParagraph"/>
        <w:numPr>
          <w:ilvl w:val="0"/>
          <w:numId w:val="6"/>
        </w:numPr>
        <w:ind w:left="170" w:hanging="170"/>
        <w:rPr>
          <w:rFonts w:ascii="TT Norms Pro" w:hAnsi="TT Norms Pro"/>
          <w:color w:val="auto"/>
        </w:rPr>
      </w:pPr>
      <w:r w:rsidRPr="00D52CE0">
        <w:rPr>
          <w:rFonts w:ascii="TT Norms Pro" w:hAnsi="TT Norms Pro"/>
          <w:color w:val="auto"/>
        </w:rPr>
        <w:t xml:space="preserve">Ph </w:t>
      </w:r>
    </w:p>
    <w:p w:rsidR="00512B2C" w:rsidRPr="00D52CE0" w:rsidRDefault="00512B2C" w:rsidP="00344DEF">
      <w:pPr>
        <w:pStyle w:val="ListParagraph"/>
        <w:numPr>
          <w:ilvl w:val="0"/>
          <w:numId w:val="6"/>
        </w:numPr>
        <w:ind w:left="170" w:hanging="170"/>
        <w:rPr>
          <w:rFonts w:ascii="TT Norms Pro" w:hAnsi="TT Norms Pro"/>
          <w:color w:val="auto"/>
        </w:rPr>
      </w:pPr>
      <w:r w:rsidRPr="00D52CE0">
        <w:rPr>
          <w:rFonts w:ascii="TT Norms Pro" w:hAnsi="TT Norms Pro"/>
          <w:color w:val="auto"/>
        </w:rPr>
        <w:t>PO</w:t>
      </w:r>
      <w:r w:rsidRPr="00D52CE0">
        <w:rPr>
          <w:rFonts w:ascii="TT Norms Pro" w:hAnsi="TT Norms Pro"/>
          <w:color w:val="auto"/>
          <w:vertAlign w:val="subscript"/>
        </w:rPr>
        <w:t>2</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color w:val="auto"/>
        </w:rPr>
        <w:t>Rota</w:t>
      </w:r>
      <w:r w:rsidRPr="00D52CE0">
        <w:rPr>
          <w:rFonts w:ascii="TT Norms Pro" w:hAnsi="TT Norms Pro"/>
        </w:rPr>
        <w:t>tion | Rocking Speed (e.g. Biostat</w:t>
      </w:r>
      <w:r w:rsidR="00B7316B" w:rsidRPr="00D52CE0">
        <w:rPr>
          <w:rFonts w:ascii="TT Norms Pro" w:hAnsi="TT Norms Pro"/>
        </w:rPr>
        <w:t>®</w:t>
      </w:r>
      <w:r w:rsidRPr="00D52CE0">
        <w:rPr>
          <w:rFonts w:ascii="TT Norms Pro" w:hAnsi="TT Norms Pro"/>
        </w:rPr>
        <w:t xml:space="preserve"> RM)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Pressure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Airflow | Gasflow (MFC): 1–250 L/min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Liquid Flow: 5–1000 L/h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 xml:space="preserve">Conductivity </w:t>
      </w:r>
    </w:p>
    <w:p w:rsidR="00512B2C"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Inclination (Biostat</w:t>
      </w:r>
      <w:r w:rsidR="00B7316B" w:rsidRPr="00D52CE0">
        <w:rPr>
          <w:rFonts w:ascii="TT Norms Pro" w:hAnsi="TT Norms Pro"/>
        </w:rPr>
        <w:t>®</w:t>
      </w:r>
      <w:r w:rsidRPr="00D52CE0">
        <w:rPr>
          <w:rFonts w:ascii="TT Norms Pro" w:hAnsi="TT Norms Pro"/>
        </w:rPr>
        <w:t xml:space="preserve"> RM) </w:t>
      </w:r>
    </w:p>
    <w:p w:rsidR="00344DEF" w:rsidRPr="00D52CE0" w:rsidRDefault="00512B2C" w:rsidP="00344DEF">
      <w:pPr>
        <w:pStyle w:val="ListParagraph"/>
        <w:numPr>
          <w:ilvl w:val="0"/>
          <w:numId w:val="6"/>
        </w:numPr>
        <w:ind w:left="170" w:hanging="170"/>
        <w:rPr>
          <w:rFonts w:ascii="TT Norms Pro" w:hAnsi="TT Norms Pro"/>
        </w:rPr>
      </w:pPr>
      <w:r w:rsidRPr="00D52CE0">
        <w:rPr>
          <w:rFonts w:ascii="TT Norms Pro" w:hAnsi="TT Norms Pro"/>
        </w:rPr>
        <w:t>Weight</w:t>
      </w:r>
    </w:p>
    <w:p w:rsidR="00344DEF" w:rsidRPr="00D52CE0" w:rsidRDefault="00344DEF" w:rsidP="00344DEF">
      <w:pPr>
        <w:rPr>
          <w:rFonts w:ascii="TT Norms Pro" w:hAnsi="TT Norms Pro"/>
        </w:rPr>
      </w:pPr>
    </w:p>
    <w:p w:rsidR="00512B2C" w:rsidRPr="00D52CE0" w:rsidRDefault="00512B2C" w:rsidP="007D485E">
      <w:pPr>
        <w:rPr>
          <w:rFonts w:ascii="TT Norms Pro" w:hAnsi="TT Norms Pro"/>
        </w:rPr>
      </w:pPr>
      <w:r w:rsidRPr="00D52CE0">
        <w:rPr>
          <w:rFonts w:ascii="TT Norms Pro" w:hAnsi="TT Norms Pro"/>
        </w:rPr>
        <w:t xml:space="preserve">Please note that the services relate only to Sartorius devices and may vary depending on the equipment. </w:t>
      </w:r>
      <w:r w:rsidR="007D485E" w:rsidRPr="00D52CE0">
        <w:rPr>
          <w:rFonts w:ascii="TT Norms Pro" w:hAnsi="TT Norms Pro"/>
        </w:rPr>
        <w:br/>
      </w:r>
      <w:r w:rsidRPr="00D52CE0">
        <w:rPr>
          <w:rFonts w:ascii="TT Norms Pro" w:hAnsi="TT Norms Pro"/>
        </w:rPr>
        <w:t>Should you have any queries, please contact us.</w:t>
      </w:r>
    </w:p>
    <w:p w:rsidR="00512B2C" w:rsidRPr="00D52CE0" w:rsidRDefault="00512B2C" w:rsidP="00344DEF">
      <w:pPr>
        <w:rPr>
          <w:rFonts w:ascii="TT Norms Pro" w:hAnsi="TT Norms Pro"/>
        </w:rPr>
      </w:pPr>
    </w:p>
    <w:p w:rsidR="00344DEF" w:rsidRPr="00D52CE0" w:rsidRDefault="00512B2C" w:rsidP="00344DEF">
      <w:pPr>
        <w:pStyle w:val="StandardMedium"/>
        <w:rPr>
          <w:rFonts w:ascii="TT Norms Pro" w:hAnsi="TT Norms Pro"/>
        </w:rPr>
      </w:pPr>
      <w:r w:rsidRPr="00D52CE0">
        <w:rPr>
          <w:rFonts w:ascii="TT Norms Pro" w:hAnsi="TT Norms Pro"/>
        </w:rPr>
        <w:t>Test methods</w:t>
      </w:r>
    </w:p>
    <w:p w:rsidR="00512B2C" w:rsidRPr="00D52CE0" w:rsidRDefault="00512B2C" w:rsidP="00512B2C">
      <w:pPr>
        <w:pStyle w:val="ListParagraph"/>
        <w:numPr>
          <w:ilvl w:val="0"/>
          <w:numId w:val="6"/>
        </w:numPr>
        <w:ind w:left="170" w:hanging="170"/>
        <w:rPr>
          <w:rFonts w:ascii="TT Norms Pro" w:hAnsi="TT Norms Pro"/>
        </w:rPr>
      </w:pPr>
      <w:r w:rsidRPr="00D52CE0">
        <w:rPr>
          <w:rFonts w:ascii="TT Norms Pro" w:hAnsi="TT Norms Pro"/>
        </w:rPr>
        <w:t xml:space="preserve">Process calibration </w:t>
      </w:r>
    </w:p>
    <w:p w:rsidR="00512B2C" w:rsidRPr="00D52CE0" w:rsidRDefault="00512B2C" w:rsidP="00512B2C">
      <w:pPr>
        <w:pStyle w:val="ListParagraph"/>
        <w:numPr>
          <w:ilvl w:val="0"/>
          <w:numId w:val="6"/>
        </w:numPr>
        <w:ind w:left="170" w:hanging="170"/>
        <w:rPr>
          <w:rFonts w:ascii="TT Norms Pro" w:hAnsi="TT Norms Pro"/>
        </w:rPr>
      </w:pPr>
      <w:r w:rsidRPr="00D52CE0">
        <w:rPr>
          <w:rFonts w:ascii="TT Norms Pro" w:hAnsi="TT Norms Pro"/>
        </w:rPr>
        <w:t xml:space="preserve">Simulator calibration </w:t>
      </w:r>
    </w:p>
    <w:p w:rsidR="00344DEF" w:rsidRPr="00D52CE0" w:rsidRDefault="00512B2C" w:rsidP="00512B2C">
      <w:pPr>
        <w:pStyle w:val="ListParagraph"/>
        <w:numPr>
          <w:ilvl w:val="0"/>
          <w:numId w:val="6"/>
        </w:numPr>
        <w:ind w:left="170" w:hanging="170"/>
        <w:rPr>
          <w:rFonts w:ascii="TT Norms Pro" w:hAnsi="TT Norms Pro"/>
        </w:rPr>
      </w:pPr>
      <w:r w:rsidRPr="00D52CE0">
        <w:rPr>
          <w:rFonts w:ascii="TT Norms Pro" w:hAnsi="TT Norms Pro"/>
        </w:rPr>
        <w:t>The calibration list shows the methods required and the acceptance criteria.</w:t>
      </w:r>
    </w:p>
    <w:p w:rsidR="00512B2C" w:rsidRPr="00D52CE0" w:rsidRDefault="00512B2C" w:rsidP="00512B2C">
      <w:pPr>
        <w:rPr>
          <w:rFonts w:ascii="TT Norms Pro" w:hAnsi="TT Norms Pro"/>
        </w:rPr>
      </w:pPr>
    </w:p>
    <w:p w:rsidR="00512B2C" w:rsidRPr="00D52CE0" w:rsidRDefault="00512B2C" w:rsidP="00512B2C">
      <w:pPr>
        <w:rPr>
          <w:rFonts w:ascii="TT Norms Pro" w:hAnsi="TT Norms Pro"/>
          <w:b/>
          <w:bCs/>
        </w:rPr>
      </w:pPr>
      <w:r w:rsidRPr="00D52CE0">
        <w:rPr>
          <w:rFonts w:ascii="TT Norms Pro" w:hAnsi="TT Norms Pro"/>
          <w:b/>
        </w:rPr>
        <w:t>Please note</w:t>
      </w:r>
    </w:p>
    <w:p w:rsidR="00344DEF" w:rsidRPr="00D52CE0" w:rsidRDefault="00512B2C" w:rsidP="00344DEF">
      <w:pPr>
        <w:rPr>
          <w:rFonts w:ascii="TT Norms Pro" w:hAnsi="TT Norms Pro"/>
        </w:rPr>
      </w:pPr>
      <w:r w:rsidRPr="00D52CE0">
        <w:rPr>
          <w:rFonts w:ascii="TT Norms Pro" w:hAnsi="TT Norms Pro"/>
        </w:rPr>
        <w:t xml:space="preserve">The calibration is done as specified in a Sartorius-produced manual. </w:t>
      </w:r>
      <w:r w:rsidRPr="00D52CE0">
        <w:rPr>
          <w:rFonts w:ascii="TT Norms Pro" w:hAnsi="TT Norms Pro"/>
        </w:rPr>
        <w:br/>
        <w:t>Sensors not specified in the manual are only checked for functionality.</w:t>
      </w:r>
      <w:r w:rsidRPr="00D52CE0">
        <w:rPr>
          <w:rFonts w:ascii="TT Norms Pro" w:hAnsi="TT Norms Pro"/>
        </w:rPr>
        <w:br w:type="page"/>
      </w:r>
    </w:p>
    <w:p w:rsidR="00344DEF" w:rsidRPr="00D52CE0" w:rsidRDefault="00344DEF" w:rsidP="00344DEF">
      <w:pPr>
        <w:rPr>
          <w:rFonts w:ascii="TT Norms Pro" w:hAnsi="TT Norms Pro"/>
        </w:rPr>
      </w:pPr>
    </w:p>
    <w:tbl>
      <w:tblPr>
        <w:tblStyle w:val="TableGrid"/>
        <w:tblW w:w="9639" w:type="dxa"/>
        <w:tblBorders>
          <w:top w:val="none" w:sz="0" w:space="0" w:color="auto"/>
          <w:left w:val="none" w:sz="0" w:space="0" w:color="auto"/>
          <w:bottom w:val="single" w:sz="8" w:space="0" w:color="auto"/>
          <w:right w:val="none" w:sz="0" w:space="0" w:color="auto"/>
          <w:insideH w:val="none" w:sz="0" w:space="0" w:color="auto"/>
          <w:insideV w:val="none" w:sz="0" w:space="0" w:color="auto"/>
        </w:tblBorders>
        <w:tblLayout w:type="fixed"/>
        <w:tblCellMar>
          <w:left w:w="0" w:type="dxa"/>
          <w:bottom w:w="85" w:type="dxa"/>
          <w:right w:w="0" w:type="dxa"/>
        </w:tblCellMar>
        <w:tblLook w:val="04A0"/>
      </w:tblPr>
      <w:tblGrid>
        <w:gridCol w:w="8624"/>
        <w:gridCol w:w="1015"/>
      </w:tblGrid>
      <w:tr w:rsidR="00BE4052" w:rsidRPr="00D52CE0" w:rsidTr="00B57AEF">
        <w:tc>
          <w:tcPr>
            <w:tcW w:w="8624" w:type="dxa"/>
          </w:tcPr>
          <w:p w:rsidR="00BE4052" w:rsidRPr="00D52CE0" w:rsidRDefault="00820392" w:rsidP="000D2886">
            <w:pPr>
              <w:pStyle w:val="Head21ptIHVZ"/>
              <w:rPr>
                <w:rFonts w:ascii="TT Norms Pro" w:hAnsi="TT Norms Pro"/>
              </w:rPr>
            </w:pPr>
            <w:bookmarkStart w:id="66" w:name="Ansprechpartner"/>
            <w:bookmarkStart w:id="67" w:name="_Toc86735663"/>
            <w:r w:rsidRPr="00820392">
              <w:rPr>
                <w:rFonts w:ascii="TT Norms Pro" w:hAnsi="TT Norms Pro"/>
              </w:rPr>
              <w:t>Contact information</w:t>
            </w:r>
            <w:bookmarkEnd w:id="66"/>
            <w:bookmarkEnd w:id="67"/>
          </w:p>
        </w:tc>
        <w:tc>
          <w:tcPr>
            <w:tcW w:w="1015" w:type="dxa"/>
          </w:tcPr>
          <w:p w:rsidR="00BE4052" w:rsidRPr="00D52CE0" w:rsidRDefault="001439C1" w:rsidP="002C5FB5">
            <w:pPr>
              <w:pStyle w:val="Anlage"/>
              <w:rPr>
                <w:rFonts w:ascii="TT Norms Pro" w:hAnsi="TT Norms Pro"/>
              </w:rPr>
            </w:pPr>
            <w:r w:rsidRPr="00D52CE0">
              <w:rPr>
                <w:rFonts w:ascii="TT Norms Pro" w:hAnsi="TT Norms Pro"/>
              </w:rPr>
              <w:br/>
              <w:t>Annex 7</w:t>
            </w:r>
          </w:p>
        </w:tc>
      </w:tr>
    </w:tbl>
    <w:p w:rsidR="00BE4052" w:rsidRPr="00D52CE0" w:rsidRDefault="00BE4052" w:rsidP="005F51C4">
      <w:pPr>
        <w:ind w:right="-1"/>
        <w:rPr>
          <w:rFonts w:ascii="TT Norms Pro" w:hAnsi="TT Norms Pro"/>
        </w:rPr>
      </w:pPr>
    </w:p>
    <w:p w:rsidR="00703A32" w:rsidRPr="00D52CE0" w:rsidRDefault="00703A32" w:rsidP="00703A32">
      <w:pPr>
        <w:rPr>
          <w:rFonts w:ascii="TT Norms Pro" w:hAnsi="TT Norms Pro"/>
        </w:rPr>
      </w:pPr>
    </w:p>
    <w:tbl>
      <w:tblPr>
        <w:tblStyle w:val="TableGrid"/>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3969"/>
        <w:gridCol w:w="5783"/>
      </w:tblGrid>
      <w:tr w:rsidR="00DF7B65" w:rsidRPr="00D52CE0" w:rsidTr="00B57AEF">
        <w:tc>
          <w:tcPr>
            <w:tcW w:w="9752" w:type="dxa"/>
            <w:gridSpan w:val="2"/>
            <w:shd w:val="clear" w:color="auto" w:fill="D9D9D9" w:themeFill="background1" w:themeFillShade="D9"/>
          </w:tcPr>
          <w:p w:rsidR="00DF7B65" w:rsidRPr="00D52CE0" w:rsidRDefault="00DF7B65" w:rsidP="00E658F6">
            <w:pPr>
              <w:rPr>
                <w:rFonts w:ascii="TT Norms Pro" w:hAnsi="TT Norms Pro"/>
                <w:b/>
              </w:rPr>
            </w:pPr>
            <w:r w:rsidRPr="00D52CE0">
              <w:rPr>
                <w:rFonts w:ascii="TT Norms Pro" w:hAnsi="TT Norms Pro"/>
                <w:b/>
              </w:rPr>
              <w:t>Your personal contact</w:t>
            </w:r>
          </w:p>
        </w:tc>
      </w:tr>
      <w:tr w:rsidR="00B57AEF" w:rsidRPr="00D7178C" w:rsidTr="00B57AEF">
        <w:tc>
          <w:tcPr>
            <w:tcW w:w="3969" w:type="dxa"/>
          </w:tcPr>
          <w:p w:rsidR="00B57AEF" w:rsidRPr="00D52CE0" w:rsidRDefault="00B57AEF" w:rsidP="00B57AEF">
            <w:pPr>
              <w:rPr>
                <w:rFonts w:ascii="TT Norms Pro" w:hAnsi="TT Norms Pro"/>
              </w:rPr>
            </w:pPr>
            <w:r w:rsidRPr="00D52CE0">
              <w:rPr>
                <w:rFonts w:ascii="TT Norms Pro" w:hAnsi="TT Norms Pro"/>
              </w:rPr>
              <w:t>Richard van Roosmalen</w:t>
            </w:r>
          </w:p>
          <w:p w:rsidR="00B57AEF" w:rsidRPr="00D52CE0" w:rsidRDefault="00B57AEF" w:rsidP="00B57AEF">
            <w:pPr>
              <w:rPr>
                <w:rFonts w:ascii="TT Norms Pro" w:hAnsi="TT Norms Pro"/>
              </w:rPr>
            </w:pPr>
            <w:r w:rsidRPr="00D52CE0">
              <w:rPr>
                <w:rFonts w:ascii="TT Norms Pro" w:hAnsi="TT Norms Pro"/>
              </w:rPr>
              <w:t>Service Sales BPS Central Europe</w:t>
            </w:r>
          </w:p>
        </w:tc>
        <w:tc>
          <w:tcPr>
            <w:tcW w:w="5783" w:type="dxa"/>
          </w:tcPr>
          <w:p w:rsidR="00B57AEF" w:rsidRPr="00013CB7" w:rsidRDefault="00B57AEF" w:rsidP="00B57AEF">
            <w:pPr>
              <w:rPr>
                <w:rFonts w:ascii="TT Norms Pro" w:hAnsi="TT Norms Pro"/>
                <w:lang w:val="fr-FR"/>
              </w:rPr>
            </w:pPr>
            <w:r w:rsidRPr="00013CB7">
              <w:rPr>
                <w:rFonts w:ascii="TT Norms Pro" w:hAnsi="TT Norms Pro"/>
                <w:lang w:val="fr-FR"/>
              </w:rPr>
              <w:t>Tel. +49 151 730 57 276</w:t>
            </w:r>
          </w:p>
          <w:p w:rsidR="00B57AEF" w:rsidRPr="00013CB7" w:rsidRDefault="00B57AEF" w:rsidP="00B57AEF">
            <w:pPr>
              <w:rPr>
                <w:rFonts w:ascii="TT Norms Pro" w:hAnsi="TT Norms Pro"/>
                <w:lang w:val="fr-FR"/>
              </w:rPr>
            </w:pPr>
            <w:r w:rsidRPr="00013CB7">
              <w:rPr>
                <w:rFonts w:ascii="TT Norms Pro" w:hAnsi="TT Norms Pro"/>
                <w:lang w:val="fr-FR"/>
              </w:rPr>
              <w:t>Email: Richard.vanRoosmalen@sartorius.com</w:t>
            </w:r>
          </w:p>
        </w:tc>
      </w:tr>
    </w:tbl>
    <w:p w:rsidR="00DF7B65" w:rsidRPr="00013CB7" w:rsidRDefault="00DF7B65" w:rsidP="00703A32">
      <w:pPr>
        <w:rPr>
          <w:rFonts w:ascii="TT Norms Pro" w:hAnsi="TT Norms Pro"/>
          <w:lang w:val="fr-FR"/>
        </w:rPr>
      </w:pPr>
    </w:p>
    <w:p w:rsidR="00DF7B65" w:rsidRPr="00013CB7" w:rsidRDefault="00DF7B65" w:rsidP="00703A32">
      <w:pPr>
        <w:rPr>
          <w:rFonts w:ascii="TT Norms Pro" w:hAnsi="TT Norms Pro"/>
          <w:lang w:val="fr-FR"/>
        </w:rPr>
      </w:pPr>
    </w:p>
    <w:p w:rsidR="00DF7B65" w:rsidRPr="00013CB7" w:rsidRDefault="00DF7B65" w:rsidP="00703A32">
      <w:pPr>
        <w:rPr>
          <w:rFonts w:ascii="TT Norms Pro" w:hAnsi="TT Norms Pro"/>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3969"/>
        <w:gridCol w:w="5783"/>
      </w:tblGrid>
      <w:tr w:rsidR="00F36180" w:rsidRPr="00D52CE0" w:rsidTr="00BE4052">
        <w:tc>
          <w:tcPr>
            <w:tcW w:w="9752" w:type="dxa"/>
            <w:gridSpan w:val="2"/>
            <w:shd w:val="clear" w:color="auto" w:fill="D9D9D9" w:themeFill="background1" w:themeFillShade="D9"/>
          </w:tcPr>
          <w:p w:rsidR="00F36180" w:rsidRPr="00D52CE0" w:rsidRDefault="00F36180" w:rsidP="00703A32">
            <w:pPr>
              <w:rPr>
                <w:rFonts w:ascii="TT Norms Pro" w:hAnsi="TT Norms Pro"/>
                <w:b/>
              </w:rPr>
            </w:pPr>
            <w:r w:rsidRPr="00D52CE0">
              <w:rPr>
                <w:rFonts w:ascii="TT Norms Pro" w:hAnsi="TT Norms Pro"/>
                <w:b/>
              </w:rPr>
              <w:t>Address: Technical Service Bioprocess Solutions Central Europe</w:t>
            </w:r>
          </w:p>
        </w:tc>
      </w:tr>
      <w:tr w:rsidR="00703A32" w:rsidRPr="00D7178C" w:rsidTr="00703A32">
        <w:tc>
          <w:tcPr>
            <w:tcW w:w="3969" w:type="dxa"/>
          </w:tcPr>
          <w:p w:rsidR="005641BF" w:rsidRPr="00D52CE0" w:rsidRDefault="005641BF" w:rsidP="00703A32">
            <w:pPr>
              <w:rPr>
                <w:rFonts w:ascii="TT Norms Pro" w:hAnsi="TT Norms Pro"/>
                <w:b/>
              </w:rPr>
            </w:pPr>
            <w:r w:rsidRPr="00D52CE0">
              <w:rPr>
                <w:rFonts w:ascii="TT Norms Pro" w:hAnsi="TT Norms Pro"/>
                <w:b/>
              </w:rPr>
              <w:t>Business address:</w:t>
            </w:r>
          </w:p>
          <w:p w:rsidR="00703A32" w:rsidRPr="00D52CE0" w:rsidRDefault="00703A32" w:rsidP="00703A32">
            <w:pPr>
              <w:rPr>
                <w:rFonts w:ascii="TT Norms Pro" w:hAnsi="TT Norms Pro"/>
              </w:rPr>
            </w:pPr>
            <w:r w:rsidRPr="00D52CE0">
              <w:rPr>
                <w:rFonts w:ascii="TT Norms Pro" w:hAnsi="TT Norms Pro"/>
              </w:rPr>
              <w:t>Sartorius Stedim Systems GmbH</w:t>
            </w:r>
          </w:p>
          <w:p w:rsidR="00703A32" w:rsidRPr="00D52CE0" w:rsidRDefault="00703A32" w:rsidP="00703A32">
            <w:pPr>
              <w:rPr>
                <w:rFonts w:ascii="TT Norms Pro" w:hAnsi="TT Norms Pro"/>
                <w:lang w:val="de-DE"/>
              </w:rPr>
            </w:pPr>
            <w:r w:rsidRPr="00D52CE0">
              <w:rPr>
                <w:rFonts w:ascii="TT Norms Pro" w:hAnsi="TT Norms Pro"/>
                <w:lang w:val="de-DE"/>
              </w:rPr>
              <w:t xml:space="preserve">Robert-Bosch-Strasse 5 – 7 </w:t>
            </w:r>
          </w:p>
          <w:p w:rsidR="00703A32" w:rsidRPr="00D52CE0" w:rsidRDefault="00703A32" w:rsidP="00703A32">
            <w:pPr>
              <w:rPr>
                <w:rFonts w:ascii="TT Norms Pro" w:hAnsi="TT Norms Pro"/>
                <w:lang w:val="de-DE"/>
              </w:rPr>
            </w:pPr>
            <w:r w:rsidRPr="00D52CE0">
              <w:rPr>
                <w:rFonts w:ascii="TT Norms Pro" w:hAnsi="TT Norms Pro"/>
                <w:lang w:val="de-DE"/>
              </w:rPr>
              <w:t>34302 Guxhagen, Germany</w:t>
            </w:r>
          </w:p>
        </w:tc>
        <w:tc>
          <w:tcPr>
            <w:tcW w:w="5103" w:type="dxa"/>
          </w:tcPr>
          <w:p w:rsidR="005641BF" w:rsidRPr="00D52CE0" w:rsidRDefault="005641BF" w:rsidP="00703A32">
            <w:pPr>
              <w:rPr>
                <w:rFonts w:ascii="TT Norms Pro" w:hAnsi="TT Norms Pro"/>
                <w:b/>
              </w:rPr>
            </w:pPr>
            <w:r w:rsidRPr="00D52CE0">
              <w:rPr>
                <w:rFonts w:ascii="TT Norms Pro" w:hAnsi="TT Norms Pro"/>
                <w:b/>
              </w:rPr>
              <w:t>Service Center:</w:t>
            </w:r>
          </w:p>
          <w:p w:rsidR="00703A32" w:rsidRPr="00D52CE0" w:rsidRDefault="00703A32" w:rsidP="00703A32">
            <w:pPr>
              <w:rPr>
                <w:rFonts w:ascii="TT Norms Pro" w:hAnsi="TT Norms Pro"/>
              </w:rPr>
            </w:pPr>
            <w:r w:rsidRPr="00D52CE0">
              <w:rPr>
                <w:rFonts w:ascii="TT Norms Pro" w:hAnsi="TT Norms Pro"/>
              </w:rPr>
              <w:t>Sartorius Stedim Systems GmbH</w:t>
            </w:r>
          </w:p>
          <w:p w:rsidR="00703A32" w:rsidRPr="00D52CE0" w:rsidRDefault="00703A32" w:rsidP="00703A32">
            <w:pPr>
              <w:rPr>
                <w:rFonts w:ascii="TT Norms Pro" w:hAnsi="TT Norms Pro"/>
                <w:lang w:val="de-DE"/>
              </w:rPr>
            </w:pPr>
            <w:r w:rsidRPr="00D52CE0">
              <w:rPr>
                <w:rFonts w:ascii="TT Norms Pro" w:hAnsi="TT Norms Pro"/>
                <w:lang w:val="de-DE"/>
              </w:rPr>
              <w:t xml:space="preserve">Sartorius Servicecenter </w:t>
            </w:r>
          </w:p>
          <w:p w:rsidR="00703A32" w:rsidRPr="00D52CE0" w:rsidRDefault="00703A32" w:rsidP="00703A32">
            <w:pPr>
              <w:rPr>
                <w:rFonts w:ascii="TT Norms Pro" w:hAnsi="TT Norms Pro"/>
                <w:lang w:val="de-DE"/>
              </w:rPr>
            </w:pPr>
            <w:r w:rsidRPr="00D52CE0">
              <w:rPr>
                <w:rFonts w:ascii="TT Norms Pro" w:hAnsi="TT Norms Pro"/>
                <w:lang w:val="de-DE"/>
              </w:rPr>
              <w:t>Groner Siekanger 1</w:t>
            </w:r>
          </w:p>
          <w:p w:rsidR="00703A32" w:rsidRPr="00D52CE0" w:rsidRDefault="00703A32" w:rsidP="00703A32">
            <w:pPr>
              <w:rPr>
                <w:rFonts w:ascii="TT Norms Pro" w:hAnsi="TT Norms Pro"/>
                <w:lang w:val="de-DE"/>
              </w:rPr>
            </w:pPr>
            <w:r w:rsidRPr="00D52CE0">
              <w:rPr>
                <w:rFonts w:ascii="TT Norms Pro" w:hAnsi="TT Norms Pro"/>
                <w:lang w:val="de-DE"/>
              </w:rPr>
              <w:t>37081 Göttingen, Germany</w:t>
            </w:r>
          </w:p>
        </w:tc>
      </w:tr>
    </w:tbl>
    <w:p w:rsidR="00703A32" w:rsidRPr="00D52CE0" w:rsidRDefault="00703A32" w:rsidP="00703A32">
      <w:pPr>
        <w:rPr>
          <w:rFonts w:ascii="TT Norms Pro" w:hAnsi="TT Norms Pro"/>
          <w:lang w:val="de-DE"/>
        </w:rPr>
      </w:pPr>
    </w:p>
    <w:p w:rsidR="005641BF" w:rsidRPr="00D52CE0" w:rsidRDefault="005641BF" w:rsidP="00703A32">
      <w:pPr>
        <w:rPr>
          <w:rFonts w:ascii="TT Norms Pro" w:hAnsi="TT Norms Pro"/>
          <w:lang w:val="de-DE"/>
        </w:rPr>
      </w:pPr>
    </w:p>
    <w:tbl>
      <w:tblPr>
        <w:tblStyle w:val="TableGrid"/>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0" w:type="dxa"/>
        </w:tblCellMar>
        <w:tblLook w:val="04A0"/>
      </w:tblPr>
      <w:tblGrid>
        <w:gridCol w:w="3969"/>
        <w:gridCol w:w="5783"/>
      </w:tblGrid>
      <w:tr w:rsidR="00703A32" w:rsidRPr="00D52CE0" w:rsidTr="00B57AEF">
        <w:tc>
          <w:tcPr>
            <w:tcW w:w="3969" w:type="dxa"/>
            <w:shd w:val="clear" w:color="auto" w:fill="D9D9D9" w:themeFill="background1" w:themeFillShade="D9"/>
          </w:tcPr>
          <w:p w:rsidR="00703A32" w:rsidRPr="00D52CE0" w:rsidRDefault="003E0FDE" w:rsidP="00F36180">
            <w:pPr>
              <w:rPr>
                <w:rFonts w:ascii="TT Norms Pro" w:hAnsi="TT Norms Pro"/>
                <w:b/>
              </w:rPr>
            </w:pPr>
            <w:r w:rsidRPr="00D52CE0">
              <w:rPr>
                <w:rFonts w:ascii="TT Norms Pro" w:hAnsi="TT Norms Pro"/>
                <w:b/>
              </w:rPr>
              <w:t>Phone Contact | Email</w:t>
            </w:r>
          </w:p>
        </w:tc>
        <w:tc>
          <w:tcPr>
            <w:tcW w:w="5783" w:type="dxa"/>
            <w:shd w:val="clear" w:color="auto" w:fill="D9D9D9" w:themeFill="background1" w:themeFillShade="D9"/>
          </w:tcPr>
          <w:p w:rsidR="00703A32" w:rsidRPr="00D52CE0" w:rsidRDefault="00703A32" w:rsidP="00703A32">
            <w:pPr>
              <w:rPr>
                <w:rFonts w:ascii="TT Norms Pro" w:hAnsi="TT Norms Pro"/>
                <w:b/>
              </w:rPr>
            </w:pPr>
          </w:p>
        </w:tc>
      </w:tr>
      <w:tr w:rsidR="00B57AEF" w:rsidRPr="00D52CE0" w:rsidTr="00B57AEF">
        <w:tc>
          <w:tcPr>
            <w:tcW w:w="3969" w:type="dxa"/>
          </w:tcPr>
          <w:p w:rsidR="00B57AEF" w:rsidRPr="00D52CE0" w:rsidRDefault="00B57AEF" w:rsidP="00B57AEF">
            <w:pPr>
              <w:rPr>
                <w:rFonts w:ascii="TT Norms Pro" w:hAnsi="TT Norms Pro"/>
              </w:rPr>
            </w:pPr>
            <w:r w:rsidRPr="00D52CE0">
              <w:rPr>
                <w:rFonts w:ascii="TT Norms Pro" w:hAnsi="TT Norms Pro"/>
              </w:rPr>
              <w:t>Service Line</w:t>
            </w:r>
          </w:p>
        </w:tc>
        <w:tc>
          <w:tcPr>
            <w:tcW w:w="5783" w:type="dxa"/>
          </w:tcPr>
          <w:p w:rsidR="00B57AEF" w:rsidRPr="00D52CE0" w:rsidRDefault="00534CB9" w:rsidP="00B57AEF">
            <w:pPr>
              <w:rPr>
                <w:rFonts w:ascii="TT Norms Pro" w:hAnsi="TT Norms Pro"/>
              </w:rPr>
            </w:pPr>
            <w:r w:rsidRPr="00D52CE0">
              <w:rPr>
                <w:rFonts w:ascii="TT Norms Pro" w:hAnsi="TT Norms Pro"/>
              </w:rPr>
              <w:t>00800 40 774 000</w:t>
            </w:r>
          </w:p>
        </w:tc>
      </w:tr>
      <w:tr w:rsidR="00B57AEF" w:rsidRPr="00D52CE0" w:rsidTr="00B57AEF">
        <w:tc>
          <w:tcPr>
            <w:tcW w:w="3969" w:type="dxa"/>
          </w:tcPr>
          <w:p w:rsidR="00B57AEF" w:rsidRPr="00D52CE0" w:rsidRDefault="00B57AEF" w:rsidP="00B57AEF">
            <w:pPr>
              <w:rPr>
                <w:rFonts w:ascii="TT Norms Pro" w:hAnsi="TT Norms Pro"/>
              </w:rPr>
            </w:pPr>
            <w:r w:rsidRPr="00D52CE0">
              <w:rPr>
                <w:rFonts w:ascii="TT Norms Pro" w:hAnsi="TT Norms Pro"/>
              </w:rPr>
              <w:t>Email</w:t>
            </w:r>
          </w:p>
        </w:tc>
        <w:tc>
          <w:tcPr>
            <w:tcW w:w="5783" w:type="dxa"/>
          </w:tcPr>
          <w:p w:rsidR="00B57AEF" w:rsidRPr="00D52CE0" w:rsidRDefault="00B57AEF" w:rsidP="00B57AEF">
            <w:pPr>
              <w:rPr>
                <w:rFonts w:ascii="TT Norms Pro" w:hAnsi="TT Norms Pro"/>
              </w:rPr>
            </w:pPr>
            <w:r w:rsidRPr="00D52CE0">
              <w:rPr>
                <w:rFonts w:ascii="TT Norms Pro" w:hAnsi="TT Norms Pro"/>
              </w:rPr>
              <w:t>Technical-Service-Bioprocess@sartorius.com</w:t>
            </w:r>
          </w:p>
        </w:tc>
      </w:tr>
    </w:tbl>
    <w:p w:rsidR="00703A32" w:rsidRPr="00D52CE0" w:rsidRDefault="00703A32" w:rsidP="00703A32">
      <w:pPr>
        <w:rPr>
          <w:rFonts w:ascii="TT Norms Pro" w:hAnsi="TT Norms Pro"/>
        </w:rPr>
      </w:pPr>
    </w:p>
    <w:p w:rsidR="0078786D" w:rsidRPr="00D52CE0" w:rsidRDefault="002C0DB9" w:rsidP="002A7871">
      <w:pPr>
        <w:ind w:right="-1"/>
        <w:rPr>
          <w:rFonts w:ascii="TT Norms Pro" w:hAnsi="TT Norms Pro"/>
        </w:rPr>
      </w:pPr>
      <w:r>
        <w:rPr>
          <w:rFonts w:ascii="TT Norms Pro" w:hAnsi="TT Norms Pro"/>
          <w:noProof/>
          <w:lang w:eastAsia="zh-CN" w:bidi="ar-SA"/>
        </w:rPr>
        <w:pict>
          <v:shapetype id="_x0000_t202" coordsize="21600,21600" o:spt="202" path="m,l,21600r21600,l21600,xe">
            <v:stroke joinstyle="miter"/>
            <v:path gradientshapeok="t" o:connecttype="rect"/>
          </v:shapetype>
          <v:shape id="Textfeld 22" o:spid="_x0000_s2050" type="#_x0000_t202" style="position:absolute;margin-left:1311.05pt;margin-top:0;width:480.75pt;height:47.35pt;z-index:251770880;visibility:visible;mso-position-horizontal:righ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" filled="f" stroked="f">
            <v:textbox inset="0,0,0,0">
              <w:txbxContent>
                <w:p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 xml:space="preserve">Registered office: </w:t>
                  </w:r>
                  <w:r w:rsidRPr="00A279C4">
                    <w:rPr>
                      <w:rFonts w:ascii="TT Norms Pro" w:hAnsi="TT Norms Pro"/>
                      <w:sz w:val="16"/>
                    </w:rPr>
                    <w:tab/>
                    <w:t>CEO:</w:t>
                  </w:r>
                  <w:r w:rsidRPr="00A279C4">
                    <w:rPr>
                      <w:rFonts w:ascii="TT Norms Pro" w:hAnsi="TT Norms Pro"/>
                      <w:sz w:val="16"/>
                    </w:rPr>
                    <w:tab/>
                    <w:t>Commerzbank AG, Göttingen</w:t>
                  </w:r>
                  <w:r w:rsidRPr="00A279C4">
                    <w:rPr>
                      <w:rFonts w:ascii="TT Norms Pro" w:hAnsi="TT Norms Pro"/>
                      <w:sz w:val="16"/>
                    </w:rPr>
                    <w:tab/>
                    <w:t>IBAN: DE57 2604 0030 0615 1195 00</w:t>
                  </w:r>
                  <w:r w:rsidRPr="00A279C4">
                    <w:rPr>
                      <w:rFonts w:ascii="TT Norms Pro" w:hAnsi="TT Norms Pro"/>
                    </w:rPr>
                    <w:br/>
                  </w:r>
                  <w:r w:rsidRPr="00A279C4">
                    <w:rPr>
                      <w:rFonts w:ascii="TT Norms Pro" w:hAnsi="TT Norms Pro"/>
                      <w:sz w:val="16"/>
                    </w:rPr>
                    <w:t>Guxhagen, Germany</w:t>
                  </w:r>
                  <w:r w:rsidRPr="00A279C4">
                    <w:rPr>
                      <w:rFonts w:ascii="TT Norms Pro" w:hAnsi="TT Norms Pro"/>
                      <w:sz w:val="16"/>
                    </w:rPr>
                    <w:tab/>
                    <w:t xml:space="preserve">Luc Burgard </w:t>
                  </w:r>
                  <w:r w:rsidRPr="00A279C4">
                    <w:rPr>
                      <w:rFonts w:ascii="TT Norms Pro" w:hAnsi="TT Norms Pro"/>
                      <w:sz w:val="16"/>
                    </w:rPr>
                    <w:tab/>
                    <w:t>Account: 615 119 500 | BIN 260 400 30</w:t>
                  </w:r>
                  <w:r w:rsidRPr="00A279C4">
                    <w:rPr>
                      <w:rFonts w:ascii="TT Norms Pro" w:hAnsi="TT Norms Pro"/>
                      <w:sz w:val="16"/>
                    </w:rPr>
                    <w:tab/>
                    <w:t xml:space="preserve">Tax no. 20 / 200 / 11101 </w:t>
                  </w: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Registry Court:</w:t>
                  </w:r>
                  <w:r w:rsidRPr="00A279C4">
                    <w:rPr>
                      <w:rFonts w:ascii="TT Norms Pro" w:hAnsi="TT Norms Pro"/>
                      <w:sz w:val="16"/>
                    </w:rPr>
                    <w:tab/>
                    <w:t>Dr. Thorsten Peuker</w:t>
                  </w:r>
                  <w:r w:rsidRPr="00A279C4">
                    <w:rPr>
                      <w:rFonts w:ascii="TT Norms Pro" w:hAnsi="TT Norms Pro"/>
                      <w:sz w:val="16"/>
                    </w:rPr>
                    <w:tab/>
                    <w:t>SWIFT: COBA260</w:t>
                  </w:r>
                  <w:r w:rsidRPr="00A279C4">
                    <w:rPr>
                      <w:rFonts w:ascii="TT Norms Pro" w:hAnsi="TT Norms Pro"/>
                      <w:sz w:val="16"/>
                    </w:rPr>
                    <w:tab/>
                    <w:t>Tax no. CH: CHE-113.467.967 VAT</w:t>
                  </w: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r w:rsidRPr="00A279C4">
                    <w:rPr>
                      <w:rFonts w:ascii="TT Norms Pro" w:hAnsi="TT Norms Pro"/>
                      <w:sz w:val="16"/>
                    </w:rPr>
                    <w:t>Local Court Fritzlar HRB No. 11105</w:t>
                  </w:r>
                  <w:r w:rsidRPr="00A279C4">
                    <w:rPr>
                      <w:rFonts w:ascii="TT Norms Pro" w:hAnsi="TT Norms Pro"/>
                      <w:sz w:val="16"/>
                    </w:rPr>
                    <w:tab/>
                  </w:r>
                  <w:r w:rsidRPr="00A279C4">
                    <w:rPr>
                      <w:rFonts w:ascii="TT Norms Pro" w:hAnsi="TT Norms Pro"/>
                      <w:sz w:val="16"/>
                    </w:rPr>
                    <w:tab/>
                    <w:t>VAT no. DE811152918</w:t>
                  </w: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p>
                <w:p w:rsidR="00D51089" w:rsidRPr="00A279C4" w:rsidRDefault="00D51089" w:rsidP="002C5FB5">
                  <w:pPr>
                    <w:tabs>
                      <w:tab w:val="left" w:pos="1985"/>
                      <w:tab w:val="left" w:pos="3686"/>
                      <w:tab w:val="left" w:pos="6634"/>
                    </w:tabs>
                    <w:spacing w:line="208" w:lineRule="exact"/>
                    <w:rPr>
                      <w:rFonts w:ascii="TT Norms Pro" w:hAnsi="TT Norms Pro"/>
                      <w:sz w:val="16"/>
                      <w:szCs w:val="16"/>
                    </w:rPr>
                  </w:pPr>
                </w:p>
              </w:txbxContent>
            </v:textbox>
            <w10:wrap anchorx="margin" anchory="margin"/>
          </v:shape>
        </w:pict>
      </w:r>
    </w:p>
    <w:p w:rsidR="00590CFC" w:rsidRPr="00D52CE0" w:rsidRDefault="00590CFC" w:rsidP="002A7871">
      <w:pPr>
        <w:spacing w:after="160" w:line="259" w:lineRule="auto"/>
        <w:rPr>
          <w:rFonts w:ascii="TT Norms Pro" w:hAnsi="TT Norms Pro"/>
        </w:rPr>
      </w:pPr>
    </w:p>
    <w:sectPr w:rsidR="00590CFC" w:rsidRPr="00D52CE0" w:rsidSect="00F4717E">
      <w:headerReference w:type="default" r:id="rId26"/>
      <w:footerReference w:type="default" r:id="rId27"/>
      <w:pgSz w:w="11907" w:h="16840" w:code="9"/>
      <w:pgMar w:top="3045" w:right="851" w:bottom="1134" w:left="1418" w:header="720" w:footer="720" w:gutter="0"/>
      <w:pgNumType w:start="1"/>
      <w:cols w:space="708"/>
      <w:docGrid w:linePitch="258" w:charSpace="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586" w:rsidRPr="009C508B" w:rsidRDefault="007A0586" w:rsidP="002F5212">
      <w:pPr>
        <w:spacing w:line="240" w:lineRule="auto"/>
      </w:pPr>
      <w:r w:rsidRPr="009C508B">
        <w:separator/>
      </w:r>
    </w:p>
  </w:endnote>
  <w:endnote w:type="continuationSeparator" w:id="1">
    <w:p w:rsidR="007A0586" w:rsidRPr="009C508B" w:rsidRDefault="007A0586" w:rsidP="002F5212">
      <w:pPr>
        <w:spacing w:line="240" w:lineRule="auto"/>
      </w:pPr>
      <w:r w:rsidRPr="009C508B">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 Norms Pro">
    <w:altName w:val="Corbel"/>
    <w:panose1 w:val="00000000000000000000"/>
    <w:charset w:val="00"/>
    <w:family w:val="modern"/>
    <w:notTrueType/>
    <w:pitch w:val="variable"/>
    <w:sig w:usb0="00000001" w:usb1="5000A4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89" w:rsidRPr="00875484" w:rsidRDefault="002C0DB9" w:rsidP="00AD01B7">
    <w:pPr>
      <w:pStyle w:val="Footer"/>
      <w:jc w:val="right"/>
      <w:rPr>
        <w:rFonts w:ascii="TT Norms Pro" w:hAnsi="TT Norms Pro"/>
      </w:rPr>
    </w:pPr>
    <w:r w:rsidRPr="00875484">
      <w:rPr>
        <w:rFonts w:ascii="TT Norms Pro" w:hAnsi="TT Norms Pro"/>
      </w:rPr>
      <w:fldChar w:fldCharType="begin"/>
    </w:r>
    <w:r w:rsidR="00D51089" w:rsidRPr="00875484">
      <w:rPr>
        <w:rFonts w:ascii="TT Norms Pro" w:hAnsi="TT Norms Pro"/>
      </w:rPr>
      <w:instrText xml:space="preserve"> PAGE  \* Arabic  \* MERGEFORMAT </w:instrText>
    </w:r>
    <w:r w:rsidRPr="00875484">
      <w:rPr>
        <w:rFonts w:ascii="TT Norms Pro" w:hAnsi="TT Norms Pro"/>
      </w:rPr>
      <w:fldChar w:fldCharType="separate"/>
    </w:r>
    <w:r w:rsidR="008E7BE0">
      <w:rPr>
        <w:rFonts w:ascii="TT Norms Pro" w:hAnsi="TT Norms Pro"/>
        <w:noProof/>
      </w:rPr>
      <w:t>1</w:t>
    </w:r>
    <w:r w:rsidRPr="00875484">
      <w:rPr>
        <w:rFonts w:ascii="TT Norms Pro" w:hAnsi="TT Norms Pro"/>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586" w:rsidRPr="009C508B" w:rsidRDefault="007A0586" w:rsidP="002F5212">
      <w:pPr>
        <w:spacing w:line="240" w:lineRule="auto"/>
      </w:pPr>
      <w:r w:rsidRPr="009C508B">
        <w:separator/>
      </w:r>
    </w:p>
  </w:footnote>
  <w:footnote w:type="continuationSeparator" w:id="1">
    <w:p w:rsidR="007A0586" w:rsidRPr="009C508B" w:rsidRDefault="007A0586" w:rsidP="002F5212">
      <w:pPr>
        <w:spacing w:line="240" w:lineRule="auto"/>
      </w:pPr>
      <w:r w:rsidRPr="009C508B">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089" w:rsidRPr="00EF6AB0" w:rsidRDefault="00D51089">
    <w:pPr>
      <w:pStyle w:val="Header"/>
      <w:rPr>
        <w:rFonts w:ascii="TT Norms Pro" w:hAnsi="TT Norms Pro"/>
      </w:rPr>
    </w:pPr>
  </w:p>
  <w:p w:rsidR="00D51089" w:rsidRPr="00EF6AB0" w:rsidRDefault="00D51089">
    <w:pPr>
      <w:pStyle w:val="Header"/>
      <w:rPr>
        <w:rFonts w:ascii="TT Norms Pro" w:hAnsi="TT Norms Pro"/>
      </w:rPr>
    </w:pPr>
  </w:p>
  <w:p w:rsidR="00D51089" w:rsidRDefault="00D51089">
    <w:pPr>
      <w:pStyle w:val="Header"/>
      <w:rPr>
        <w:rFonts w:ascii="TT Norms Pro" w:hAnsi="TT Norms Pro"/>
      </w:rPr>
    </w:pPr>
  </w:p>
  <w:p w:rsidR="00D51089" w:rsidRDefault="00D51089">
    <w:pPr>
      <w:pStyle w:val="Header"/>
      <w:rPr>
        <w:rFonts w:ascii="TT Norms Pro" w:hAnsi="TT Norms Pro"/>
      </w:rPr>
    </w:pPr>
  </w:p>
  <w:p w:rsidR="00D51089" w:rsidRDefault="00D51089">
    <w:pPr>
      <w:pStyle w:val="Header"/>
      <w:rPr>
        <w:rFonts w:ascii="TT Norms Pro" w:hAnsi="TT Norms Pro"/>
      </w:rPr>
    </w:pPr>
  </w:p>
  <w:p w:rsidR="00D51089" w:rsidRPr="00EF6AB0" w:rsidRDefault="00D51089">
    <w:pPr>
      <w:pStyle w:val="Header"/>
      <w:rPr>
        <w:rFonts w:ascii="TT Norms Pro" w:hAnsi="TT Norms Pro"/>
      </w:rPr>
    </w:pPr>
  </w:p>
  <w:tbl>
    <w:tblPr>
      <w:tblStyle w:val="TableGrid"/>
      <w:tblW w:w="9634" w:type="dxa"/>
      <w:shd w:val="clear" w:color="auto" w:fill="000000" w:themeFill="text1"/>
      <w:tblCellMar>
        <w:top w:w="57" w:type="dxa"/>
        <w:bottom w:w="57" w:type="dxa"/>
      </w:tblCellMar>
      <w:tblLook w:val="04A0"/>
    </w:tblPr>
    <w:tblGrid>
      <w:gridCol w:w="3397"/>
      <w:gridCol w:w="6237"/>
    </w:tblGrid>
    <w:tr w:rsidR="00D51089" w:rsidTr="00D51089">
      <w:tc>
        <w:tcPr>
          <w:tcW w:w="3397" w:type="dxa"/>
          <w:shd w:val="clear" w:color="auto" w:fill="000000" w:themeFill="text1"/>
        </w:tcPr>
        <w:p w:rsidR="00D51089" w:rsidRPr="00D66AC8" w:rsidRDefault="00D51089" w:rsidP="00D51089">
          <w:pPr>
            <w:rPr>
              <w:rFonts w:ascii="TT Norms Pro" w:hAnsi="TT Norms Pro"/>
            </w:rPr>
          </w:pPr>
          <w:r w:rsidRPr="00D66AC8">
            <w:rPr>
              <w:rFonts w:ascii="TT Norms Pro" w:hAnsi="TT Norms Pro"/>
              <w:b/>
              <w:color w:val="FFFFFF" w:themeColor="background1"/>
              <w:sz w:val="22"/>
            </w:rPr>
            <w:t>Service-</w:t>
          </w:r>
          <w:r w:rsidR="00C913F3">
            <w:rPr>
              <w:rFonts w:ascii="TT Norms Pro" w:hAnsi="TT Norms Pro"/>
              <w:b/>
              <w:color w:val="FFFFFF" w:themeColor="background1"/>
              <w:sz w:val="22"/>
            </w:rPr>
            <w:t>Agreement</w:t>
          </w:r>
          <w:r w:rsidRPr="00D66AC8">
            <w:rPr>
              <w:rFonts w:ascii="TT Norms Pro" w:hAnsi="TT Norms Pro"/>
              <w:b/>
              <w:color w:val="FFFFFF" w:themeColor="background1"/>
              <w:sz w:val="22"/>
            </w:rPr>
            <w:t xml:space="preserve">: </w:t>
          </w:r>
          <w:r w:rsidRPr="00D51089">
            <w:rPr>
              <w:rFonts w:ascii="TT Norms Pro" w:hAnsi="TT Norms Pro"/>
              <w:b/>
              <w:color w:val="FFFFFF" w:themeColor="background1"/>
              <w:sz w:val="22"/>
            </w:rPr>
            <w:t>Essential</w:t>
          </w:r>
        </w:p>
      </w:tc>
      <w:tc>
        <w:tcPr>
          <w:tcW w:w="6237" w:type="dxa"/>
          <w:shd w:val="clear" w:color="auto" w:fill="000000" w:themeFill="text1"/>
        </w:tcPr>
        <w:p w:rsidR="00C913F3" w:rsidRDefault="00D51089" w:rsidP="00D51089">
          <w:pPr>
            <w:tabs>
              <w:tab w:val="right" w:pos="9072"/>
            </w:tabs>
            <w:jc w:val="right"/>
            <w:rPr>
              <w:rFonts w:ascii="TT Norms Pro" w:hAnsi="TT Norms Pro"/>
              <w:color w:val="FFFFFF" w:themeColor="background1"/>
              <w:szCs w:val="20"/>
            </w:rPr>
          </w:pPr>
          <w:r w:rsidRPr="00D66AC8">
            <w:rPr>
              <w:rFonts w:ascii="TT Norms Pro" w:hAnsi="TT Norms Pro"/>
              <w:color w:val="FFFFFF" w:themeColor="background1"/>
              <w:szCs w:val="20"/>
            </w:rPr>
            <w:t xml:space="preserve">Quote No.: </w:t>
          </w:r>
          <w:r w:rsidR="00386717">
            <w:rPr>
              <w:rFonts w:ascii="TT Norms Pro" w:hAnsi="TT Norms Pro"/>
              <w:color w:val="FFFFFF" w:themeColor="background1"/>
              <w:szCs w:val="20"/>
            </w:rPr>
            <w:t>{{</w:t>
          </w:r>
          <w:r w:rsidRPr="00D66AC8">
            <w:rPr>
              <w:rFonts w:ascii="TT Norms Pro" w:hAnsi="TT Norms Pro"/>
              <w:color w:val="FFFFFF" w:themeColor="background1"/>
              <w:szCs w:val="20"/>
            </w:rPr>
            <w:t>offer_number</w:t>
          </w:r>
          <w:r w:rsidR="00386717">
            <w:rPr>
              <w:rFonts w:ascii="TT Norms Pro" w:hAnsi="TT Norms Pro"/>
              <w:color w:val="FFFFFF" w:themeColor="background1"/>
              <w:szCs w:val="20"/>
            </w:rPr>
            <w:t>}}</w:t>
          </w:r>
          <w:r w:rsidRPr="00D66AC8">
            <w:rPr>
              <w:rFonts w:ascii="TT Norms Pro" w:hAnsi="TT Norms Pro"/>
              <w:color w:val="FFFFFF" w:themeColor="background1"/>
              <w:szCs w:val="20"/>
            </w:rPr>
            <w:t xml:space="preserve"> </w:t>
          </w:r>
        </w:p>
        <w:p w:rsidR="00D51089" w:rsidRPr="00D66AC8" w:rsidRDefault="00D51089" w:rsidP="00D51089">
          <w:pPr>
            <w:tabs>
              <w:tab w:val="right" w:pos="9072"/>
            </w:tabs>
            <w:jc w:val="right"/>
            <w:rPr>
              <w:rFonts w:ascii="TT Norms Pro" w:hAnsi="TT Norms Pro"/>
              <w:szCs w:val="20"/>
            </w:rPr>
          </w:pPr>
          <w:r w:rsidRPr="00D66AC8">
            <w:rPr>
              <w:rFonts w:ascii="TT Norms Pro" w:hAnsi="TT Norms Pro"/>
              <w:color w:val="FFFFFF" w:themeColor="background1"/>
              <w:szCs w:val="20"/>
            </w:rPr>
            <w:t xml:space="preserve">| Customer: </w:t>
          </w:r>
          <w:r w:rsidR="00386717">
            <w:rPr>
              <w:rFonts w:ascii="TT Norms Pro" w:hAnsi="TT Norms Pro"/>
              <w:color w:val="FFFFFF" w:themeColor="background1"/>
              <w:szCs w:val="20"/>
            </w:rPr>
            <w:t>{{</w:t>
          </w:r>
          <w:r w:rsidRPr="00D66AC8">
            <w:rPr>
              <w:rFonts w:ascii="TT Norms Pro" w:hAnsi="TT Norms Pro"/>
              <w:color w:val="FFFFFF" w:themeColor="background1"/>
              <w:szCs w:val="20"/>
            </w:rPr>
            <w:t>customer_address_company</w:t>
          </w:r>
          <w:r w:rsidR="00386717">
            <w:rPr>
              <w:rFonts w:ascii="TT Norms Pro" w:hAnsi="TT Norms Pro"/>
              <w:color w:val="FFFFFF" w:themeColor="background1"/>
              <w:szCs w:val="20"/>
            </w:rPr>
            <w:t>}}</w:t>
          </w:r>
        </w:p>
      </w:tc>
    </w:tr>
  </w:tbl>
  <w:p w:rsidR="00D51089" w:rsidRPr="00EF6AB0" w:rsidRDefault="00D51089">
    <w:pPr>
      <w:pStyle w:val="Header"/>
      <w:rPr>
        <w:rFonts w:ascii="TT Norms Pro" w:hAnsi="TT Norms Pro"/>
      </w:rPr>
    </w:pPr>
    <w:r w:rsidRPr="00EF6AB0">
      <w:rPr>
        <w:rFonts w:ascii="TT Norms Pro" w:hAnsi="TT Norms Pro"/>
        <w:noProof/>
        <w:lang w:bidi="ar-SA"/>
      </w:rPr>
      <w:drawing>
        <wp:anchor distT="0" distB="0" distL="114300" distR="114300" simplePos="0" relativeHeight="251661312" behindDoc="0" locked="0" layoutInCell="1" allowOverlap="1">
          <wp:simplePos x="0" y="0"/>
          <wp:positionH relativeFrom="page">
            <wp:posOffset>666115</wp:posOffset>
          </wp:positionH>
          <wp:positionV relativeFrom="page">
            <wp:posOffset>245110</wp:posOffset>
          </wp:positionV>
          <wp:extent cx="1890000" cy="723600"/>
          <wp:effectExtent l="0" t="0" r="0" b="63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YK_sartorius_Logo_RZ_CMYK_positiv_1.jpg"/>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90000" cy="7236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A49"/>
    <w:multiLevelType w:val="hybridMultilevel"/>
    <w:tmpl w:val="23921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EE20CCB"/>
    <w:multiLevelType w:val="hybridMultilevel"/>
    <w:tmpl w:val="05DE69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73857F0"/>
    <w:multiLevelType w:val="hybridMultilevel"/>
    <w:tmpl w:val="D2F4726A"/>
    <w:lvl w:ilvl="0" w:tplc="04070005">
      <w:start w:val="1"/>
      <w:numFmt w:val="bullet"/>
      <w:lvlText w:val=""/>
      <w:lvlJc w:val="left"/>
      <w:pPr>
        <w:ind w:left="2204"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720C5A"/>
    <w:multiLevelType w:val="hybridMultilevel"/>
    <w:tmpl w:val="DC682BB6"/>
    <w:lvl w:ilvl="0" w:tplc="B56C6038">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BEB02A5"/>
    <w:multiLevelType w:val="hybridMultilevel"/>
    <w:tmpl w:val="45BCB54A"/>
    <w:lvl w:ilvl="0" w:tplc="8E26DB72">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C34B68"/>
    <w:multiLevelType w:val="hybridMultilevel"/>
    <w:tmpl w:val="3B92B1D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ADB0ACA"/>
    <w:multiLevelType w:val="hybridMultilevel"/>
    <w:tmpl w:val="3C5AC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0042AA"/>
    <w:multiLevelType w:val="hybridMultilevel"/>
    <w:tmpl w:val="442477C6"/>
    <w:lvl w:ilvl="0" w:tplc="1F4AD328">
      <w:start w:val="2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D34053D"/>
    <w:multiLevelType w:val="hybridMultilevel"/>
    <w:tmpl w:val="2A80B4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8"/>
  </w:num>
  <w:num w:numId="5">
    <w:abstractNumId w:val="0"/>
  </w:num>
  <w:num w:numId="6">
    <w:abstractNumId w:val="2"/>
  </w:num>
  <w:num w:numId="7">
    <w:abstractNumId w:val="1"/>
  </w:num>
  <w:num w:numId="8">
    <w:abstractNumId w:val="5"/>
  </w:num>
  <w:num w:numId="9">
    <w:abstractNumId w:val="6"/>
  </w:num>
  <w:num w:numId="10">
    <w:abstractNumId w:val="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hdrShapeDefaults>
    <o:shapedefaults v:ext="edit" spidmax="6146"/>
  </w:hdrShapeDefaults>
  <w:footnotePr>
    <w:footnote w:id="0"/>
    <w:footnote w:id="1"/>
  </w:footnotePr>
  <w:endnotePr>
    <w:endnote w:id="0"/>
    <w:endnote w:id="1"/>
  </w:endnotePr>
  <w:compat/>
  <w:rsids>
    <w:rsidRoot w:val="00432724"/>
    <w:rsid w:val="00004861"/>
    <w:rsid w:val="00013CB7"/>
    <w:rsid w:val="00027277"/>
    <w:rsid w:val="0003500B"/>
    <w:rsid w:val="00053CEE"/>
    <w:rsid w:val="00056F6E"/>
    <w:rsid w:val="000601F5"/>
    <w:rsid w:val="0007585B"/>
    <w:rsid w:val="00076F1F"/>
    <w:rsid w:val="000A19AD"/>
    <w:rsid w:val="000A2446"/>
    <w:rsid w:val="000A74A3"/>
    <w:rsid w:val="000B0FC5"/>
    <w:rsid w:val="000B1187"/>
    <w:rsid w:val="000B3BE1"/>
    <w:rsid w:val="000C298F"/>
    <w:rsid w:val="000D2886"/>
    <w:rsid w:val="000D7E9C"/>
    <w:rsid w:val="000E0ED1"/>
    <w:rsid w:val="000E26D4"/>
    <w:rsid w:val="000E2C86"/>
    <w:rsid w:val="000E314C"/>
    <w:rsid w:val="000E348D"/>
    <w:rsid w:val="00131F56"/>
    <w:rsid w:val="00132D01"/>
    <w:rsid w:val="00137740"/>
    <w:rsid w:val="001439C1"/>
    <w:rsid w:val="00147BE4"/>
    <w:rsid w:val="00156BE7"/>
    <w:rsid w:val="00193215"/>
    <w:rsid w:val="001A06E2"/>
    <w:rsid w:val="001B1F30"/>
    <w:rsid w:val="001C1273"/>
    <w:rsid w:val="001C4381"/>
    <w:rsid w:val="001D2A77"/>
    <w:rsid w:val="001D58B6"/>
    <w:rsid w:val="001D6B34"/>
    <w:rsid w:val="001E05EA"/>
    <w:rsid w:val="001E2E71"/>
    <w:rsid w:val="001E4627"/>
    <w:rsid w:val="001E603B"/>
    <w:rsid w:val="001F1053"/>
    <w:rsid w:val="00206759"/>
    <w:rsid w:val="0021717C"/>
    <w:rsid w:val="00232E6B"/>
    <w:rsid w:val="00233460"/>
    <w:rsid w:val="0024465E"/>
    <w:rsid w:val="00261A69"/>
    <w:rsid w:val="0026571B"/>
    <w:rsid w:val="002666CE"/>
    <w:rsid w:val="0027673C"/>
    <w:rsid w:val="00281281"/>
    <w:rsid w:val="00286D0C"/>
    <w:rsid w:val="00293563"/>
    <w:rsid w:val="0029374E"/>
    <w:rsid w:val="00293D46"/>
    <w:rsid w:val="002953B3"/>
    <w:rsid w:val="002A1156"/>
    <w:rsid w:val="002A2D04"/>
    <w:rsid w:val="002A7871"/>
    <w:rsid w:val="002B69C5"/>
    <w:rsid w:val="002C0DB9"/>
    <w:rsid w:val="002C5FB5"/>
    <w:rsid w:val="002C69A8"/>
    <w:rsid w:val="002C7428"/>
    <w:rsid w:val="002F0C49"/>
    <w:rsid w:val="002F32D2"/>
    <w:rsid w:val="002F4E23"/>
    <w:rsid w:val="002F5212"/>
    <w:rsid w:val="002F5353"/>
    <w:rsid w:val="002F73B6"/>
    <w:rsid w:val="0030306A"/>
    <w:rsid w:val="003109C2"/>
    <w:rsid w:val="003136BD"/>
    <w:rsid w:val="00317F6E"/>
    <w:rsid w:val="00321EEA"/>
    <w:rsid w:val="003236BF"/>
    <w:rsid w:val="00344DEF"/>
    <w:rsid w:val="0036054D"/>
    <w:rsid w:val="00381C32"/>
    <w:rsid w:val="00386717"/>
    <w:rsid w:val="003A2122"/>
    <w:rsid w:val="003A495C"/>
    <w:rsid w:val="003A7D9F"/>
    <w:rsid w:val="003B76FA"/>
    <w:rsid w:val="003C10C0"/>
    <w:rsid w:val="003C129A"/>
    <w:rsid w:val="003C235C"/>
    <w:rsid w:val="003C5848"/>
    <w:rsid w:val="003D0340"/>
    <w:rsid w:val="003E0FDE"/>
    <w:rsid w:val="003F4039"/>
    <w:rsid w:val="0040425B"/>
    <w:rsid w:val="00404B50"/>
    <w:rsid w:val="00404F20"/>
    <w:rsid w:val="004147A0"/>
    <w:rsid w:val="004266C3"/>
    <w:rsid w:val="004267CC"/>
    <w:rsid w:val="00427CCB"/>
    <w:rsid w:val="00432724"/>
    <w:rsid w:val="00433F51"/>
    <w:rsid w:val="004415AE"/>
    <w:rsid w:val="0044355D"/>
    <w:rsid w:val="00450AFD"/>
    <w:rsid w:val="00464DD0"/>
    <w:rsid w:val="004653A6"/>
    <w:rsid w:val="00467BD3"/>
    <w:rsid w:val="0047466C"/>
    <w:rsid w:val="0047651F"/>
    <w:rsid w:val="004773A4"/>
    <w:rsid w:val="0048137F"/>
    <w:rsid w:val="00482AD9"/>
    <w:rsid w:val="004924AA"/>
    <w:rsid w:val="004A2F98"/>
    <w:rsid w:val="004B4515"/>
    <w:rsid w:val="004B7ACE"/>
    <w:rsid w:val="004C5F7B"/>
    <w:rsid w:val="00504CBD"/>
    <w:rsid w:val="00505F11"/>
    <w:rsid w:val="00511E80"/>
    <w:rsid w:val="00512B2C"/>
    <w:rsid w:val="00523207"/>
    <w:rsid w:val="0053106B"/>
    <w:rsid w:val="00534CB9"/>
    <w:rsid w:val="00535FC0"/>
    <w:rsid w:val="0054067F"/>
    <w:rsid w:val="00542978"/>
    <w:rsid w:val="00562012"/>
    <w:rsid w:val="00563C08"/>
    <w:rsid w:val="005641BF"/>
    <w:rsid w:val="00575B7B"/>
    <w:rsid w:val="005766AA"/>
    <w:rsid w:val="00577D39"/>
    <w:rsid w:val="00590CFC"/>
    <w:rsid w:val="00592558"/>
    <w:rsid w:val="0059651A"/>
    <w:rsid w:val="005A0C7C"/>
    <w:rsid w:val="005A1497"/>
    <w:rsid w:val="005A3DF0"/>
    <w:rsid w:val="005A750C"/>
    <w:rsid w:val="005B2CDC"/>
    <w:rsid w:val="005B65C5"/>
    <w:rsid w:val="005C0860"/>
    <w:rsid w:val="005C169D"/>
    <w:rsid w:val="005C65B0"/>
    <w:rsid w:val="005D0493"/>
    <w:rsid w:val="005D4C2B"/>
    <w:rsid w:val="005F51C4"/>
    <w:rsid w:val="005F6C81"/>
    <w:rsid w:val="006046EE"/>
    <w:rsid w:val="00605E87"/>
    <w:rsid w:val="006344FA"/>
    <w:rsid w:val="00641CEF"/>
    <w:rsid w:val="00654ADE"/>
    <w:rsid w:val="006749DC"/>
    <w:rsid w:val="00674AAB"/>
    <w:rsid w:val="00677176"/>
    <w:rsid w:val="00677CD5"/>
    <w:rsid w:val="0068020F"/>
    <w:rsid w:val="0068480C"/>
    <w:rsid w:val="00685BB9"/>
    <w:rsid w:val="00690F7A"/>
    <w:rsid w:val="006A5012"/>
    <w:rsid w:val="006A7570"/>
    <w:rsid w:val="006B0813"/>
    <w:rsid w:val="006C2EEA"/>
    <w:rsid w:val="006C3DED"/>
    <w:rsid w:val="006D1854"/>
    <w:rsid w:val="006D5F41"/>
    <w:rsid w:val="006E0C09"/>
    <w:rsid w:val="006F50ED"/>
    <w:rsid w:val="007001D8"/>
    <w:rsid w:val="00703A32"/>
    <w:rsid w:val="00703F7A"/>
    <w:rsid w:val="0070576E"/>
    <w:rsid w:val="00713D1A"/>
    <w:rsid w:val="0071706A"/>
    <w:rsid w:val="00722B5C"/>
    <w:rsid w:val="00735F79"/>
    <w:rsid w:val="0074114B"/>
    <w:rsid w:val="007429CC"/>
    <w:rsid w:val="00751D29"/>
    <w:rsid w:val="0075788C"/>
    <w:rsid w:val="00765B88"/>
    <w:rsid w:val="007700CA"/>
    <w:rsid w:val="00771C6F"/>
    <w:rsid w:val="0077469F"/>
    <w:rsid w:val="007758DB"/>
    <w:rsid w:val="007760AC"/>
    <w:rsid w:val="00776E4C"/>
    <w:rsid w:val="00780862"/>
    <w:rsid w:val="00781E3F"/>
    <w:rsid w:val="0078786D"/>
    <w:rsid w:val="00794878"/>
    <w:rsid w:val="007963CB"/>
    <w:rsid w:val="00797974"/>
    <w:rsid w:val="007A0586"/>
    <w:rsid w:val="007A3C6F"/>
    <w:rsid w:val="007A5575"/>
    <w:rsid w:val="007D42B6"/>
    <w:rsid w:val="007D485E"/>
    <w:rsid w:val="007D4B72"/>
    <w:rsid w:val="00807820"/>
    <w:rsid w:val="00810AE3"/>
    <w:rsid w:val="00812E39"/>
    <w:rsid w:val="008145CC"/>
    <w:rsid w:val="00814982"/>
    <w:rsid w:val="00820392"/>
    <w:rsid w:val="00822041"/>
    <w:rsid w:val="00831742"/>
    <w:rsid w:val="00834B0B"/>
    <w:rsid w:val="00845B92"/>
    <w:rsid w:val="008609E7"/>
    <w:rsid w:val="00863378"/>
    <w:rsid w:val="00864F14"/>
    <w:rsid w:val="00866A47"/>
    <w:rsid w:val="00872857"/>
    <w:rsid w:val="00872BF0"/>
    <w:rsid w:val="00875484"/>
    <w:rsid w:val="008778DC"/>
    <w:rsid w:val="00895854"/>
    <w:rsid w:val="008A428F"/>
    <w:rsid w:val="008B4A27"/>
    <w:rsid w:val="008C0970"/>
    <w:rsid w:val="008C0E0E"/>
    <w:rsid w:val="008C6CD9"/>
    <w:rsid w:val="008C7C07"/>
    <w:rsid w:val="008E7BE0"/>
    <w:rsid w:val="008F1C5E"/>
    <w:rsid w:val="008F7EAA"/>
    <w:rsid w:val="0090116B"/>
    <w:rsid w:val="0090260A"/>
    <w:rsid w:val="009207D9"/>
    <w:rsid w:val="00920B57"/>
    <w:rsid w:val="0092368A"/>
    <w:rsid w:val="009401CF"/>
    <w:rsid w:val="00941AA2"/>
    <w:rsid w:val="00942669"/>
    <w:rsid w:val="00947869"/>
    <w:rsid w:val="00953E7D"/>
    <w:rsid w:val="0097256D"/>
    <w:rsid w:val="00973FC0"/>
    <w:rsid w:val="00980284"/>
    <w:rsid w:val="00980FD0"/>
    <w:rsid w:val="00990C64"/>
    <w:rsid w:val="00991687"/>
    <w:rsid w:val="00991912"/>
    <w:rsid w:val="009A58D3"/>
    <w:rsid w:val="009A6086"/>
    <w:rsid w:val="009C0524"/>
    <w:rsid w:val="009C508B"/>
    <w:rsid w:val="009D2668"/>
    <w:rsid w:val="009D349C"/>
    <w:rsid w:val="009D4639"/>
    <w:rsid w:val="009D5189"/>
    <w:rsid w:val="009E2530"/>
    <w:rsid w:val="009E4317"/>
    <w:rsid w:val="009F0630"/>
    <w:rsid w:val="009F4557"/>
    <w:rsid w:val="009F4D37"/>
    <w:rsid w:val="00A004AF"/>
    <w:rsid w:val="00A13FF4"/>
    <w:rsid w:val="00A210B2"/>
    <w:rsid w:val="00A279C4"/>
    <w:rsid w:val="00A3052C"/>
    <w:rsid w:val="00A371CD"/>
    <w:rsid w:val="00A501BC"/>
    <w:rsid w:val="00A518C7"/>
    <w:rsid w:val="00A63858"/>
    <w:rsid w:val="00A65A63"/>
    <w:rsid w:val="00A71164"/>
    <w:rsid w:val="00AA054F"/>
    <w:rsid w:val="00AA0EB7"/>
    <w:rsid w:val="00AB5F18"/>
    <w:rsid w:val="00AC0133"/>
    <w:rsid w:val="00AC471D"/>
    <w:rsid w:val="00AD0031"/>
    <w:rsid w:val="00AD01B7"/>
    <w:rsid w:val="00AD0B4A"/>
    <w:rsid w:val="00AD0E61"/>
    <w:rsid w:val="00AD787B"/>
    <w:rsid w:val="00AF22F6"/>
    <w:rsid w:val="00B02721"/>
    <w:rsid w:val="00B1121C"/>
    <w:rsid w:val="00B1124F"/>
    <w:rsid w:val="00B21648"/>
    <w:rsid w:val="00B25C25"/>
    <w:rsid w:val="00B33077"/>
    <w:rsid w:val="00B34E8B"/>
    <w:rsid w:val="00B3515F"/>
    <w:rsid w:val="00B41DAD"/>
    <w:rsid w:val="00B45D4E"/>
    <w:rsid w:val="00B51E81"/>
    <w:rsid w:val="00B52FAC"/>
    <w:rsid w:val="00B57AEF"/>
    <w:rsid w:val="00B611BE"/>
    <w:rsid w:val="00B708DB"/>
    <w:rsid w:val="00B709E9"/>
    <w:rsid w:val="00B7316B"/>
    <w:rsid w:val="00B7531D"/>
    <w:rsid w:val="00B915F5"/>
    <w:rsid w:val="00BA288C"/>
    <w:rsid w:val="00BA30C1"/>
    <w:rsid w:val="00BA324F"/>
    <w:rsid w:val="00BB0CB6"/>
    <w:rsid w:val="00BB53B2"/>
    <w:rsid w:val="00BB7540"/>
    <w:rsid w:val="00BB7CA5"/>
    <w:rsid w:val="00BD4B28"/>
    <w:rsid w:val="00BE2217"/>
    <w:rsid w:val="00BE4052"/>
    <w:rsid w:val="00BF20D9"/>
    <w:rsid w:val="00BF509E"/>
    <w:rsid w:val="00C0449E"/>
    <w:rsid w:val="00C32756"/>
    <w:rsid w:val="00C33954"/>
    <w:rsid w:val="00C4273E"/>
    <w:rsid w:val="00C42F31"/>
    <w:rsid w:val="00C4580E"/>
    <w:rsid w:val="00C4583D"/>
    <w:rsid w:val="00C72239"/>
    <w:rsid w:val="00C75B6D"/>
    <w:rsid w:val="00C84108"/>
    <w:rsid w:val="00C913F3"/>
    <w:rsid w:val="00C928FA"/>
    <w:rsid w:val="00C95BD9"/>
    <w:rsid w:val="00CA340D"/>
    <w:rsid w:val="00CB2BF9"/>
    <w:rsid w:val="00CC2303"/>
    <w:rsid w:val="00CC2B88"/>
    <w:rsid w:val="00CE5B77"/>
    <w:rsid w:val="00CF42B0"/>
    <w:rsid w:val="00CF4952"/>
    <w:rsid w:val="00CF6D9C"/>
    <w:rsid w:val="00D0104F"/>
    <w:rsid w:val="00D01E7F"/>
    <w:rsid w:val="00D02A98"/>
    <w:rsid w:val="00D03D4D"/>
    <w:rsid w:val="00D0465F"/>
    <w:rsid w:val="00D07BF8"/>
    <w:rsid w:val="00D16BBB"/>
    <w:rsid w:val="00D20CD5"/>
    <w:rsid w:val="00D3209F"/>
    <w:rsid w:val="00D32AAA"/>
    <w:rsid w:val="00D32D41"/>
    <w:rsid w:val="00D33336"/>
    <w:rsid w:val="00D41B1A"/>
    <w:rsid w:val="00D45FFF"/>
    <w:rsid w:val="00D51089"/>
    <w:rsid w:val="00D52CE0"/>
    <w:rsid w:val="00D57C54"/>
    <w:rsid w:val="00D6182D"/>
    <w:rsid w:val="00D7178C"/>
    <w:rsid w:val="00D84DEF"/>
    <w:rsid w:val="00D90F8F"/>
    <w:rsid w:val="00D97144"/>
    <w:rsid w:val="00DB1357"/>
    <w:rsid w:val="00DB5088"/>
    <w:rsid w:val="00DC0F3D"/>
    <w:rsid w:val="00DC606E"/>
    <w:rsid w:val="00DD1909"/>
    <w:rsid w:val="00DD56E3"/>
    <w:rsid w:val="00DD741B"/>
    <w:rsid w:val="00DD7D2A"/>
    <w:rsid w:val="00DE557B"/>
    <w:rsid w:val="00DF7B65"/>
    <w:rsid w:val="00E01D81"/>
    <w:rsid w:val="00E022CE"/>
    <w:rsid w:val="00E04C9B"/>
    <w:rsid w:val="00E075E4"/>
    <w:rsid w:val="00E17248"/>
    <w:rsid w:val="00E20215"/>
    <w:rsid w:val="00E27692"/>
    <w:rsid w:val="00E306BC"/>
    <w:rsid w:val="00E368C2"/>
    <w:rsid w:val="00E3778D"/>
    <w:rsid w:val="00E400CD"/>
    <w:rsid w:val="00E43FBC"/>
    <w:rsid w:val="00E4566C"/>
    <w:rsid w:val="00E5775C"/>
    <w:rsid w:val="00E658F6"/>
    <w:rsid w:val="00E66D1C"/>
    <w:rsid w:val="00E770A4"/>
    <w:rsid w:val="00E77CB7"/>
    <w:rsid w:val="00E87B19"/>
    <w:rsid w:val="00E9418D"/>
    <w:rsid w:val="00E94AEC"/>
    <w:rsid w:val="00E95152"/>
    <w:rsid w:val="00EB4F02"/>
    <w:rsid w:val="00EC5DA0"/>
    <w:rsid w:val="00EE12EA"/>
    <w:rsid w:val="00EF6AB0"/>
    <w:rsid w:val="00EF74D4"/>
    <w:rsid w:val="00F111BF"/>
    <w:rsid w:val="00F12C39"/>
    <w:rsid w:val="00F300D6"/>
    <w:rsid w:val="00F32BDC"/>
    <w:rsid w:val="00F337F6"/>
    <w:rsid w:val="00F36180"/>
    <w:rsid w:val="00F4717E"/>
    <w:rsid w:val="00F70AC4"/>
    <w:rsid w:val="00F823AF"/>
    <w:rsid w:val="00F84955"/>
    <w:rsid w:val="00F93BFF"/>
    <w:rsid w:val="00FA2ECC"/>
    <w:rsid w:val="00FA5C0A"/>
    <w:rsid w:val="00FA6004"/>
    <w:rsid w:val="00FC1657"/>
    <w:rsid w:val="00FC5C07"/>
    <w:rsid w:val="00FD148B"/>
    <w:rsid w:val="00FD2E9E"/>
    <w:rsid w:val="00FE01EE"/>
    <w:rsid w:val="00FE3D0C"/>
    <w:rsid w:val="00FF0B24"/>
    <w:rsid w:val="00FF1C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F31"/>
    <w:pPr>
      <w:spacing w:after="0" w:line="260" w:lineRule="exact"/>
    </w:pPr>
    <w:rPr>
      <w:rFonts w:ascii="Calibri" w:hAnsi="Calibri"/>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20pt">
    <w:name w:val="Head_20pt"/>
    <w:basedOn w:val="Normal"/>
    <w:qFormat/>
    <w:rsid w:val="00027277"/>
    <w:pPr>
      <w:spacing w:line="520" w:lineRule="exact"/>
    </w:pPr>
    <w:rPr>
      <w:sz w:val="40"/>
    </w:rPr>
  </w:style>
  <w:style w:type="paragraph" w:customStyle="1" w:styleId="Standard15">
    <w:name w:val="Standard_15"/>
    <w:basedOn w:val="Normal"/>
    <w:qFormat/>
    <w:rsid w:val="00B02721"/>
    <w:pPr>
      <w:spacing w:line="348" w:lineRule="exact"/>
    </w:pPr>
    <w:rPr>
      <w:sz w:val="30"/>
    </w:rPr>
  </w:style>
  <w:style w:type="table" w:styleId="TableGrid">
    <w:name w:val="Table Grid"/>
    <w:basedOn w:val="TableNormal"/>
    <w:uiPriority w:val="39"/>
    <w:rsid w:val="00C722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21ptIHVZ">
    <w:name w:val="Head_21pt_IHVZ"/>
    <w:basedOn w:val="Head20pt"/>
    <w:qFormat/>
    <w:rsid w:val="00E9418D"/>
    <w:pPr>
      <w:autoSpaceDE w:val="0"/>
      <w:autoSpaceDN w:val="0"/>
      <w:adjustRightInd w:val="0"/>
    </w:pPr>
    <w:rPr>
      <w:rFonts w:cs="Calibri"/>
      <w:szCs w:val="42"/>
    </w:rPr>
  </w:style>
  <w:style w:type="paragraph" w:styleId="NoSpacing">
    <w:name w:val="No Spacing"/>
    <w:uiPriority w:val="1"/>
    <w:qFormat/>
    <w:rsid w:val="00F70AC4"/>
    <w:pPr>
      <w:spacing w:after="0" w:line="240" w:lineRule="auto"/>
    </w:pPr>
    <w:rPr>
      <w:rFonts w:ascii="Calibri" w:hAnsi="Calibri"/>
      <w:color w:val="000000" w:themeColor="text1"/>
      <w:sz w:val="19"/>
    </w:rPr>
  </w:style>
  <w:style w:type="paragraph" w:styleId="Header">
    <w:name w:val="header"/>
    <w:basedOn w:val="Normal"/>
    <w:link w:val="HeaderChar"/>
    <w:uiPriority w:val="99"/>
    <w:unhideWhenUsed/>
    <w:rsid w:val="002F5212"/>
    <w:pPr>
      <w:tabs>
        <w:tab w:val="center" w:pos="4536"/>
        <w:tab w:val="right" w:pos="9072"/>
      </w:tabs>
      <w:spacing w:line="240" w:lineRule="auto"/>
    </w:pPr>
  </w:style>
  <w:style w:type="character" w:customStyle="1" w:styleId="HeaderChar">
    <w:name w:val="Header Char"/>
    <w:basedOn w:val="DefaultParagraphFont"/>
    <w:link w:val="Header"/>
    <w:uiPriority w:val="99"/>
    <w:rsid w:val="002F5212"/>
    <w:rPr>
      <w:rFonts w:ascii="Calibri" w:hAnsi="Calibri"/>
      <w:color w:val="000000" w:themeColor="text1"/>
      <w:sz w:val="19"/>
    </w:rPr>
  </w:style>
  <w:style w:type="paragraph" w:styleId="Footer">
    <w:name w:val="footer"/>
    <w:basedOn w:val="Normal"/>
    <w:link w:val="FooterChar"/>
    <w:uiPriority w:val="99"/>
    <w:unhideWhenUsed/>
    <w:rsid w:val="002F5212"/>
    <w:pPr>
      <w:tabs>
        <w:tab w:val="center" w:pos="4536"/>
        <w:tab w:val="right" w:pos="9072"/>
      </w:tabs>
      <w:spacing w:line="240" w:lineRule="auto"/>
    </w:pPr>
  </w:style>
  <w:style w:type="character" w:customStyle="1" w:styleId="FooterChar">
    <w:name w:val="Footer Char"/>
    <w:basedOn w:val="DefaultParagraphFont"/>
    <w:link w:val="Footer"/>
    <w:uiPriority w:val="99"/>
    <w:rsid w:val="002F5212"/>
    <w:rPr>
      <w:rFonts w:ascii="Calibri" w:hAnsi="Calibri"/>
      <w:color w:val="000000" w:themeColor="text1"/>
      <w:sz w:val="19"/>
    </w:rPr>
  </w:style>
  <w:style w:type="character" w:styleId="Hyperlink">
    <w:name w:val="Hyperlink"/>
    <w:basedOn w:val="DefaultParagraphFont"/>
    <w:uiPriority w:val="99"/>
    <w:unhideWhenUsed/>
    <w:rsid w:val="006E0C09"/>
    <w:rPr>
      <w:color w:val="0563C1" w:themeColor="hyperlink"/>
      <w:u w:val="single"/>
    </w:rPr>
  </w:style>
  <w:style w:type="paragraph" w:styleId="TOC1">
    <w:name w:val="toc 1"/>
    <w:basedOn w:val="Normal"/>
    <w:next w:val="Normal"/>
    <w:autoRedefine/>
    <w:uiPriority w:val="39"/>
    <w:unhideWhenUsed/>
    <w:rsid w:val="008F1C5E"/>
    <w:pPr>
      <w:tabs>
        <w:tab w:val="right" w:leader="dot" w:pos="9628"/>
      </w:tabs>
      <w:spacing w:after="100"/>
    </w:pPr>
  </w:style>
  <w:style w:type="character" w:customStyle="1" w:styleId="CaptionZchn">
    <w:name w:val="Caption Zchn"/>
    <w:basedOn w:val="DefaultParagraphFont"/>
    <w:link w:val="Beschriftung1"/>
    <w:locked/>
    <w:rsid w:val="001439C1"/>
    <w:rPr>
      <w:rFonts w:ascii="Calibri" w:hAnsi="Calibri"/>
      <w:sz w:val="16"/>
      <w:szCs w:val="19"/>
    </w:rPr>
  </w:style>
  <w:style w:type="paragraph" w:customStyle="1" w:styleId="Beschriftung1">
    <w:name w:val="Beschriftung1"/>
    <w:basedOn w:val="Normal"/>
    <w:next w:val="Normal"/>
    <w:link w:val="CaptionZchn"/>
    <w:qFormat/>
    <w:rsid w:val="001439C1"/>
    <w:pPr>
      <w:tabs>
        <w:tab w:val="left" w:pos="170"/>
      </w:tabs>
      <w:spacing w:line="208" w:lineRule="exact"/>
    </w:pPr>
    <w:rPr>
      <w:color w:val="auto"/>
      <w:sz w:val="16"/>
      <w:szCs w:val="19"/>
    </w:rPr>
  </w:style>
  <w:style w:type="character" w:styleId="CommentReference">
    <w:name w:val="annotation reference"/>
    <w:basedOn w:val="DefaultParagraphFont"/>
    <w:uiPriority w:val="99"/>
    <w:semiHidden/>
    <w:unhideWhenUsed/>
    <w:rsid w:val="00F337F6"/>
    <w:rPr>
      <w:sz w:val="16"/>
      <w:szCs w:val="16"/>
    </w:rPr>
  </w:style>
  <w:style w:type="paragraph" w:styleId="CommentText">
    <w:name w:val="annotation text"/>
    <w:basedOn w:val="Normal"/>
    <w:link w:val="CommentTextChar"/>
    <w:uiPriority w:val="99"/>
    <w:semiHidden/>
    <w:unhideWhenUsed/>
    <w:rsid w:val="00F337F6"/>
    <w:pPr>
      <w:spacing w:line="240" w:lineRule="auto"/>
    </w:pPr>
    <w:rPr>
      <w:szCs w:val="20"/>
    </w:rPr>
  </w:style>
  <w:style w:type="character" w:customStyle="1" w:styleId="CommentTextChar">
    <w:name w:val="Comment Text Char"/>
    <w:basedOn w:val="DefaultParagraphFont"/>
    <w:link w:val="CommentText"/>
    <w:uiPriority w:val="99"/>
    <w:semiHidden/>
    <w:rsid w:val="00F337F6"/>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337F6"/>
    <w:rPr>
      <w:b/>
      <w:bCs/>
    </w:rPr>
  </w:style>
  <w:style w:type="character" w:customStyle="1" w:styleId="CommentSubjectChar">
    <w:name w:val="Comment Subject Char"/>
    <w:basedOn w:val="CommentTextChar"/>
    <w:link w:val="CommentSubject"/>
    <w:uiPriority w:val="99"/>
    <w:semiHidden/>
    <w:rsid w:val="00F337F6"/>
    <w:rPr>
      <w:rFonts w:ascii="Calibri" w:hAnsi="Calibri"/>
      <w:b/>
      <w:bCs/>
      <w:color w:val="000000" w:themeColor="text1"/>
      <w:sz w:val="20"/>
      <w:szCs w:val="20"/>
    </w:rPr>
  </w:style>
  <w:style w:type="paragraph" w:styleId="BalloonText">
    <w:name w:val="Balloon Text"/>
    <w:basedOn w:val="Normal"/>
    <w:link w:val="BalloonTextChar"/>
    <w:uiPriority w:val="99"/>
    <w:semiHidden/>
    <w:unhideWhenUsed/>
    <w:rsid w:val="00F337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7F6"/>
    <w:rPr>
      <w:rFonts w:ascii="Segoe UI" w:hAnsi="Segoe UI" w:cs="Segoe UI"/>
      <w:color w:val="000000" w:themeColor="text1"/>
      <w:sz w:val="18"/>
      <w:szCs w:val="18"/>
    </w:rPr>
  </w:style>
  <w:style w:type="paragraph" w:customStyle="1" w:styleId="Anlage">
    <w:name w:val="Anlage"/>
    <w:basedOn w:val="Normal"/>
    <w:qFormat/>
    <w:rsid w:val="002C5FB5"/>
    <w:pPr>
      <w:spacing w:line="228" w:lineRule="exact"/>
      <w:jc w:val="right"/>
    </w:pPr>
    <w:rPr>
      <w:color w:val="auto"/>
      <w:szCs w:val="19"/>
    </w:rPr>
  </w:style>
  <w:style w:type="paragraph" w:styleId="ListParagraph">
    <w:name w:val="List Paragraph"/>
    <w:basedOn w:val="Normal"/>
    <w:uiPriority w:val="34"/>
    <w:qFormat/>
    <w:rsid w:val="00735F79"/>
    <w:pPr>
      <w:ind w:left="720"/>
      <w:contextualSpacing/>
    </w:pPr>
  </w:style>
  <w:style w:type="paragraph" w:customStyle="1" w:styleId="StandardMedium">
    <w:name w:val="Standard_Medium"/>
    <w:basedOn w:val="Normal"/>
    <w:qFormat/>
    <w:rsid w:val="00E20215"/>
    <w:rPr>
      <w:b/>
    </w:rPr>
  </w:style>
  <w:style w:type="character" w:customStyle="1" w:styleId="UnresolvedMention1">
    <w:name w:val="Unresolved Mention1"/>
    <w:basedOn w:val="DefaultParagraphFont"/>
    <w:uiPriority w:val="99"/>
    <w:semiHidden/>
    <w:unhideWhenUsed/>
    <w:rsid w:val="0087285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tiff"/><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tiff"/><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artorius.com/download/618168/5/terms-and-conditions-of-sales-sartorius-germany-pdf-data.pdf"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tiff"/><Relationship Id="rId23" Type="http://schemas.openxmlformats.org/officeDocument/2006/relationships/image" Target="media/image12.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 Id="rId22" Type="http://schemas.openxmlformats.org/officeDocument/2006/relationships/image" Target="media/image11.tif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B470C4B0C436449887B15B80134E8D" ma:contentTypeVersion="13" ma:contentTypeDescription="Create a new document." ma:contentTypeScope="" ma:versionID="1e92552fe0eac736c3d2dfc26e57f7aa">
  <xsd:schema xmlns:xsd="http://www.w3.org/2001/XMLSchema" xmlns:xs="http://www.w3.org/2001/XMLSchema" xmlns:p="http://schemas.microsoft.com/office/2006/metadata/properties" xmlns:ns3="cf05e9c9-c056-4587-9ae8-d60b76cf3e3d" xmlns:ns4="78e3a674-3878-4864-b0d2-14d98e6460cf" targetNamespace="http://schemas.microsoft.com/office/2006/metadata/properties" ma:root="true" ma:fieldsID="fe67bdf00cd4892223242373c04a6ff8" ns3:_="" ns4:_="">
    <xsd:import namespace="cf05e9c9-c056-4587-9ae8-d60b76cf3e3d"/>
    <xsd:import namespace="78e3a674-3878-4864-b0d2-14d98e6460c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DateTaken"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5e9c9-c056-4587-9ae8-d60b76cf3e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e3a674-3878-4864-b0d2-14d98e6460c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08D9C-B2E8-4F1A-B103-55E2081DF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5e9c9-c056-4587-9ae8-d60b76cf3e3d"/>
    <ds:schemaRef ds:uri="78e3a674-3878-4864-b0d2-14d98e6460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DA7366-722B-4F91-8E69-AEDABFBF0BE9}">
  <ds:schemaRefs>
    <ds:schemaRef ds:uri="http://schemas.microsoft.com/sharepoint/v3/contenttype/forms"/>
  </ds:schemaRefs>
</ds:datastoreItem>
</file>

<file path=customXml/itemProps3.xml><?xml version="1.0" encoding="utf-8"?>
<ds:datastoreItem xmlns:ds="http://schemas.openxmlformats.org/officeDocument/2006/customXml" ds:itemID="{E69CD6D5-DDD4-4516-92A8-9332F33E84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9EFBFA-A378-42E8-812B-D12401B5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3312</Words>
  <Characters>18879</Characters>
  <Application>Microsoft Office Word</Application>
  <DocSecurity>0</DocSecurity>
  <Lines>157</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Anlage</vt:lpstr>
      <vt:lpstr>Anlage</vt:lpstr>
    </vt:vector>
  </TitlesOfParts>
  <Company/>
  <LinksUpToDate>false</LinksUpToDate>
  <CharactersWithSpaces>22147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Anlage</dc:title>
  <dc:subject/>
  <dc:creator>Schulze</dc:creator>
  <cp:keywords/>
  <dc:description/>
  <cp:lastModifiedBy>ASUD</cp:lastModifiedBy>
  <cp:revision>18</cp:revision>
  <cp:lastPrinted>2020-12-22T13:35:00Z</cp:lastPrinted>
  <dcterms:created xsi:type="dcterms:W3CDTF">2021-03-01T07:10:00Z</dcterms:created>
  <dcterms:modified xsi:type="dcterms:W3CDTF">2024-01-02T12:16:00Z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0x0101002EB470C4B0C436449887B15B80134E8D</vt:lpwstr>
  </property>
</Properties>
</file>