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STRUCTURED PROGRAMMING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1"/>
        <w:gridCol w:w="2827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S/N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NAMES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REG-NUMBER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Yahaya Abba YAhaya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Muhammad sulaiman Dantani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Attahiru Sulaiman Muhammad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Bello A Zakar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Yakubu Umar  Aisha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Murtala Alhassan Ya'akub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7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Sadiq Bala Mai'auduga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Abdulkadir masud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Sadiq sagir Sharif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10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Yusuf Ahmad Duste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11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</w:rPr>
              <w:t>Al-amin Salisu Mashi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12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</w:rPr>
              <w:t>Safiya Abdulhamid inuwah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13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Musa Abubakar Hassan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14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Muhammad Abubakar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7" w:hRule="atLeast"/>
        </w:trP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15</w:t>
            </w:r>
          </w:p>
        </w:tc>
        <w:tc>
          <w:tcPr>
            <w:tcW w:w="2827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</w:rPr>
              <w:t>Abdulqudus abdulkareem ayomide</w:t>
            </w:r>
          </w:p>
        </w:tc>
        <w:tc>
          <w:tcPr>
            <w:tcW w:w="29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vertAlign w:val="baseline"/>
                <w:lang w:val="en-US"/>
              </w:rPr>
              <w:t>NAS/STE/19/1169</w:t>
            </w:r>
          </w:p>
        </w:tc>
      </w:tr>
    </w:tbl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TOPIC: BUDGET CALCULATO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GROUP LEADER - YAHAYA ABBA YAHAYA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1557A"/>
    <w:multiLevelType w:val="singleLevel"/>
    <w:tmpl w:val="97B155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F093B"/>
    <w:rsid w:val="533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2022-10-13T20:40:00Z</dcterms:created>
  <dc:creator>Yahaya Abba Yahaya</dc:creator>
  <cp:lastModifiedBy>Yahaya Abba Yahaya</cp:lastModifiedBy>
  <dcterms:modified xsi:type="dcterms:W3CDTF">2022-10-13T20:56:36Z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