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41CAD" w14:textId="650A8932" w:rsidR="00340F7F" w:rsidRDefault="004241EF">
      <w:pPr>
        <w:rPr>
          <w:b/>
          <w:bCs/>
          <w:lang w:val="en-US"/>
        </w:rPr>
      </w:pPr>
      <w:r w:rsidRPr="004241EF">
        <w:rPr>
          <w:b/>
          <w:bCs/>
        </w:rPr>
        <w:t xml:space="preserve"> Bloc </w:t>
      </w:r>
      <w:r w:rsidRPr="00CC3BF1">
        <w:rPr>
          <w:b/>
          <w:bCs/>
          <w:lang w:val="en-US"/>
        </w:rPr>
        <w:t>diagram</w:t>
      </w:r>
      <w:r w:rsidRPr="004241EF">
        <w:rPr>
          <w:b/>
          <w:bCs/>
        </w:rPr>
        <w:t xml:space="preserve"> </w:t>
      </w:r>
      <w:r>
        <w:rPr>
          <w:b/>
          <w:bCs/>
        </w:rPr>
        <w:t xml:space="preserve">pyload satellite </w:t>
      </w:r>
    </w:p>
    <w:p w14:paraId="603E26E4" w14:textId="0019A262" w:rsidR="00CC3BF1" w:rsidRDefault="00CC3BF1">
      <w:pPr>
        <w:rPr>
          <w:b/>
          <w:bCs/>
          <w:lang w:val="en-US"/>
        </w:rPr>
      </w:pPr>
      <w:r>
        <w:rPr>
          <w:noProof/>
        </w:rPr>
        <w:drawing>
          <wp:inline distT="0" distB="0" distL="0" distR="0" wp14:anchorId="7277344F" wp14:editId="1C66B3E9">
            <wp:extent cx="4879238" cy="29726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85502" cy="2976429"/>
                    </a:xfrm>
                    <a:prstGeom prst="rect">
                      <a:avLst/>
                    </a:prstGeom>
                  </pic:spPr>
                </pic:pic>
              </a:graphicData>
            </a:graphic>
          </wp:inline>
        </w:drawing>
      </w:r>
    </w:p>
    <w:p w14:paraId="4710A93A" w14:textId="6538EF62" w:rsidR="00CC3BF1" w:rsidRDefault="00CC3BF1">
      <w:pPr>
        <w:rPr>
          <w:b/>
          <w:bCs/>
          <w:lang w:val="en-US"/>
        </w:rPr>
      </w:pPr>
    </w:p>
    <w:p w14:paraId="54447039" w14:textId="2F99EDF1" w:rsidR="00CC3BF1" w:rsidRDefault="00CC3BF1">
      <w:pPr>
        <w:rPr>
          <w:b/>
          <w:bCs/>
          <w:lang w:val="en-US"/>
        </w:rPr>
      </w:pPr>
      <w:r>
        <w:rPr>
          <w:noProof/>
        </w:rPr>
        <w:lastRenderedPageBreak/>
        <w:drawing>
          <wp:inline distT="0" distB="0" distL="0" distR="0" wp14:anchorId="6B901E0C" wp14:editId="12DD9BF0">
            <wp:extent cx="5238750" cy="5781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8750" cy="5781675"/>
                    </a:xfrm>
                    <a:prstGeom prst="rect">
                      <a:avLst/>
                    </a:prstGeom>
                  </pic:spPr>
                </pic:pic>
              </a:graphicData>
            </a:graphic>
          </wp:inline>
        </w:drawing>
      </w:r>
    </w:p>
    <w:p w14:paraId="3F4A0C92" w14:textId="16D10499" w:rsidR="00F105B9" w:rsidRDefault="00F105B9">
      <w:pPr>
        <w:rPr>
          <w:b/>
          <w:bCs/>
          <w:lang w:val="en-US"/>
        </w:rPr>
      </w:pPr>
    </w:p>
    <w:p w14:paraId="6BAA26F7" w14:textId="79A5B336" w:rsidR="00F105B9" w:rsidRDefault="00F105B9">
      <w:pPr>
        <w:rPr>
          <w:b/>
          <w:bCs/>
          <w:lang w:val="en-US"/>
        </w:rPr>
      </w:pPr>
    </w:p>
    <w:p w14:paraId="64D90498" w14:textId="2DA7D62E" w:rsidR="00F105B9" w:rsidRDefault="00F105B9">
      <w:pPr>
        <w:rPr>
          <w:b/>
          <w:bCs/>
          <w:lang w:val="en-US"/>
        </w:rPr>
      </w:pPr>
      <w:r>
        <w:rPr>
          <w:noProof/>
        </w:rPr>
        <w:lastRenderedPageBreak/>
        <w:drawing>
          <wp:inline distT="0" distB="0" distL="0" distR="0" wp14:anchorId="1AD0689F" wp14:editId="13A6F0A9">
            <wp:extent cx="5760720" cy="4232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232275"/>
                    </a:xfrm>
                    <a:prstGeom prst="rect">
                      <a:avLst/>
                    </a:prstGeom>
                  </pic:spPr>
                </pic:pic>
              </a:graphicData>
            </a:graphic>
          </wp:inline>
        </w:drawing>
      </w:r>
    </w:p>
    <w:p w14:paraId="5DACC1BB" w14:textId="7163BC51" w:rsidR="00CC3BF1" w:rsidRDefault="00F105B9">
      <w:pPr>
        <w:pBdr>
          <w:bottom w:val="thinThickThinMediumGap" w:sz="18" w:space="1" w:color="auto"/>
        </w:pBdr>
        <w:rPr>
          <w:b/>
          <w:bCs/>
          <w:lang w:val="en-US"/>
        </w:rPr>
      </w:pPr>
      <w:hyperlink r:id="rId8" w:history="1">
        <w:r w:rsidRPr="00D24D2F">
          <w:rPr>
            <w:rStyle w:val="Hyperlink"/>
            <w:b/>
            <w:bCs/>
            <w:lang w:val="en-US"/>
          </w:rPr>
          <w:t>https://harmvandenbrink.medium.com/tracking-and-receiving-messages-from-satellites-with-lora-afafd875e005</w:t>
        </w:r>
      </w:hyperlink>
    </w:p>
    <w:p w14:paraId="4E21B0E1" w14:textId="79AF43F8" w:rsidR="00F105B9" w:rsidRPr="00BC2A20" w:rsidRDefault="006823FB" w:rsidP="00BC2A20">
      <w:pPr>
        <w:pStyle w:val="ListParagraph"/>
        <w:numPr>
          <w:ilvl w:val="0"/>
          <w:numId w:val="1"/>
        </w:numPr>
        <w:rPr>
          <w:b/>
          <w:bCs/>
          <w:lang w:val="en-US"/>
        </w:rPr>
      </w:pPr>
      <w:r w:rsidRPr="00BC2A20">
        <w:rPr>
          <w:b/>
          <w:bCs/>
          <w:lang w:val="en-US"/>
        </w:rPr>
        <w:t xml:space="preserve">video describe  how can get the data from weather </w:t>
      </w:r>
    </w:p>
    <w:p w14:paraId="335056AA" w14:textId="37A4EFAE" w:rsidR="006823FB" w:rsidRDefault="006823FB">
      <w:pPr>
        <w:pBdr>
          <w:bottom w:val="thinThickThinMediumGap" w:sz="18" w:space="1" w:color="auto"/>
        </w:pBdr>
        <w:rPr>
          <w:b/>
          <w:bCs/>
          <w:lang w:val="en-US"/>
        </w:rPr>
      </w:pPr>
      <w:hyperlink r:id="rId9" w:history="1">
        <w:r w:rsidRPr="00D24D2F">
          <w:rPr>
            <w:rStyle w:val="Hyperlink"/>
            <w:b/>
            <w:bCs/>
            <w:lang w:val="en-US"/>
          </w:rPr>
          <w:t>https://yandex.com/video/preview/8643057804627288752</w:t>
        </w:r>
      </w:hyperlink>
    </w:p>
    <w:p w14:paraId="570F6D34" w14:textId="6A708E62" w:rsidR="00BC2A20" w:rsidRDefault="00BC2A20">
      <w:pPr>
        <w:rPr>
          <w:b/>
          <w:bCs/>
          <w:lang w:val="en-US"/>
        </w:rPr>
      </w:pPr>
      <w:r>
        <w:rPr>
          <w:noProof/>
        </w:rPr>
        <w:drawing>
          <wp:inline distT="0" distB="0" distL="0" distR="0" wp14:anchorId="7B1335EA" wp14:editId="3F27CE1C">
            <wp:extent cx="4167936" cy="2450592"/>
            <wp:effectExtent l="0" t="0" r="444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0120" cy="2451876"/>
                    </a:xfrm>
                    <a:prstGeom prst="rect">
                      <a:avLst/>
                    </a:prstGeom>
                  </pic:spPr>
                </pic:pic>
              </a:graphicData>
            </a:graphic>
          </wp:inline>
        </w:drawing>
      </w:r>
    </w:p>
    <w:p w14:paraId="6643DD27" w14:textId="77777777" w:rsidR="006823FB" w:rsidRDefault="006823FB">
      <w:pPr>
        <w:rPr>
          <w:b/>
          <w:bCs/>
          <w:lang w:val="en-US"/>
        </w:rPr>
      </w:pPr>
    </w:p>
    <w:p w14:paraId="21D3575E" w14:textId="43CB84EB" w:rsidR="00CC3BF1" w:rsidRDefault="00CC3BF1">
      <w:pPr>
        <w:rPr>
          <w:b/>
          <w:bCs/>
          <w:lang w:val="en-US"/>
        </w:rPr>
      </w:pPr>
    </w:p>
    <w:p w14:paraId="71B7080E" w14:textId="30A098B5" w:rsidR="00CC3BF1" w:rsidRPr="00347DE8" w:rsidRDefault="00A90E3B">
      <w:pPr>
        <w:rPr>
          <w:b/>
          <w:bCs/>
        </w:rPr>
      </w:pPr>
      <w:r w:rsidRPr="00347DE8">
        <w:rPr>
          <w:b/>
          <w:bCs/>
        </w:rPr>
        <w:lastRenderedPageBreak/>
        <w:t xml:space="preserve">Serre intilgente </w:t>
      </w:r>
    </w:p>
    <w:p w14:paraId="0D1E3A1F" w14:textId="5BA86D5C" w:rsidR="00CC3BF1" w:rsidRPr="00347DE8" w:rsidRDefault="00CC3BF1">
      <w:pPr>
        <w:rPr>
          <w:b/>
          <w:bCs/>
        </w:rPr>
      </w:pPr>
    </w:p>
    <w:p w14:paraId="0048765C" w14:textId="77777777" w:rsidR="00347DE8" w:rsidRDefault="00347DE8">
      <w:r>
        <w:t xml:space="preserve">L'agriculture de précision est l'une des applications Internet les plus populaires dans le secteur agricole. De nombreuses organisations bénéficient de cette technologie dans le monde entier. Elle peut impliquer l'utilisation de divers types de capteurs qui remontent des informations riches de manière régulière, notamment des: </w:t>
      </w:r>
    </w:p>
    <w:p w14:paraId="74A3AC1A" w14:textId="7D2C115C" w:rsidR="00347DE8" w:rsidRDefault="00347DE8" w:rsidP="00347DE8">
      <w:pPr>
        <w:pStyle w:val="ListParagraph"/>
        <w:numPr>
          <w:ilvl w:val="0"/>
          <w:numId w:val="2"/>
        </w:numPr>
      </w:pPr>
      <w:r>
        <w:t xml:space="preserve">capteurs de sol qui recueillent des données sur la teneur des sols en azote </w:t>
      </w:r>
      <w:r>
        <w:t>–</w:t>
      </w:r>
      <w:r>
        <w:t xml:space="preserve"> </w:t>
      </w:r>
    </w:p>
    <w:p w14:paraId="41264777" w14:textId="6703A68F" w:rsidR="00347DE8" w:rsidRDefault="00347DE8" w:rsidP="00347DE8">
      <w:pPr>
        <w:pStyle w:val="ListParagraph"/>
        <w:numPr>
          <w:ilvl w:val="0"/>
          <w:numId w:val="2"/>
        </w:numPr>
      </w:pPr>
      <w:r>
        <w:t xml:space="preserve">capteurs d’irrigation mesurent le niveau d’eau </w:t>
      </w:r>
      <w:r>
        <w:t>–</w:t>
      </w:r>
    </w:p>
    <w:p w14:paraId="609F53A4" w14:textId="2A6EFDED" w:rsidR="00347DE8" w:rsidRDefault="00347DE8" w:rsidP="00347DE8">
      <w:pPr>
        <w:pStyle w:val="ListParagraph"/>
        <w:numPr>
          <w:ilvl w:val="0"/>
          <w:numId w:val="2"/>
        </w:numPr>
      </w:pPr>
      <w:r>
        <w:t xml:space="preserve">capteurs d’inondation surveillent également les niveaux d’eau </w:t>
      </w:r>
    </w:p>
    <w:p w14:paraId="677841CE" w14:textId="6E496B96" w:rsidR="00CC3BF1" w:rsidRPr="00347DE8" w:rsidRDefault="00347DE8" w:rsidP="00347DE8">
      <w:pPr>
        <w:pStyle w:val="ListParagraph"/>
        <w:numPr>
          <w:ilvl w:val="0"/>
          <w:numId w:val="2"/>
        </w:numPr>
        <w:rPr>
          <w:b/>
          <w:bCs/>
        </w:rPr>
      </w:pPr>
      <w:r>
        <w:t>capteurs de gel</w:t>
      </w:r>
    </w:p>
    <w:p w14:paraId="7D10F063" w14:textId="0DE2EFEB" w:rsidR="00CC3BF1" w:rsidRPr="00347DE8" w:rsidRDefault="00CC3BF1">
      <w:pPr>
        <w:rPr>
          <w:b/>
          <w:bCs/>
        </w:rPr>
      </w:pPr>
    </w:p>
    <w:p w14:paraId="561AB7DA" w14:textId="472DCC27" w:rsidR="00CC3BF1" w:rsidRPr="00347DE8" w:rsidRDefault="00F32D9D">
      <w:pPr>
        <w:rPr>
          <w:b/>
          <w:bCs/>
        </w:rPr>
      </w:pPr>
      <w:r>
        <w:rPr>
          <w:noProof/>
        </w:rPr>
        <w:drawing>
          <wp:inline distT="0" distB="0" distL="0" distR="0" wp14:anchorId="42FDBDBF" wp14:editId="05FB748F">
            <wp:extent cx="5760720" cy="3351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51530"/>
                    </a:xfrm>
                    <a:prstGeom prst="rect">
                      <a:avLst/>
                    </a:prstGeom>
                  </pic:spPr>
                </pic:pic>
              </a:graphicData>
            </a:graphic>
          </wp:inline>
        </w:drawing>
      </w:r>
    </w:p>
    <w:p w14:paraId="1AE2BA01" w14:textId="4289D4BE" w:rsidR="00CC3BF1" w:rsidRPr="00347DE8" w:rsidRDefault="00034539">
      <w:pPr>
        <w:rPr>
          <w:b/>
          <w:bCs/>
        </w:rPr>
      </w:pPr>
      <w:r w:rsidRPr="00034539">
        <w:lastRenderedPageBreak/>
        <w:drawing>
          <wp:inline distT="0" distB="0" distL="0" distR="0" wp14:anchorId="3CB359A3" wp14:editId="2C2EC416">
            <wp:extent cx="5760720" cy="4385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85945"/>
                    </a:xfrm>
                    <a:prstGeom prst="rect">
                      <a:avLst/>
                    </a:prstGeom>
                  </pic:spPr>
                </pic:pic>
              </a:graphicData>
            </a:graphic>
          </wp:inline>
        </w:drawing>
      </w:r>
    </w:p>
    <w:p w14:paraId="1BE84E57" w14:textId="3A122A62" w:rsidR="00CC3BF1" w:rsidRPr="00347DE8" w:rsidRDefault="00CC3BF1">
      <w:pPr>
        <w:rPr>
          <w:b/>
          <w:bCs/>
        </w:rPr>
      </w:pPr>
    </w:p>
    <w:p w14:paraId="65F0D614" w14:textId="20D5A162" w:rsidR="00CC3BF1" w:rsidRPr="00347DE8" w:rsidRDefault="00034539">
      <w:pPr>
        <w:rPr>
          <w:b/>
          <w:bCs/>
        </w:rPr>
      </w:pPr>
      <w:r w:rsidRPr="00034539">
        <w:lastRenderedPageBreak/>
        <w:drawing>
          <wp:inline distT="0" distB="0" distL="0" distR="0" wp14:anchorId="3E9CE34D" wp14:editId="055E9744">
            <wp:extent cx="5760720" cy="4149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9725"/>
                    </a:xfrm>
                    <a:prstGeom prst="rect">
                      <a:avLst/>
                    </a:prstGeom>
                  </pic:spPr>
                </pic:pic>
              </a:graphicData>
            </a:graphic>
          </wp:inline>
        </w:drawing>
      </w:r>
    </w:p>
    <w:p w14:paraId="4F747212" w14:textId="4148F99A" w:rsidR="00CC3BF1" w:rsidRPr="00347DE8" w:rsidRDefault="00CC3BF1">
      <w:pPr>
        <w:rPr>
          <w:b/>
          <w:bCs/>
        </w:rPr>
      </w:pPr>
    </w:p>
    <w:p w14:paraId="279C535A" w14:textId="33366555" w:rsidR="00CC3BF1" w:rsidRPr="00347DE8" w:rsidRDefault="00CC3BF1">
      <w:pPr>
        <w:rPr>
          <w:b/>
          <w:bCs/>
        </w:rPr>
      </w:pPr>
    </w:p>
    <w:p w14:paraId="48DA4C37" w14:textId="79AAA7C1" w:rsidR="00CC3BF1" w:rsidRPr="00347DE8" w:rsidRDefault="00CC3BF1">
      <w:pPr>
        <w:rPr>
          <w:b/>
          <w:bCs/>
        </w:rPr>
      </w:pPr>
    </w:p>
    <w:p w14:paraId="22F285C9" w14:textId="7C120299" w:rsidR="00CC3BF1" w:rsidRPr="00347DE8" w:rsidRDefault="00594882">
      <w:pPr>
        <w:rPr>
          <w:b/>
          <w:bCs/>
        </w:rPr>
      </w:pPr>
      <w:r>
        <w:rPr>
          <w:noProof/>
        </w:rPr>
        <w:lastRenderedPageBreak/>
        <w:drawing>
          <wp:inline distT="0" distB="0" distL="0" distR="0" wp14:anchorId="59FA95BA" wp14:editId="4E76225C">
            <wp:extent cx="5760720" cy="541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410200"/>
                    </a:xfrm>
                    <a:prstGeom prst="rect">
                      <a:avLst/>
                    </a:prstGeom>
                  </pic:spPr>
                </pic:pic>
              </a:graphicData>
            </a:graphic>
          </wp:inline>
        </w:drawing>
      </w:r>
    </w:p>
    <w:p w14:paraId="0E193DEE" w14:textId="7969929F" w:rsidR="00CC3BF1" w:rsidRPr="00347DE8" w:rsidRDefault="00CC3BF1">
      <w:pPr>
        <w:rPr>
          <w:b/>
          <w:bCs/>
        </w:rPr>
      </w:pPr>
    </w:p>
    <w:p w14:paraId="622AE2AF" w14:textId="6321FA8F" w:rsidR="00CC3BF1" w:rsidRPr="00347DE8" w:rsidRDefault="00ED3FD8">
      <w:pPr>
        <w:rPr>
          <w:b/>
          <w:bCs/>
        </w:rPr>
      </w:pPr>
      <w:r>
        <w:rPr>
          <w:noProof/>
        </w:rPr>
        <w:lastRenderedPageBreak/>
        <w:drawing>
          <wp:inline distT="0" distB="0" distL="0" distR="0" wp14:anchorId="299627F4" wp14:editId="51F1D35C">
            <wp:extent cx="5760720" cy="4084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084320"/>
                    </a:xfrm>
                    <a:prstGeom prst="rect">
                      <a:avLst/>
                    </a:prstGeom>
                  </pic:spPr>
                </pic:pic>
              </a:graphicData>
            </a:graphic>
          </wp:inline>
        </w:drawing>
      </w:r>
    </w:p>
    <w:p w14:paraId="20FEFDAA" w14:textId="3AEECC4E" w:rsidR="00CC3BF1" w:rsidRPr="00347DE8" w:rsidRDefault="00ED3FD8">
      <w:pPr>
        <w:rPr>
          <w:b/>
          <w:bCs/>
        </w:rPr>
      </w:pPr>
      <w:r>
        <w:rPr>
          <w:noProof/>
        </w:rPr>
        <w:drawing>
          <wp:inline distT="0" distB="0" distL="0" distR="0" wp14:anchorId="76208E45" wp14:editId="7CEF1EF6">
            <wp:extent cx="5760720" cy="4091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91305"/>
                    </a:xfrm>
                    <a:prstGeom prst="rect">
                      <a:avLst/>
                    </a:prstGeom>
                  </pic:spPr>
                </pic:pic>
              </a:graphicData>
            </a:graphic>
          </wp:inline>
        </w:drawing>
      </w:r>
    </w:p>
    <w:p w14:paraId="0F2F8701" w14:textId="5DF62575" w:rsidR="00CC3BF1" w:rsidRPr="00347DE8" w:rsidRDefault="00ED3FD8">
      <w:pPr>
        <w:rPr>
          <w:b/>
          <w:bCs/>
        </w:rPr>
      </w:pPr>
      <w:r w:rsidRPr="00ED3FD8">
        <w:lastRenderedPageBreak/>
        <w:drawing>
          <wp:inline distT="0" distB="0" distL="0" distR="0" wp14:anchorId="4707EF84" wp14:editId="4F518DA4">
            <wp:extent cx="5760720" cy="4551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551680"/>
                    </a:xfrm>
                    <a:prstGeom prst="rect">
                      <a:avLst/>
                    </a:prstGeom>
                  </pic:spPr>
                </pic:pic>
              </a:graphicData>
            </a:graphic>
          </wp:inline>
        </w:drawing>
      </w:r>
    </w:p>
    <w:p w14:paraId="169634EA" w14:textId="1B78AA22" w:rsidR="00CC3BF1" w:rsidRPr="00347DE8" w:rsidRDefault="00CC3BF1">
      <w:pPr>
        <w:rPr>
          <w:b/>
          <w:bCs/>
        </w:rPr>
      </w:pPr>
    </w:p>
    <w:p w14:paraId="7F23ABDF" w14:textId="749874BE" w:rsidR="00CC3BF1" w:rsidRPr="00347DE8" w:rsidRDefault="00ED3FD8">
      <w:pPr>
        <w:rPr>
          <w:b/>
          <w:bCs/>
        </w:rPr>
      </w:pPr>
      <w:r w:rsidRPr="00ED3FD8">
        <w:drawing>
          <wp:inline distT="0" distB="0" distL="0" distR="0" wp14:anchorId="17C38028" wp14:editId="00F571A6">
            <wp:extent cx="5760720"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24200"/>
                    </a:xfrm>
                    <a:prstGeom prst="rect">
                      <a:avLst/>
                    </a:prstGeom>
                  </pic:spPr>
                </pic:pic>
              </a:graphicData>
            </a:graphic>
          </wp:inline>
        </w:drawing>
      </w:r>
    </w:p>
    <w:p w14:paraId="19EC4A8F" w14:textId="18F521EC" w:rsidR="00CC3BF1" w:rsidRPr="00347DE8" w:rsidRDefault="00CC3BF1">
      <w:pPr>
        <w:rPr>
          <w:b/>
          <w:bCs/>
        </w:rPr>
      </w:pPr>
    </w:p>
    <w:p w14:paraId="0F2329A3" w14:textId="22142723" w:rsidR="00CC3BF1" w:rsidRPr="00347DE8" w:rsidRDefault="00ED3FD8">
      <w:pPr>
        <w:rPr>
          <w:b/>
          <w:bCs/>
        </w:rPr>
      </w:pPr>
      <w:r w:rsidRPr="00ED3FD8">
        <w:lastRenderedPageBreak/>
        <w:drawing>
          <wp:inline distT="0" distB="0" distL="0" distR="0" wp14:anchorId="7A2E22A8" wp14:editId="11C72954">
            <wp:extent cx="5760720" cy="3373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73755"/>
                    </a:xfrm>
                    <a:prstGeom prst="rect">
                      <a:avLst/>
                    </a:prstGeom>
                  </pic:spPr>
                </pic:pic>
              </a:graphicData>
            </a:graphic>
          </wp:inline>
        </w:drawing>
      </w:r>
    </w:p>
    <w:p w14:paraId="6ACDF741" w14:textId="7A935CDD" w:rsidR="00CC3BF1" w:rsidRPr="00347DE8" w:rsidRDefault="00CC3BF1">
      <w:pPr>
        <w:rPr>
          <w:b/>
          <w:bCs/>
        </w:rPr>
      </w:pPr>
    </w:p>
    <w:p w14:paraId="025E8BFD" w14:textId="4181C0D7" w:rsidR="00CC3BF1" w:rsidRDefault="00ED3FD8">
      <w:pPr>
        <w:rPr>
          <w:noProof/>
        </w:rPr>
      </w:pPr>
      <w:r>
        <w:rPr>
          <w:noProof/>
        </w:rPr>
        <w:lastRenderedPageBreak/>
        <w:drawing>
          <wp:inline distT="0" distB="0" distL="0" distR="0" wp14:anchorId="411AF277" wp14:editId="4382BCC0">
            <wp:extent cx="5760720" cy="2626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26360"/>
                    </a:xfrm>
                    <a:prstGeom prst="rect">
                      <a:avLst/>
                    </a:prstGeom>
                  </pic:spPr>
                </pic:pic>
              </a:graphicData>
            </a:graphic>
          </wp:inline>
        </w:drawing>
      </w:r>
      <w:r w:rsidR="004A6C7A">
        <w:rPr>
          <w:noProof/>
        </w:rPr>
        <w:drawing>
          <wp:inline distT="0" distB="0" distL="0" distR="0" wp14:anchorId="40E96226" wp14:editId="6FEF1190">
            <wp:extent cx="5760720" cy="3494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494405"/>
                    </a:xfrm>
                    <a:prstGeom prst="rect">
                      <a:avLst/>
                    </a:prstGeom>
                  </pic:spPr>
                </pic:pic>
              </a:graphicData>
            </a:graphic>
          </wp:inline>
        </w:drawing>
      </w:r>
      <w:r>
        <w:rPr>
          <w:noProof/>
        </w:rPr>
        <w:lastRenderedPageBreak/>
        <w:drawing>
          <wp:inline distT="0" distB="0" distL="0" distR="0" wp14:anchorId="3C8D40E2" wp14:editId="673E9F39">
            <wp:extent cx="5760720" cy="4454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454525"/>
                    </a:xfrm>
                    <a:prstGeom prst="rect">
                      <a:avLst/>
                    </a:prstGeom>
                  </pic:spPr>
                </pic:pic>
              </a:graphicData>
            </a:graphic>
          </wp:inline>
        </w:drawing>
      </w:r>
    </w:p>
    <w:p w14:paraId="29CFD7F1" w14:textId="6D90758C" w:rsidR="004A6C7A" w:rsidRDefault="004A6C7A" w:rsidP="004A6C7A">
      <w:pPr>
        <w:rPr>
          <w:noProof/>
        </w:rPr>
      </w:pPr>
    </w:p>
    <w:p w14:paraId="2A447453" w14:textId="1F84ACA1" w:rsidR="004A6C7A" w:rsidRDefault="004A6C7A" w:rsidP="004A6C7A">
      <w:hyperlink r:id="rId23" w:history="1">
        <w:r w:rsidRPr="002F75CE">
          <w:rPr>
            <w:rStyle w:val="Hyperlink"/>
          </w:rPr>
          <w:t>https://www.oobautomation.com/our-services/agriculture-automation</w:t>
        </w:r>
      </w:hyperlink>
    </w:p>
    <w:p w14:paraId="59FA60C9" w14:textId="18BFF30C" w:rsidR="004A6C7A" w:rsidRDefault="004A6C7A" w:rsidP="004A6C7A">
      <w:r w:rsidRPr="004A6C7A">
        <w:t>/</w:t>
      </w:r>
    </w:p>
    <w:p w14:paraId="16DBC1D1" w14:textId="07A73A15" w:rsidR="004A6C7A" w:rsidRDefault="004A6C7A" w:rsidP="004A6C7A"/>
    <w:p w14:paraId="356BF239" w14:textId="7962CDE0" w:rsidR="004A6C7A" w:rsidRDefault="004A6C7A" w:rsidP="004A6C7A">
      <w:r w:rsidRPr="004A6C7A">
        <w:t>https://www.mutualia.fr/agriculteur/infos/economie-et-societe/news/internet-des-objets-iot-pour-une-agriculture-plus-intelligente</w:t>
      </w:r>
    </w:p>
    <w:p w14:paraId="5E811178" w14:textId="1888159E" w:rsidR="002F568A" w:rsidRDefault="002F568A" w:rsidP="002F568A"/>
    <w:p w14:paraId="37B20CE4" w14:textId="225B7A8E" w:rsidR="002F568A" w:rsidRPr="002F568A" w:rsidRDefault="002F568A" w:rsidP="002F568A">
      <w:pPr>
        <w:tabs>
          <w:tab w:val="left" w:pos="910"/>
        </w:tabs>
      </w:pPr>
      <w:r>
        <w:rPr>
          <w:noProof/>
        </w:rPr>
        <w:lastRenderedPageBreak/>
        <w:drawing>
          <wp:inline distT="0" distB="0" distL="0" distR="0" wp14:anchorId="04533F17" wp14:editId="42CCA649">
            <wp:extent cx="5760720" cy="3568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68065"/>
                    </a:xfrm>
                    <a:prstGeom prst="rect">
                      <a:avLst/>
                    </a:prstGeom>
                  </pic:spPr>
                </pic:pic>
              </a:graphicData>
            </a:graphic>
          </wp:inline>
        </w:drawing>
      </w:r>
      <w:r w:rsidR="006B1DA6">
        <w:rPr>
          <w:noProof/>
        </w:rPr>
        <w:drawing>
          <wp:inline distT="0" distB="0" distL="0" distR="0" wp14:anchorId="47C15FFF" wp14:editId="171A2250">
            <wp:extent cx="5760720" cy="500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003800"/>
                    </a:xfrm>
                    <a:prstGeom prst="rect">
                      <a:avLst/>
                    </a:prstGeom>
                  </pic:spPr>
                </pic:pic>
              </a:graphicData>
            </a:graphic>
          </wp:inline>
        </w:drawing>
      </w:r>
      <w:r w:rsidR="0068201E">
        <w:t>++</w:t>
      </w:r>
      <w:r>
        <w:tab/>
      </w:r>
    </w:p>
    <w:sectPr w:rsidR="002F568A" w:rsidRPr="002F568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07AB0"/>
    <w:multiLevelType w:val="hybridMultilevel"/>
    <w:tmpl w:val="DE805F1C"/>
    <w:lvl w:ilvl="0" w:tplc="8DB4DD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AFB42C0"/>
    <w:multiLevelType w:val="hybridMultilevel"/>
    <w:tmpl w:val="1FC634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6FD2C91"/>
    <w:multiLevelType w:val="hybridMultilevel"/>
    <w:tmpl w:val="4F689A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30312211">
    <w:abstractNumId w:val="2"/>
  </w:num>
  <w:num w:numId="2" w16cid:durableId="1188525042">
    <w:abstractNumId w:val="1"/>
  </w:num>
  <w:num w:numId="3" w16cid:durableId="1264071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241EF"/>
    <w:rsid w:val="00034539"/>
    <w:rsid w:val="0007635B"/>
    <w:rsid w:val="000C5B00"/>
    <w:rsid w:val="001C737F"/>
    <w:rsid w:val="002F568A"/>
    <w:rsid w:val="00340F7F"/>
    <w:rsid w:val="00347DE8"/>
    <w:rsid w:val="004241EF"/>
    <w:rsid w:val="004A6C7A"/>
    <w:rsid w:val="00594882"/>
    <w:rsid w:val="0068201E"/>
    <w:rsid w:val="006823FB"/>
    <w:rsid w:val="006B1DA6"/>
    <w:rsid w:val="00A90E3B"/>
    <w:rsid w:val="00BC2A20"/>
    <w:rsid w:val="00CC3BF1"/>
    <w:rsid w:val="00DC3CF8"/>
    <w:rsid w:val="00ED3FD8"/>
    <w:rsid w:val="00F105B9"/>
    <w:rsid w:val="00F32D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908DF"/>
  <w15:docId w15:val="{02A70CE5-6000-41AC-853C-5A0835CB5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05B9"/>
    <w:rPr>
      <w:color w:val="0563C1" w:themeColor="hyperlink"/>
      <w:u w:val="single"/>
    </w:rPr>
  </w:style>
  <w:style w:type="character" w:styleId="UnresolvedMention">
    <w:name w:val="Unresolved Mention"/>
    <w:basedOn w:val="DefaultParagraphFont"/>
    <w:uiPriority w:val="99"/>
    <w:semiHidden/>
    <w:unhideWhenUsed/>
    <w:rsid w:val="00F105B9"/>
    <w:rPr>
      <w:color w:val="605E5C"/>
      <w:shd w:val="clear" w:color="auto" w:fill="E1DFDD"/>
    </w:rPr>
  </w:style>
  <w:style w:type="paragraph" w:styleId="ListParagraph">
    <w:name w:val="List Paragraph"/>
    <w:basedOn w:val="Normal"/>
    <w:uiPriority w:val="34"/>
    <w:qFormat/>
    <w:rsid w:val="00BC2A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harmvandenbrink.medium.com/tracking-and-receiving-messages-from-satellites-with-lora-afafd875e005"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oobautomation.com/our-services/agriculture-automation"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yandex.com/video/preview/8643057804627288752"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13</Pages>
  <Words>203</Words>
  <Characters>1119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11</cp:revision>
  <dcterms:created xsi:type="dcterms:W3CDTF">2023-02-23T18:29:00Z</dcterms:created>
  <dcterms:modified xsi:type="dcterms:W3CDTF">2023-02-24T21:52:00Z</dcterms:modified>
</cp:coreProperties>
</file>