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A6C" w:rsidRPr="00F42FB5" w:rsidRDefault="00362A6C" w:rsidP="00F42FB5">
      <w:pPr>
        <w:pStyle w:val="Title"/>
        <w:rPr>
          <w:caps w:val="0"/>
          <w:spacing w:val="0"/>
          <w:sz w:val="48"/>
        </w:rPr>
      </w:pPr>
      <w:r w:rsidRPr="00362A6C">
        <w:rPr>
          <w:caps w:val="0"/>
          <w:spacing w:val="0"/>
          <w:sz w:val="48"/>
        </w:rPr>
        <w:t>Comparing the Instruction Set Architectures of ARM and AVR</w:t>
      </w:r>
    </w:p>
    <w:p w:rsidR="00362A6C" w:rsidRPr="00B622EC" w:rsidRDefault="00362A6C" w:rsidP="00B622EC">
      <w:pPr>
        <w:pStyle w:val="Heading1"/>
      </w:pPr>
      <w:r w:rsidRPr="00B622EC">
        <w:t>Overview</w:t>
      </w:r>
    </w:p>
    <w:p w:rsidR="004D34EF" w:rsidRPr="00227B08" w:rsidRDefault="004D34EF" w:rsidP="00227B08">
      <w:pPr>
        <w:pStyle w:val="ListParagraph"/>
        <w:numPr>
          <w:ilvl w:val="0"/>
          <w:numId w:val="2"/>
        </w:numPr>
        <w:rPr>
          <w:rFonts w:cstheme="minorHAnsi"/>
          <w:i/>
        </w:rPr>
      </w:pPr>
      <w:r w:rsidRPr="00E74232">
        <w:rPr>
          <w:rStyle w:val="Emphasis"/>
        </w:rPr>
        <w:t>Pipelining</w:t>
      </w:r>
      <w:r w:rsidR="0002599B" w:rsidRPr="00E74232">
        <w:rPr>
          <w:rStyle w:val="Emphasis"/>
        </w:rPr>
        <w:t>:</w:t>
      </w:r>
      <w:r w:rsidR="0002599B" w:rsidRPr="00227B08">
        <w:rPr>
          <w:rFonts w:cstheme="minorHAnsi"/>
        </w:rPr>
        <w:t xml:space="preserve"> </w:t>
      </w:r>
      <w:r w:rsidR="000E4BC0" w:rsidRPr="00227B08">
        <w:rPr>
          <w:rFonts w:cstheme="minorHAnsi"/>
        </w:rPr>
        <w:t>Pipelines increase the speed at which a microprocessor executes operations by processing multiple instructions at the same time</w:t>
      </w:r>
      <w:r w:rsidR="0093540C" w:rsidRPr="00227B08">
        <w:rPr>
          <w:rFonts w:cstheme="minorHAnsi"/>
        </w:rPr>
        <w:t>.</w:t>
      </w:r>
      <w:r w:rsidR="00360232" w:rsidRPr="00227B08">
        <w:rPr>
          <w:rFonts w:cstheme="minorHAnsi"/>
        </w:rPr>
        <w:t xml:space="preserve"> Earlier ARM microprocessors, such as the ARM7, have 3-stage pipelines. The stages are fetch, decode and execute.</w:t>
      </w:r>
      <w:r w:rsidR="000E4BC0" w:rsidRPr="00227B08">
        <w:rPr>
          <w:rFonts w:cstheme="minorHAnsi"/>
        </w:rPr>
        <w:t xml:space="preserve"> Later ARM microprocessors tend to have more pipelines.</w:t>
      </w:r>
      <w:r w:rsidR="00360232" w:rsidRPr="00227B08">
        <w:rPr>
          <w:rFonts w:cstheme="minorHAnsi"/>
        </w:rPr>
        <w:t xml:space="preserve"> In contrast, AVR has a 2-stage pipeline.</w:t>
      </w:r>
    </w:p>
    <w:p w:rsidR="0002599B" w:rsidRPr="0002599B" w:rsidRDefault="004D34EF" w:rsidP="005D72E5">
      <w:pPr>
        <w:pStyle w:val="ListParagraph"/>
        <w:numPr>
          <w:ilvl w:val="0"/>
          <w:numId w:val="2"/>
        </w:numPr>
        <w:rPr>
          <w:rFonts w:cstheme="minorHAnsi"/>
          <w:i/>
        </w:rPr>
      </w:pPr>
      <w:r w:rsidRPr="00E74232">
        <w:rPr>
          <w:rStyle w:val="Emphasis"/>
        </w:rPr>
        <w:t>Architecture</w:t>
      </w:r>
      <w:r w:rsidR="00F145F4" w:rsidRPr="00E74232">
        <w:rPr>
          <w:rStyle w:val="Emphasis"/>
        </w:rPr>
        <w:t>:</w:t>
      </w:r>
      <w:r w:rsidR="00F145F4">
        <w:rPr>
          <w:rFonts w:cstheme="minorHAnsi"/>
        </w:rPr>
        <w:t xml:space="preserve"> ARM</w:t>
      </w:r>
      <w:r w:rsidR="0002599B">
        <w:rPr>
          <w:rFonts w:cstheme="minorHAnsi"/>
        </w:rPr>
        <w:t xml:space="preserve"> is a Reduced Instruction Set Computer (RISC). AVR has the following typical RISC architecture features:</w:t>
      </w:r>
    </w:p>
    <w:p w:rsidR="0002599B" w:rsidRPr="0002599B" w:rsidRDefault="0002599B" w:rsidP="005D72E5">
      <w:pPr>
        <w:pStyle w:val="ListParagraph"/>
        <w:numPr>
          <w:ilvl w:val="1"/>
          <w:numId w:val="2"/>
        </w:numPr>
        <w:rPr>
          <w:rFonts w:cstheme="minorHAnsi"/>
        </w:rPr>
      </w:pPr>
      <w:r w:rsidRPr="0002599B">
        <w:rPr>
          <w:rFonts w:cstheme="minorHAnsi"/>
        </w:rPr>
        <w:t>Has a large uniform register file.</w:t>
      </w:r>
    </w:p>
    <w:p w:rsidR="004D34EF" w:rsidRPr="0002599B" w:rsidRDefault="0002599B" w:rsidP="005D72E5">
      <w:pPr>
        <w:pStyle w:val="ListParagraph"/>
        <w:numPr>
          <w:ilvl w:val="1"/>
          <w:numId w:val="2"/>
        </w:numPr>
        <w:rPr>
          <w:rFonts w:cstheme="minorHAnsi"/>
        </w:rPr>
      </w:pPr>
      <w:r w:rsidRPr="0002599B">
        <w:rPr>
          <w:rFonts w:cstheme="minorHAnsi"/>
        </w:rPr>
        <w:t>U</w:t>
      </w:r>
      <w:r w:rsidR="00F145F4" w:rsidRPr="0002599B">
        <w:rPr>
          <w:rFonts w:cstheme="minorHAnsi"/>
        </w:rPr>
        <w:t>ses a l</w:t>
      </w:r>
      <w:r w:rsidR="00222937" w:rsidRPr="0002599B">
        <w:rPr>
          <w:rFonts w:cstheme="minorHAnsi"/>
        </w:rPr>
        <w:t xml:space="preserve">oad/store architecture (like AVR) where data operations only operate on register contents, </w:t>
      </w:r>
      <w:r w:rsidR="00F145F4" w:rsidRPr="0002599B">
        <w:rPr>
          <w:rFonts w:cstheme="minorHAnsi"/>
        </w:rPr>
        <w:t>rather than</w:t>
      </w:r>
      <w:r w:rsidR="00222937" w:rsidRPr="0002599B">
        <w:rPr>
          <w:rFonts w:cstheme="minorHAnsi"/>
        </w:rPr>
        <w:t xml:space="preserve"> on memory contents.</w:t>
      </w:r>
    </w:p>
    <w:p w:rsidR="0002599B" w:rsidRDefault="00E8483A" w:rsidP="005D72E5">
      <w:pPr>
        <w:pStyle w:val="ListParagraph"/>
        <w:numPr>
          <w:ilvl w:val="1"/>
          <w:numId w:val="2"/>
        </w:numPr>
        <w:rPr>
          <w:rFonts w:cstheme="minorHAnsi"/>
        </w:rPr>
      </w:pPr>
      <w:r>
        <w:rPr>
          <w:rFonts w:cstheme="minorHAnsi"/>
        </w:rPr>
        <w:t>Addresses are determined from register contents and instruction fields only.</w:t>
      </w:r>
    </w:p>
    <w:p w:rsidR="00E8483A" w:rsidRPr="0002599B" w:rsidRDefault="00B013A2" w:rsidP="005D72E5">
      <w:pPr>
        <w:pStyle w:val="ListParagraph"/>
        <w:numPr>
          <w:ilvl w:val="1"/>
          <w:numId w:val="2"/>
        </w:numPr>
        <w:rPr>
          <w:rFonts w:cstheme="minorHAnsi"/>
        </w:rPr>
      </w:pPr>
      <w:r>
        <w:rPr>
          <w:rFonts w:cstheme="minorHAnsi"/>
        </w:rPr>
        <w:t>Uniform and fixed-length instruction fields to simplify instruction decoding.</w:t>
      </w:r>
      <w:r w:rsidR="00856A5D">
        <w:rPr>
          <w:rStyle w:val="EndnoteReference"/>
          <w:rFonts w:cstheme="minorHAnsi"/>
        </w:rPr>
        <w:endnoteReference w:id="1"/>
      </w:r>
    </w:p>
    <w:p w:rsidR="004D34EF" w:rsidRPr="00B567C4" w:rsidRDefault="004D34EF" w:rsidP="005D72E5">
      <w:pPr>
        <w:pStyle w:val="ListParagraph"/>
        <w:numPr>
          <w:ilvl w:val="0"/>
          <w:numId w:val="2"/>
        </w:numPr>
        <w:rPr>
          <w:rFonts w:cstheme="minorHAnsi"/>
          <w:i/>
        </w:rPr>
      </w:pPr>
      <w:r w:rsidRPr="00E74232">
        <w:rPr>
          <w:rStyle w:val="Emphasis"/>
        </w:rPr>
        <w:t>Conditional execution</w:t>
      </w:r>
      <w:r w:rsidR="009E31D2" w:rsidRPr="00E74232">
        <w:rPr>
          <w:rStyle w:val="Emphasis"/>
        </w:rPr>
        <w:t>:</w:t>
      </w:r>
      <w:r w:rsidR="009E31D2">
        <w:rPr>
          <w:rFonts w:cstheme="minorHAnsi"/>
        </w:rPr>
        <w:t xml:space="preserve"> Most instructions </w:t>
      </w:r>
      <w:r w:rsidR="00F85621">
        <w:rPr>
          <w:rFonts w:cstheme="minorHAnsi"/>
        </w:rPr>
        <w:t>contain a 4-bit condition field, which</w:t>
      </w:r>
      <w:r w:rsidR="009E31D2">
        <w:rPr>
          <w:rFonts w:cstheme="minorHAnsi"/>
        </w:rPr>
        <w:t xml:space="preserve"> contains flags that indicate whether to test for equality, non-equality or inequalities. </w:t>
      </w:r>
      <w:r w:rsidR="00831698">
        <w:rPr>
          <w:rFonts w:cstheme="minorHAnsi"/>
        </w:rPr>
        <w:t>The instruction only executes when the conditions are true.</w:t>
      </w:r>
    </w:p>
    <w:p w:rsidR="00A40535" w:rsidRPr="00A40535" w:rsidRDefault="004D34EF" w:rsidP="005D72E5">
      <w:pPr>
        <w:pStyle w:val="ListParagraph"/>
        <w:numPr>
          <w:ilvl w:val="0"/>
          <w:numId w:val="2"/>
        </w:numPr>
        <w:rPr>
          <w:rFonts w:cstheme="minorHAnsi"/>
        </w:rPr>
      </w:pPr>
      <w:r w:rsidRPr="00E74232">
        <w:rPr>
          <w:rStyle w:val="Emphasis"/>
        </w:rPr>
        <w:t>Hardware support for power saving</w:t>
      </w:r>
      <w:r w:rsidR="000E4BC0" w:rsidRPr="00E74232">
        <w:rPr>
          <w:rStyle w:val="Emphasis"/>
        </w:rPr>
        <w:t>:</w:t>
      </w:r>
      <w:r w:rsidR="006A2B62">
        <w:rPr>
          <w:rFonts w:cstheme="minorHAnsi"/>
        </w:rPr>
        <w:t xml:space="preserve"> ARM processors have a number of hardware features that reduce power consumption.</w:t>
      </w:r>
      <w:r w:rsidR="00856A5D">
        <w:rPr>
          <w:rStyle w:val="EndnoteReference"/>
          <w:rFonts w:cstheme="minorHAnsi"/>
        </w:rPr>
        <w:endnoteReference w:id="2"/>
      </w:r>
    </w:p>
    <w:p w:rsidR="00A40535" w:rsidRPr="00A40535" w:rsidRDefault="000E4BC0" w:rsidP="005D72E5">
      <w:pPr>
        <w:pStyle w:val="ListParagraph"/>
        <w:numPr>
          <w:ilvl w:val="1"/>
          <w:numId w:val="2"/>
        </w:numPr>
        <w:rPr>
          <w:rFonts w:cstheme="minorHAnsi"/>
          <w:i/>
        </w:rPr>
      </w:pPr>
      <w:r w:rsidRPr="00A40535">
        <w:rPr>
          <w:rFonts w:cstheme="minorHAnsi"/>
        </w:rPr>
        <w:t>A</w:t>
      </w:r>
      <w:r>
        <w:rPr>
          <w:rFonts w:cstheme="minorHAnsi"/>
        </w:rPr>
        <w:t>RM</w:t>
      </w:r>
      <w:r w:rsidR="0080782E">
        <w:rPr>
          <w:rFonts w:cstheme="minorHAnsi"/>
        </w:rPr>
        <w:t xml:space="preserve"> processors use lower-speed transistors, which </w:t>
      </w:r>
      <w:r w:rsidR="000A2265">
        <w:rPr>
          <w:rFonts w:cstheme="minorHAnsi"/>
        </w:rPr>
        <w:t>require less power.</w:t>
      </w:r>
    </w:p>
    <w:p w:rsidR="006A2B62" w:rsidRPr="006A2B62" w:rsidRDefault="00427B1E" w:rsidP="005D72E5">
      <w:pPr>
        <w:pStyle w:val="ListParagraph"/>
        <w:numPr>
          <w:ilvl w:val="1"/>
          <w:numId w:val="2"/>
        </w:numPr>
        <w:rPr>
          <w:rFonts w:cstheme="minorHAnsi"/>
          <w:i/>
        </w:rPr>
      </w:pPr>
      <w:r>
        <w:rPr>
          <w:rFonts w:cstheme="minorHAnsi"/>
        </w:rPr>
        <w:t xml:space="preserve">Some ARM processors </w:t>
      </w:r>
      <w:r w:rsidR="005D72E5">
        <w:rPr>
          <w:rFonts w:cstheme="minorHAnsi"/>
        </w:rPr>
        <w:t>sleep</w:t>
      </w:r>
      <w:r>
        <w:rPr>
          <w:rFonts w:cstheme="minorHAnsi"/>
        </w:rPr>
        <w:t xml:space="preserve"> the core un</w:t>
      </w:r>
      <w:r w:rsidR="006A2B62">
        <w:rPr>
          <w:rFonts w:cstheme="minorHAnsi"/>
        </w:rPr>
        <w:t>til it receives an instruction.</w:t>
      </w:r>
    </w:p>
    <w:p w:rsidR="004D34EF" w:rsidRPr="00B567C4" w:rsidRDefault="00427B1E" w:rsidP="005D72E5">
      <w:pPr>
        <w:pStyle w:val="ListParagraph"/>
        <w:numPr>
          <w:ilvl w:val="1"/>
          <w:numId w:val="2"/>
        </w:numPr>
        <w:rPr>
          <w:rFonts w:cstheme="minorHAnsi"/>
          <w:i/>
        </w:rPr>
      </w:pPr>
      <w:r>
        <w:rPr>
          <w:rFonts w:cstheme="minorHAnsi"/>
        </w:rPr>
        <w:t>The instruction set</w:t>
      </w:r>
      <w:r w:rsidR="00991F80">
        <w:rPr>
          <w:rFonts w:cstheme="minorHAnsi"/>
        </w:rPr>
        <w:t xml:space="preserve"> is minimal and extended using coprocessors</w:t>
      </w:r>
      <w:r w:rsidR="00A40535">
        <w:rPr>
          <w:rFonts w:cstheme="minorHAnsi"/>
        </w:rPr>
        <w:t xml:space="preserve">, so ARM processors </w:t>
      </w:r>
      <w:r w:rsidR="005D72E5">
        <w:rPr>
          <w:rFonts w:cstheme="minorHAnsi"/>
        </w:rPr>
        <w:t>need fewer parts that drain power when unused</w:t>
      </w:r>
      <w:r w:rsidR="00991F80">
        <w:rPr>
          <w:rFonts w:cstheme="minorHAnsi"/>
        </w:rPr>
        <w:t>.</w:t>
      </w:r>
    </w:p>
    <w:p w:rsidR="004D34EF" w:rsidRPr="00B567C4" w:rsidRDefault="004D34EF" w:rsidP="005D72E5">
      <w:pPr>
        <w:pStyle w:val="ListParagraph"/>
        <w:numPr>
          <w:ilvl w:val="0"/>
          <w:numId w:val="2"/>
        </w:numPr>
        <w:rPr>
          <w:rFonts w:cstheme="minorHAnsi"/>
          <w:i/>
        </w:rPr>
      </w:pPr>
      <w:r w:rsidRPr="00E74232">
        <w:rPr>
          <w:rStyle w:val="Emphasis"/>
        </w:rPr>
        <w:t>Caching</w:t>
      </w:r>
      <w:r w:rsidR="00F9225F" w:rsidRPr="00E74232">
        <w:rPr>
          <w:rStyle w:val="Emphasis"/>
        </w:rPr>
        <w:t>:</w:t>
      </w:r>
      <w:r w:rsidR="00F9225F">
        <w:rPr>
          <w:rFonts w:cstheme="minorHAnsi"/>
        </w:rPr>
        <w:t xml:space="preserve"> Caches are used in ARM memory to improve average performance.</w:t>
      </w:r>
      <w:r w:rsidR="00D17007">
        <w:rPr>
          <w:rFonts w:cstheme="minorHAnsi"/>
        </w:rPr>
        <w:t xml:space="preserve"> A cache is a block of high-speed memory locations whose addresses can be changed.</w:t>
      </w:r>
    </w:p>
    <w:p w:rsidR="004D34EF" w:rsidRPr="00B567C4" w:rsidRDefault="005428EC" w:rsidP="005D72E5">
      <w:pPr>
        <w:pStyle w:val="ListParagraph"/>
        <w:numPr>
          <w:ilvl w:val="0"/>
          <w:numId w:val="2"/>
        </w:numPr>
        <w:rPr>
          <w:rFonts w:cstheme="minorHAnsi"/>
          <w:i/>
        </w:rPr>
      </w:pPr>
      <w:r>
        <w:rPr>
          <w:rStyle w:val="Emphasis"/>
        </w:rPr>
        <w:t>Hardware support for floating-</w:t>
      </w:r>
      <w:r w:rsidR="004D34EF" w:rsidRPr="00E74232">
        <w:rPr>
          <w:rStyle w:val="Emphasis"/>
        </w:rPr>
        <w:t>point operations</w:t>
      </w:r>
      <w:r w:rsidR="009D277B" w:rsidRPr="00E74232">
        <w:rPr>
          <w:rStyle w:val="Emphasis"/>
        </w:rPr>
        <w:t>:</w:t>
      </w:r>
      <w:r w:rsidR="009D277B">
        <w:rPr>
          <w:rFonts w:cstheme="minorHAnsi"/>
        </w:rPr>
        <w:t xml:space="preserve"> </w:t>
      </w:r>
      <w:r>
        <w:rPr>
          <w:rFonts w:cstheme="minorHAnsi"/>
        </w:rPr>
        <w:t>ARM processors provide hardware support for floating-point operations via t</w:t>
      </w:r>
      <w:r w:rsidR="00B431DB">
        <w:rPr>
          <w:rFonts w:cstheme="minorHAnsi"/>
        </w:rPr>
        <w:t xml:space="preserve">he </w:t>
      </w:r>
      <w:r w:rsidR="008A0D6A">
        <w:rPr>
          <w:rFonts w:cstheme="minorHAnsi"/>
        </w:rPr>
        <w:t>Vector Floating-Point (VFP) architecture</w:t>
      </w:r>
      <w:r>
        <w:rPr>
          <w:rFonts w:cstheme="minorHAnsi"/>
        </w:rPr>
        <w:t>. This</w:t>
      </w:r>
      <w:r w:rsidR="008A0D6A">
        <w:rPr>
          <w:rFonts w:cstheme="minorHAnsi"/>
        </w:rPr>
        <w:t xml:space="preserve"> is a</w:t>
      </w:r>
      <w:r w:rsidR="00B431DB">
        <w:rPr>
          <w:rFonts w:cstheme="minorHAnsi"/>
        </w:rPr>
        <w:t xml:space="preserve"> </w:t>
      </w:r>
      <w:r w:rsidR="008A0D6A">
        <w:rPr>
          <w:rFonts w:cstheme="minorHAnsi"/>
        </w:rPr>
        <w:t>co</w:t>
      </w:r>
      <w:r>
        <w:rPr>
          <w:rFonts w:cstheme="minorHAnsi"/>
        </w:rPr>
        <w:t>-</w:t>
      </w:r>
      <w:r w:rsidR="008A0D6A">
        <w:rPr>
          <w:rFonts w:cstheme="minorHAnsi"/>
        </w:rPr>
        <w:t>processor extension that supports single- and double-precision floating-point arithmetic.</w:t>
      </w:r>
    </w:p>
    <w:p w:rsidR="00362A6C" w:rsidRDefault="00362A6C" w:rsidP="00B622EC">
      <w:pPr>
        <w:pStyle w:val="Heading1"/>
      </w:pPr>
      <w:r>
        <w:t>Memory Models</w:t>
      </w:r>
    </w:p>
    <w:p w:rsidR="00CC6711" w:rsidRPr="00CC6711" w:rsidRDefault="00F42FB5" w:rsidP="00B431DB">
      <w:pPr>
        <w:pStyle w:val="ListParagraph"/>
        <w:numPr>
          <w:ilvl w:val="0"/>
          <w:numId w:val="3"/>
        </w:numPr>
        <w:rPr>
          <w:i/>
        </w:rPr>
      </w:pPr>
      <w:r w:rsidRPr="00E74232">
        <w:rPr>
          <w:rStyle w:val="Emphasis"/>
        </w:rPr>
        <w:t xml:space="preserve">How many </w:t>
      </w:r>
      <w:r w:rsidRPr="004321A4">
        <w:rPr>
          <w:rStyle w:val="Emphasis"/>
        </w:rPr>
        <w:t>memory spaces</w:t>
      </w:r>
      <w:r w:rsidRPr="00E74232">
        <w:rPr>
          <w:rStyle w:val="Emphasis"/>
        </w:rPr>
        <w:t xml:space="preserve"> are there in ARM?</w:t>
      </w:r>
      <w:r w:rsidR="006417B8" w:rsidRPr="006417B8">
        <w:rPr>
          <w:rStyle w:val="Emphasis"/>
        </w:rPr>
        <w:t xml:space="preserve"> </w:t>
      </w:r>
      <w:r w:rsidR="00954355">
        <w:t>ARM microprocessors see a single memory space of variable size depending on the particular chip. This may be divided into a number of different sections – for example, the Co</w:t>
      </w:r>
      <w:r w:rsidR="0043195C">
        <w:t>rtex-M3 has 8 sections in memory for code, SRAM, peripherals and so on</w:t>
      </w:r>
      <w:r w:rsidR="00954355">
        <w:t>.</w:t>
      </w:r>
    </w:p>
    <w:p w:rsidR="00CC6711" w:rsidRPr="00CC6711" w:rsidRDefault="00CC6711" w:rsidP="00B431DB">
      <w:pPr>
        <w:pStyle w:val="ListParagraph"/>
        <w:numPr>
          <w:ilvl w:val="0"/>
          <w:numId w:val="3"/>
        </w:numPr>
        <w:rPr>
          <w:i/>
        </w:rPr>
      </w:pPr>
      <w:r w:rsidRPr="00E74232">
        <w:rPr>
          <w:rStyle w:val="Emphasis"/>
        </w:rPr>
        <w:t xml:space="preserve">Is there </w:t>
      </w:r>
      <w:r w:rsidRPr="004321A4">
        <w:rPr>
          <w:rStyle w:val="Emphasis"/>
        </w:rPr>
        <w:t>a separate memory</w:t>
      </w:r>
      <w:r w:rsidRPr="00E74232">
        <w:rPr>
          <w:rStyle w:val="Emphasis"/>
        </w:rPr>
        <w:t xml:space="preserve"> space for code?</w:t>
      </w:r>
      <w:r w:rsidRPr="00B431DB">
        <w:rPr>
          <w:rStyle w:val="Emphasis"/>
        </w:rPr>
        <w:t xml:space="preserve"> </w:t>
      </w:r>
      <w:r w:rsidR="00013B07">
        <w:t>There is</w:t>
      </w:r>
      <w:r w:rsidR="00AE73FF">
        <w:t xml:space="preserve"> a dedicated </w:t>
      </w:r>
      <w:r w:rsidR="00F53FDC">
        <w:t>section in memory</w:t>
      </w:r>
      <w:r w:rsidR="00AE73FF">
        <w:t xml:space="preserve"> for code, but it resides on the same flat memory space</w:t>
      </w:r>
      <w:r w:rsidR="00F53FDC">
        <w:t xml:space="preserve"> as all other data</w:t>
      </w:r>
      <w:r w:rsidR="00AE73FF">
        <w:t>.</w:t>
      </w:r>
    </w:p>
    <w:p w:rsidR="00013B07" w:rsidRPr="00CC6711" w:rsidRDefault="00F42FB5" w:rsidP="00E74232">
      <w:pPr>
        <w:pStyle w:val="ListParagraph"/>
        <w:numPr>
          <w:ilvl w:val="0"/>
          <w:numId w:val="3"/>
        </w:numPr>
        <w:rPr>
          <w:i/>
        </w:rPr>
      </w:pPr>
      <w:r w:rsidRPr="00E74232">
        <w:rPr>
          <w:rStyle w:val="Emphasis"/>
        </w:rPr>
        <w:lastRenderedPageBreak/>
        <w:t>Are re</w:t>
      </w:r>
      <w:r w:rsidRPr="0065262C">
        <w:rPr>
          <w:rStyle w:val="Emphasis"/>
        </w:rPr>
        <w:t xml:space="preserve">gisters </w:t>
      </w:r>
      <w:r w:rsidRPr="00E74232">
        <w:rPr>
          <w:rStyle w:val="Emphasis"/>
        </w:rPr>
        <w:t>mapped to a memory space?</w:t>
      </w:r>
      <w:r w:rsidR="00E74232">
        <w:rPr>
          <w:i/>
        </w:rPr>
        <w:t xml:space="preserve"> </w:t>
      </w:r>
      <w:r w:rsidR="00F076AD">
        <w:t xml:space="preserve">In contrast to AVR, </w:t>
      </w:r>
      <w:r w:rsidR="00013B07">
        <w:t>ARM</w:t>
      </w:r>
      <w:r w:rsidR="00B431DB">
        <w:t xml:space="preserve"> registers</w:t>
      </w:r>
      <w:r w:rsidR="00013B07">
        <w:t xml:space="preserve"> are not mapped to a memory space.</w:t>
      </w:r>
    </w:p>
    <w:p w:rsidR="00CC6711" w:rsidRPr="00CC6711" w:rsidRDefault="00CC6711" w:rsidP="00CC6711">
      <w:pPr>
        <w:pStyle w:val="ListParagraph"/>
        <w:numPr>
          <w:ilvl w:val="0"/>
          <w:numId w:val="3"/>
        </w:numPr>
        <w:rPr>
          <w:i/>
        </w:rPr>
      </w:pPr>
      <w:r w:rsidRPr="0065262C">
        <w:rPr>
          <w:rStyle w:val="Emphasis"/>
        </w:rPr>
        <w:t xml:space="preserve">What is </w:t>
      </w:r>
      <w:r w:rsidRPr="00F53FDC">
        <w:rPr>
          <w:rStyle w:val="Emphasis"/>
        </w:rPr>
        <w:t>the maximum memory size for</w:t>
      </w:r>
      <w:r w:rsidRPr="0065262C">
        <w:rPr>
          <w:rStyle w:val="Emphasis"/>
        </w:rPr>
        <w:t xml:space="preserve"> each memory space?</w:t>
      </w:r>
      <w:r>
        <w:rPr>
          <w:rStyle w:val="Emphasis"/>
        </w:rPr>
        <w:t xml:space="preserve"> </w:t>
      </w:r>
      <w:r>
        <w:t>The maximum memory size for an ARM memory space is 4GB.</w:t>
      </w:r>
      <w:r w:rsidR="00856A5D">
        <w:rPr>
          <w:rStyle w:val="EndnoteReference"/>
        </w:rPr>
        <w:endnoteReference w:id="3"/>
      </w:r>
    </w:p>
    <w:p w:rsidR="00362A6C" w:rsidRDefault="00362A6C" w:rsidP="00B622EC">
      <w:pPr>
        <w:pStyle w:val="Heading1"/>
      </w:pPr>
      <w:r>
        <w:t>Registers</w:t>
      </w:r>
    </w:p>
    <w:p w:rsidR="00B47F9D" w:rsidRPr="00E74232" w:rsidRDefault="00F42FB5" w:rsidP="00E74232">
      <w:pPr>
        <w:pStyle w:val="ListParagraph"/>
        <w:numPr>
          <w:ilvl w:val="0"/>
          <w:numId w:val="4"/>
        </w:numPr>
        <w:rPr>
          <w:i/>
        </w:rPr>
      </w:pPr>
      <w:r w:rsidRPr="00E74232">
        <w:rPr>
          <w:rStyle w:val="Emphasis"/>
        </w:rPr>
        <w:t>AVR has general and I/O registers. Does ARM have the same types of registers?</w:t>
      </w:r>
      <w:r w:rsidR="00E74232">
        <w:rPr>
          <w:i/>
        </w:rPr>
        <w:t xml:space="preserve"> </w:t>
      </w:r>
      <w:r w:rsidR="00B47F9D">
        <w:t xml:space="preserve">ARM has </w:t>
      </w:r>
      <w:r w:rsidR="008D0402">
        <w:t>16</w:t>
      </w:r>
      <w:r w:rsidR="00DB09EC">
        <w:t xml:space="preserve"> </w:t>
      </w:r>
      <w:r w:rsidR="00B47F9D">
        <w:t>general registers</w:t>
      </w:r>
      <w:r w:rsidR="008D0402">
        <w:t xml:space="preserve"> visible at any given time</w:t>
      </w:r>
      <w:r w:rsidR="00B47F9D">
        <w:t xml:space="preserve"> </w:t>
      </w:r>
      <w:r w:rsidR="00DB09EC">
        <w:t xml:space="preserve">and 6 status registers </w:t>
      </w:r>
      <w:r w:rsidR="00B47F9D">
        <w:t xml:space="preserve">but no I/O registers. </w:t>
      </w:r>
      <w:r w:rsidR="00FC6D70">
        <w:t xml:space="preserve"> </w:t>
      </w:r>
      <w:r w:rsidR="008D0402">
        <w:t xml:space="preserve">Each exception handler has its own status register. </w:t>
      </w:r>
      <w:r w:rsidR="00B47F9D">
        <w:t>These general registers are 32-bits wide (</w:t>
      </w:r>
      <w:r w:rsidR="00CF5ACB">
        <w:t>instead of</w:t>
      </w:r>
      <w:r w:rsidR="00B47F9D">
        <w:t xml:space="preserve"> 8-bit</w:t>
      </w:r>
      <w:r w:rsidR="00CF5ACB">
        <w:t xml:space="preserve"> as</w:t>
      </w:r>
      <w:r w:rsidR="00B47F9D">
        <w:t xml:space="preserve"> in AVR)</w:t>
      </w:r>
      <w:r w:rsidR="00DB09EC">
        <w:t xml:space="preserve"> and are divided into banked and unbanked registers</w:t>
      </w:r>
      <w:r w:rsidR="00B47F9D">
        <w:t>.</w:t>
      </w:r>
      <w:r w:rsidR="00DB09EC">
        <w:t xml:space="preserve"> Banked registers prevent program corruption when </w:t>
      </w:r>
      <w:r w:rsidR="00CF5ACB">
        <w:t>handling exceptions</w:t>
      </w:r>
      <w:r w:rsidR="00DB09EC">
        <w:t>.</w:t>
      </w:r>
    </w:p>
    <w:p w:rsidR="00AC614D" w:rsidRPr="00E74232" w:rsidRDefault="00F42FB5" w:rsidP="00276E6A">
      <w:pPr>
        <w:pStyle w:val="ListParagraph"/>
        <w:numPr>
          <w:ilvl w:val="0"/>
          <w:numId w:val="4"/>
        </w:numPr>
        <w:spacing w:after="0"/>
        <w:ind w:left="714" w:hanging="357"/>
        <w:rPr>
          <w:i/>
        </w:rPr>
      </w:pPr>
      <w:r w:rsidRPr="00925F7E">
        <w:rPr>
          <w:rStyle w:val="Emphasis"/>
        </w:rPr>
        <w:t>Describe the Current Program Status Register (CPSR</w:t>
      </w:r>
      <w:r w:rsidRPr="00E74232">
        <w:rPr>
          <w:rStyle w:val="Emphasis"/>
        </w:rPr>
        <w:t>).</w:t>
      </w:r>
      <w:r w:rsidR="00E74232">
        <w:rPr>
          <w:i/>
        </w:rPr>
        <w:t xml:space="preserve"> </w:t>
      </w:r>
      <w:r w:rsidR="00AC614D">
        <w:t>The Current Program Status Register (CPSR) contains condition code flags, interrupt disable bits, the current processor mode, and other status and control information. It is accessible in all operating modes.</w:t>
      </w:r>
    </w:p>
    <w:p w:rsidR="00AC614D" w:rsidRPr="00365419" w:rsidRDefault="00AC614D" w:rsidP="00AC614D">
      <w:r w:rsidRPr="00AC614D">
        <w:rPr>
          <w:noProof/>
        </w:rPr>
        <w:drawing>
          <wp:inline distT="0" distB="0" distL="0" distR="0" wp14:anchorId="2AF24A65" wp14:editId="0EF2CDB2">
            <wp:extent cx="5731510" cy="684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4530"/>
                    </a:xfrm>
                    <a:prstGeom prst="rect">
                      <a:avLst/>
                    </a:prstGeom>
                  </pic:spPr>
                </pic:pic>
              </a:graphicData>
            </a:graphic>
          </wp:inline>
        </w:drawing>
      </w:r>
    </w:p>
    <w:p w:rsidR="00610DBE" w:rsidRPr="00610DBE" w:rsidRDefault="00F42FB5" w:rsidP="00276E6A">
      <w:pPr>
        <w:pStyle w:val="ListParagraph"/>
        <w:numPr>
          <w:ilvl w:val="0"/>
          <w:numId w:val="4"/>
        </w:numPr>
        <w:spacing w:after="0"/>
        <w:ind w:left="714" w:hanging="357"/>
        <w:rPr>
          <w:i/>
        </w:rPr>
      </w:pPr>
      <w:r w:rsidRPr="00925F7E">
        <w:rPr>
          <w:rStyle w:val="Emphasis"/>
        </w:rPr>
        <w:t>Explain how ARM uses the N, Z, C and V flags for overflow, signed comparison and unsigned comparison.</w:t>
      </w:r>
      <w:r w:rsidR="00610DBE">
        <w:rPr>
          <w:rStyle w:val="Emphasis"/>
        </w:rPr>
        <w:t xml:space="preserve"> </w:t>
      </w:r>
      <w:r w:rsidR="00610DBE">
        <w:t>These flags are known as the condition flags. They store the result of arithmetic and logic instructions, which can be used to conditionally execute other instructions. See the section on conditional execution for more details.</w:t>
      </w:r>
    </w:p>
    <w:tbl>
      <w:tblPr>
        <w:tblStyle w:val="GridTable4-Accent6"/>
        <w:tblW w:w="9209" w:type="dxa"/>
        <w:tblLook w:val="04A0" w:firstRow="1" w:lastRow="0" w:firstColumn="1" w:lastColumn="0" w:noHBand="0" w:noVBand="1"/>
      </w:tblPr>
      <w:tblGrid>
        <w:gridCol w:w="745"/>
        <w:gridCol w:w="1093"/>
        <w:gridCol w:w="7371"/>
      </w:tblGrid>
      <w:tr w:rsidR="00E563AA" w:rsidTr="00E56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rsidR="00E563AA" w:rsidRDefault="00E563AA" w:rsidP="00E563AA">
            <w:r>
              <w:t>Flag</w:t>
            </w:r>
          </w:p>
        </w:tc>
        <w:tc>
          <w:tcPr>
            <w:tcW w:w="1093" w:type="dxa"/>
          </w:tcPr>
          <w:p w:rsidR="00E563AA" w:rsidRDefault="00E563AA" w:rsidP="00E563AA">
            <w:pPr>
              <w:cnfStyle w:val="100000000000" w:firstRow="1" w:lastRow="0" w:firstColumn="0" w:lastColumn="0" w:oddVBand="0" w:evenVBand="0" w:oddHBand="0" w:evenHBand="0" w:firstRowFirstColumn="0" w:firstRowLastColumn="0" w:lastRowFirstColumn="0" w:lastRowLastColumn="0"/>
            </w:pPr>
            <w:r>
              <w:t>Name</w:t>
            </w:r>
          </w:p>
        </w:tc>
        <w:tc>
          <w:tcPr>
            <w:tcW w:w="7371" w:type="dxa"/>
          </w:tcPr>
          <w:p w:rsidR="00E563AA" w:rsidRDefault="00E563AA" w:rsidP="00E563AA">
            <w:pPr>
              <w:cnfStyle w:val="100000000000" w:firstRow="1" w:lastRow="0" w:firstColumn="0" w:lastColumn="0" w:oddVBand="0" w:evenVBand="0" w:oddHBand="0" w:evenHBand="0" w:firstRowFirstColumn="0" w:firstRowLastColumn="0" w:lastRowFirstColumn="0" w:lastRowLastColumn="0"/>
            </w:pPr>
            <w:r>
              <w:t>Description</w:t>
            </w:r>
          </w:p>
        </w:tc>
      </w:tr>
      <w:tr w:rsidR="00E563AA" w:rsidTr="00E5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rsidR="00E563AA" w:rsidRDefault="00E563AA" w:rsidP="00E563AA">
            <w:r>
              <w:t>N</w:t>
            </w:r>
          </w:p>
        </w:tc>
        <w:tc>
          <w:tcPr>
            <w:tcW w:w="1093" w:type="dxa"/>
          </w:tcPr>
          <w:p w:rsidR="00E563AA" w:rsidRDefault="00E563AA" w:rsidP="00E563AA">
            <w:pPr>
              <w:cnfStyle w:val="000000100000" w:firstRow="0" w:lastRow="0" w:firstColumn="0" w:lastColumn="0" w:oddVBand="0" w:evenVBand="0" w:oddHBand="1" w:evenHBand="0" w:firstRowFirstColumn="0" w:firstRowLastColumn="0" w:lastRowFirstColumn="0" w:lastRowLastColumn="0"/>
            </w:pPr>
            <w:r>
              <w:t>Negative</w:t>
            </w:r>
          </w:p>
        </w:tc>
        <w:tc>
          <w:tcPr>
            <w:tcW w:w="7371" w:type="dxa"/>
          </w:tcPr>
          <w:p w:rsidR="00E563AA" w:rsidRDefault="00E563AA" w:rsidP="00E563AA">
            <w:pPr>
              <w:cnfStyle w:val="000000100000" w:firstRow="0" w:lastRow="0" w:firstColumn="0" w:lastColumn="0" w:oddVBand="0" w:evenVBand="0" w:oddHBand="1" w:evenHBand="0" w:firstRowFirstColumn="0" w:firstRowLastColumn="0" w:lastRowFirstColumn="0" w:lastRowLastColumn="0"/>
            </w:pPr>
            <w:r>
              <w:t>Used in signed comparison</w:t>
            </w:r>
            <w:r w:rsidR="00D63016">
              <w:t>, i.e. when the result is interpreted as a 2’s complement signed integer</w:t>
            </w:r>
            <w:r>
              <w:t>. If the result is negative, this bit is set. If the result was positive or zero, this flag is cleared.</w:t>
            </w:r>
          </w:p>
        </w:tc>
      </w:tr>
      <w:tr w:rsidR="00E563AA" w:rsidTr="00E563AA">
        <w:tc>
          <w:tcPr>
            <w:cnfStyle w:val="001000000000" w:firstRow="0" w:lastRow="0" w:firstColumn="1" w:lastColumn="0" w:oddVBand="0" w:evenVBand="0" w:oddHBand="0" w:evenHBand="0" w:firstRowFirstColumn="0" w:firstRowLastColumn="0" w:lastRowFirstColumn="0" w:lastRowLastColumn="0"/>
            <w:tcW w:w="745" w:type="dxa"/>
          </w:tcPr>
          <w:p w:rsidR="00E563AA" w:rsidRDefault="00E563AA" w:rsidP="00E563AA">
            <w:r>
              <w:t>Z</w:t>
            </w:r>
          </w:p>
        </w:tc>
        <w:tc>
          <w:tcPr>
            <w:tcW w:w="1093" w:type="dxa"/>
          </w:tcPr>
          <w:p w:rsidR="00E563AA" w:rsidRDefault="00E563AA" w:rsidP="00E563AA">
            <w:pPr>
              <w:cnfStyle w:val="000000000000" w:firstRow="0" w:lastRow="0" w:firstColumn="0" w:lastColumn="0" w:oddVBand="0" w:evenVBand="0" w:oddHBand="0" w:evenHBand="0" w:firstRowFirstColumn="0" w:firstRowLastColumn="0" w:lastRowFirstColumn="0" w:lastRowLastColumn="0"/>
            </w:pPr>
            <w:r>
              <w:t>Zero</w:t>
            </w:r>
          </w:p>
        </w:tc>
        <w:tc>
          <w:tcPr>
            <w:tcW w:w="7371" w:type="dxa"/>
          </w:tcPr>
          <w:p w:rsidR="00E563AA" w:rsidRDefault="00E563AA" w:rsidP="00E563AA">
            <w:pPr>
              <w:cnfStyle w:val="000000000000" w:firstRow="0" w:lastRow="0" w:firstColumn="0" w:lastColumn="0" w:oddVBand="0" w:evenVBand="0" w:oddHBand="0" w:evenHBand="0" w:firstRowFirstColumn="0" w:firstRowLastColumn="0" w:lastRowFirstColumn="0" w:lastRowLastColumn="0"/>
            </w:pPr>
            <w:r>
              <w:t>Used in signed and unsigned comparison.</w:t>
            </w:r>
            <w:r w:rsidR="00D63016">
              <w:t xml:space="preserve"> If the result is zero, this bit is set.</w:t>
            </w:r>
          </w:p>
        </w:tc>
      </w:tr>
      <w:tr w:rsidR="00E563AA" w:rsidTr="00E5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Pr>
          <w:p w:rsidR="00E563AA" w:rsidRDefault="00E563AA" w:rsidP="00E563AA">
            <w:r>
              <w:t>C</w:t>
            </w:r>
          </w:p>
        </w:tc>
        <w:tc>
          <w:tcPr>
            <w:tcW w:w="1093" w:type="dxa"/>
          </w:tcPr>
          <w:p w:rsidR="00E563AA" w:rsidRDefault="00E563AA" w:rsidP="00E563AA">
            <w:pPr>
              <w:cnfStyle w:val="000000100000" w:firstRow="0" w:lastRow="0" w:firstColumn="0" w:lastColumn="0" w:oddVBand="0" w:evenVBand="0" w:oddHBand="1" w:evenHBand="0" w:firstRowFirstColumn="0" w:firstRowLastColumn="0" w:lastRowFirstColumn="0" w:lastRowLastColumn="0"/>
            </w:pPr>
            <w:r>
              <w:t>Carry</w:t>
            </w:r>
          </w:p>
        </w:tc>
        <w:tc>
          <w:tcPr>
            <w:tcW w:w="7371" w:type="dxa"/>
          </w:tcPr>
          <w:p w:rsidR="00E563AA" w:rsidRDefault="00D63016" w:rsidP="00E563AA">
            <w:pPr>
              <w:cnfStyle w:val="000000100000" w:firstRow="0" w:lastRow="0" w:firstColumn="0" w:lastColumn="0" w:oddVBand="0" w:evenVBand="0" w:oddHBand="1" w:evenHBand="0" w:firstRowFirstColumn="0" w:firstRowLastColumn="0" w:lastRowFirstColumn="0" w:lastRowLastColumn="0"/>
            </w:pPr>
            <w:r>
              <w:t>Used in signed and</w:t>
            </w:r>
            <w:r w:rsidR="00C10FFC">
              <w:t xml:space="preserve"> unsigned comparison. </w:t>
            </w:r>
            <w:r w:rsidR="0081611A">
              <w:t xml:space="preserve">For addition, this flag is set if the addition produced a carry (unsigned overflow). For subtraction, this flag is set </w:t>
            </w:r>
          </w:p>
        </w:tc>
      </w:tr>
      <w:tr w:rsidR="00E563AA" w:rsidTr="00E563AA">
        <w:tc>
          <w:tcPr>
            <w:cnfStyle w:val="001000000000" w:firstRow="0" w:lastRow="0" w:firstColumn="1" w:lastColumn="0" w:oddVBand="0" w:evenVBand="0" w:oddHBand="0" w:evenHBand="0" w:firstRowFirstColumn="0" w:firstRowLastColumn="0" w:lastRowFirstColumn="0" w:lastRowLastColumn="0"/>
            <w:tcW w:w="745" w:type="dxa"/>
          </w:tcPr>
          <w:p w:rsidR="00E563AA" w:rsidRDefault="00E563AA" w:rsidP="00E563AA">
            <w:r>
              <w:t>V</w:t>
            </w:r>
          </w:p>
        </w:tc>
        <w:tc>
          <w:tcPr>
            <w:tcW w:w="1093" w:type="dxa"/>
          </w:tcPr>
          <w:p w:rsidR="00E563AA" w:rsidRDefault="00E563AA" w:rsidP="00E563AA">
            <w:pPr>
              <w:cnfStyle w:val="000000000000" w:firstRow="0" w:lastRow="0" w:firstColumn="0" w:lastColumn="0" w:oddVBand="0" w:evenVBand="0" w:oddHBand="0" w:evenHBand="0" w:firstRowFirstColumn="0" w:firstRowLastColumn="0" w:lastRowFirstColumn="0" w:lastRowLastColumn="0"/>
            </w:pPr>
            <w:r>
              <w:t>Overflow</w:t>
            </w:r>
          </w:p>
        </w:tc>
        <w:tc>
          <w:tcPr>
            <w:tcW w:w="7371" w:type="dxa"/>
          </w:tcPr>
          <w:p w:rsidR="00E563AA" w:rsidRDefault="00E563AA" w:rsidP="00E563AA">
            <w:pPr>
              <w:cnfStyle w:val="000000000000" w:firstRow="0" w:lastRow="0" w:firstColumn="0" w:lastColumn="0" w:oddVBand="0" w:evenVBand="0" w:oddHBand="0" w:evenHBand="0" w:firstRowFirstColumn="0" w:firstRowLastColumn="0" w:lastRowFirstColumn="0" w:lastRowLastColumn="0"/>
            </w:pPr>
            <w:r>
              <w:t>Used in signed comparison. If signed overflow occurred, this flag is set.</w:t>
            </w:r>
          </w:p>
        </w:tc>
      </w:tr>
    </w:tbl>
    <w:p w:rsidR="00392C8E" w:rsidRPr="00925F7E" w:rsidRDefault="00F42FB5" w:rsidP="00276E6A">
      <w:pPr>
        <w:pStyle w:val="ListParagraph"/>
        <w:numPr>
          <w:ilvl w:val="0"/>
          <w:numId w:val="4"/>
        </w:numPr>
        <w:spacing w:before="120" w:after="0"/>
        <w:ind w:left="714" w:hanging="357"/>
        <w:rPr>
          <w:i/>
        </w:rPr>
      </w:pPr>
      <w:r w:rsidRPr="00925F7E">
        <w:rPr>
          <w:rStyle w:val="Emphasis"/>
        </w:rPr>
        <w:t>The least significant 5 bits are reserved for operating modes. How</w:t>
      </w:r>
      <w:r w:rsidR="00DB09EC" w:rsidRPr="00925F7E">
        <w:rPr>
          <w:rStyle w:val="Emphasis"/>
        </w:rPr>
        <w:t xml:space="preserve"> </w:t>
      </w:r>
      <w:r w:rsidR="006417B8">
        <w:rPr>
          <w:rStyle w:val="Emphasis"/>
        </w:rPr>
        <w:t>do these</w:t>
      </w:r>
      <w:r w:rsidR="00DB09EC" w:rsidRPr="00925F7E">
        <w:rPr>
          <w:rStyle w:val="Emphasis"/>
        </w:rPr>
        <w:t xml:space="preserve"> mode</w:t>
      </w:r>
      <w:r w:rsidR="006417B8">
        <w:rPr>
          <w:rStyle w:val="Emphasis"/>
        </w:rPr>
        <w:t>s</w:t>
      </w:r>
      <w:r w:rsidR="00DB09EC" w:rsidRPr="00925F7E">
        <w:rPr>
          <w:rStyle w:val="Emphasis"/>
        </w:rPr>
        <w:t xml:space="preserve"> work?</w:t>
      </w:r>
      <w:r w:rsidR="00925F7E">
        <w:rPr>
          <w:rStyle w:val="Emphasis"/>
        </w:rPr>
        <w:t xml:space="preserve"> </w:t>
      </w:r>
      <w:r w:rsidR="00392C8E">
        <w:t>All the modes except for User are privileged modes that have full access to system resources and can change mode freely.</w:t>
      </w:r>
      <w:r w:rsidR="00190E57">
        <w:t xml:space="preserve"> All the modes except for User and System are exception modes that can only be entered when an exception occurs.</w:t>
      </w:r>
    </w:p>
    <w:tbl>
      <w:tblPr>
        <w:tblStyle w:val="GridTable4-Accent6"/>
        <w:tblW w:w="9129" w:type="dxa"/>
        <w:tblLook w:val="04A0" w:firstRow="1" w:lastRow="0" w:firstColumn="1" w:lastColumn="0" w:noHBand="0" w:noVBand="1"/>
      </w:tblPr>
      <w:tblGrid>
        <w:gridCol w:w="1306"/>
        <w:gridCol w:w="7823"/>
      </w:tblGrid>
      <w:tr w:rsidR="00190E57" w:rsidTr="00190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190E57" w:rsidRPr="0076297D" w:rsidRDefault="00190E57" w:rsidP="00392C8E">
            <w:r w:rsidRPr="0076297D">
              <w:t>Mode</w:t>
            </w:r>
          </w:p>
        </w:tc>
        <w:tc>
          <w:tcPr>
            <w:tcW w:w="7823" w:type="dxa"/>
          </w:tcPr>
          <w:p w:rsidR="00190E57" w:rsidRPr="0076297D" w:rsidRDefault="00190E57" w:rsidP="00856A5D">
            <w:pPr>
              <w:cnfStyle w:val="100000000000" w:firstRow="1" w:lastRow="0" w:firstColumn="0" w:lastColumn="0" w:oddVBand="0" w:evenVBand="0" w:oddHBand="0" w:evenHBand="0" w:firstRowFirstColumn="0" w:firstRowLastColumn="0" w:lastRowFirstColumn="0" w:lastRowLastColumn="0"/>
            </w:pPr>
            <w:r w:rsidRPr="0076297D">
              <w:t>Description</w:t>
            </w:r>
            <w:r w:rsidR="00856A5D">
              <w:rPr>
                <w:rStyle w:val="EndnoteReference"/>
              </w:rPr>
              <w:endnoteReference w:id="4"/>
            </w:r>
          </w:p>
        </w:tc>
      </w:tr>
      <w:tr w:rsidR="00190E57" w:rsidTr="00190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190E57" w:rsidRPr="00392C8E" w:rsidRDefault="00190E57" w:rsidP="00392C8E">
            <w:pPr>
              <w:rPr>
                <w:i/>
              </w:rPr>
            </w:pPr>
            <w:r w:rsidRPr="00392C8E">
              <w:rPr>
                <w:i/>
              </w:rPr>
              <w:t>User</w:t>
            </w:r>
          </w:p>
        </w:tc>
        <w:tc>
          <w:tcPr>
            <w:tcW w:w="7823" w:type="dxa"/>
          </w:tcPr>
          <w:p w:rsidR="00190E57" w:rsidRDefault="00190E57" w:rsidP="00392C8E">
            <w:pPr>
              <w:cnfStyle w:val="000000100000" w:firstRow="0" w:lastRow="0" w:firstColumn="0" w:lastColumn="0" w:oddVBand="0" w:evenVBand="0" w:oddHBand="1" w:evenHBand="0" w:firstRowFirstColumn="0" w:firstRowLastColumn="0" w:lastRowFirstColumn="0" w:lastRowLastColumn="0"/>
            </w:pPr>
            <w:r>
              <w:t>Normal program execution mode</w:t>
            </w:r>
            <w:r w:rsidR="006F5299">
              <w:t xml:space="preserve"> under which most tasks run</w:t>
            </w:r>
            <w:r>
              <w:t>. Unable to access protected system resources or change modes (unless an exception occurs).</w:t>
            </w:r>
          </w:p>
        </w:tc>
      </w:tr>
      <w:tr w:rsidR="00190E57" w:rsidTr="00190E57">
        <w:tc>
          <w:tcPr>
            <w:cnfStyle w:val="001000000000" w:firstRow="0" w:lastRow="0" w:firstColumn="1" w:lastColumn="0" w:oddVBand="0" w:evenVBand="0" w:oddHBand="0" w:evenHBand="0" w:firstRowFirstColumn="0" w:firstRowLastColumn="0" w:lastRowFirstColumn="0" w:lastRowLastColumn="0"/>
            <w:tcW w:w="1306" w:type="dxa"/>
          </w:tcPr>
          <w:p w:rsidR="00190E57" w:rsidRPr="00392C8E" w:rsidRDefault="00190E57" w:rsidP="00392C8E">
            <w:pPr>
              <w:rPr>
                <w:i/>
              </w:rPr>
            </w:pPr>
            <w:r w:rsidRPr="00392C8E">
              <w:rPr>
                <w:i/>
              </w:rPr>
              <w:t>FIQ</w:t>
            </w:r>
          </w:p>
        </w:tc>
        <w:tc>
          <w:tcPr>
            <w:tcW w:w="7823" w:type="dxa"/>
          </w:tcPr>
          <w:p w:rsidR="00190E57" w:rsidRDefault="00190E57" w:rsidP="00392C8E">
            <w:pPr>
              <w:cnfStyle w:val="000000000000" w:firstRow="0" w:lastRow="0" w:firstColumn="0" w:lastColumn="0" w:oddVBand="0" w:evenVBand="0" w:oddHBand="0" w:evenHBand="0" w:firstRowFirstColumn="0" w:firstRowLastColumn="0" w:lastRowFirstColumn="0" w:lastRowLastColumn="0"/>
            </w:pPr>
            <w:r>
              <w:t>For</w:t>
            </w:r>
            <w:r w:rsidR="00075673">
              <w:t xml:space="preserve"> a</w:t>
            </w:r>
            <w:r>
              <w:t xml:space="preserve"> high-speed data transfer</w:t>
            </w:r>
            <w:r w:rsidR="00075673">
              <w:t xml:space="preserve"> or channel process</w:t>
            </w:r>
            <w:r>
              <w:t>.</w:t>
            </w:r>
            <w:r w:rsidR="006F5299">
              <w:t xml:space="preserve"> Entered when a high priority (fast) interrupt is raised.</w:t>
            </w:r>
          </w:p>
        </w:tc>
      </w:tr>
      <w:tr w:rsidR="00190E57" w:rsidTr="00190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190E57" w:rsidRPr="00392C8E" w:rsidRDefault="00190E57" w:rsidP="00392C8E">
            <w:pPr>
              <w:rPr>
                <w:i/>
              </w:rPr>
            </w:pPr>
            <w:r w:rsidRPr="00392C8E">
              <w:rPr>
                <w:i/>
              </w:rPr>
              <w:t>IRQ</w:t>
            </w:r>
          </w:p>
        </w:tc>
        <w:tc>
          <w:tcPr>
            <w:tcW w:w="7823" w:type="dxa"/>
          </w:tcPr>
          <w:p w:rsidR="00190E57" w:rsidRDefault="00190E57" w:rsidP="00392C8E">
            <w:pPr>
              <w:cnfStyle w:val="000000100000" w:firstRow="0" w:lastRow="0" w:firstColumn="0" w:lastColumn="0" w:oddVBand="0" w:evenVBand="0" w:oddHBand="1" w:evenHBand="0" w:firstRowFirstColumn="0" w:firstRowLastColumn="0" w:lastRowFirstColumn="0" w:lastRowLastColumn="0"/>
            </w:pPr>
            <w:r>
              <w:t>For general-purpose interrupt handling.</w:t>
            </w:r>
            <w:r w:rsidR="006F5299">
              <w:t xml:space="preserve"> Entered when a low priority interrupt is raised.</w:t>
            </w:r>
          </w:p>
        </w:tc>
      </w:tr>
      <w:tr w:rsidR="00190E57" w:rsidTr="00190E57">
        <w:tc>
          <w:tcPr>
            <w:cnfStyle w:val="001000000000" w:firstRow="0" w:lastRow="0" w:firstColumn="1" w:lastColumn="0" w:oddVBand="0" w:evenVBand="0" w:oddHBand="0" w:evenHBand="0" w:firstRowFirstColumn="0" w:firstRowLastColumn="0" w:lastRowFirstColumn="0" w:lastRowLastColumn="0"/>
            <w:tcW w:w="1306" w:type="dxa"/>
          </w:tcPr>
          <w:p w:rsidR="00190E57" w:rsidRPr="00392C8E" w:rsidRDefault="00190E57" w:rsidP="00392C8E">
            <w:pPr>
              <w:rPr>
                <w:i/>
              </w:rPr>
            </w:pPr>
            <w:r w:rsidRPr="00392C8E">
              <w:rPr>
                <w:i/>
              </w:rPr>
              <w:lastRenderedPageBreak/>
              <w:t>Supervisor</w:t>
            </w:r>
          </w:p>
        </w:tc>
        <w:tc>
          <w:tcPr>
            <w:tcW w:w="7823" w:type="dxa"/>
          </w:tcPr>
          <w:p w:rsidR="00190E57" w:rsidRDefault="00190E57" w:rsidP="00392C8E">
            <w:pPr>
              <w:cnfStyle w:val="000000000000" w:firstRow="0" w:lastRow="0" w:firstColumn="0" w:lastColumn="0" w:oddVBand="0" w:evenVBand="0" w:oddHBand="0" w:evenHBand="0" w:firstRowFirstColumn="0" w:firstRowLastColumn="0" w:lastRowFirstColumn="0" w:lastRowLastColumn="0"/>
            </w:pPr>
            <w:r>
              <w:t>A protected mode for the operating system.</w:t>
            </w:r>
            <w:r w:rsidR="006F5299">
              <w:t xml:space="preserve"> Entered on reset and when a software interrupt instruction is executed.</w:t>
            </w:r>
          </w:p>
        </w:tc>
      </w:tr>
      <w:tr w:rsidR="00190E57" w:rsidTr="00190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190E57" w:rsidRPr="00392C8E" w:rsidRDefault="00190E57" w:rsidP="00392C8E">
            <w:pPr>
              <w:rPr>
                <w:i/>
              </w:rPr>
            </w:pPr>
            <w:r w:rsidRPr="00392C8E">
              <w:rPr>
                <w:i/>
              </w:rPr>
              <w:t>Abort</w:t>
            </w:r>
          </w:p>
        </w:tc>
        <w:tc>
          <w:tcPr>
            <w:tcW w:w="7823" w:type="dxa"/>
          </w:tcPr>
          <w:p w:rsidR="00190E57" w:rsidRDefault="00190E57" w:rsidP="00392C8E">
            <w:pPr>
              <w:cnfStyle w:val="000000100000" w:firstRow="0" w:lastRow="0" w:firstColumn="0" w:lastColumn="0" w:oddVBand="0" w:evenVBand="0" w:oddHBand="1" w:evenHBand="0" w:firstRowFirstColumn="0" w:firstRowLastColumn="0" w:lastRowFirstColumn="0" w:lastRowLastColumn="0"/>
            </w:pPr>
            <w:r>
              <w:t>Implements virtual memory and/or memory protection.</w:t>
            </w:r>
            <w:r w:rsidR="006F5299">
              <w:t xml:space="preserve"> Used to handle memory access violations.</w:t>
            </w:r>
          </w:p>
        </w:tc>
      </w:tr>
      <w:tr w:rsidR="00190E57" w:rsidTr="00190E57">
        <w:tc>
          <w:tcPr>
            <w:cnfStyle w:val="001000000000" w:firstRow="0" w:lastRow="0" w:firstColumn="1" w:lastColumn="0" w:oddVBand="0" w:evenVBand="0" w:oddHBand="0" w:evenHBand="0" w:firstRowFirstColumn="0" w:firstRowLastColumn="0" w:lastRowFirstColumn="0" w:lastRowLastColumn="0"/>
            <w:tcW w:w="1306" w:type="dxa"/>
          </w:tcPr>
          <w:p w:rsidR="00190E57" w:rsidRPr="00392C8E" w:rsidRDefault="00190E57" w:rsidP="00392C8E">
            <w:pPr>
              <w:rPr>
                <w:i/>
              </w:rPr>
            </w:pPr>
            <w:r w:rsidRPr="00392C8E">
              <w:rPr>
                <w:i/>
              </w:rPr>
              <w:t>Undefined</w:t>
            </w:r>
          </w:p>
        </w:tc>
        <w:tc>
          <w:tcPr>
            <w:tcW w:w="7823" w:type="dxa"/>
          </w:tcPr>
          <w:p w:rsidR="00190E57" w:rsidRDefault="00190E57" w:rsidP="00392C8E">
            <w:pPr>
              <w:cnfStyle w:val="000000000000" w:firstRow="0" w:lastRow="0" w:firstColumn="0" w:lastColumn="0" w:oddVBand="0" w:evenVBand="0" w:oddHBand="0" w:evenHBand="0" w:firstRowFirstColumn="0" w:firstRowLastColumn="0" w:lastRowFirstColumn="0" w:lastRowLastColumn="0"/>
            </w:pPr>
            <w:r>
              <w:t>Supports software emulation of hardware coprocessors.</w:t>
            </w:r>
            <w:r w:rsidR="006F5299">
              <w:t xml:space="preserve"> Used to handle undefined instructions.</w:t>
            </w:r>
          </w:p>
        </w:tc>
      </w:tr>
      <w:tr w:rsidR="00190E57" w:rsidTr="00190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190E57" w:rsidRPr="00392C8E" w:rsidRDefault="00190E57" w:rsidP="00392C8E">
            <w:pPr>
              <w:rPr>
                <w:i/>
              </w:rPr>
            </w:pPr>
            <w:r w:rsidRPr="00392C8E">
              <w:rPr>
                <w:i/>
              </w:rPr>
              <w:t>System</w:t>
            </w:r>
          </w:p>
        </w:tc>
        <w:tc>
          <w:tcPr>
            <w:tcW w:w="7823" w:type="dxa"/>
          </w:tcPr>
          <w:p w:rsidR="00190E57" w:rsidRDefault="00190E57" w:rsidP="00190E57">
            <w:pPr>
              <w:cnfStyle w:val="000000100000" w:firstRow="0" w:lastRow="0" w:firstColumn="0" w:lastColumn="0" w:oddVBand="0" w:evenVBand="0" w:oddHBand="1" w:evenHBand="0" w:firstRowFirstColumn="0" w:firstRowLastColumn="0" w:lastRowFirstColumn="0" w:lastRowLastColumn="0"/>
            </w:pPr>
            <w:r>
              <w:t>Same registers available as User mode. Used when system tasks need access to system resources, but do not require additional registers associated with exception modes. This prevents task state corruption when an interrupt occurs.</w:t>
            </w:r>
          </w:p>
        </w:tc>
      </w:tr>
    </w:tbl>
    <w:p w:rsidR="00227B08" w:rsidRPr="007A0870" w:rsidRDefault="00F42FB5" w:rsidP="007A0870">
      <w:pPr>
        <w:pStyle w:val="ListParagraph"/>
        <w:numPr>
          <w:ilvl w:val="0"/>
          <w:numId w:val="4"/>
        </w:numPr>
        <w:spacing w:before="160" w:after="0"/>
        <w:ind w:left="714" w:hanging="357"/>
        <w:rPr>
          <w:i/>
        </w:rPr>
      </w:pPr>
      <w:r w:rsidRPr="00C97DC7">
        <w:rPr>
          <w:rStyle w:val="Emphasis"/>
        </w:rPr>
        <w:t>Compare interrupt systems</w:t>
      </w:r>
      <w:r w:rsidR="00DF6E19" w:rsidRPr="00091BCF">
        <w:rPr>
          <w:rStyle w:val="Emphasis"/>
        </w:rPr>
        <w:t>.</w:t>
      </w:r>
    </w:p>
    <w:tbl>
      <w:tblPr>
        <w:tblStyle w:val="GridTable4-Accent6"/>
        <w:tblW w:w="0" w:type="auto"/>
        <w:tblLook w:val="0420" w:firstRow="1" w:lastRow="0" w:firstColumn="0" w:lastColumn="0" w:noHBand="0" w:noVBand="1"/>
      </w:tblPr>
      <w:tblGrid>
        <w:gridCol w:w="4508"/>
        <w:gridCol w:w="4508"/>
      </w:tblGrid>
      <w:tr w:rsidR="007A0870" w:rsidTr="00BF2E96">
        <w:trPr>
          <w:cnfStyle w:val="100000000000" w:firstRow="1" w:lastRow="0" w:firstColumn="0" w:lastColumn="0" w:oddVBand="0" w:evenVBand="0" w:oddHBand="0" w:evenHBand="0" w:firstRowFirstColumn="0" w:firstRowLastColumn="0" w:lastRowFirstColumn="0" w:lastRowLastColumn="0"/>
        </w:trPr>
        <w:tc>
          <w:tcPr>
            <w:tcW w:w="4508" w:type="dxa"/>
          </w:tcPr>
          <w:p w:rsidR="007A0870" w:rsidRDefault="007A0870" w:rsidP="007A0870">
            <w:r>
              <w:t>AVR</w:t>
            </w:r>
          </w:p>
        </w:tc>
        <w:tc>
          <w:tcPr>
            <w:tcW w:w="4508" w:type="dxa"/>
          </w:tcPr>
          <w:p w:rsidR="007A0870" w:rsidRDefault="007A0870" w:rsidP="00667582">
            <w:r>
              <w:t>ARM</w:t>
            </w:r>
          </w:p>
        </w:tc>
      </w:tr>
      <w:tr w:rsidR="007A0870" w:rsidTr="00BF2E96">
        <w:trPr>
          <w:cnfStyle w:val="000000100000" w:firstRow="0" w:lastRow="0" w:firstColumn="0" w:lastColumn="0" w:oddVBand="0" w:evenVBand="0" w:oddHBand="1" w:evenHBand="0" w:firstRowFirstColumn="0" w:firstRowLastColumn="0" w:lastRowFirstColumn="0" w:lastRowLastColumn="0"/>
        </w:trPr>
        <w:tc>
          <w:tcPr>
            <w:tcW w:w="4508" w:type="dxa"/>
          </w:tcPr>
          <w:p w:rsidR="007A0870" w:rsidRDefault="00761495" w:rsidP="00BF2E96">
            <w:pPr>
              <w:ind w:right="735"/>
            </w:pPr>
            <w:r>
              <w:t>No fast interrupts</w:t>
            </w:r>
            <w:r w:rsidR="00BF2E96">
              <w:t>.</w:t>
            </w:r>
          </w:p>
        </w:tc>
        <w:tc>
          <w:tcPr>
            <w:tcW w:w="4508" w:type="dxa"/>
          </w:tcPr>
          <w:p w:rsidR="007A0870" w:rsidRDefault="00BF2E96" w:rsidP="007A0870">
            <w:r>
              <w:t>Fast interrupts mask normal interrupts.</w:t>
            </w:r>
          </w:p>
        </w:tc>
      </w:tr>
      <w:tr w:rsidR="007A0870" w:rsidTr="00BF2E96">
        <w:tc>
          <w:tcPr>
            <w:tcW w:w="4508" w:type="dxa"/>
          </w:tcPr>
          <w:p w:rsidR="007A0870" w:rsidRDefault="00BF2E96" w:rsidP="00761495">
            <w:r>
              <w:t xml:space="preserve">Maskable interrupts can be disabled by setting </w:t>
            </w:r>
            <w:r w:rsidR="00761495">
              <w:t>I</w:t>
            </w:r>
            <w:r>
              <w:t xml:space="preserve"> in Status Register (SREG).</w:t>
            </w:r>
          </w:p>
        </w:tc>
        <w:tc>
          <w:tcPr>
            <w:tcW w:w="4508" w:type="dxa"/>
          </w:tcPr>
          <w:p w:rsidR="007A0870" w:rsidRDefault="00761495" w:rsidP="007A0870">
            <w:r>
              <w:t>Normal and fast interrupts can be disabled by setting the I or F bit respectively in the CPSR.</w:t>
            </w:r>
          </w:p>
        </w:tc>
      </w:tr>
      <w:tr w:rsidR="007A0870" w:rsidTr="00BF2E96">
        <w:trPr>
          <w:cnfStyle w:val="000000100000" w:firstRow="0" w:lastRow="0" w:firstColumn="0" w:lastColumn="0" w:oddVBand="0" w:evenVBand="0" w:oddHBand="1" w:evenHBand="0" w:firstRowFirstColumn="0" w:firstRowLastColumn="0" w:lastRowFirstColumn="0" w:lastRowLastColumn="0"/>
        </w:trPr>
        <w:tc>
          <w:tcPr>
            <w:tcW w:w="4508" w:type="dxa"/>
          </w:tcPr>
          <w:p w:rsidR="007A0870" w:rsidRDefault="007D218B" w:rsidP="007D218B">
            <w:r>
              <w:t>Interrupt Service Routine (ISR) must save and restore conflict registers and SREG.</w:t>
            </w:r>
          </w:p>
        </w:tc>
        <w:tc>
          <w:tcPr>
            <w:tcW w:w="4508" w:type="dxa"/>
          </w:tcPr>
          <w:p w:rsidR="007A0870" w:rsidRDefault="007D218B" w:rsidP="007F2595">
            <w:r>
              <w:t xml:space="preserve">Some registers and CPSR are saved and restored by an exception handler. Other registers are banked, that is, they are </w:t>
            </w:r>
            <w:r w:rsidR="007F2595">
              <w:t>temporarily replaced</w:t>
            </w:r>
            <w:r>
              <w:t xml:space="preserve"> with another </w:t>
            </w:r>
            <w:r w:rsidR="007F2595">
              <w:t>register</w:t>
            </w:r>
            <w:r>
              <w:t>.</w:t>
            </w:r>
          </w:p>
        </w:tc>
      </w:tr>
      <w:tr w:rsidR="007A0870" w:rsidTr="00BF2E96">
        <w:tc>
          <w:tcPr>
            <w:tcW w:w="4508" w:type="dxa"/>
          </w:tcPr>
          <w:p w:rsidR="007A0870" w:rsidRDefault="007F2595" w:rsidP="007A0870">
            <w:r>
              <w:t>Interrupts are vectored, not polled.</w:t>
            </w:r>
          </w:p>
        </w:tc>
        <w:tc>
          <w:tcPr>
            <w:tcW w:w="4508" w:type="dxa"/>
          </w:tcPr>
          <w:p w:rsidR="007A0870" w:rsidRDefault="007F2595" w:rsidP="007A0870">
            <w:r>
              <w:t>Interrupts are vectored, not polled.</w:t>
            </w:r>
          </w:p>
        </w:tc>
      </w:tr>
    </w:tbl>
    <w:p w:rsidR="00362A6C" w:rsidRDefault="00362A6C" w:rsidP="00B622EC">
      <w:pPr>
        <w:pStyle w:val="Heading1"/>
      </w:pPr>
      <w:r>
        <w:t>Instruction Set</w:t>
      </w:r>
    </w:p>
    <w:p w:rsidR="0048771D" w:rsidRPr="006838F4" w:rsidRDefault="00F42FB5" w:rsidP="0048771D">
      <w:pPr>
        <w:pStyle w:val="ListParagraph"/>
        <w:numPr>
          <w:ilvl w:val="0"/>
          <w:numId w:val="5"/>
        </w:numPr>
        <w:spacing w:after="120"/>
        <w:ind w:left="714" w:hanging="357"/>
        <w:rPr>
          <w:i/>
        </w:rPr>
      </w:pPr>
      <w:r w:rsidRPr="006838F4">
        <w:rPr>
          <w:rStyle w:val="Emphasis"/>
        </w:rPr>
        <w:t>Compare instruction structure</w:t>
      </w:r>
      <w:r w:rsidRPr="006F7E50">
        <w:rPr>
          <w:rStyle w:val="Emphasis"/>
        </w:rPr>
        <w:t xml:space="preserve"> including encoding scheme, number of operands, etc.</w:t>
      </w:r>
      <w:r w:rsidR="006F7E50">
        <w:t xml:space="preserve"> </w:t>
      </w:r>
      <w:r w:rsidR="00E050AD">
        <w:t>In ARM, each instruction is encoded into a 32-bit word.</w:t>
      </w:r>
      <w:r w:rsidR="00D912B3">
        <w:t xml:space="preserve"> Almost all instructions </w:t>
      </w:r>
      <w:r w:rsidR="001C2AE2">
        <w:t>have</w:t>
      </w:r>
      <w:r w:rsidR="00D912B3">
        <w:t xml:space="preserve"> a 4-bit condition code field</w:t>
      </w:r>
      <w:r w:rsidR="0048771D">
        <w:t xml:space="preserve"> and most have two operands</w:t>
      </w:r>
      <w:r w:rsidR="00D912B3">
        <w:t>.</w:t>
      </w:r>
      <w:r w:rsidR="00E050AD">
        <w:t xml:space="preserve"> </w:t>
      </w:r>
      <w:r w:rsidR="006838F4">
        <w:t>Opcodes have variable lengths. Some ARM instructions allow you to shift or rotate operands before execution. Uniquely, immediate operands are represented as 8-bits with a 4-bit rotation.</w:t>
      </w:r>
      <w:r w:rsidR="00856A5D">
        <w:rPr>
          <w:rStyle w:val="EndnoteReference"/>
        </w:rPr>
        <w:endnoteReference w:id="5"/>
      </w:r>
      <w:r w:rsidR="006838F4">
        <w:t xml:space="preserve"> </w:t>
      </w:r>
      <w:r w:rsidR="00E050AD">
        <w:t>Some ARM processors also use Thumb instructions, which may be 16- or 32-bits long.</w:t>
      </w:r>
    </w:p>
    <w:p w:rsidR="00E304B5" w:rsidRDefault="00F42FB5" w:rsidP="0065262C">
      <w:pPr>
        <w:pStyle w:val="ListParagraph"/>
        <w:numPr>
          <w:ilvl w:val="0"/>
          <w:numId w:val="5"/>
        </w:numPr>
        <w:rPr>
          <w:i/>
        </w:rPr>
      </w:pPr>
      <w:r w:rsidRPr="007738DD">
        <w:rPr>
          <w:rStyle w:val="Emphasis"/>
        </w:rPr>
        <w:t>Compare addressing modes</w:t>
      </w:r>
      <w:r w:rsidR="00E304B5" w:rsidRPr="006F7E50">
        <w:rPr>
          <w:rStyle w:val="Emphasis"/>
        </w:rPr>
        <w:t>.</w:t>
      </w:r>
      <w:r w:rsidR="00067A6E">
        <w:t xml:space="preserve"> Addressing modes in ARM are more </w:t>
      </w:r>
      <w:r w:rsidR="004E4CBB">
        <w:t>complex</w:t>
      </w:r>
      <w:r w:rsidR="008C63D3">
        <w:t xml:space="preserve"> </w:t>
      </w:r>
      <w:r w:rsidR="001B0B23">
        <w:t>than in</w:t>
      </w:r>
      <w:r w:rsidR="008C63D3">
        <w:t xml:space="preserve"> AVR.</w:t>
      </w:r>
    </w:p>
    <w:tbl>
      <w:tblPr>
        <w:tblStyle w:val="GridTable4-Accent6"/>
        <w:tblW w:w="9129" w:type="dxa"/>
        <w:tblLook w:val="04A0" w:firstRow="1" w:lastRow="0" w:firstColumn="1" w:lastColumn="0" w:noHBand="0" w:noVBand="1"/>
      </w:tblPr>
      <w:tblGrid>
        <w:gridCol w:w="7621"/>
        <w:gridCol w:w="725"/>
        <w:gridCol w:w="783"/>
      </w:tblGrid>
      <w:tr w:rsidR="007E14FF" w:rsidTr="000A7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E14FF" w:rsidRDefault="007E14FF" w:rsidP="007E14FF">
            <w:pPr>
              <w:pStyle w:val="ListParagraph"/>
              <w:ind w:left="0"/>
            </w:pPr>
            <w:r>
              <w:t>Addressing mode</w:t>
            </w:r>
          </w:p>
        </w:tc>
        <w:tc>
          <w:tcPr>
            <w:tcW w:w="725" w:type="dxa"/>
          </w:tcPr>
          <w:p w:rsidR="007E14FF" w:rsidRDefault="007E14FF" w:rsidP="007E14FF">
            <w:pPr>
              <w:pStyle w:val="ListParagraph"/>
              <w:ind w:left="0"/>
              <w:cnfStyle w:val="100000000000" w:firstRow="1" w:lastRow="0" w:firstColumn="0" w:lastColumn="0" w:oddVBand="0" w:evenVBand="0" w:oddHBand="0" w:evenHBand="0" w:firstRowFirstColumn="0" w:firstRowLastColumn="0" w:lastRowFirstColumn="0" w:lastRowLastColumn="0"/>
            </w:pPr>
            <w:r>
              <w:t>AVR</w:t>
            </w:r>
          </w:p>
        </w:tc>
        <w:tc>
          <w:tcPr>
            <w:tcW w:w="783" w:type="dxa"/>
          </w:tcPr>
          <w:p w:rsidR="007E14FF" w:rsidRPr="000A72C6" w:rsidRDefault="007E14FF" w:rsidP="00856A5D">
            <w:pPr>
              <w:cnfStyle w:val="100000000000" w:firstRow="1" w:lastRow="0" w:firstColumn="0" w:lastColumn="0" w:oddVBand="0" w:evenVBand="0" w:oddHBand="0" w:evenHBand="0" w:firstRowFirstColumn="0" w:firstRowLastColumn="0" w:lastRowFirstColumn="0" w:lastRowLastColumn="0"/>
            </w:pPr>
            <w:r w:rsidRPr="000A72C6">
              <w:t>ARM</w:t>
            </w:r>
            <w:r w:rsidR="00856A5D">
              <w:rPr>
                <w:rStyle w:val="EndnoteReference"/>
              </w:rPr>
              <w:endnoteReference w:id="6"/>
            </w:r>
          </w:p>
        </w:tc>
      </w:tr>
      <w:tr w:rsidR="007E14FF" w:rsidTr="000A7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E14FF" w:rsidRPr="000A72C6" w:rsidRDefault="007E14FF" w:rsidP="007E14FF">
            <w:pPr>
              <w:pStyle w:val="ListParagraph"/>
              <w:ind w:left="0"/>
              <w:rPr>
                <w:b w:val="0"/>
              </w:rPr>
            </w:pPr>
            <w:r w:rsidRPr="007E14FF">
              <w:rPr>
                <w:i/>
              </w:rPr>
              <w:t>Register direct</w:t>
            </w:r>
            <w:r w:rsidR="000A72C6">
              <w:rPr>
                <w:b w:val="0"/>
              </w:rPr>
              <w:t xml:space="preserve">: register </w:t>
            </w:r>
            <w:r w:rsidR="006979A9">
              <w:rPr>
                <w:b w:val="0"/>
              </w:rPr>
              <w:t xml:space="preserve">containing operand </w:t>
            </w:r>
            <w:r w:rsidR="000A72C6">
              <w:rPr>
                <w:b w:val="0"/>
              </w:rPr>
              <w:t>is in instruction.</w:t>
            </w:r>
          </w:p>
        </w:tc>
        <w:tc>
          <w:tcPr>
            <w:tcW w:w="725"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c>
          <w:tcPr>
            <w:tcW w:w="783"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r>
      <w:tr w:rsidR="007E14FF" w:rsidTr="000A72C6">
        <w:tc>
          <w:tcPr>
            <w:cnfStyle w:val="001000000000" w:firstRow="0" w:lastRow="0" w:firstColumn="1" w:lastColumn="0" w:oddVBand="0" w:evenVBand="0" w:oddHBand="0" w:evenHBand="0" w:firstRowFirstColumn="0" w:firstRowLastColumn="0" w:lastRowFirstColumn="0" w:lastRowLastColumn="0"/>
            <w:tcW w:w="7621" w:type="dxa"/>
          </w:tcPr>
          <w:p w:rsidR="007E14FF" w:rsidRPr="000A72C6" w:rsidRDefault="007E14FF" w:rsidP="007E14FF">
            <w:pPr>
              <w:pStyle w:val="ListParagraph"/>
              <w:ind w:left="0"/>
              <w:rPr>
                <w:b w:val="0"/>
              </w:rPr>
            </w:pPr>
            <w:r w:rsidRPr="007E14FF">
              <w:rPr>
                <w:i/>
              </w:rPr>
              <w:t>D</w:t>
            </w:r>
            <w:r>
              <w:rPr>
                <w:i/>
              </w:rPr>
              <w:t>ata d</w:t>
            </w:r>
            <w:r w:rsidRPr="007E14FF">
              <w:rPr>
                <w:i/>
              </w:rPr>
              <w:t>irect</w:t>
            </w:r>
            <w:r w:rsidR="000A72C6">
              <w:rPr>
                <w:b w:val="0"/>
              </w:rPr>
              <w:t xml:space="preserve">: address of data </w:t>
            </w:r>
            <w:r w:rsidR="006979A9">
              <w:rPr>
                <w:b w:val="0"/>
              </w:rPr>
              <w:t xml:space="preserve">containing operand </w:t>
            </w:r>
            <w:r w:rsidR="000A72C6">
              <w:rPr>
                <w:b w:val="0"/>
              </w:rPr>
              <w:t>is in instruction.</w:t>
            </w:r>
          </w:p>
        </w:tc>
        <w:tc>
          <w:tcPr>
            <w:tcW w:w="725" w:type="dxa"/>
          </w:tcPr>
          <w:p w:rsidR="007E14FF" w:rsidRDefault="007E14FF"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c>
          <w:tcPr>
            <w:tcW w:w="783" w:type="dxa"/>
          </w:tcPr>
          <w:p w:rsidR="007E14FF" w:rsidRDefault="007E14FF"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r w:rsidR="007E14FF" w:rsidTr="000A7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E14FF" w:rsidRPr="000A72C6" w:rsidRDefault="007E14FF" w:rsidP="000A72C6">
            <w:pPr>
              <w:pStyle w:val="ListParagraph"/>
              <w:ind w:left="0"/>
              <w:rPr>
                <w:b w:val="0"/>
              </w:rPr>
            </w:pPr>
            <w:r>
              <w:rPr>
                <w:i/>
              </w:rPr>
              <w:t>I/O direct</w:t>
            </w:r>
            <w:r w:rsidR="000A72C6">
              <w:rPr>
                <w:b w:val="0"/>
              </w:rPr>
              <w:t>: ARM uses memory-mapped I/O</w:t>
            </w:r>
            <w:r w:rsidR="00067A6E">
              <w:rPr>
                <w:b w:val="0"/>
              </w:rPr>
              <w:t xml:space="preserve"> so I/O direct addressing is useless</w:t>
            </w:r>
            <w:r w:rsidR="000A72C6">
              <w:rPr>
                <w:b w:val="0"/>
              </w:rPr>
              <w:t>.</w:t>
            </w:r>
          </w:p>
        </w:tc>
        <w:tc>
          <w:tcPr>
            <w:tcW w:w="725"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c>
          <w:tcPr>
            <w:tcW w:w="783"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No</w:t>
            </w:r>
          </w:p>
        </w:tc>
      </w:tr>
      <w:tr w:rsidR="007E14FF" w:rsidTr="000A72C6">
        <w:tc>
          <w:tcPr>
            <w:cnfStyle w:val="001000000000" w:firstRow="0" w:lastRow="0" w:firstColumn="1" w:lastColumn="0" w:oddVBand="0" w:evenVBand="0" w:oddHBand="0" w:evenHBand="0" w:firstRowFirstColumn="0" w:firstRowLastColumn="0" w:lastRowFirstColumn="0" w:lastRowLastColumn="0"/>
            <w:tcW w:w="7621" w:type="dxa"/>
          </w:tcPr>
          <w:p w:rsidR="007E14FF" w:rsidRPr="000A72C6" w:rsidRDefault="007E14FF" w:rsidP="007E14FF">
            <w:pPr>
              <w:pStyle w:val="ListParagraph"/>
              <w:ind w:left="0"/>
              <w:rPr>
                <w:b w:val="0"/>
              </w:rPr>
            </w:pPr>
            <w:r w:rsidRPr="007E14FF">
              <w:rPr>
                <w:i/>
              </w:rPr>
              <w:t>Immediate</w:t>
            </w:r>
            <w:r w:rsidR="000A72C6">
              <w:rPr>
                <w:b w:val="0"/>
              </w:rPr>
              <w:t>: operand is in instruction</w:t>
            </w:r>
            <w:r w:rsidR="00067A6E">
              <w:rPr>
                <w:b w:val="0"/>
              </w:rPr>
              <w:t>.</w:t>
            </w:r>
          </w:p>
        </w:tc>
        <w:tc>
          <w:tcPr>
            <w:tcW w:w="725" w:type="dxa"/>
          </w:tcPr>
          <w:p w:rsidR="007E14FF" w:rsidRDefault="007E14FF"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c>
          <w:tcPr>
            <w:tcW w:w="783" w:type="dxa"/>
          </w:tcPr>
          <w:p w:rsidR="007E14FF" w:rsidRDefault="007E14FF"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r w:rsidR="007E14FF" w:rsidTr="000A7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E14FF" w:rsidRPr="00067A6E" w:rsidRDefault="007E14FF" w:rsidP="007E14FF">
            <w:pPr>
              <w:pStyle w:val="ListParagraph"/>
              <w:ind w:left="0"/>
              <w:rPr>
                <w:b w:val="0"/>
              </w:rPr>
            </w:pPr>
            <w:r w:rsidRPr="007E14FF">
              <w:rPr>
                <w:i/>
              </w:rPr>
              <w:t>Register indirect</w:t>
            </w:r>
            <w:r w:rsidR="00067A6E">
              <w:rPr>
                <w:b w:val="0"/>
              </w:rPr>
              <w:t xml:space="preserve">: </w:t>
            </w:r>
            <w:r w:rsidR="00FA3DAB">
              <w:rPr>
                <w:b w:val="0"/>
              </w:rPr>
              <w:t xml:space="preserve">the address or </w:t>
            </w:r>
            <w:r w:rsidR="0039041E">
              <w:rPr>
                <w:b w:val="0"/>
              </w:rPr>
              <w:t>location of</w:t>
            </w:r>
            <w:r w:rsidR="004313F4">
              <w:rPr>
                <w:b w:val="0"/>
              </w:rPr>
              <w:t xml:space="preserve"> operand is in a register.</w:t>
            </w:r>
          </w:p>
        </w:tc>
        <w:tc>
          <w:tcPr>
            <w:tcW w:w="725"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783" w:type="dxa"/>
          </w:tcPr>
          <w:p w:rsidR="007E14FF" w:rsidRDefault="000A72C6"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r>
      <w:tr w:rsidR="007E14FF" w:rsidTr="000A72C6">
        <w:tc>
          <w:tcPr>
            <w:cnfStyle w:val="001000000000" w:firstRow="0" w:lastRow="0" w:firstColumn="1" w:lastColumn="0" w:oddVBand="0" w:evenVBand="0" w:oddHBand="0" w:evenHBand="0" w:firstRowFirstColumn="0" w:firstRowLastColumn="0" w:lastRowFirstColumn="0" w:lastRowLastColumn="0"/>
            <w:tcW w:w="7621" w:type="dxa"/>
          </w:tcPr>
          <w:p w:rsidR="007E14FF" w:rsidRPr="004313F4" w:rsidRDefault="007E14FF" w:rsidP="00C230AA">
            <w:pPr>
              <w:pStyle w:val="ListParagraph"/>
              <w:numPr>
                <w:ilvl w:val="0"/>
                <w:numId w:val="9"/>
              </w:numPr>
              <w:rPr>
                <w:b w:val="0"/>
              </w:rPr>
            </w:pPr>
            <w:r w:rsidRPr="007E14FF">
              <w:rPr>
                <w:i/>
              </w:rPr>
              <w:t>with displacement</w:t>
            </w:r>
            <w:r w:rsidR="00FA3DAB">
              <w:rPr>
                <w:b w:val="0"/>
              </w:rPr>
              <w:t xml:space="preserve">: address </w:t>
            </w:r>
            <w:r w:rsidR="004313F4">
              <w:rPr>
                <w:b w:val="0"/>
              </w:rPr>
              <w:t>is displaced.</w:t>
            </w:r>
          </w:p>
        </w:tc>
        <w:tc>
          <w:tcPr>
            <w:tcW w:w="725" w:type="dxa"/>
          </w:tcPr>
          <w:p w:rsidR="007E14FF" w:rsidRDefault="007E14FF" w:rsidP="007E14FF">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783" w:type="dxa"/>
          </w:tcPr>
          <w:p w:rsidR="007E14FF" w:rsidRDefault="000A72C6"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r w:rsidR="007E14FF" w:rsidTr="000A7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E14FF" w:rsidRPr="007E14FF" w:rsidRDefault="007E14FF" w:rsidP="00C230AA">
            <w:pPr>
              <w:pStyle w:val="ListParagraph"/>
              <w:numPr>
                <w:ilvl w:val="0"/>
                <w:numId w:val="9"/>
              </w:numPr>
              <w:rPr>
                <w:i/>
              </w:rPr>
            </w:pPr>
            <w:r w:rsidRPr="007E14FF">
              <w:rPr>
                <w:i/>
              </w:rPr>
              <w:t>with pre-increment</w:t>
            </w:r>
            <w:r w:rsidR="004313F4">
              <w:rPr>
                <w:b w:val="0"/>
              </w:rPr>
              <w:t xml:space="preserve">: address is </w:t>
            </w:r>
            <w:r w:rsidR="00FA3DAB">
              <w:rPr>
                <w:b w:val="0"/>
              </w:rPr>
              <w:t>increased before memory access</w:t>
            </w:r>
            <w:r w:rsidR="004313F4">
              <w:rPr>
                <w:b w:val="0"/>
              </w:rPr>
              <w:t>.</w:t>
            </w:r>
          </w:p>
        </w:tc>
        <w:tc>
          <w:tcPr>
            <w:tcW w:w="725"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783" w:type="dxa"/>
          </w:tcPr>
          <w:p w:rsidR="007E14FF" w:rsidRDefault="000A72C6"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r>
      <w:tr w:rsidR="007E14FF" w:rsidTr="000A72C6">
        <w:tc>
          <w:tcPr>
            <w:cnfStyle w:val="001000000000" w:firstRow="0" w:lastRow="0" w:firstColumn="1" w:lastColumn="0" w:oddVBand="0" w:evenVBand="0" w:oddHBand="0" w:evenHBand="0" w:firstRowFirstColumn="0" w:firstRowLastColumn="0" w:lastRowFirstColumn="0" w:lastRowLastColumn="0"/>
            <w:tcW w:w="7621" w:type="dxa"/>
          </w:tcPr>
          <w:p w:rsidR="007E14FF" w:rsidRPr="007E14FF" w:rsidRDefault="007E14FF" w:rsidP="00C230AA">
            <w:pPr>
              <w:pStyle w:val="ListParagraph"/>
              <w:numPr>
                <w:ilvl w:val="0"/>
                <w:numId w:val="9"/>
              </w:numPr>
              <w:rPr>
                <w:i/>
              </w:rPr>
            </w:pPr>
            <w:r w:rsidRPr="007E14FF">
              <w:rPr>
                <w:i/>
              </w:rPr>
              <w:t>with post-increment</w:t>
            </w:r>
            <w:r w:rsidR="00C230AA">
              <w:rPr>
                <w:b w:val="0"/>
              </w:rPr>
              <w:t xml:space="preserve">: address </w:t>
            </w:r>
            <w:r w:rsidR="00FA3DAB">
              <w:rPr>
                <w:b w:val="0"/>
              </w:rPr>
              <w:t>is increas</w:t>
            </w:r>
            <w:r w:rsidR="004313F4">
              <w:rPr>
                <w:b w:val="0"/>
              </w:rPr>
              <w:t>ed</w:t>
            </w:r>
            <w:r w:rsidR="00FA3DAB">
              <w:rPr>
                <w:b w:val="0"/>
              </w:rPr>
              <w:t xml:space="preserve"> after memory access</w:t>
            </w:r>
            <w:r w:rsidR="004313F4">
              <w:rPr>
                <w:b w:val="0"/>
              </w:rPr>
              <w:t>.</w:t>
            </w:r>
          </w:p>
        </w:tc>
        <w:tc>
          <w:tcPr>
            <w:tcW w:w="725" w:type="dxa"/>
          </w:tcPr>
          <w:p w:rsidR="007E14FF" w:rsidRDefault="007E14FF" w:rsidP="007E14FF">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783" w:type="dxa"/>
          </w:tcPr>
          <w:p w:rsidR="007E14FF" w:rsidRDefault="000A72C6"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r w:rsidR="000A72C6" w:rsidTr="000A7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0A72C6" w:rsidRPr="007E14FF" w:rsidRDefault="000A72C6" w:rsidP="00C25F0B">
            <w:pPr>
              <w:pStyle w:val="ListParagraph"/>
              <w:numPr>
                <w:ilvl w:val="0"/>
                <w:numId w:val="9"/>
              </w:numPr>
              <w:rPr>
                <w:i/>
              </w:rPr>
            </w:pPr>
            <w:r>
              <w:rPr>
                <w:i/>
              </w:rPr>
              <w:t>with register indexed</w:t>
            </w:r>
            <w:r w:rsidR="00C546AC">
              <w:rPr>
                <w:b w:val="0"/>
              </w:rPr>
              <w:t>: used for accessing specific indices of an array</w:t>
            </w:r>
            <w:r w:rsidR="004313F4">
              <w:rPr>
                <w:b w:val="0"/>
              </w:rPr>
              <w:t>.</w:t>
            </w:r>
          </w:p>
        </w:tc>
        <w:tc>
          <w:tcPr>
            <w:tcW w:w="725" w:type="dxa"/>
          </w:tcPr>
          <w:p w:rsidR="000A72C6" w:rsidRDefault="00C97DC7" w:rsidP="007E14FF">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783" w:type="dxa"/>
          </w:tcPr>
          <w:p w:rsidR="000A72C6" w:rsidRDefault="000A72C6"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r>
      <w:tr w:rsidR="007E14FF" w:rsidTr="000A72C6">
        <w:tc>
          <w:tcPr>
            <w:cnfStyle w:val="001000000000" w:firstRow="0" w:lastRow="0" w:firstColumn="1" w:lastColumn="0" w:oddVBand="0" w:evenVBand="0" w:oddHBand="0" w:evenHBand="0" w:firstRowFirstColumn="0" w:firstRowLastColumn="0" w:lastRowFirstColumn="0" w:lastRowLastColumn="0"/>
            <w:tcW w:w="7621" w:type="dxa"/>
          </w:tcPr>
          <w:p w:rsidR="007E14FF" w:rsidRPr="007E14FF" w:rsidRDefault="000A72C6" w:rsidP="00C25F0B">
            <w:pPr>
              <w:pStyle w:val="ListParagraph"/>
              <w:numPr>
                <w:ilvl w:val="0"/>
                <w:numId w:val="9"/>
              </w:numPr>
              <w:rPr>
                <w:i/>
              </w:rPr>
            </w:pPr>
            <w:r>
              <w:rPr>
                <w:i/>
              </w:rPr>
              <w:t>indexed with scaling</w:t>
            </w:r>
            <w:r w:rsidR="005507E4">
              <w:rPr>
                <w:b w:val="0"/>
              </w:rPr>
              <w:t>: used for traversing data structures</w:t>
            </w:r>
            <w:r w:rsidR="004313F4">
              <w:rPr>
                <w:b w:val="0"/>
              </w:rPr>
              <w:t>.</w:t>
            </w:r>
          </w:p>
        </w:tc>
        <w:tc>
          <w:tcPr>
            <w:tcW w:w="725" w:type="dxa"/>
          </w:tcPr>
          <w:p w:rsidR="007E14FF" w:rsidRDefault="00C97DC7" w:rsidP="007E14FF">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783" w:type="dxa"/>
          </w:tcPr>
          <w:p w:rsidR="007E14FF" w:rsidRDefault="000A72C6"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r w:rsidR="007E14FF" w:rsidTr="000A7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E14FF" w:rsidRPr="007E14FF" w:rsidRDefault="007E14FF" w:rsidP="007E14FF">
            <w:pPr>
              <w:pStyle w:val="ListParagraph"/>
              <w:ind w:left="0"/>
              <w:rPr>
                <w:i/>
              </w:rPr>
            </w:pPr>
            <w:r>
              <w:rPr>
                <w:i/>
              </w:rPr>
              <w:t>Data indirect</w:t>
            </w:r>
            <w:r w:rsidR="004313F4">
              <w:rPr>
                <w:b w:val="0"/>
              </w:rPr>
              <w:t xml:space="preserve">: </w:t>
            </w:r>
            <w:r w:rsidR="007719D3">
              <w:rPr>
                <w:b w:val="0"/>
              </w:rPr>
              <w:t>address</w:t>
            </w:r>
            <w:r w:rsidR="00C546AC">
              <w:rPr>
                <w:b w:val="0"/>
              </w:rPr>
              <w:t xml:space="preserve"> of data is located in a pointer</w:t>
            </w:r>
            <w:r w:rsidR="004313F4">
              <w:rPr>
                <w:b w:val="0"/>
              </w:rPr>
              <w:t>.</w:t>
            </w:r>
          </w:p>
        </w:tc>
        <w:tc>
          <w:tcPr>
            <w:tcW w:w="725"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c>
          <w:tcPr>
            <w:tcW w:w="783" w:type="dxa"/>
          </w:tcPr>
          <w:p w:rsidR="007E14FF" w:rsidRDefault="00C97DC7"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r>
      <w:tr w:rsidR="007E14FF" w:rsidTr="000A72C6">
        <w:tc>
          <w:tcPr>
            <w:cnfStyle w:val="001000000000" w:firstRow="0" w:lastRow="0" w:firstColumn="1" w:lastColumn="0" w:oddVBand="0" w:evenVBand="0" w:oddHBand="0" w:evenHBand="0" w:firstRowFirstColumn="0" w:firstRowLastColumn="0" w:lastRowFirstColumn="0" w:lastRowLastColumn="0"/>
            <w:tcW w:w="7621" w:type="dxa"/>
          </w:tcPr>
          <w:p w:rsidR="007E14FF" w:rsidRPr="00A33135" w:rsidRDefault="007E14FF" w:rsidP="007719D3">
            <w:pPr>
              <w:pStyle w:val="ListParagraph"/>
              <w:ind w:left="0"/>
              <w:rPr>
                <w:b w:val="0"/>
              </w:rPr>
            </w:pPr>
            <w:r w:rsidRPr="007E14FF">
              <w:rPr>
                <w:i/>
              </w:rPr>
              <w:t>Indirect program addressing</w:t>
            </w:r>
            <w:r w:rsidR="007719D3">
              <w:rPr>
                <w:b w:val="0"/>
              </w:rPr>
              <w:t xml:space="preserve">: </w:t>
            </w:r>
            <w:r w:rsidR="006974D1">
              <w:rPr>
                <w:b w:val="0"/>
              </w:rPr>
              <w:t xml:space="preserve">program </w:t>
            </w:r>
            <w:r w:rsidR="007719D3">
              <w:rPr>
                <w:b w:val="0"/>
              </w:rPr>
              <w:t>address</w:t>
            </w:r>
            <w:r w:rsidR="006974D1">
              <w:rPr>
                <w:b w:val="0"/>
              </w:rPr>
              <w:t xml:space="preserve"> is stored in a pointer</w:t>
            </w:r>
            <w:r w:rsidR="004313F4">
              <w:rPr>
                <w:b w:val="0"/>
              </w:rPr>
              <w:t>.</w:t>
            </w:r>
          </w:p>
        </w:tc>
        <w:tc>
          <w:tcPr>
            <w:tcW w:w="725" w:type="dxa"/>
          </w:tcPr>
          <w:p w:rsidR="007E14FF" w:rsidRDefault="007E14FF" w:rsidP="007E14FF">
            <w:pPr>
              <w:pStyle w:val="ListParagraph"/>
              <w:ind w:left="0"/>
              <w:cnfStyle w:val="000000000000" w:firstRow="0" w:lastRow="0" w:firstColumn="0" w:lastColumn="0" w:oddVBand="0" w:evenVBand="0" w:oddHBand="0" w:evenHBand="0" w:firstRowFirstColumn="0" w:firstRowLastColumn="0" w:lastRowFirstColumn="0" w:lastRowLastColumn="0"/>
            </w:pPr>
            <w:r>
              <w:t>Yes</w:t>
            </w:r>
          </w:p>
        </w:tc>
        <w:tc>
          <w:tcPr>
            <w:tcW w:w="783" w:type="dxa"/>
          </w:tcPr>
          <w:p w:rsidR="007E14FF" w:rsidRDefault="000A72C6" w:rsidP="007E14FF">
            <w:pPr>
              <w:pStyle w:val="ListParagraph"/>
              <w:ind w:left="0"/>
              <w:cnfStyle w:val="000000000000" w:firstRow="0" w:lastRow="0" w:firstColumn="0" w:lastColumn="0" w:oddVBand="0" w:evenVBand="0" w:oddHBand="0" w:evenHBand="0" w:firstRowFirstColumn="0" w:firstRowLastColumn="0" w:lastRowFirstColumn="0" w:lastRowLastColumn="0"/>
            </w:pPr>
            <w:r>
              <w:t>No</w:t>
            </w:r>
          </w:p>
        </w:tc>
      </w:tr>
      <w:tr w:rsidR="007E14FF" w:rsidTr="000A7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E14FF" w:rsidRPr="007E14FF" w:rsidRDefault="007E14FF" w:rsidP="00DB4940">
            <w:pPr>
              <w:pStyle w:val="ListParagraph"/>
              <w:ind w:left="0"/>
              <w:rPr>
                <w:i/>
              </w:rPr>
            </w:pPr>
            <w:r w:rsidRPr="007E14FF">
              <w:rPr>
                <w:i/>
              </w:rPr>
              <w:t>Relative program addressing</w:t>
            </w:r>
            <w:r w:rsidR="00DB4940">
              <w:rPr>
                <w:b w:val="0"/>
              </w:rPr>
              <w:t>: program address found</w:t>
            </w:r>
            <w:r w:rsidR="00666F16">
              <w:rPr>
                <w:b w:val="0"/>
              </w:rPr>
              <w:t xml:space="preserve"> relative to current PC</w:t>
            </w:r>
            <w:r w:rsidR="004313F4">
              <w:rPr>
                <w:b w:val="0"/>
              </w:rPr>
              <w:t>.</w:t>
            </w:r>
          </w:p>
        </w:tc>
        <w:tc>
          <w:tcPr>
            <w:tcW w:w="725" w:type="dxa"/>
          </w:tcPr>
          <w:p w:rsidR="007E14FF" w:rsidRDefault="007E14FF"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c>
          <w:tcPr>
            <w:tcW w:w="783" w:type="dxa"/>
          </w:tcPr>
          <w:p w:rsidR="007E14FF" w:rsidRDefault="00666F16" w:rsidP="007E14FF">
            <w:pPr>
              <w:pStyle w:val="ListParagraph"/>
              <w:ind w:left="0"/>
              <w:cnfStyle w:val="000000100000" w:firstRow="0" w:lastRow="0" w:firstColumn="0" w:lastColumn="0" w:oddVBand="0" w:evenVBand="0" w:oddHBand="1" w:evenHBand="0" w:firstRowFirstColumn="0" w:firstRowLastColumn="0" w:lastRowFirstColumn="0" w:lastRowLastColumn="0"/>
            </w:pPr>
            <w:r>
              <w:t>Yes</w:t>
            </w:r>
          </w:p>
        </w:tc>
      </w:tr>
    </w:tbl>
    <w:p w:rsidR="00E74232" w:rsidRPr="00174AB8" w:rsidRDefault="00F42FB5" w:rsidP="00067A6E">
      <w:pPr>
        <w:pStyle w:val="ListParagraph"/>
        <w:numPr>
          <w:ilvl w:val="0"/>
          <w:numId w:val="5"/>
        </w:numPr>
        <w:spacing w:before="120"/>
        <w:ind w:left="714" w:hanging="357"/>
        <w:rPr>
          <w:i/>
        </w:rPr>
      </w:pPr>
      <w:r w:rsidRPr="00610DBE">
        <w:rPr>
          <w:rStyle w:val="Emphasis"/>
        </w:rPr>
        <w:t xml:space="preserve">Describe </w:t>
      </w:r>
      <w:r w:rsidR="00613CDB">
        <w:rPr>
          <w:rStyle w:val="Emphasis"/>
        </w:rPr>
        <w:t xml:space="preserve">how instructions are </w:t>
      </w:r>
      <w:r w:rsidRPr="00610DBE">
        <w:rPr>
          <w:rStyle w:val="Emphasis"/>
        </w:rPr>
        <w:t>conditional</w:t>
      </w:r>
      <w:r w:rsidR="00613CDB">
        <w:rPr>
          <w:rStyle w:val="Emphasis"/>
        </w:rPr>
        <w:t>ly</w:t>
      </w:r>
      <w:r w:rsidRPr="00610DBE">
        <w:rPr>
          <w:rStyle w:val="Emphasis"/>
        </w:rPr>
        <w:t xml:space="preserve"> execut</w:t>
      </w:r>
      <w:r w:rsidR="00613CDB">
        <w:rPr>
          <w:rStyle w:val="Emphasis"/>
        </w:rPr>
        <w:t>ed</w:t>
      </w:r>
      <w:r w:rsidR="008E1542">
        <w:rPr>
          <w:rStyle w:val="Emphasis"/>
        </w:rPr>
        <w:t xml:space="preserve"> in ARM</w:t>
      </w:r>
      <w:r w:rsidRPr="00610DBE">
        <w:rPr>
          <w:rStyle w:val="Emphasis"/>
        </w:rPr>
        <w:t>.</w:t>
      </w:r>
      <w:r w:rsidR="00174AB8" w:rsidRPr="00610DBE">
        <w:rPr>
          <w:rStyle w:val="Emphasis"/>
        </w:rPr>
        <w:t xml:space="preserve"> </w:t>
      </w:r>
      <w:r w:rsidR="00174AB8">
        <w:t>Conditional execution</w:t>
      </w:r>
      <w:r w:rsidR="00537BC0">
        <w:t xml:space="preserve"> in AVR requires the use of branches</w:t>
      </w:r>
      <w:r w:rsidR="00391183">
        <w:t xml:space="preserve"> (for example, </w:t>
      </w:r>
      <w:r w:rsidR="00391183" w:rsidRPr="00391183">
        <w:rPr>
          <w:rStyle w:val="CodeChar"/>
        </w:rPr>
        <w:t>breq</w:t>
      </w:r>
      <w:r w:rsidR="00391183">
        <w:t>)</w:t>
      </w:r>
      <w:r w:rsidR="00537BC0">
        <w:t xml:space="preserve"> or bit testing</w:t>
      </w:r>
      <w:r w:rsidR="00391183">
        <w:t xml:space="preserve"> (such as </w:t>
      </w:r>
      <w:r w:rsidR="00391183" w:rsidRPr="00391183">
        <w:rPr>
          <w:rStyle w:val="CodeChar"/>
        </w:rPr>
        <w:t>sbic</w:t>
      </w:r>
      <w:r w:rsidR="00391183">
        <w:t>)</w:t>
      </w:r>
      <w:r w:rsidR="00537BC0">
        <w:t xml:space="preserve">. ARM </w:t>
      </w:r>
      <w:r w:rsidR="00110419">
        <w:lastRenderedPageBreak/>
        <w:t xml:space="preserve">programmers can instead post-fix ‘condition codes’ to the end of their instructions (for example, </w:t>
      </w:r>
      <w:r w:rsidR="00110419" w:rsidRPr="00110419">
        <w:rPr>
          <w:rStyle w:val="CodeChar"/>
        </w:rPr>
        <w:t>add</w:t>
      </w:r>
      <w:r w:rsidR="00110419">
        <w:t xml:space="preserve"> turns into </w:t>
      </w:r>
      <w:r w:rsidR="00110419" w:rsidRPr="00110419">
        <w:rPr>
          <w:rStyle w:val="CodeChar"/>
        </w:rPr>
        <w:t>addeq</w:t>
      </w:r>
      <w:r w:rsidR="00110419">
        <w:t>)</w:t>
      </w:r>
      <w:r w:rsidR="00610DBE">
        <w:t>. The processor uses these condition codes to determine which condition flags in the CPSR to test (NZVC). If the condition was true, then the instruction is executed</w:t>
      </w:r>
      <w:r w:rsidR="00110419">
        <w:t xml:space="preserve"> and vice versa.</w:t>
      </w:r>
    </w:p>
    <w:p w:rsidR="00CE0987" w:rsidRDefault="00F42FB5" w:rsidP="00070C13">
      <w:pPr>
        <w:pStyle w:val="ListParagraph"/>
        <w:numPr>
          <w:ilvl w:val="0"/>
          <w:numId w:val="5"/>
        </w:numPr>
        <w:spacing w:after="0"/>
        <w:ind w:left="714" w:hanging="357"/>
      </w:pPr>
      <w:r w:rsidRPr="00610DBE">
        <w:rPr>
          <w:rStyle w:val="Emphasis"/>
        </w:rPr>
        <w:t>Compare instructions</w:t>
      </w:r>
      <w:r w:rsidRPr="00925F7E">
        <w:rPr>
          <w:rStyle w:val="Emphasis"/>
        </w:rPr>
        <w:t xml:space="preserve"> for stack operations.</w:t>
      </w:r>
    </w:p>
    <w:tbl>
      <w:tblPr>
        <w:tblStyle w:val="GridTable4-Accent6"/>
        <w:tblW w:w="0" w:type="auto"/>
        <w:tblLook w:val="0420" w:firstRow="1" w:lastRow="0" w:firstColumn="0" w:lastColumn="0" w:noHBand="0" w:noVBand="1"/>
      </w:tblPr>
      <w:tblGrid>
        <w:gridCol w:w="4508"/>
        <w:gridCol w:w="4508"/>
      </w:tblGrid>
      <w:tr w:rsidR="00ED327E" w:rsidTr="00ED327E">
        <w:trPr>
          <w:cnfStyle w:val="100000000000" w:firstRow="1" w:lastRow="0" w:firstColumn="0" w:lastColumn="0" w:oddVBand="0" w:evenVBand="0" w:oddHBand="0" w:evenHBand="0" w:firstRowFirstColumn="0" w:firstRowLastColumn="0" w:lastRowFirstColumn="0" w:lastRowLastColumn="0"/>
        </w:trPr>
        <w:tc>
          <w:tcPr>
            <w:tcW w:w="4508" w:type="dxa"/>
          </w:tcPr>
          <w:p w:rsidR="00ED327E" w:rsidRDefault="00ED327E" w:rsidP="00ED327E">
            <w:r>
              <w:t>AVR Stack</w:t>
            </w:r>
          </w:p>
        </w:tc>
        <w:tc>
          <w:tcPr>
            <w:tcW w:w="4508" w:type="dxa"/>
          </w:tcPr>
          <w:p w:rsidR="00ED327E" w:rsidRDefault="00ED327E" w:rsidP="00ED327E">
            <w:r>
              <w:t>ARM Stack</w:t>
            </w:r>
          </w:p>
        </w:tc>
      </w:tr>
      <w:tr w:rsidR="00ED327E" w:rsidTr="00ED327E">
        <w:trPr>
          <w:cnfStyle w:val="000000100000" w:firstRow="0" w:lastRow="0" w:firstColumn="0" w:lastColumn="0" w:oddVBand="0" w:evenVBand="0" w:oddHBand="1" w:evenHBand="0" w:firstRowFirstColumn="0" w:firstRowLastColumn="0" w:lastRowFirstColumn="0" w:lastRowLastColumn="0"/>
        </w:trPr>
        <w:tc>
          <w:tcPr>
            <w:tcW w:w="4508" w:type="dxa"/>
          </w:tcPr>
          <w:p w:rsidR="00ED327E" w:rsidRDefault="00ED327E" w:rsidP="00ED327E">
            <w:r>
              <w:t>Registers need to be pushed and popped individually.</w:t>
            </w:r>
          </w:p>
        </w:tc>
        <w:tc>
          <w:tcPr>
            <w:tcW w:w="4508" w:type="dxa"/>
          </w:tcPr>
          <w:p w:rsidR="00ED327E" w:rsidRDefault="00AB0285" w:rsidP="00ED327E">
            <w:r>
              <w:t>Multiple registers can be pushed and popped in one instruction.</w:t>
            </w:r>
          </w:p>
        </w:tc>
      </w:tr>
      <w:tr w:rsidR="00ED327E" w:rsidTr="00ED327E">
        <w:tc>
          <w:tcPr>
            <w:tcW w:w="4508" w:type="dxa"/>
          </w:tcPr>
          <w:p w:rsidR="00ED327E" w:rsidRDefault="00AB0285" w:rsidP="00AB0285">
            <w:r>
              <w:t>SP needs to be read, modified and then written back when you want to change it. This is because it is stored in an I/O register.</w:t>
            </w:r>
          </w:p>
        </w:tc>
        <w:tc>
          <w:tcPr>
            <w:tcW w:w="4508" w:type="dxa"/>
          </w:tcPr>
          <w:p w:rsidR="00ED327E" w:rsidRDefault="00AB0285" w:rsidP="00ED327E">
            <w:r>
              <w:t>SP can be modified directly since it is stored in a general register (R13).</w:t>
            </w:r>
          </w:p>
        </w:tc>
      </w:tr>
    </w:tbl>
    <w:p w:rsidR="00B26D1A" w:rsidRPr="00925F7E" w:rsidRDefault="00F42FB5" w:rsidP="00925F7E">
      <w:pPr>
        <w:pStyle w:val="ListParagraph"/>
        <w:numPr>
          <w:ilvl w:val="0"/>
          <w:numId w:val="5"/>
        </w:numPr>
        <w:spacing w:before="120"/>
        <w:ind w:left="714" w:hanging="357"/>
        <w:rPr>
          <w:i/>
        </w:rPr>
      </w:pPr>
      <w:r w:rsidRPr="00925F7E">
        <w:rPr>
          <w:rStyle w:val="Emphasis"/>
        </w:rPr>
        <w:t xml:space="preserve">ARM provides multiple-bit shift instructions. How are </w:t>
      </w:r>
      <w:r w:rsidR="006417B8">
        <w:rPr>
          <w:rStyle w:val="Emphasis"/>
        </w:rPr>
        <w:t>they</w:t>
      </w:r>
      <w:r w:rsidRPr="00925F7E">
        <w:rPr>
          <w:rStyle w:val="Emphasis"/>
        </w:rPr>
        <w:t xml:space="preserve"> implemented in hardware?</w:t>
      </w:r>
      <w:r w:rsidR="00925F7E">
        <w:rPr>
          <w:rStyle w:val="Emphasis"/>
        </w:rPr>
        <w:t xml:space="preserve"> </w:t>
      </w:r>
      <w:r w:rsidR="003A4BA6">
        <w:t>In hardware, multiple-bit shifts are implemented using a barrel shifter. This allows the shifts to be performed in one clock cycle.</w:t>
      </w:r>
      <w:r w:rsidR="00856A5D">
        <w:rPr>
          <w:rStyle w:val="EndnoteReference"/>
        </w:rPr>
        <w:endnoteReference w:id="7"/>
      </w:r>
      <w:bookmarkStart w:id="0" w:name="_GoBack"/>
      <w:bookmarkEnd w:id="0"/>
    </w:p>
    <w:p w:rsidR="00B26D1A" w:rsidRPr="00925F7E" w:rsidRDefault="00F42FB5" w:rsidP="00925F7E">
      <w:pPr>
        <w:pStyle w:val="ListParagraph"/>
        <w:numPr>
          <w:ilvl w:val="0"/>
          <w:numId w:val="5"/>
        </w:numPr>
        <w:rPr>
          <w:i/>
        </w:rPr>
      </w:pPr>
      <w:r w:rsidRPr="00925F7E">
        <w:rPr>
          <w:rStyle w:val="Emphasis"/>
        </w:rPr>
        <w:t>AVR provides special instructions to access I/O registers. Does ARM also provide such instructions? If not, how do programmers access I/O ports in ARM?</w:t>
      </w:r>
      <w:r w:rsidR="00925F7E">
        <w:rPr>
          <w:rStyle w:val="Emphasis"/>
        </w:rPr>
        <w:t xml:space="preserve"> </w:t>
      </w:r>
      <w:r w:rsidR="00F638EF">
        <w:t xml:space="preserve">AVR uses special instructions to access I/O registers since it utilises separate I/O. In contrast, ARM uses memory-mapped I/O so it does not provide I/O-specific instructions. Instead, programmers use normal load and store instructions </w:t>
      </w:r>
      <w:r w:rsidR="00C17D2F">
        <w:t>with</w:t>
      </w:r>
      <w:r w:rsidR="00F638EF">
        <w:t xml:space="preserve"> I/O memory addresses.</w:t>
      </w:r>
    </w:p>
    <w:p w:rsidR="00E74232" w:rsidRPr="00014F10" w:rsidRDefault="00F42FB5" w:rsidP="00276E6A">
      <w:pPr>
        <w:pStyle w:val="ListParagraph"/>
        <w:numPr>
          <w:ilvl w:val="0"/>
          <w:numId w:val="5"/>
        </w:numPr>
        <w:spacing w:after="0"/>
        <w:ind w:left="714" w:hanging="357"/>
        <w:rPr>
          <w:i/>
        </w:rPr>
      </w:pPr>
      <w:r w:rsidRPr="0065262C">
        <w:rPr>
          <w:rStyle w:val="Emphasis"/>
        </w:rPr>
        <w:t xml:space="preserve">AVR provides a special </w:t>
      </w:r>
      <w:r w:rsidRPr="000376DF">
        <w:rPr>
          <w:rStyle w:val="Emphasis"/>
        </w:rPr>
        <w:t>instruction called sleep for</w:t>
      </w:r>
      <w:r w:rsidRPr="0065262C">
        <w:rPr>
          <w:rStyle w:val="Emphasis"/>
        </w:rPr>
        <w:t xml:space="preserve"> saving power. Does ARM also have a similar instruction?</w:t>
      </w:r>
      <w:r w:rsidR="00052808">
        <w:t xml:space="preserve"> </w:t>
      </w:r>
      <w:r w:rsidR="00B96F85">
        <w:t xml:space="preserve">ARM processors </w:t>
      </w:r>
      <w:r w:rsidR="006F616A">
        <w:t>can</w:t>
      </w:r>
      <w:r w:rsidR="00B96F85">
        <w:t xml:space="preserve"> sleep</w:t>
      </w:r>
      <w:r w:rsidR="006F616A">
        <w:t xml:space="preserve"> using</w:t>
      </w:r>
      <w:r w:rsidR="00B96F85">
        <w:t xml:space="preserve"> instruction</w:t>
      </w:r>
      <w:r w:rsidR="006F616A">
        <w:t>s</w:t>
      </w:r>
      <w:r w:rsidR="00B96F85">
        <w:t xml:space="preserve"> </w:t>
      </w:r>
      <w:r w:rsidR="006F616A">
        <w:t>from</w:t>
      </w:r>
      <w:r w:rsidR="00014F10">
        <w:t xml:space="preserve"> the Thumb-2 instruction set</w:t>
      </w:r>
      <w:r w:rsidR="00B96F85">
        <w:t>.</w:t>
      </w:r>
      <w:r w:rsidR="00014F10">
        <w:t xml:space="preserve"> </w:t>
      </w:r>
      <w:r w:rsidR="00B96F85">
        <w:t xml:space="preserve">This </w:t>
      </w:r>
      <w:r w:rsidR="00014F10">
        <w:t xml:space="preserve">set </w:t>
      </w:r>
      <w:r w:rsidR="00B96F85">
        <w:t xml:space="preserve">is not available on all </w:t>
      </w:r>
      <w:r w:rsidR="00014F10">
        <w:t>A</w:t>
      </w:r>
      <w:r w:rsidR="00B96F85">
        <w:t>RM proces</w:t>
      </w:r>
      <w:r w:rsidR="00014F10">
        <w:t>s</w:t>
      </w:r>
      <w:r w:rsidR="00B96F85">
        <w:t>ors.</w:t>
      </w:r>
    </w:p>
    <w:tbl>
      <w:tblPr>
        <w:tblStyle w:val="GridTable4-Accent6"/>
        <w:tblW w:w="9129" w:type="dxa"/>
        <w:tblLook w:val="04A0" w:firstRow="1" w:lastRow="0" w:firstColumn="1" w:lastColumn="0" w:noHBand="0" w:noVBand="1"/>
      </w:tblPr>
      <w:tblGrid>
        <w:gridCol w:w="1395"/>
        <w:gridCol w:w="1919"/>
        <w:gridCol w:w="5815"/>
      </w:tblGrid>
      <w:tr w:rsidR="0041654C" w:rsidTr="00416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Pr>
          <w:p w:rsidR="0041654C" w:rsidRPr="0041654C" w:rsidRDefault="0041654C" w:rsidP="00014F10">
            <w:r w:rsidRPr="0041654C">
              <w:t>Instruction</w:t>
            </w:r>
          </w:p>
        </w:tc>
        <w:tc>
          <w:tcPr>
            <w:tcW w:w="1919" w:type="dxa"/>
          </w:tcPr>
          <w:p w:rsidR="0041654C" w:rsidRPr="0041654C" w:rsidRDefault="0041654C" w:rsidP="00014F10">
            <w:pPr>
              <w:cnfStyle w:val="100000000000" w:firstRow="1" w:lastRow="0" w:firstColumn="0" w:lastColumn="0" w:oddVBand="0" w:evenVBand="0" w:oddHBand="0" w:evenHBand="0" w:firstRowFirstColumn="0" w:firstRowLastColumn="0" w:lastRowFirstColumn="0" w:lastRowLastColumn="0"/>
            </w:pPr>
            <w:r w:rsidRPr="0041654C">
              <w:t>Name</w:t>
            </w:r>
          </w:p>
        </w:tc>
        <w:tc>
          <w:tcPr>
            <w:tcW w:w="5815" w:type="dxa"/>
          </w:tcPr>
          <w:p w:rsidR="0041654C" w:rsidRPr="0041654C" w:rsidRDefault="0041654C" w:rsidP="00014F10">
            <w:pPr>
              <w:cnfStyle w:val="100000000000" w:firstRow="1" w:lastRow="0" w:firstColumn="0" w:lastColumn="0" w:oddVBand="0" w:evenVBand="0" w:oddHBand="0" w:evenHBand="0" w:firstRowFirstColumn="0" w:firstRowLastColumn="0" w:lastRowFirstColumn="0" w:lastRowLastColumn="0"/>
            </w:pPr>
            <w:r w:rsidRPr="0041654C">
              <w:t>Function</w:t>
            </w:r>
          </w:p>
        </w:tc>
      </w:tr>
      <w:tr w:rsidR="0041654C" w:rsidTr="00416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Pr>
          <w:p w:rsidR="0041654C" w:rsidRPr="0041654C" w:rsidRDefault="0041654C" w:rsidP="006F616A">
            <w:pPr>
              <w:pStyle w:val="Code"/>
              <w:ind w:left="0"/>
            </w:pPr>
            <w:r w:rsidRPr="0041654C">
              <w:t>wfi</w:t>
            </w:r>
          </w:p>
        </w:tc>
        <w:tc>
          <w:tcPr>
            <w:tcW w:w="1919" w:type="dxa"/>
          </w:tcPr>
          <w:p w:rsidR="0041654C" w:rsidRPr="0041654C" w:rsidRDefault="0041654C" w:rsidP="00014F10">
            <w:pPr>
              <w:cnfStyle w:val="000000100000" w:firstRow="0" w:lastRow="0" w:firstColumn="0" w:lastColumn="0" w:oddVBand="0" w:evenVBand="0" w:oddHBand="1" w:evenHBand="0" w:firstRowFirstColumn="0" w:firstRowLastColumn="0" w:lastRowFirstColumn="0" w:lastRowLastColumn="0"/>
            </w:pPr>
            <w:r w:rsidRPr="0041654C">
              <w:t>Wait for interrupt</w:t>
            </w:r>
          </w:p>
        </w:tc>
        <w:tc>
          <w:tcPr>
            <w:tcW w:w="5815" w:type="dxa"/>
          </w:tcPr>
          <w:p w:rsidR="0041654C" w:rsidRPr="0041654C" w:rsidRDefault="0041654C" w:rsidP="00014F10">
            <w:pPr>
              <w:cnfStyle w:val="000000100000" w:firstRow="0" w:lastRow="0" w:firstColumn="0" w:lastColumn="0" w:oddVBand="0" w:evenVBand="0" w:oddHBand="1" w:evenHBand="0" w:firstRowFirstColumn="0" w:firstRowLastColumn="0" w:lastRowFirstColumn="0" w:lastRowLastColumn="0"/>
            </w:pPr>
            <w:r w:rsidRPr="0041654C">
              <w:t>Halts program until interrupt occurs</w:t>
            </w:r>
          </w:p>
        </w:tc>
      </w:tr>
      <w:tr w:rsidR="0041654C" w:rsidTr="0041654C">
        <w:tc>
          <w:tcPr>
            <w:cnfStyle w:val="001000000000" w:firstRow="0" w:lastRow="0" w:firstColumn="1" w:lastColumn="0" w:oddVBand="0" w:evenVBand="0" w:oddHBand="0" w:evenHBand="0" w:firstRowFirstColumn="0" w:firstRowLastColumn="0" w:lastRowFirstColumn="0" w:lastRowLastColumn="0"/>
            <w:tcW w:w="1395" w:type="dxa"/>
          </w:tcPr>
          <w:p w:rsidR="0041654C" w:rsidRPr="0041654C" w:rsidRDefault="0041654C" w:rsidP="006F616A">
            <w:pPr>
              <w:pStyle w:val="Code"/>
              <w:ind w:left="0"/>
            </w:pPr>
            <w:r w:rsidRPr="0041654C">
              <w:t>wfe</w:t>
            </w:r>
          </w:p>
        </w:tc>
        <w:tc>
          <w:tcPr>
            <w:tcW w:w="1919" w:type="dxa"/>
          </w:tcPr>
          <w:p w:rsidR="0041654C" w:rsidRPr="0041654C" w:rsidRDefault="0041654C" w:rsidP="00014F10">
            <w:pPr>
              <w:cnfStyle w:val="000000000000" w:firstRow="0" w:lastRow="0" w:firstColumn="0" w:lastColumn="0" w:oddVBand="0" w:evenVBand="0" w:oddHBand="0" w:evenHBand="0" w:firstRowFirstColumn="0" w:firstRowLastColumn="0" w:lastRowFirstColumn="0" w:lastRowLastColumn="0"/>
            </w:pPr>
            <w:r w:rsidRPr="0041654C">
              <w:t>Wait for event</w:t>
            </w:r>
          </w:p>
        </w:tc>
        <w:tc>
          <w:tcPr>
            <w:tcW w:w="5815" w:type="dxa"/>
          </w:tcPr>
          <w:p w:rsidR="0041654C" w:rsidRPr="0041654C" w:rsidRDefault="0041654C" w:rsidP="0041654C">
            <w:pPr>
              <w:cnfStyle w:val="000000000000" w:firstRow="0" w:lastRow="0" w:firstColumn="0" w:lastColumn="0" w:oddVBand="0" w:evenVBand="0" w:oddHBand="0" w:evenHBand="0" w:firstRowFirstColumn="0" w:firstRowLastColumn="0" w:lastRowFirstColumn="0" w:lastRowLastColumn="0"/>
            </w:pPr>
            <w:r>
              <w:t>Halts program until a reset, exception or other event occurs</w:t>
            </w:r>
          </w:p>
        </w:tc>
      </w:tr>
      <w:tr w:rsidR="0041654C" w:rsidTr="00416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Pr>
          <w:p w:rsidR="0041654C" w:rsidRPr="0041654C" w:rsidRDefault="0041654C" w:rsidP="006F616A">
            <w:pPr>
              <w:pStyle w:val="Code"/>
              <w:ind w:left="0"/>
            </w:pPr>
            <w:r w:rsidRPr="0041654C">
              <w:t>sev</w:t>
            </w:r>
          </w:p>
        </w:tc>
        <w:tc>
          <w:tcPr>
            <w:tcW w:w="1919" w:type="dxa"/>
          </w:tcPr>
          <w:p w:rsidR="0041654C" w:rsidRPr="0041654C" w:rsidRDefault="0041654C" w:rsidP="00014F10">
            <w:pPr>
              <w:cnfStyle w:val="000000100000" w:firstRow="0" w:lastRow="0" w:firstColumn="0" w:lastColumn="0" w:oddVBand="0" w:evenVBand="0" w:oddHBand="1" w:evenHBand="0" w:firstRowFirstColumn="0" w:firstRowLastColumn="0" w:lastRowFirstColumn="0" w:lastRowLastColumn="0"/>
            </w:pPr>
            <w:r w:rsidRPr="0041654C">
              <w:t>Send event</w:t>
            </w:r>
          </w:p>
        </w:tc>
        <w:tc>
          <w:tcPr>
            <w:tcW w:w="5815" w:type="dxa"/>
          </w:tcPr>
          <w:p w:rsidR="0041654C" w:rsidRPr="0041654C" w:rsidRDefault="000376DF" w:rsidP="00014F10">
            <w:pPr>
              <w:cnfStyle w:val="000000100000" w:firstRow="0" w:lastRow="0" w:firstColumn="0" w:lastColumn="0" w:oddVBand="0" w:evenVBand="0" w:oddHBand="1" w:evenHBand="0" w:firstRowFirstColumn="0" w:firstRowLastColumn="0" w:lastRowFirstColumn="0" w:lastRowLastColumn="0"/>
            </w:pPr>
            <w:r>
              <w:t>Signals all CPUs of an event</w:t>
            </w:r>
          </w:p>
        </w:tc>
      </w:tr>
    </w:tbl>
    <w:p w:rsidR="0082733A" w:rsidRPr="00925F7E" w:rsidRDefault="00A114D8" w:rsidP="00014F10">
      <w:pPr>
        <w:pStyle w:val="ListParagraph"/>
        <w:numPr>
          <w:ilvl w:val="0"/>
          <w:numId w:val="5"/>
        </w:numPr>
        <w:spacing w:before="120"/>
        <w:ind w:left="714" w:hanging="357"/>
        <w:rPr>
          <w:i/>
        </w:rPr>
      </w:pPr>
      <w:r w:rsidRPr="00925F7E">
        <w:rPr>
          <w:rStyle w:val="Emphasis"/>
        </w:rPr>
        <w:t xml:space="preserve">AVR provides a watchdog </w:t>
      </w:r>
      <w:r w:rsidRPr="008E1542">
        <w:rPr>
          <w:rStyle w:val="Emphasis"/>
        </w:rPr>
        <w:t>timer to prevent software corruptions</w:t>
      </w:r>
      <w:r w:rsidRPr="00925F7E">
        <w:rPr>
          <w:rStyle w:val="Emphasis"/>
        </w:rPr>
        <w:t xml:space="preserve"> through the instruction </w:t>
      </w:r>
      <w:r w:rsidRPr="0041654C">
        <w:rPr>
          <w:rStyle w:val="CodeChar"/>
        </w:rPr>
        <w:t>wdr</w:t>
      </w:r>
      <w:r w:rsidRPr="00925F7E">
        <w:rPr>
          <w:rStyle w:val="Emphasis"/>
        </w:rPr>
        <w:t xml:space="preserve"> that resets the watchdog timer. Does ARM also provide a similar instruction?</w:t>
      </w:r>
      <w:r w:rsidR="00925F7E">
        <w:rPr>
          <w:rStyle w:val="Emphasis"/>
        </w:rPr>
        <w:t xml:space="preserve"> </w:t>
      </w:r>
      <w:r w:rsidR="0082733A">
        <w:t>Watchdog</w:t>
      </w:r>
      <w:r w:rsidR="008E1542">
        <w:t xml:space="preserve"> timers are usually not built into ARM processors, so ARM does not provide a similar instruction. Watchdogs can be attached to ARM processors as peripherals.</w:t>
      </w:r>
    </w:p>
    <w:p w:rsidR="00362A6C" w:rsidRDefault="00362A6C" w:rsidP="00B622EC">
      <w:pPr>
        <w:pStyle w:val="Heading1"/>
      </w:pPr>
      <w:r>
        <w:t>Data Types</w:t>
      </w:r>
    </w:p>
    <w:p w:rsidR="00460F52" w:rsidRPr="00B567C4" w:rsidRDefault="00460F52" w:rsidP="00B567C4">
      <w:pPr>
        <w:pStyle w:val="ListParagraph"/>
        <w:numPr>
          <w:ilvl w:val="0"/>
          <w:numId w:val="6"/>
        </w:numPr>
        <w:spacing w:after="0"/>
        <w:rPr>
          <w:i/>
        </w:rPr>
      </w:pPr>
      <w:r w:rsidRPr="00925F7E">
        <w:rPr>
          <w:rStyle w:val="Emphasis"/>
        </w:rPr>
        <w:t>Compare all data types.</w:t>
      </w:r>
    </w:p>
    <w:tbl>
      <w:tblPr>
        <w:tblStyle w:val="GridTable4-Accent6"/>
        <w:tblW w:w="0" w:type="auto"/>
        <w:tblLook w:val="04A0" w:firstRow="1" w:lastRow="0" w:firstColumn="1" w:lastColumn="0" w:noHBand="0" w:noVBand="1"/>
      </w:tblPr>
      <w:tblGrid>
        <w:gridCol w:w="3005"/>
        <w:gridCol w:w="3005"/>
        <w:gridCol w:w="3006"/>
      </w:tblGrid>
      <w:tr w:rsidR="00B567C4" w:rsidTr="00B5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567C4" w:rsidRPr="004F6191" w:rsidRDefault="00B567C4" w:rsidP="00B567C4">
            <w:r w:rsidRPr="004F6191">
              <w:t>Data Type</w:t>
            </w:r>
          </w:p>
        </w:tc>
        <w:tc>
          <w:tcPr>
            <w:tcW w:w="3005" w:type="dxa"/>
          </w:tcPr>
          <w:p w:rsidR="00B567C4" w:rsidRPr="004F6191" w:rsidRDefault="00B567C4" w:rsidP="00F145F4">
            <w:pPr>
              <w:cnfStyle w:val="100000000000" w:firstRow="1" w:lastRow="0" w:firstColumn="0" w:lastColumn="0" w:oddVBand="0" w:evenVBand="0" w:oddHBand="0" w:evenHBand="0" w:firstRowFirstColumn="0" w:firstRowLastColumn="0" w:lastRowFirstColumn="0" w:lastRowLastColumn="0"/>
            </w:pPr>
            <w:r w:rsidRPr="004F6191">
              <w:t>AVR Data Type Size</w:t>
            </w:r>
          </w:p>
        </w:tc>
        <w:tc>
          <w:tcPr>
            <w:tcW w:w="3006" w:type="dxa"/>
          </w:tcPr>
          <w:p w:rsidR="00B567C4" w:rsidRPr="004F6191" w:rsidRDefault="00B567C4" w:rsidP="00F145F4">
            <w:pPr>
              <w:cnfStyle w:val="100000000000" w:firstRow="1" w:lastRow="0" w:firstColumn="0" w:lastColumn="0" w:oddVBand="0" w:evenVBand="0" w:oddHBand="0" w:evenHBand="0" w:firstRowFirstColumn="0" w:firstRowLastColumn="0" w:lastRowFirstColumn="0" w:lastRowLastColumn="0"/>
            </w:pPr>
            <w:r w:rsidRPr="004F6191">
              <w:t>ARM Data Type Size</w:t>
            </w:r>
          </w:p>
        </w:tc>
      </w:tr>
      <w:tr w:rsidR="00B567C4" w:rsidTr="00B5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567C4" w:rsidRPr="00B567C4" w:rsidRDefault="00B567C4" w:rsidP="00B567C4">
            <w:pPr>
              <w:rPr>
                <w:i/>
              </w:rPr>
            </w:pPr>
            <w:r w:rsidRPr="00B567C4">
              <w:rPr>
                <w:i/>
              </w:rPr>
              <w:t>Words</w:t>
            </w:r>
          </w:p>
        </w:tc>
        <w:tc>
          <w:tcPr>
            <w:tcW w:w="3005" w:type="dxa"/>
          </w:tcPr>
          <w:p w:rsidR="00B567C4" w:rsidRDefault="00B567C4" w:rsidP="00B567C4">
            <w:pPr>
              <w:cnfStyle w:val="000000100000" w:firstRow="0" w:lastRow="0" w:firstColumn="0" w:lastColumn="0" w:oddVBand="0" w:evenVBand="0" w:oddHBand="1" w:evenHBand="0" w:firstRowFirstColumn="0" w:firstRowLastColumn="0" w:lastRowFirstColumn="0" w:lastRowLastColumn="0"/>
            </w:pPr>
            <w:r>
              <w:t>16-bit</w:t>
            </w:r>
          </w:p>
        </w:tc>
        <w:tc>
          <w:tcPr>
            <w:tcW w:w="3006" w:type="dxa"/>
          </w:tcPr>
          <w:p w:rsidR="00B567C4" w:rsidRDefault="00B567C4" w:rsidP="00B567C4">
            <w:pPr>
              <w:cnfStyle w:val="000000100000" w:firstRow="0" w:lastRow="0" w:firstColumn="0" w:lastColumn="0" w:oddVBand="0" w:evenVBand="0" w:oddHBand="1" w:evenHBand="0" w:firstRowFirstColumn="0" w:firstRowLastColumn="0" w:lastRowFirstColumn="0" w:lastRowLastColumn="0"/>
            </w:pPr>
            <w:r>
              <w:t>32-bit</w:t>
            </w:r>
          </w:p>
        </w:tc>
      </w:tr>
      <w:tr w:rsidR="00B567C4" w:rsidTr="00B567C4">
        <w:tc>
          <w:tcPr>
            <w:cnfStyle w:val="001000000000" w:firstRow="0" w:lastRow="0" w:firstColumn="1" w:lastColumn="0" w:oddVBand="0" w:evenVBand="0" w:oddHBand="0" w:evenHBand="0" w:firstRowFirstColumn="0" w:firstRowLastColumn="0" w:lastRowFirstColumn="0" w:lastRowLastColumn="0"/>
            <w:tcW w:w="3005" w:type="dxa"/>
          </w:tcPr>
          <w:p w:rsidR="00B567C4" w:rsidRPr="00B567C4" w:rsidRDefault="00B567C4" w:rsidP="00B567C4">
            <w:pPr>
              <w:rPr>
                <w:i/>
              </w:rPr>
            </w:pPr>
            <w:r w:rsidRPr="00B567C4">
              <w:rPr>
                <w:i/>
              </w:rPr>
              <w:t>Half-words</w:t>
            </w:r>
          </w:p>
        </w:tc>
        <w:tc>
          <w:tcPr>
            <w:tcW w:w="3005" w:type="dxa"/>
          </w:tcPr>
          <w:p w:rsidR="00B567C4" w:rsidRDefault="00B567C4" w:rsidP="00B567C4">
            <w:pPr>
              <w:cnfStyle w:val="000000000000" w:firstRow="0" w:lastRow="0" w:firstColumn="0" w:lastColumn="0" w:oddVBand="0" w:evenVBand="0" w:oddHBand="0" w:evenHBand="0" w:firstRowFirstColumn="0" w:firstRowLastColumn="0" w:lastRowFirstColumn="0" w:lastRowLastColumn="0"/>
            </w:pPr>
            <w:r>
              <w:t>Not implemented</w:t>
            </w:r>
          </w:p>
        </w:tc>
        <w:tc>
          <w:tcPr>
            <w:tcW w:w="3006" w:type="dxa"/>
          </w:tcPr>
          <w:p w:rsidR="00B567C4" w:rsidRDefault="00B567C4" w:rsidP="00B567C4">
            <w:pPr>
              <w:cnfStyle w:val="000000000000" w:firstRow="0" w:lastRow="0" w:firstColumn="0" w:lastColumn="0" w:oddVBand="0" w:evenVBand="0" w:oddHBand="0" w:evenHBand="0" w:firstRowFirstColumn="0" w:firstRowLastColumn="0" w:lastRowFirstColumn="0" w:lastRowLastColumn="0"/>
            </w:pPr>
            <w:r>
              <w:t>16-bit</w:t>
            </w:r>
          </w:p>
        </w:tc>
      </w:tr>
      <w:tr w:rsidR="00B567C4" w:rsidTr="00B5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567C4" w:rsidRPr="00B567C4" w:rsidRDefault="00B567C4" w:rsidP="00B567C4">
            <w:pPr>
              <w:rPr>
                <w:i/>
              </w:rPr>
            </w:pPr>
            <w:r w:rsidRPr="00B567C4">
              <w:rPr>
                <w:i/>
              </w:rPr>
              <w:t>Bytes</w:t>
            </w:r>
          </w:p>
        </w:tc>
        <w:tc>
          <w:tcPr>
            <w:tcW w:w="3005" w:type="dxa"/>
          </w:tcPr>
          <w:p w:rsidR="00B567C4" w:rsidRDefault="00B567C4" w:rsidP="00B567C4">
            <w:pPr>
              <w:cnfStyle w:val="000000100000" w:firstRow="0" w:lastRow="0" w:firstColumn="0" w:lastColumn="0" w:oddVBand="0" w:evenVBand="0" w:oddHBand="1" w:evenHBand="0" w:firstRowFirstColumn="0" w:firstRowLastColumn="0" w:lastRowFirstColumn="0" w:lastRowLastColumn="0"/>
            </w:pPr>
            <w:r>
              <w:t>8-bit</w:t>
            </w:r>
          </w:p>
        </w:tc>
        <w:tc>
          <w:tcPr>
            <w:tcW w:w="3006" w:type="dxa"/>
          </w:tcPr>
          <w:p w:rsidR="00B567C4" w:rsidRDefault="00B567C4" w:rsidP="00B567C4">
            <w:pPr>
              <w:cnfStyle w:val="000000100000" w:firstRow="0" w:lastRow="0" w:firstColumn="0" w:lastColumn="0" w:oddVBand="0" w:evenVBand="0" w:oddHBand="1" w:evenHBand="0" w:firstRowFirstColumn="0" w:firstRowLastColumn="0" w:lastRowFirstColumn="0" w:lastRowLastColumn="0"/>
            </w:pPr>
            <w:r>
              <w:t>8-bit</w:t>
            </w:r>
          </w:p>
        </w:tc>
      </w:tr>
    </w:tbl>
    <w:p w:rsidR="000373F4" w:rsidRPr="00925F7E" w:rsidRDefault="00460F52" w:rsidP="00925F7E">
      <w:pPr>
        <w:pStyle w:val="ListParagraph"/>
        <w:numPr>
          <w:ilvl w:val="0"/>
          <w:numId w:val="6"/>
        </w:numPr>
        <w:spacing w:before="120"/>
        <w:ind w:left="714" w:hanging="357"/>
        <w:rPr>
          <w:i/>
        </w:rPr>
      </w:pPr>
      <w:r w:rsidRPr="00925F7E">
        <w:rPr>
          <w:rStyle w:val="Emphasis"/>
        </w:rPr>
        <w:t>How would you implement data types such as 64-bit signed and unsigned integers that are not supported by ARM?</w:t>
      </w:r>
      <w:r w:rsidR="00925F7E">
        <w:rPr>
          <w:rStyle w:val="Emphasis"/>
        </w:rPr>
        <w:t xml:space="preserve"> </w:t>
      </w:r>
      <w:r w:rsidR="00DB09EC">
        <w:t>64-bit signed and unsigned integers can be implemented using pairs of 32-bit words, which would represent the low and high word of the number.</w:t>
      </w:r>
      <w:r w:rsidR="00B30BA1">
        <w:t xml:space="preserve"> You </w:t>
      </w:r>
      <w:r w:rsidR="00B30BA1">
        <w:lastRenderedPageBreak/>
        <w:t xml:space="preserve">can then write functions such as addition and subtraction to operate on </w:t>
      </w:r>
      <w:r w:rsidR="004838E8">
        <w:t xml:space="preserve">your </w:t>
      </w:r>
      <w:r w:rsidR="00B30BA1">
        <w:t>new data type by using built-in ARM instructions.</w:t>
      </w:r>
    </w:p>
    <w:p w:rsidR="00362A6C" w:rsidRDefault="00362A6C" w:rsidP="00B622EC">
      <w:pPr>
        <w:pStyle w:val="Heading1"/>
      </w:pPr>
      <w:r>
        <w:t>Reflection</w:t>
      </w:r>
    </w:p>
    <w:p w:rsidR="00460F52" w:rsidRDefault="00460F52" w:rsidP="00460F52">
      <w:pPr>
        <w:pStyle w:val="ListParagraph"/>
        <w:numPr>
          <w:ilvl w:val="0"/>
          <w:numId w:val="7"/>
        </w:numPr>
        <w:rPr>
          <w:i/>
        </w:rPr>
      </w:pPr>
      <w:r w:rsidRPr="004F360E">
        <w:rPr>
          <w:rStyle w:val="Emphasis"/>
        </w:rPr>
        <w:t>Reflect on similarities in each processor.</w:t>
      </w:r>
    </w:p>
    <w:p w:rsidR="00017B2A" w:rsidRPr="00995608" w:rsidRDefault="00017B2A" w:rsidP="00995608">
      <w:pPr>
        <w:pStyle w:val="ListParagraph"/>
        <w:numPr>
          <w:ilvl w:val="1"/>
          <w:numId w:val="7"/>
        </w:numPr>
        <w:rPr>
          <w:i/>
        </w:rPr>
      </w:pPr>
      <w:r>
        <w:t>Both architectures are RISC based</w:t>
      </w:r>
      <w:r w:rsidR="008806B1">
        <w:t xml:space="preserve"> so</w:t>
      </w:r>
      <w:r>
        <w:t xml:space="preserve"> they have simplified instruction sets. Usually, this </w:t>
      </w:r>
      <w:r w:rsidR="008806B1">
        <w:t>reduces the cost and power consumption of the microprocessor.</w:t>
      </w:r>
    </w:p>
    <w:p w:rsidR="00017B2A" w:rsidRPr="00017B2A" w:rsidRDefault="00017B2A" w:rsidP="00017B2A">
      <w:pPr>
        <w:pStyle w:val="ListParagraph"/>
        <w:numPr>
          <w:ilvl w:val="0"/>
          <w:numId w:val="7"/>
        </w:numPr>
        <w:rPr>
          <w:rStyle w:val="Emphasis"/>
          <w:iCs w:val="0"/>
          <w:color w:val="auto"/>
          <w:szCs w:val="21"/>
        </w:rPr>
      </w:pPr>
      <w:r w:rsidRPr="004F360E">
        <w:rPr>
          <w:rStyle w:val="Emphasis"/>
        </w:rPr>
        <w:t>Reflect on differences in each processor.</w:t>
      </w:r>
    </w:p>
    <w:p w:rsidR="00017B2A" w:rsidRDefault="00995608" w:rsidP="00017B2A">
      <w:pPr>
        <w:pStyle w:val="ListParagraph"/>
        <w:numPr>
          <w:ilvl w:val="1"/>
          <w:numId w:val="7"/>
        </w:numPr>
      </w:pPr>
      <w:r>
        <w:t xml:space="preserve">ARM processors have more pipelines than AVR, </w:t>
      </w:r>
      <w:r w:rsidR="003C5E9A">
        <w:t>so</w:t>
      </w:r>
      <w:r>
        <w:t xml:space="preserve"> it run</w:t>
      </w:r>
      <w:r w:rsidR="003C5E9A">
        <w:t>s</w:t>
      </w:r>
      <w:r>
        <w:t xml:space="preserve"> </w:t>
      </w:r>
      <w:r w:rsidR="00485BEF">
        <w:t xml:space="preserve">processing-intensive </w:t>
      </w:r>
      <w:r>
        <w:t xml:space="preserve">programs </w:t>
      </w:r>
      <w:r w:rsidR="003C5E9A">
        <w:t>faster</w:t>
      </w:r>
      <w:r>
        <w:t>.</w:t>
      </w:r>
    </w:p>
    <w:p w:rsidR="0004320E" w:rsidRDefault="0004320E" w:rsidP="00017B2A">
      <w:pPr>
        <w:pStyle w:val="ListParagraph"/>
        <w:numPr>
          <w:ilvl w:val="1"/>
          <w:numId w:val="7"/>
        </w:numPr>
      </w:pPr>
      <w:r>
        <w:t>ARM is 32-bit while AVR is 8-bit. This allows ARM processors to provide greater performance for the same size and price.</w:t>
      </w:r>
      <w:r w:rsidR="00485BEF">
        <w:t xml:space="preserve"> However, it requires more power.</w:t>
      </w:r>
    </w:p>
    <w:p w:rsidR="00995608" w:rsidRDefault="00995608" w:rsidP="00017B2A">
      <w:pPr>
        <w:pStyle w:val="ListParagraph"/>
        <w:numPr>
          <w:ilvl w:val="1"/>
          <w:numId w:val="7"/>
        </w:numPr>
      </w:pPr>
      <w:r>
        <w:t>AVR processors are cheap and ubiquitous.</w:t>
      </w:r>
      <w:r w:rsidR="007E74D2">
        <w:t xml:space="preserve"> They do not </w:t>
      </w:r>
      <w:r w:rsidR="0004320E">
        <w:t>require</w:t>
      </w:r>
      <w:r w:rsidR="007E74D2">
        <w:t xml:space="preserve"> proprietary hardware, firmware or development tools</w:t>
      </w:r>
      <w:r w:rsidR="0004320E">
        <w:t>, and benefit from free and standardised development environments</w:t>
      </w:r>
      <w:r w:rsidR="007E74D2">
        <w:t>.</w:t>
      </w:r>
    </w:p>
    <w:p w:rsidR="00995608" w:rsidRPr="00017B2A" w:rsidRDefault="00995608" w:rsidP="00017B2A">
      <w:pPr>
        <w:pStyle w:val="ListParagraph"/>
        <w:numPr>
          <w:ilvl w:val="1"/>
          <w:numId w:val="7"/>
        </w:numPr>
      </w:pPr>
      <w:r>
        <w:t xml:space="preserve">AVR processors are easier to understand and use. </w:t>
      </w:r>
      <w:r w:rsidR="005A76B7">
        <w:t>They can be easily soldered</w:t>
      </w:r>
      <w:r w:rsidR="0004320E">
        <w:t xml:space="preserve"> compared to ARM processors.</w:t>
      </w:r>
      <w:r w:rsidR="005A76B7" w:rsidRPr="005A76B7">
        <w:rPr>
          <w:rStyle w:val="FootnoteReference"/>
        </w:rPr>
        <w:t xml:space="preserve"> </w:t>
      </w:r>
      <w:r w:rsidR="00856A5D">
        <w:rPr>
          <w:rStyle w:val="EndnoteReference"/>
        </w:rPr>
        <w:endnoteReference w:id="8"/>
      </w:r>
    </w:p>
    <w:p w:rsidR="00362A6C" w:rsidRDefault="00362A6C" w:rsidP="00B622EC">
      <w:pPr>
        <w:pStyle w:val="Heading1"/>
      </w:pPr>
      <w:r>
        <w:t>Conclusion</w:t>
      </w:r>
    </w:p>
    <w:p w:rsidR="00856A5D" w:rsidRPr="00856A5D" w:rsidRDefault="00091BCF" w:rsidP="00856A5D">
      <w:pPr>
        <w:pStyle w:val="ListParagraph"/>
        <w:numPr>
          <w:ilvl w:val="0"/>
          <w:numId w:val="8"/>
        </w:numPr>
        <w:rPr>
          <w:i/>
        </w:rPr>
      </w:pPr>
      <w:r>
        <w:rPr>
          <w:rStyle w:val="Emphasis"/>
        </w:rPr>
        <w:t>W</w:t>
      </w:r>
      <w:r w:rsidR="00460F52" w:rsidRPr="00091BCF">
        <w:rPr>
          <w:rStyle w:val="Emphasis"/>
        </w:rPr>
        <w:t xml:space="preserve">hat </w:t>
      </w:r>
      <w:r w:rsidR="00460F52" w:rsidRPr="004F360E">
        <w:rPr>
          <w:rStyle w:val="Emphasis"/>
        </w:rPr>
        <w:t xml:space="preserve">kind </w:t>
      </w:r>
      <w:r w:rsidR="00460F52" w:rsidRPr="00DF53BA">
        <w:rPr>
          <w:rStyle w:val="Emphasis"/>
        </w:rPr>
        <w:t>of embedded systems</w:t>
      </w:r>
      <w:r>
        <w:rPr>
          <w:rStyle w:val="Emphasis"/>
        </w:rPr>
        <w:t xml:space="preserve"> benefit from AVR and ARM?</w:t>
      </w:r>
      <w:r w:rsidR="00460F52" w:rsidRPr="00B567C4">
        <w:rPr>
          <w:i/>
        </w:rPr>
        <w:t xml:space="preserve"> </w:t>
      </w:r>
      <w:r w:rsidR="00DF53BA">
        <w:t>ARM has more powerful features and better development support</w:t>
      </w:r>
      <w:r w:rsidR="00995608">
        <w:t>, making it more suitable for computationally complex consumer electrical devices</w:t>
      </w:r>
      <w:r w:rsidR="00DF53BA">
        <w:t xml:space="preserve">. Consequently, it is commonly found in smartphones, GPS devices and digital TVs. </w:t>
      </w:r>
      <w:r w:rsidR="00485BEF">
        <w:t xml:space="preserve">In addition to being very low-power, </w:t>
      </w:r>
      <w:r w:rsidR="00DF53BA">
        <w:t>AVR is simpler to understand, cheaper and easier to solder. As a result, it is found in Arduinos as well as applications where the powerful features of ARM are unnecessary – for example, in cars, home applianc</w:t>
      </w:r>
      <w:r w:rsidR="00856A5D">
        <w:t>es and lighting.</w:t>
      </w:r>
    </w:p>
    <w:sectPr w:rsidR="00856A5D" w:rsidRPr="00856A5D">
      <w:headerReference w:type="default" r:id="rId9"/>
      <w:footerReference w:type="default" r:id="rId1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F3F" w:rsidRDefault="00003F3F" w:rsidP="00DE2AD8">
      <w:pPr>
        <w:spacing w:after="0" w:line="240" w:lineRule="auto"/>
      </w:pPr>
      <w:r>
        <w:separator/>
      </w:r>
    </w:p>
  </w:endnote>
  <w:endnote w:type="continuationSeparator" w:id="0">
    <w:p w:rsidR="00003F3F" w:rsidRDefault="00003F3F" w:rsidP="00DE2AD8">
      <w:pPr>
        <w:spacing w:after="0" w:line="240" w:lineRule="auto"/>
      </w:pPr>
      <w:r>
        <w:continuationSeparator/>
      </w:r>
    </w:p>
  </w:endnote>
  <w:endnote w:id="1">
    <w:p w:rsidR="00856A5D" w:rsidRPr="00856A5D" w:rsidRDefault="00856A5D">
      <w:pPr>
        <w:pStyle w:val="EndnoteText"/>
      </w:pPr>
      <w:r>
        <w:rPr>
          <w:rStyle w:val="EndnoteReference"/>
        </w:rPr>
        <w:endnoteRef/>
      </w:r>
      <w:r>
        <w:t xml:space="preserve"> </w:t>
      </w:r>
      <w:hyperlink r:id="rId1" w:history="1">
        <w:r w:rsidRPr="00F64732">
          <w:rPr>
            <w:rStyle w:val="Hyperlink"/>
          </w:rPr>
          <w:t>https://www.scss.tcd.ie/~waldroj/3d1/arm_arm.pdf</w:t>
        </w:r>
      </w:hyperlink>
    </w:p>
  </w:endnote>
  <w:endnote w:id="2">
    <w:p w:rsidR="00856A5D" w:rsidRPr="00856A5D" w:rsidRDefault="00856A5D">
      <w:pPr>
        <w:pStyle w:val="EndnoteText"/>
        <w:rPr>
          <w:lang w:val="en-US"/>
        </w:rPr>
      </w:pPr>
      <w:r>
        <w:rPr>
          <w:rStyle w:val="EndnoteReference"/>
        </w:rPr>
        <w:endnoteRef/>
      </w:r>
      <w:r>
        <w:t xml:space="preserve"> </w:t>
      </w:r>
      <w:hyperlink r:id="rId2" w:history="1">
        <w:r w:rsidRPr="00F64732">
          <w:rPr>
            <w:rStyle w:val="Hyperlink"/>
          </w:rPr>
          <w:t>http://www.quora.com/What-makes-ARM-based-chips-relatively-power-efficient</w:t>
        </w:r>
      </w:hyperlink>
      <w:r>
        <w:t xml:space="preserve"> </w:t>
      </w:r>
    </w:p>
  </w:endnote>
  <w:endnote w:id="3">
    <w:p w:rsidR="00856A5D" w:rsidRPr="00856A5D" w:rsidRDefault="00856A5D">
      <w:pPr>
        <w:pStyle w:val="EndnoteText"/>
        <w:rPr>
          <w:lang w:val="en-US"/>
        </w:rPr>
      </w:pPr>
      <w:r>
        <w:rPr>
          <w:rStyle w:val="EndnoteReference"/>
        </w:rPr>
        <w:endnoteRef/>
      </w:r>
      <w:r>
        <w:t xml:space="preserve"> </w:t>
      </w:r>
      <w:hyperlink r:id="rId3" w:history="1">
        <w:r w:rsidRPr="00F64732">
          <w:rPr>
            <w:rStyle w:val="Hyperlink"/>
          </w:rPr>
          <w:t>http://www.arm.linux.org.uk/developer/memory.txt</w:t>
        </w:r>
      </w:hyperlink>
      <w:r>
        <w:t xml:space="preserve"> </w:t>
      </w:r>
    </w:p>
  </w:endnote>
  <w:endnote w:id="4">
    <w:p w:rsidR="00856A5D" w:rsidRPr="00856A5D" w:rsidRDefault="00856A5D">
      <w:pPr>
        <w:pStyle w:val="EndnoteText"/>
        <w:rPr>
          <w:lang w:val="en-US"/>
        </w:rPr>
      </w:pPr>
      <w:r>
        <w:rPr>
          <w:rStyle w:val="EndnoteReference"/>
        </w:rPr>
        <w:endnoteRef/>
      </w:r>
      <w:r>
        <w:t xml:space="preserve"> </w:t>
      </w:r>
      <w:hyperlink r:id="rId4" w:history="1">
        <w:r w:rsidRPr="00F64732">
          <w:rPr>
            <w:rStyle w:val="Hyperlink"/>
          </w:rPr>
          <w:t>http://simplemachines.it/doc/arm_inst.pdf</w:t>
        </w:r>
      </w:hyperlink>
      <w:r>
        <w:t xml:space="preserve"> </w:t>
      </w:r>
    </w:p>
  </w:endnote>
  <w:endnote w:id="5">
    <w:p w:rsidR="00856A5D" w:rsidRPr="00856A5D" w:rsidRDefault="00856A5D">
      <w:pPr>
        <w:pStyle w:val="EndnoteText"/>
        <w:rPr>
          <w:lang w:val="en-US"/>
        </w:rPr>
      </w:pPr>
      <w:r>
        <w:rPr>
          <w:rStyle w:val="EndnoteReference"/>
        </w:rPr>
        <w:endnoteRef/>
      </w:r>
      <w:r>
        <w:t xml:space="preserve"> </w:t>
      </w:r>
      <w:hyperlink r:id="rId5" w:history="1">
        <w:r w:rsidRPr="00F64732">
          <w:rPr>
            <w:rStyle w:val="Hyperlink"/>
          </w:rPr>
          <w:t>http://alisdair.mcdiarmid.org/2014/01/12/arm-immediate-value-encoding.html</w:t>
        </w:r>
      </w:hyperlink>
      <w:r>
        <w:t xml:space="preserve"> </w:t>
      </w:r>
    </w:p>
  </w:endnote>
  <w:endnote w:id="6">
    <w:p w:rsidR="00856A5D" w:rsidRPr="00856A5D" w:rsidRDefault="00856A5D">
      <w:pPr>
        <w:pStyle w:val="EndnoteText"/>
        <w:rPr>
          <w:lang w:val="en-US"/>
        </w:rPr>
      </w:pPr>
      <w:r>
        <w:rPr>
          <w:rStyle w:val="EndnoteReference"/>
        </w:rPr>
        <w:endnoteRef/>
      </w:r>
      <w:r>
        <w:t xml:space="preserve"> </w:t>
      </w:r>
      <w:hyperlink r:id="rId6" w:history="1">
        <w:r w:rsidRPr="00F64732">
          <w:rPr>
            <w:rStyle w:val="Hyperlink"/>
          </w:rPr>
          <w:t>ftp://www.cs.uregina.ca/pub/class/301/ARM-addressing/lecture.html</w:t>
        </w:r>
      </w:hyperlink>
      <w:r>
        <w:t xml:space="preserve"> </w:t>
      </w:r>
    </w:p>
  </w:endnote>
  <w:endnote w:id="7">
    <w:p w:rsidR="00856A5D" w:rsidRPr="00856A5D" w:rsidRDefault="00856A5D">
      <w:pPr>
        <w:pStyle w:val="EndnoteText"/>
        <w:rPr>
          <w:lang w:val="en-US"/>
        </w:rPr>
      </w:pPr>
      <w:r>
        <w:rPr>
          <w:rStyle w:val="EndnoteReference"/>
        </w:rPr>
        <w:endnoteRef/>
      </w:r>
      <w:r>
        <w:t xml:space="preserve"> </w:t>
      </w:r>
      <w:hyperlink r:id="rId7" w:history="1">
        <w:r w:rsidRPr="00F64732">
          <w:rPr>
            <w:rStyle w:val="Hyperlink"/>
          </w:rPr>
          <w:t>http://stackoverflow.com/questions/9083743/is-bit-shifting-o1-or-on</w:t>
        </w:r>
      </w:hyperlink>
      <w:r>
        <w:t xml:space="preserve"> </w:t>
      </w:r>
    </w:p>
  </w:endnote>
  <w:endnote w:id="8">
    <w:p w:rsidR="00856A5D" w:rsidRPr="00856A5D" w:rsidRDefault="00856A5D">
      <w:pPr>
        <w:pStyle w:val="EndnoteText"/>
        <w:rPr>
          <w:lang w:val="en-US"/>
        </w:rPr>
      </w:pPr>
      <w:r>
        <w:rPr>
          <w:rStyle w:val="EndnoteReference"/>
        </w:rPr>
        <w:endnoteRef/>
      </w:r>
      <w:r>
        <w:t xml:space="preserve"> </w:t>
      </w:r>
      <w:hyperlink r:id="rId8" w:history="1">
        <w:r w:rsidRPr="00F64732">
          <w:rPr>
            <w:rStyle w:val="Hyperlink"/>
          </w:rPr>
          <w:t>http://electronics.stackexchange.com/questions/1107/why-is-avr-used-in-arduino</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ecilia LT Std Light">
    <w:panose1 w:val="00000000000000000000"/>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Inconsolata">
    <w:panose1 w:val="00000000000000000000"/>
    <w:charset w:val="00"/>
    <w:family w:val="modern"/>
    <w:notTrueType/>
    <w:pitch w:val="fixed"/>
    <w:sig w:usb0="8000002F" w:usb1="0000016B" w:usb2="00000000" w:usb3="00000000" w:csb0="00000013" w:csb1="00000000"/>
  </w:font>
  <w:font w:name="Lato">
    <w:altName w:val="Calibri"/>
    <w:panose1 w:val="020F0502020204030203"/>
    <w:charset w:val="00"/>
    <w:family w:val="swiss"/>
    <w:pitch w:val="variable"/>
    <w:sig w:usb0="A00000AF" w:usb1="50006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D8" w:rsidRPr="004245AA" w:rsidRDefault="00DE2AD8" w:rsidP="00DE2AD8">
    <w:pPr>
      <w:pStyle w:val="Subtitle"/>
      <w:spacing w:after="0" w:line="240" w:lineRule="auto"/>
      <w:jc w:val="right"/>
      <w:rPr>
        <w:rFonts w:ascii="Source Sans Pro" w:hAnsi="Source Sans Pro"/>
        <w:smallCaps/>
      </w:rPr>
    </w:pPr>
    <w:r w:rsidRPr="004245AA">
      <w:rPr>
        <w:rFonts w:ascii="Source Sans Pro" w:hAnsi="Source Sans Pro"/>
        <w:smallCaps/>
      </w:rPr>
      <w:t>Claudia Tu – z3459448</w:t>
    </w:r>
  </w:p>
  <w:p w:rsidR="00DE2AD8" w:rsidRDefault="00DE2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F3F" w:rsidRDefault="00003F3F" w:rsidP="00DE2AD8">
      <w:pPr>
        <w:spacing w:after="0" w:line="240" w:lineRule="auto"/>
      </w:pPr>
      <w:r>
        <w:separator/>
      </w:r>
    </w:p>
  </w:footnote>
  <w:footnote w:type="continuationSeparator" w:id="0">
    <w:p w:rsidR="00003F3F" w:rsidRDefault="00003F3F" w:rsidP="00DE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D8" w:rsidRPr="00DE2AD8" w:rsidRDefault="00003F3F" w:rsidP="00DE2AD8">
    <w:pPr>
      <w:pStyle w:val="Subtitle"/>
      <w:spacing w:after="0" w:line="240" w:lineRule="auto"/>
      <w:jc w:val="right"/>
      <w:rPr>
        <w:rFonts w:ascii="Lato" w:hAnsi="Lato"/>
        <w:smallCaps/>
      </w:rPr>
    </w:pPr>
    <w:sdt>
      <w:sdtPr>
        <w:rPr>
          <w:rFonts w:ascii="Lato" w:hAnsi="Lato"/>
          <w:smallCaps/>
        </w:rPr>
        <w:id w:val="144021875"/>
        <w:docPartObj>
          <w:docPartGallery w:val="Page Numbers (Margins)"/>
          <w:docPartUnique/>
        </w:docPartObj>
      </w:sdtPr>
      <w:sdtEndPr/>
      <w:sdtContent>
        <w:r w:rsidR="00B622EC" w:rsidRPr="00B622EC">
          <w:rPr>
            <w:rFonts w:ascii="Lato" w:hAnsi="Lato"/>
            <w:smallCaps/>
            <w:noProof/>
          </w:rPr>
          <mc:AlternateContent>
            <mc:Choice Requires="wps">
              <w:drawing>
                <wp:anchor distT="0" distB="0" distL="114300" distR="114300" simplePos="0" relativeHeight="25165926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9150" cy="433705"/>
                  <wp:effectExtent l="0" t="0" r="1905"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22EC" w:rsidRDefault="00B622EC">
                              <w:pPr>
                                <w:pBdr>
                                  <w:top w:val="single" w:sz="4" w:space="1" w:color="D8D8D8" w:themeColor="background1" w:themeShade="D8"/>
                                </w:pBdr>
                              </w:pPr>
                              <w:r w:rsidRPr="00D330D7">
                                <w:rPr>
                                  <w:rFonts w:ascii="Source Sans Pro" w:hAnsi="Source Sans Pro"/>
                                </w:rPr>
                                <w:t>Page</w:t>
                              </w:r>
                              <w:r>
                                <w:t xml:space="preserve"> | </w:t>
                              </w:r>
                              <w:r w:rsidRPr="00D330D7">
                                <w:rPr>
                                  <w:rFonts w:ascii="Source Sans Pro" w:hAnsi="Source Sans Pro"/>
                                </w:rPr>
                                <w:fldChar w:fldCharType="begin"/>
                              </w:r>
                              <w:r w:rsidRPr="00D330D7">
                                <w:rPr>
                                  <w:rFonts w:ascii="Source Sans Pro" w:hAnsi="Source Sans Pro"/>
                                </w:rPr>
                                <w:instrText xml:space="preserve"> PAGE   \* MERGEFORMAT </w:instrText>
                              </w:r>
                              <w:r w:rsidRPr="00D330D7">
                                <w:rPr>
                                  <w:rFonts w:ascii="Source Sans Pro" w:hAnsi="Source Sans Pro"/>
                                </w:rPr>
                                <w:fldChar w:fldCharType="separate"/>
                              </w:r>
                              <w:r w:rsidR="00A70934">
                                <w:rPr>
                                  <w:rFonts w:ascii="Source Sans Pro" w:hAnsi="Source Sans Pro"/>
                                  <w:noProof/>
                                </w:rPr>
                                <w:t>5</w:t>
                              </w:r>
                              <w:r w:rsidRPr="00D330D7">
                                <w:rPr>
                                  <w:rFonts w:ascii="Source Sans Pro" w:hAnsi="Source Sans Pro"/>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2" o:spid="_x0000_s1026" style="position:absolute;left:0;text-align:left;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ATyXxp8AgAA/QQAAA4A&#10;AAAAAAAAAAAAAAAALgIAAGRycy9lMm9Eb2MueG1sUEsBAi0AFAAGAAgAAAAhAPC+RHvaAAAABAEA&#10;AA8AAAAAAAAAAAAAAAAA1gQAAGRycy9kb3ducmV2LnhtbFBLBQYAAAAABAAEAPMAAADdBQAAAAA=&#10;" o:allowincell="f" stroked="f">
                  <v:textbox style="mso-fit-shape-to-text:t" inset="0,,0">
                    <w:txbxContent>
                      <w:p w:rsidR="00B622EC" w:rsidRDefault="00B622EC">
                        <w:pPr>
                          <w:pBdr>
                            <w:top w:val="single" w:sz="4" w:space="1" w:color="D8D8D8" w:themeColor="background1" w:themeShade="D8"/>
                          </w:pBdr>
                        </w:pPr>
                        <w:r w:rsidRPr="00D330D7">
                          <w:rPr>
                            <w:rFonts w:ascii="Source Sans Pro" w:hAnsi="Source Sans Pro"/>
                          </w:rPr>
                          <w:t>Page</w:t>
                        </w:r>
                        <w:r>
                          <w:t xml:space="preserve"> | </w:t>
                        </w:r>
                        <w:r w:rsidRPr="00D330D7">
                          <w:rPr>
                            <w:rFonts w:ascii="Source Sans Pro" w:hAnsi="Source Sans Pro"/>
                          </w:rPr>
                          <w:fldChar w:fldCharType="begin"/>
                        </w:r>
                        <w:r w:rsidRPr="00D330D7">
                          <w:rPr>
                            <w:rFonts w:ascii="Source Sans Pro" w:hAnsi="Source Sans Pro"/>
                          </w:rPr>
                          <w:instrText xml:space="preserve"> PAGE   \* MERGEFORMAT </w:instrText>
                        </w:r>
                        <w:r w:rsidRPr="00D330D7">
                          <w:rPr>
                            <w:rFonts w:ascii="Source Sans Pro" w:hAnsi="Source Sans Pro"/>
                          </w:rPr>
                          <w:fldChar w:fldCharType="separate"/>
                        </w:r>
                        <w:r w:rsidR="00A70934">
                          <w:rPr>
                            <w:rFonts w:ascii="Source Sans Pro" w:hAnsi="Source Sans Pro"/>
                            <w:noProof/>
                          </w:rPr>
                          <w:t>5</w:t>
                        </w:r>
                        <w:r w:rsidRPr="00D330D7">
                          <w:rPr>
                            <w:rFonts w:ascii="Source Sans Pro" w:hAnsi="Source Sans Pro"/>
                            <w:noProof/>
                          </w:rPr>
                          <w:fldChar w:fldCharType="end"/>
                        </w:r>
                      </w:p>
                    </w:txbxContent>
                  </v:textbox>
                  <w10:wrap anchorx="margin" anchory="margin"/>
                </v:rect>
              </w:pict>
            </mc:Fallback>
          </mc:AlternateContent>
        </w:r>
      </w:sdtContent>
    </w:sdt>
    <w:r w:rsidR="00DE2AD8" w:rsidRPr="004245AA">
      <w:rPr>
        <w:rFonts w:ascii="Source Sans Pro" w:hAnsi="Source Sans Pro"/>
        <w:smallCaps/>
      </w:rPr>
      <w:t>Assignment One – COMP2121</w:t>
    </w:r>
  </w:p>
  <w:p w:rsidR="00DE2AD8" w:rsidRDefault="00DE2A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744"/>
    <w:multiLevelType w:val="hybridMultilevel"/>
    <w:tmpl w:val="B008C7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670178"/>
    <w:multiLevelType w:val="hybridMultilevel"/>
    <w:tmpl w:val="286CF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4A5C1712">
      <w:start w:val="1"/>
      <w:numFmt w:val="decimal"/>
      <w:lvlText w:val="%3."/>
      <w:lvlJc w:val="left"/>
      <w:pPr>
        <w:ind w:left="2160" w:hanging="360"/>
      </w:pPr>
      <w:rPr>
        <w:rFonts w:hint="default"/>
        <w:i w:val="0"/>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061DE6"/>
    <w:multiLevelType w:val="hybridMultilevel"/>
    <w:tmpl w:val="8D22D838"/>
    <w:lvl w:ilvl="0" w:tplc="E772B8C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416D90"/>
    <w:multiLevelType w:val="hybridMultilevel"/>
    <w:tmpl w:val="F3D02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4F1549"/>
    <w:multiLevelType w:val="hybridMultilevel"/>
    <w:tmpl w:val="731EA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2D77A9"/>
    <w:multiLevelType w:val="hybridMultilevel"/>
    <w:tmpl w:val="9CC0F4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E035913"/>
    <w:multiLevelType w:val="hybridMultilevel"/>
    <w:tmpl w:val="EA1E0A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F451E43"/>
    <w:multiLevelType w:val="hybridMultilevel"/>
    <w:tmpl w:val="70D2C142"/>
    <w:lvl w:ilvl="0" w:tplc="0D54CA32">
      <w:numFmt w:val="bullet"/>
      <w:lvlText w:val="–"/>
      <w:lvlJc w:val="left"/>
      <w:pPr>
        <w:ind w:left="720" w:hanging="360"/>
      </w:pPr>
      <w:rPr>
        <w:rFonts w:ascii="Segoe UI" w:eastAsiaTheme="minorEastAsia" w:hAnsi="Segoe UI" w:cs="Segoe UI" w:hint="default"/>
        <w:b/>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934B1C"/>
    <w:multiLevelType w:val="hybridMultilevel"/>
    <w:tmpl w:val="720E0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2"/>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6C"/>
    <w:rsid w:val="00003F3F"/>
    <w:rsid w:val="00013B07"/>
    <w:rsid w:val="00014F10"/>
    <w:rsid w:val="00017B2A"/>
    <w:rsid w:val="0002599B"/>
    <w:rsid w:val="000373F4"/>
    <w:rsid w:val="000376DF"/>
    <w:rsid w:val="0004320E"/>
    <w:rsid w:val="00043A6E"/>
    <w:rsid w:val="00052808"/>
    <w:rsid w:val="000618B9"/>
    <w:rsid w:val="0006634F"/>
    <w:rsid w:val="00067A6E"/>
    <w:rsid w:val="00070C13"/>
    <w:rsid w:val="00075673"/>
    <w:rsid w:val="00091BCF"/>
    <w:rsid w:val="000A2265"/>
    <w:rsid w:val="000A72C6"/>
    <w:rsid w:val="000B76BC"/>
    <w:rsid w:val="000E408E"/>
    <w:rsid w:val="000E4BC0"/>
    <w:rsid w:val="000E602E"/>
    <w:rsid w:val="00110419"/>
    <w:rsid w:val="00164C46"/>
    <w:rsid w:val="00174AB8"/>
    <w:rsid w:val="00190E57"/>
    <w:rsid w:val="001B0B23"/>
    <w:rsid w:val="001C2AE2"/>
    <w:rsid w:val="00202E74"/>
    <w:rsid w:val="002069CB"/>
    <w:rsid w:val="00222937"/>
    <w:rsid w:val="00227B08"/>
    <w:rsid w:val="00235AB2"/>
    <w:rsid w:val="00276E6A"/>
    <w:rsid w:val="002D5498"/>
    <w:rsid w:val="00344C95"/>
    <w:rsid w:val="00351688"/>
    <w:rsid w:val="00360232"/>
    <w:rsid w:val="00362A6C"/>
    <w:rsid w:val="00365419"/>
    <w:rsid w:val="00366506"/>
    <w:rsid w:val="00370EF7"/>
    <w:rsid w:val="0038515E"/>
    <w:rsid w:val="0039041E"/>
    <w:rsid w:val="00391183"/>
    <w:rsid w:val="00392C8E"/>
    <w:rsid w:val="003A4BA6"/>
    <w:rsid w:val="003B7203"/>
    <w:rsid w:val="003C5E9A"/>
    <w:rsid w:val="003D0A53"/>
    <w:rsid w:val="003D4018"/>
    <w:rsid w:val="003E6366"/>
    <w:rsid w:val="0041654C"/>
    <w:rsid w:val="004245AA"/>
    <w:rsid w:val="00427B1E"/>
    <w:rsid w:val="004313F4"/>
    <w:rsid w:val="0043195C"/>
    <w:rsid w:val="004321A4"/>
    <w:rsid w:val="00450F00"/>
    <w:rsid w:val="00460F52"/>
    <w:rsid w:val="004838E8"/>
    <w:rsid w:val="00485BEF"/>
    <w:rsid w:val="0048771D"/>
    <w:rsid w:val="004C55F0"/>
    <w:rsid w:val="004D34EF"/>
    <w:rsid w:val="004E4CBB"/>
    <w:rsid w:val="004F360E"/>
    <w:rsid w:val="004F6191"/>
    <w:rsid w:val="0052419E"/>
    <w:rsid w:val="00536CA2"/>
    <w:rsid w:val="00537BC0"/>
    <w:rsid w:val="005428EC"/>
    <w:rsid w:val="005507E4"/>
    <w:rsid w:val="005A76B7"/>
    <w:rsid w:val="005D72E5"/>
    <w:rsid w:val="005E28BC"/>
    <w:rsid w:val="00610DBE"/>
    <w:rsid w:val="00613CDB"/>
    <w:rsid w:val="00613D60"/>
    <w:rsid w:val="00623BD4"/>
    <w:rsid w:val="006417B8"/>
    <w:rsid w:val="0065262C"/>
    <w:rsid w:val="00666F16"/>
    <w:rsid w:val="00667582"/>
    <w:rsid w:val="006838F4"/>
    <w:rsid w:val="0069339D"/>
    <w:rsid w:val="006974D1"/>
    <w:rsid w:val="006979A9"/>
    <w:rsid w:val="006A2B62"/>
    <w:rsid w:val="006B4000"/>
    <w:rsid w:val="006F5299"/>
    <w:rsid w:val="006F616A"/>
    <w:rsid w:val="006F7E50"/>
    <w:rsid w:val="00734EB2"/>
    <w:rsid w:val="00744904"/>
    <w:rsid w:val="00761495"/>
    <w:rsid w:val="0076297D"/>
    <w:rsid w:val="007719D3"/>
    <w:rsid w:val="007738DD"/>
    <w:rsid w:val="007A0870"/>
    <w:rsid w:val="007D218B"/>
    <w:rsid w:val="007E14FF"/>
    <w:rsid w:val="007E74D2"/>
    <w:rsid w:val="007F0FE3"/>
    <w:rsid w:val="007F2595"/>
    <w:rsid w:val="0080782E"/>
    <w:rsid w:val="0081611A"/>
    <w:rsid w:val="00822457"/>
    <w:rsid w:val="0082733A"/>
    <w:rsid w:val="00831698"/>
    <w:rsid w:val="00856A5D"/>
    <w:rsid w:val="008806B1"/>
    <w:rsid w:val="00884396"/>
    <w:rsid w:val="008A0D6A"/>
    <w:rsid w:val="008C63D3"/>
    <w:rsid w:val="008D0402"/>
    <w:rsid w:val="008E1542"/>
    <w:rsid w:val="00925F7E"/>
    <w:rsid w:val="0093540C"/>
    <w:rsid w:val="00954355"/>
    <w:rsid w:val="00954C3D"/>
    <w:rsid w:val="00991F80"/>
    <w:rsid w:val="00995608"/>
    <w:rsid w:val="009D277B"/>
    <w:rsid w:val="009E31D2"/>
    <w:rsid w:val="00A114D8"/>
    <w:rsid w:val="00A31195"/>
    <w:rsid w:val="00A33135"/>
    <w:rsid w:val="00A40535"/>
    <w:rsid w:val="00A70934"/>
    <w:rsid w:val="00AB0285"/>
    <w:rsid w:val="00AC614D"/>
    <w:rsid w:val="00AE73FF"/>
    <w:rsid w:val="00B013A2"/>
    <w:rsid w:val="00B26D1A"/>
    <w:rsid w:val="00B30BA1"/>
    <w:rsid w:val="00B334A2"/>
    <w:rsid w:val="00B431DB"/>
    <w:rsid w:val="00B47F9D"/>
    <w:rsid w:val="00B524BF"/>
    <w:rsid w:val="00B567C4"/>
    <w:rsid w:val="00B622EC"/>
    <w:rsid w:val="00B90A22"/>
    <w:rsid w:val="00B96F85"/>
    <w:rsid w:val="00BE2E50"/>
    <w:rsid w:val="00BE4047"/>
    <w:rsid w:val="00BF2E96"/>
    <w:rsid w:val="00C10FFC"/>
    <w:rsid w:val="00C17D2F"/>
    <w:rsid w:val="00C204CC"/>
    <w:rsid w:val="00C230AA"/>
    <w:rsid w:val="00C23931"/>
    <w:rsid w:val="00C25F0B"/>
    <w:rsid w:val="00C546AC"/>
    <w:rsid w:val="00C92139"/>
    <w:rsid w:val="00C97DC7"/>
    <w:rsid w:val="00CC6711"/>
    <w:rsid w:val="00CD124C"/>
    <w:rsid w:val="00CE0987"/>
    <w:rsid w:val="00CF5ACB"/>
    <w:rsid w:val="00D055B2"/>
    <w:rsid w:val="00D17007"/>
    <w:rsid w:val="00D330D7"/>
    <w:rsid w:val="00D63016"/>
    <w:rsid w:val="00D650FF"/>
    <w:rsid w:val="00D667B9"/>
    <w:rsid w:val="00D72E95"/>
    <w:rsid w:val="00D912B3"/>
    <w:rsid w:val="00DB09EC"/>
    <w:rsid w:val="00DB4940"/>
    <w:rsid w:val="00DE2AD8"/>
    <w:rsid w:val="00DF53BA"/>
    <w:rsid w:val="00DF6E19"/>
    <w:rsid w:val="00E050AD"/>
    <w:rsid w:val="00E07DD8"/>
    <w:rsid w:val="00E304B5"/>
    <w:rsid w:val="00E371DE"/>
    <w:rsid w:val="00E563AA"/>
    <w:rsid w:val="00E63921"/>
    <w:rsid w:val="00E74232"/>
    <w:rsid w:val="00E8483A"/>
    <w:rsid w:val="00ED327E"/>
    <w:rsid w:val="00EE52AC"/>
    <w:rsid w:val="00F076AD"/>
    <w:rsid w:val="00F145F4"/>
    <w:rsid w:val="00F42FB5"/>
    <w:rsid w:val="00F53FDC"/>
    <w:rsid w:val="00F638EF"/>
    <w:rsid w:val="00F85621"/>
    <w:rsid w:val="00F9225F"/>
    <w:rsid w:val="00FA3DAB"/>
    <w:rsid w:val="00FC6D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8B3A9-4864-49E2-A61E-9E134143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6C"/>
  </w:style>
  <w:style w:type="paragraph" w:styleId="Heading1">
    <w:name w:val="heading 1"/>
    <w:basedOn w:val="Normal"/>
    <w:next w:val="Normal"/>
    <w:link w:val="Heading1Char"/>
    <w:uiPriority w:val="9"/>
    <w:qFormat/>
    <w:rsid w:val="00B622EC"/>
    <w:pPr>
      <w:keepNext/>
      <w:keepLines/>
      <w:pBdr>
        <w:left w:val="single" w:sz="12" w:space="12" w:color="C830CC" w:themeColor="accent2"/>
      </w:pBdr>
      <w:spacing w:before="80" w:after="80" w:line="240" w:lineRule="auto"/>
      <w:outlineLvl w:val="0"/>
    </w:pPr>
    <w:rPr>
      <w:rFonts w:ascii="Caecilia LT Std Light" w:eastAsiaTheme="majorEastAsia" w:hAnsi="Caecilia LT Std Light" w:cstheme="majorBidi"/>
      <w:caps/>
      <w:spacing w:val="10"/>
      <w:sz w:val="36"/>
      <w:szCs w:val="36"/>
    </w:rPr>
  </w:style>
  <w:style w:type="paragraph" w:styleId="Heading2">
    <w:name w:val="heading 2"/>
    <w:basedOn w:val="Normal"/>
    <w:next w:val="Normal"/>
    <w:link w:val="Heading2Char"/>
    <w:uiPriority w:val="9"/>
    <w:unhideWhenUsed/>
    <w:qFormat/>
    <w:rsid w:val="00362A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62A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62A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62A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62A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62A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62A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62A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62A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62A6C"/>
    <w:rPr>
      <w:color w:val="000000" w:themeColor="text1"/>
      <w:sz w:val="24"/>
      <w:szCs w:val="24"/>
    </w:rPr>
  </w:style>
  <w:style w:type="paragraph" w:styleId="Title">
    <w:name w:val="Title"/>
    <w:basedOn w:val="Normal"/>
    <w:next w:val="Normal"/>
    <w:link w:val="TitleChar"/>
    <w:uiPriority w:val="10"/>
    <w:qFormat/>
    <w:rsid w:val="00362A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62A6C"/>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rsid w:val="00362A6C"/>
    <w:pPr>
      <w:ind w:left="720"/>
      <w:contextualSpacing/>
    </w:pPr>
  </w:style>
  <w:style w:type="character" w:customStyle="1" w:styleId="Heading1Char">
    <w:name w:val="Heading 1 Char"/>
    <w:basedOn w:val="DefaultParagraphFont"/>
    <w:link w:val="Heading1"/>
    <w:uiPriority w:val="9"/>
    <w:rsid w:val="00B622EC"/>
    <w:rPr>
      <w:rFonts w:ascii="Caecilia LT Std Light" w:eastAsiaTheme="majorEastAsia" w:hAnsi="Caecilia LT Std Light" w:cstheme="majorBidi"/>
      <w:caps/>
      <w:spacing w:val="10"/>
      <w:sz w:val="36"/>
      <w:szCs w:val="36"/>
    </w:rPr>
  </w:style>
  <w:style w:type="character" w:customStyle="1" w:styleId="Heading2Char">
    <w:name w:val="Heading 2 Char"/>
    <w:basedOn w:val="DefaultParagraphFont"/>
    <w:link w:val="Heading2"/>
    <w:uiPriority w:val="9"/>
    <w:rsid w:val="00362A6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362A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62A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62A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62A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62A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62A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62A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62A6C"/>
    <w:pPr>
      <w:spacing w:line="240" w:lineRule="auto"/>
    </w:pPr>
    <w:rPr>
      <w:b/>
      <w:bCs/>
      <w:color w:val="C830CC" w:themeColor="accent2"/>
      <w:spacing w:val="10"/>
      <w:sz w:val="16"/>
      <w:szCs w:val="16"/>
    </w:rPr>
  </w:style>
  <w:style w:type="character" w:styleId="Strong">
    <w:name w:val="Strong"/>
    <w:basedOn w:val="DefaultParagraphFont"/>
    <w:uiPriority w:val="22"/>
    <w:qFormat/>
    <w:rsid w:val="00362A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618B9"/>
    <w:rPr>
      <w:rFonts w:asciiTheme="minorHAnsi" w:eastAsiaTheme="minorEastAsia" w:hAnsiTheme="minorHAnsi" w:cstheme="minorBidi"/>
      <w:i/>
      <w:iCs/>
      <w:color w:val="952498" w:themeColor="accent2" w:themeShade="BF"/>
      <w:sz w:val="21"/>
      <w:szCs w:val="20"/>
    </w:rPr>
  </w:style>
  <w:style w:type="paragraph" w:styleId="NoSpacing">
    <w:name w:val="No Spacing"/>
    <w:uiPriority w:val="1"/>
    <w:qFormat/>
    <w:rsid w:val="00362A6C"/>
    <w:pPr>
      <w:spacing w:after="0" w:line="240" w:lineRule="auto"/>
    </w:pPr>
  </w:style>
  <w:style w:type="paragraph" w:styleId="Quote">
    <w:name w:val="Quote"/>
    <w:basedOn w:val="Normal"/>
    <w:next w:val="Normal"/>
    <w:link w:val="QuoteChar"/>
    <w:uiPriority w:val="29"/>
    <w:qFormat/>
    <w:rsid w:val="00362A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62A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62A6C"/>
    <w:pPr>
      <w:spacing w:before="100" w:beforeAutospacing="1" w:after="240"/>
      <w:ind w:left="936" w:right="936"/>
      <w:jc w:val="center"/>
    </w:pPr>
    <w:rPr>
      <w:rFonts w:asciiTheme="majorHAnsi" w:eastAsiaTheme="majorEastAsia" w:hAnsiTheme="majorHAnsi" w:cstheme="majorBidi"/>
      <w:caps/>
      <w:color w:val="952498" w:themeColor="accent2" w:themeShade="BF"/>
      <w:spacing w:val="10"/>
      <w:sz w:val="28"/>
      <w:szCs w:val="28"/>
    </w:rPr>
  </w:style>
  <w:style w:type="character" w:customStyle="1" w:styleId="IntenseQuoteChar">
    <w:name w:val="Intense Quote Char"/>
    <w:basedOn w:val="DefaultParagraphFont"/>
    <w:link w:val="IntenseQuote"/>
    <w:uiPriority w:val="30"/>
    <w:rsid w:val="00362A6C"/>
    <w:rPr>
      <w:rFonts w:asciiTheme="majorHAnsi" w:eastAsiaTheme="majorEastAsia" w:hAnsiTheme="majorHAnsi" w:cstheme="majorBidi"/>
      <w:caps/>
      <w:color w:val="952498" w:themeColor="accent2" w:themeShade="BF"/>
      <w:spacing w:val="10"/>
      <w:sz w:val="28"/>
      <w:szCs w:val="28"/>
    </w:rPr>
  </w:style>
  <w:style w:type="character" w:styleId="SubtleEmphasis">
    <w:name w:val="Subtle Emphasis"/>
    <w:basedOn w:val="DefaultParagraphFont"/>
    <w:uiPriority w:val="19"/>
    <w:qFormat/>
    <w:rsid w:val="00362A6C"/>
    <w:rPr>
      <w:i/>
      <w:iCs/>
      <w:color w:val="auto"/>
    </w:rPr>
  </w:style>
  <w:style w:type="character" w:styleId="IntenseEmphasis">
    <w:name w:val="Intense Emphasis"/>
    <w:basedOn w:val="DefaultParagraphFont"/>
    <w:uiPriority w:val="21"/>
    <w:qFormat/>
    <w:rsid w:val="00362A6C"/>
    <w:rPr>
      <w:rFonts w:asciiTheme="minorHAnsi" w:eastAsiaTheme="minorEastAsia" w:hAnsiTheme="minorHAnsi" w:cstheme="minorBidi"/>
      <w:b/>
      <w:bCs/>
      <w:i/>
      <w:iCs/>
      <w:color w:val="952498" w:themeColor="accent2" w:themeShade="BF"/>
      <w:spacing w:val="0"/>
      <w:w w:val="100"/>
      <w:position w:val="0"/>
      <w:sz w:val="20"/>
      <w:szCs w:val="20"/>
    </w:rPr>
  </w:style>
  <w:style w:type="character" w:styleId="SubtleReference">
    <w:name w:val="Subtle Reference"/>
    <w:basedOn w:val="DefaultParagraphFont"/>
    <w:uiPriority w:val="31"/>
    <w:qFormat/>
    <w:rsid w:val="00362A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62A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62A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62A6C"/>
    <w:pPr>
      <w:outlineLvl w:val="9"/>
    </w:pPr>
  </w:style>
  <w:style w:type="paragraph" w:styleId="Header">
    <w:name w:val="header"/>
    <w:basedOn w:val="Normal"/>
    <w:link w:val="HeaderChar"/>
    <w:uiPriority w:val="99"/>
    <w:unhideWhenUsed/>
    <w:rsid w:val="00DE2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AD8"/>
  </w:style>
  <w:style w:type="paragraph" w:styleId="Footer">
    <w:name w:val="footer"/>
    <w:basedOn w:val="Normal"/>
    <w:link w:val="FooterChar"/>
    <w:uiPriority w:val="99"/>
    <w:unhideWhenUsed/>
    <w:rsid w:val="00DE2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AD8"/>
  </w:style>
  <w:style w:type="paragraph" w:customStyle="1" w:styleId="Code">
    <w:name w:val="Code"/>
    <w:basedOn w:val="Normal"/>
    <w:link w:val="CodeChar"/>
    <w:qFormat/>
    <w:rsid w:val="00A114D8"/>
    <w:pPr>
      <w:ind w:left="720"/>
    </w:pPr>
    <w:rPr>
      <w:rFonts w:ascii="Inconsolata" w:hAnsi="Inconsolata"/>
      <w:noProof/>
      <w:sz w:val="24"/>
    </w:rPr>
  </w:style>
  <w:style w:type="table" w:styleId="TableGrid">
    <w:name w:val="Table Grid"/>
    <w:basedOn w:val="TableNormal"/>
    <w:uiPriority w:val="39"/>
    <w:rsid w:val="00B56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A114D8"/>
    <w:rPr>
      <w:rFonts w:ascii="Inconsolata" w:hAnsi="Inconsolata"/>
      <w:noProof/>
      <w:sz w:val="24"/>
    </w:rPr>
  </w:style>
  <w:style w:type="table" w:styleId="GridTable4-Accent6">
    <w:name w:val="Grid Table 4 Accent 6"/>
    <w:basedOn w:val="TableNormal"/>
    <w:uiPriority w:val="49"/>
    <w:rsid w:val="00B567C4"/>
    <w:pPr>
      <w:spacing w:after="0" w:line="240" w:lineRule="auto"/>
    </w:pPr>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insideV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insideV w:val="nil"/>
        </w:tcBorders>
        <w:shd w:val="clear" w:color="auto" w:fill="D54773" w:themeFill="accent6"/>
      </w:tcPr>
    </w:tblStylePr>
    <w:tblStylePr w:type="lastRow">
      <w:rPr>
        <w:b/>
        <w:bCs/>
      </w:rPr>
      <w:tblPr/>
      <w:tcPr>
        <w:tcBorders>
          <w:top w:val="double" w:sz="4" w:space="0" w:color="D54773" w:themeColor="accent6"/>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paragraph" w:styleId="FootnoteText">
    <w:name w:val="footnote text"/>
    <w:basedOn w:val="Normal"/>
    <w:link w:val="FootnoteTextChar"/>
    <w:uiPriority w:val="99"/>
    <w:semiHidden/>
    <w:unhideWhenUsed/>
    <w:rsid w:val="00344C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4C95"/>
    <w:rPr>
      <w:sz w:val="20"/>
      <w:szCs w:val="20"/>
    </w:rPr>
  </w:style>
  <w:style w:type="character" w:styleId="FootnoteReference">
    <w:name w:val="footnote reference"/>
    <w:basedOn w:val="DefaultParagraphFont"/>
    <w:uiPriority w:val="99"/>
    <w:semiHidden/>
    <w:unhideWhenUsed/>
    <w:rsid w:val="00344C95"/>
    <w:rPr>
      <w:vertAlign w:val="superscript"/>
    </w:rPr>
  </w:style>
  <w:style w:type="paragraph" w:styleId="EndnoteText">
    <w:name w:val="endnote text"/>
    <w:basedOn w:val="Normal"/>
    <w:link w:val="EndnoteTextChar"/>
    <w:uiPriority w:val="99"/>
    <w:semiHidden/>
    <w:unhideWhenUsed/>
    <w:rsid w:val="008806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06B1"/>
    <w:rPr>
      <w:sz w:val="20"/>
      <w:szCs w:val="20"/>
    </w:rPr>
  </w:style>
  <w:style w:type="character" w:styleId="EndnoteReference">
    <w:name w:val="endnote reference"/>
    <w:basedOn w:val="DefaultParagraphFont"/>
    <w:uiPriority w:val="99"/>
    <w:semiHidden/>
    <w:unhideWhenUsed/>
    <w:rsid w:val="008806B1"/>
    <w:rPr>
      <w:vertAlign w:val="superscript"/>
    </w:rPr>
  </w:style>
  <w:style w:type="character" w:styleId="Hyperlink">
    <w:name w:val="Hyperlink"/>
    <w:basedOn w:val="DefaultParagraphFont"/>
    <w:uiPriority w:val="99"/>
    <w:unhideWhenUsed/>
    <w:rsid w:val="00856A5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electronics.stackexchange.com/questions/1107/why-is-avr-used-in-arduino" TargetMode="External"/><Relationship Id="rId3" Type="http://schemas.openxmlformats.org/officeDocument/2006/relationships/hyperlink" Target="http://www.arm.linux.org.uk/developer/memory.txt" TargetMode="External"/><Relationship Id="rId7" Type="http://schemas.openxmlformats.org/officeDocument/2006/relationships/hyperlink" Target="http://stackoverflow.com/questions/9083743/is-bit-shifting-o1-or-on" TargetMode="External"/><Relationship Id="rId2" Type="http://schemas.openxmlformats.org/officeDocument/2006/relationships/hyperlink" Target="http://www.quora.com/What-makes-ARM-based-chips-relatively-power-efficient" TargetMode="External"/><Relationship Id="rId1" Type="http://schemas.openxmlformats.org/officeDocument/2006/relationships/hyperlink" Target="https://www.scss.tcd.ie/~waldroj/3d1/arm_arm.pdf" TargetMode="External"/><Relationship Id="rId6" Type="http://schemas.openxmlformats.org/officeDocument/2006/relationships/hyperlink" Target="ftp://www.cs.uregina.ca/pub/class/301/ARM-addressing/lecture.html" TargetMode="External"/><Relationship Id="rId5" Type="http://schemas.openxmlformats.org/officeDocument/2006/relationships/hyperlink" Target="http://alisdair.mcdiarmid.org/2014/01/12/arm-immediate-value-encoding.html" TargetMode="External"/><Relationship Id="rId4" Type="http://schemas.openxmlformats.org/officeDocument/2006/relationships/hyperlink" Target="http://simplemachines.it/doc/arm_inst.pdf"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ustom 2">
      <a:majorFont>
        <a:latin typeface="Caecilia LT Std Roman"/>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460478-15C4-4CE6-A588-191F0081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1</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dc:creator>
  <cp:keywords/>
  <dc:description/>
  <cp:lastModifiedBy>Claudia T</cp:lastModifiedBy>
  <cp:revision>130</cp:revision>
  <dcterms:created xsi:type="dcterms:W3CDTF">2015-04-06T07:24:00Z</dcterms:created>
  <dcterms:modified xsi:type="dcterms:W3CDTF">2015-04-17T03:01:00Z</dcterms:modified>
</cp:coreProperties>
</file>