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8E1A" w14:textId="77777777" w:rsidR="00393E3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Abbey Dauda </w:t>
      </w:r>
    </w:p>
    <w:p w14:paraId="6B344F36" w14:textId="77777777" w:rsidR="00393E3A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Upper Marlboro, Maryland 20774 </w:t>
      </w:r>
    </w:p>
    <w:p w14:paraId="50CFCDAB" w14:textId="77777777" w:rsidR="00393E3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240-470-6852| abbeydauda20@gmail.com| </w:t>
      </w:r>
      <w:hyperlink r:id="rId8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highlight w:val="white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0"/>
            <w:szCs w:val="20"/>
            <w:highlight w:val="white"/>
            <w:u w:val="single"/>
          </w:rPr>
          <w:t>abbeydauda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F11E71F" w14:textId="77777777" w:rsidR="00393E3A" w:rsidRDefault="00393E3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0"/>
          <w:szCs w:val="20"/>
        </w:rPr>
      </w:pPr>
    </w:p>
    <w:p w14:paraId="7CDC6D78" w14:textId="77777777" w:rsidR="00393E3A" w:rsidRDefault="00393E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0934D" w14:textId="46D0117F" w:rsidR="00393E3A" w:rsidRDefault="00CF7ECF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Experience</w:t>
      </w:r>
      <w:r w:rsidR="0066700C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Business</w:t>
      </w:r>
      <w:r w:rsidR="008877BF">
        <w:rPr>
          <w:rFonts w:ascii="Times New Roman" w:eastAsia="Times New Roman" w:hAnsi="Times New Roman" w:cs="Times New Roman"/>
          <w:sz w:val="20"/>
          <w:szCs w:val="20"/>
        </w:rPr>
        <w:t xml:space="preserve"> 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944D8">
        <w:rPr>
          <w:rFonts w:ascii="Times New Roman" w:eastAsia="Times New Roman" w:hAnsi="Times New Roman" w:cs="Times New Roman"/>
          <w:sz w:val="20"/>
          <w:szCs w:val="20"/>
        </w:rPr>
        <w:t>Analyst,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Certified Scrum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Master</w:t>
      </w:r>
      <w:proofErr w:type="gramEnd"/>
      <w:r w:rsidR="008877BF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sz w:val="20"/>
          <w:szCs w:val="20"/>
        </w:rPr>
        <w:t>an extensive understanding of Agile practices</w:t>
      </w:r>
      <w:r w:rsidR="008877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 the full SDLC. High level of leadership ability in promoting cross-functionality</w:t>
      </w:r>
      <w:r w:rsidR="008877BF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877BF">
        <w:rPr>
          <w:rFonts w:ascii="Times New Roman" w:eastAsia="Times New Roman" w:hAnsi="Times New Roman" w:cs="Times New Roman"/>
          <w:sz w:val="20"/>
          <w:szCs w:val="20"/>
        </w:rPr>
        <w:t>collaboration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26FFAA72" w14:textId="7A273FC7" w:rsidR="00393E3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Outstanding communication skills working with major stakeholders leading to team laser focus on strategic business goals, better risk management, higher quality software delivery, and more efficient processes for continuous improvements.</w:t>
      </w:r>
      <w:r>
        <w:rPr>
          <w:rFonts w:ascii="Times New Roman" w:eastAsia="Times New Roman" w:hAnsi="Times New Roman" w:cs="Times New Roman"/>
          <w:strike/>
          <w:color w:val="C00000"/>
          <w:sz w:val="20"/>
          <w:szCs w:val="20"/>
        </w:rPr>
        <w:t xml:space="preserve">                           </w:t>
      </w:r>
    </w:p>
    <w:p w14:paraId="393A971B" w14:textId="77777777" w:rsidR="00393E3A" w:rsidRDefault="0000000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pict w14:anchorId="29472566">
          <v:rect id="_x0000_i1025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  <w:highlight w:val="white"/>
        </w:rPr>
        <w:t xml:space="preserve">Skills and tools   </w:t>
      </w:r>
    </w:p>
    <w:tbl>
      <w:tblPr>
        <w:tblStyle w:val="a"/>
        <w:tblW w:w="1008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3060"/>
        <w:gridCol w:w="2610"/>
      </w:tblGrid>
      <w:tr w:rsidR="00393E3A" w14:paraId="7CB5AAC6" w14:textId="77777777">
        <w:trPr>
          <w:trHeight w:val="2321"/>
        </w:trPr>
        <w:tc>
          <w:tcPr>
            <w:tcW w:w="4410" w:type="dxa"/>
          </w:tcPr>
          <w:p w14:paraId="17C3A96C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Business Process Improvement</w:t>
            </w:r>
          </w:p>
          <w:p w14:paraId="48475A11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Business Requirements Documentation</w:t>
            </w:r>
          </w:p>
          <w:p w14:paraId="7457231A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 acceptance testing</w:t>
            </w:r>
          </w:p>
          <w:p w14:paraId="4DEA8FFC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Documentation/Management</w:t>
            </w:r>
          </w:p>
          <w:p w14:paraId="3AA293FC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Google Suite</w:t>
            </w:r>
          </w:p>
          <w:p w14:paraId="0A13F16F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Stakeholders/Change Management.</w:t>
            </w:r>
          </w:p>
          <w:p w14:paraId="3A21DC5B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Agile Methodology</w:t>
            </w:r>
          </w:p>
          <w:p w14:paraId="400F6F44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SharePoint</w:t>
            </w:r>
          </w:p>
          <w:p w14:paraId="2B2C663C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15AE02A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SDLC</w:t>
            </w:r>
          </w:p>
          <w:p w14:paraId="76569953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Atlassian (JIRA,</w:t>
            </w:r>
          </w:p>
          <w:p w14:paraId="7344FED5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Confluence)</w:t>
            </w:r>
          </w:p>
          <w:p w14:paraId="38F130FC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Microsoft Office</w:t>
            </w:r>
          </w:p>
          <w:p w14:paraId="17F0F3EA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Snagit </w:t>
            </w:r>
          </w:p>
          <w:p w14:paraId="11CA0C9C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 Visio/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Lucidchart</w:t>
            </w:r>
            <w:proofErr w:type="spellEnd"/>
          </w:p>
          <w:p w14:paraId="0F5283C8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DevOps</w:t>
            </w:r>
          </w:p>
        </w:tc>
        <w:tc>
          <w:tcPr>
            <w:tcW w:w="2610" w:type="dxa"/>
          </w:tcPr>
          <w:p w14:paraId="6B965197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AWS</w:t>
            </w:r>
          </w:p>
          <w:p w14:paraId="00C50811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CICD</w:t>
            </w:r>
          </w:p>
          <w:p w14:paraId="21D3318B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SQL</w:t>
            </w:r>
          </w:p>
          <w:p w14:paraId="3E207245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Google Suite</w:t>
            </w:r>
          </w:p>
          <w:p w14:paraId="7DCC9F0F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Docker/Kubernetes</w:t>
            </w:r>
          </w:p>
          <w:p w14:paraId="2DFF10D0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Linux</w:t>
            </w:r>
          </w:p>
          <w:p w14:paraId="2D34D9E6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UML</w:t>
            </w:r>
          </w:p>
          <w:p w14:paraId="5F981A54" w14:textId="77777777" w:rsidR="00393E3A" w:rsidRDefault="0039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936F72F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6572ED" w14:textId="77777777" w:rsidR="00393E3A" w:rsidRDefault="00393E3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EF6D7D3" w14:textId="46569B53" w:rsidR="00393E3A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EXPERIENCE:                                                  </w:t>
      </w:r>
    </w:p>
    <w:tbl>
      <w:tblPr>
        <w:tblStyle w:val="a0"/>
        <w:tblW w:w="10138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0"/>
        <w:gridCol w:w="4958"/>
      </w:tblGrid>
      <w:tr w:rsidR="00393E3A" w14:paraId="53350E46" w14:textId="77777777">
        <w:trPr>
          <w:trHeight w:val="181"/>
        </w:trPr>
        <w:tc>
          <w:tcPr>
            <w:tcW w:w="5180" w:type="dxa"/>
          </w:tcPr>
          <w:p w14:paraId="4EC27871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Most Recent Title:                 IT Business Analyst </w:t>
            </w:r>
          </w:p>
        </w:tc>
        <w:tc>
          <w:tcPr>
            <w:tcW w:w="4958" w:type="dxa"/>
          </w:tcPr>
          <w:p w14:paraId="15936923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August 2020 to Present</w:t>
            </w:r>
          </w:p>
        </w:tc>
      </w:tr>
      <w:tr w:rsidR="00393E3A" w14:paraId="5C76B65B" w14:textId="77777777">
        <w:trPr>
          <w:trHeight w:val="192"/>
        </w:trPr>
        <w:tc>
          <w:tcPr>
            <w:tcW w:w="10138" w:type="dxa"/>
            <w:gridSpan w:val="2"/>
          </w:tcPr>
          <w:p w14:paraId="357173DD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Most Recent Employer:        Enterprise Holdings                                                                    </w:t>
            </w:r>
          </w:p>
        </w:tc>
      </w:tr>
      <w:tr w:rsidR="00393E3A" w14:paraId="2E1A5C20" w14:textId="77777777">
        <w:trPr>
          <w:trHeight w:val="4130"/>
        </w:trPr>
        <w:tc>
          <w:tcPr>
            <w:tcW w:w="10138" w:type="dxa"/>
            <w:gridSpan w:val="2"/>
          </w:tcPr>
          <w:p w14:paraId="513EAF6D" w14:textId="1CC83C27" w:rsidR="00393E3A" w:rsidRDefault="004D2DA8" w:rsidP="00275F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5F24"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Facilitate Business Requirement meetings and Joint Application Design (JAD) sessions to efficiently create comprehensive Business Requirement Documents (BRD), Functional Requirements (FRD), UI Requirements, and Business Rules</w:t>
            </w:r>
            <w:r>
              <w:rPr>
                <w:rFonts w:ascii="Segoe UI" w:hAnsi="Segoe UI" w:cs="Segoe UI"/>
                <w:color w:val="374151"/>
                <w:sz w:val="18"/>
                <w:szCs w:val="18"/>
              </w:rPr>
              <w:t>.</w:t>
            </w:r>
          </w:p>
          <w:p w14:paraId="6CDCD7CA" w14:textId="77777777" w:rsidR="00393E3A" w:rsidRDefault="00000000" w:rsidP="00275F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 Epics, User Stories with their Acceptance criteria to design and develop application with the IT team.</w:t>
            </w:r>
          </w:p>
          <w:p w14:paraId="60B140B0" w14:textId="77777777" w:rsidR="00275F24" w:rsidRDefault="00275F24" w:rsidP="00275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74151"/>
                <w:sz w:val="20"/>
                <w:szCs w:val="20"/>
              </w:rPr>
            </w:pPr>
            <w:r w:rsidRPr="00B82EBE"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Collaborate seamlessly with key business stakeholders, SaaS vendors, fellow analysts, project managers, product managers, and engineers. Evaluate requests, determine feasibility, and identify optimal solutions</w:t>
            </w:r>
            <w:r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.</w:t>
            </w:r>
          </w:p>
          <w:p w14:paraId="50A9C9B9" w14:textId="0019D6C1" w:rsidR="00393E3A" w:rsidRDefault="00275F24" w:rsidP="00275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74151"/>
                <w:sz w:val="20"/>
                <w:szCs w:val="20"/>
              </w:rPr>
            </w:pPr>
            <w:r w:rsidRPr="00B82EBE"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Manage and build strong vendor relationships. Coordinate the onboarding and integration of vendor applications, ensuring seamless integration into existing systems</w:t>
            </w:r>
            <w:r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.</w:t>
            </w:r>
          </w:p>
          <w:p w14:paraId="26D0CE7B" w14:textId="77777777" w:rsidR="00275F24" w:rsidRDefault="00275F24" w:rsidP="00275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74151"/>
                <w:sz w:val="20"/>
                <w:szCs w:val="20"/>
              </w:rPr>
            </w:pPr>
            <w:r w:rsidRPr="00B82EBE"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Deliver impactful presentations to project teams and business partners. Track and respond to questions related to business/technology standards</w:t>
            </w:r>
            <w:r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.</w:t>
            </w:r>
          </w:p>
          <w:p w14:paraId="68116D1E" w14:textId="1CE59E68" w:rsidR="00393E3A" w:rsidRPr="00275F24" w:rsidRDefault="00000000" w:rsidP="00275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74151"/>
                <w:sz w:val="20"/>
                <w:szCs w:val="20"/>
              </w:rPr>
            </w:pPr>
            <w:r w:rsidRPr="00275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Develop customer-focused process-flow, documentation for software solutions (Wireframes, Mock-ups, UML) and </w:t>
            </w:r>
            <w:r w:rsidRPr="00275F24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  <w:t>prepare workflow charts and diagrams to modify system software.</w:t>
            </w:r>
          </w:p>
          <w:p w14:paraId="7F9418C6" w14:textId="6335CECF" w:rsidR="00393E3A" w:rsidRDefault="00275F24" w:rsidP="00275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74151"/>
                <w:sz w:val="20"/>
                <w:szCs w:val="20"/>
              </w:rPr>
            </w:pPr>
            <w:r w:rsidRPr="00B82EBE"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Actively participate in grooming and prioritization of backlog items with the development team, ensuring alignment with business objectives</w:t>
            </w:r>
            <w:r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.</w:t>
            </w:r>
          </w:p>
          <w:p w14:paraId="69E19E20" w14:textId="77777777" w:rsidR="00275F24" w:rsidRPr="00B82EBE" w:rsidRDefault="00275F24" w:rsidP="00275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74151"/>
                <w:sz w:val="20"/>
                <w:szCs w:val="20"/>
              </w:rPr>
            </w:pPr>
            <w:r w:rsidRPr="00B82EBE"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Prepare comprehensive project artifacts, including use cases, user stories, test cases, workflow documentation, process flows, and Requirement Traceability Matrix (RTM).</w:t>
            </w:r>
          </w:p>
          <w:p w14:paraId="613B75A1" w14:textId="77777777" w:rsidR="00275F24" w:rsidRDefault="00275F24" w:rsidP="00275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74151"/>
                <w:sz w:val="20"/>
                <w:szCs w:val="20"/>
              </w:rPr>
            </w:pPr>
            <w:r w:rsidRPr="00B82EBE"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Coordinate Data redaction requests as per compliance requirements, working closely with Database Administrators (DBAs).</w:t>
            </w:r>
          </w:p>
          <w:p w14:paraId="55C3DDA8" w14:textId="77777777" w:rsidR="00275F24" w:rsidRDefault="00275F24" w:rsidP="00275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74151"/>
                <w:sz w:val="20"/>
                <w:szCs w:val="20"/>
              </w:rPr>
            </w:pPr>
            <w:r w:rsidRPr="00275F24"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Advise the team on system software configuration changes needed to meet business objectives, ensuring alignment with project goals.</w:t>
            </w:r>
          </w:p>
          <w:p w14:paraId="081F4E03" w14:textId="34EB47F1" w:rsidR="00393E3A" w:rsidRPr="00275F24" w:rsidRDefault="00275F24" w:rsidP="00275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74151"/>
                <w:sz w:val="20"/>
                <w:szCs w:val="20"/>
              </w:rPr>
            </w:pPr>
            <w:r w:rsidRPr="00275F24"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Liaise effectively with QA Testers to ensure the accuracy and completeness of all test results</w:t>
            </w:r>
            <w:r>
              <w:rPr>
                <w:rFonts w:ascii="Times New Roman" w:eastAsia="Times New Roman" w:hAnsi="Times New Roman" w:cs="Times New Roman"/>
                <w:color w:val="393839"/>
                <w:sz w:val="20"/>
                <w:szCs w:val="20"/>
              </w:rPr>
              <w:t>.</w:t>
            </w:r>
          </w:p>
          <w:p w14:paraId="10086BC0" w14:textId="5C929F05" w:rsidR="00393E3A" w:rsidRPr="00275F24" w:rsidRDefault="00275F24" w:rsidP="00275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74151"/>
                <w:sz w:val="20"/>
                <w:szCs w:val="20"/>
              </w:rPr>
            </w:pPr>
            <w:r w:rsidRPr="00B82EBE"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Collaborate on major issue escalations and actively contribute to system design, configuration activities, and the enhancement of features and functional areas of the we</w:t>
            </w:r>
            <w:r>
              <w:rPr>
                <w:rFonts w:ascii="Times New Roman" w:hAnsi="Times New Roman" w:cs="Times New Roman"/>
                <w:color w:val="374151"/>
                <w:sz w:val="20"/>
                <w:szCs w:val="20"/>
              </w:rPr>
              <w:t>bsite.</w:t>
            </w:r>
          </w:p>
        </w:tc>
      </w:tr>
    </w:tbl>
    <w:p w14:paraId="444CF404" w14:textId="77777777" w:rsidR="00393E3A" w:rsidRDefault="00393E3A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3A26BA" w14:textId="77777777" w:rsidR="00393E3A" w:rsidRDefault="00393E3A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CEC8F46" w14:textId="77777777" w:rsidR="00393E3A" w:rsidRDefault="00393E3A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A416B3D" w14:textId="77777777" w:rsidR="00393E3A" w:rsidRDefault="00393E3A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ABBD1E9" w14:textId="77777777" w:rsidR="00393E3A" w:rsidRDefault="00393E3A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1"/>
        <w:tblW w:w="10185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3"/>
        <w:gridCol w:w="4982"/>
      </w:tblGrid>
      <w:tr w:rsidR="00393E3A" w14:paraId="4F622E97" w14:textId="77777777">
        <w:trPr>
          <w:trHeight w:val="143"/>
        </w:trPr>
        <w:tc>
          <w:tcPr>
            <w:tcW w:w="5203" w:type="dxa"/>
          </w:tcPr>
          <w:p w14:paraId="2270ADD0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Business Analyst </w:t>
            </w:r>
          </w:p>
        </w:tc>
        <w:tc>
          <w:tcPr>
            <w:tcW w:w="4982" w:type="dxa"/>
          </w:tcPr>
          <w:p w14:paraId="57C8DA0E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May 2017 to August 2020</w:t>
            </w:r>
          </w:p>
        </w:tc>
      </w:tr>
      <w:tr w:rsidR="00393E3A" w14:paraId="5E74DFDA" w14:textId="77777777">
        <w:trPr>
          <w:trHeight w:val="152"/>
        </w:trPr>
        <w:tc>
          <w:tcPr>
            <w:tcW w:w="10185" w:type="dxa"/>
            <w:gridSpan w:val="2"/>
          </w:tcPr>
          <w:p w14:paraId="04A23917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American Communications Solutions</w:t>
            </w:r>
          </w:p>
        </w:tc>
      </w:tr>
      <w:tr w:rsidR="00393E3A" w14:paraId="786C248C" w14:textId="77777777">
        <w:trPr>
          <w:trHeight w:val="5308"/>
        </w:trPr>
        <w:tc>
          <w:tcPr>
            <w:tcW w:w="10185" w:type="dxa"/>
            <w:gridSpan w:val="2"/>
          </w:tcPr>
          <w:p w14:paraId="44BC8663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Facilitated Access and Discovery meetings with Business Stakeholders</w:t>
            </w:r>
          </w:p>
          <w:p w14:paraId="0F7C55CA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Collaborated with cross-functional teams to define cloud migration strategies and objectives.</w:t>
            </w:r>
          </w:p>
          <w:p w14:paraId="2FF3E759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Conducted in-depth analysis of on-premises infrastructure and applications to assess cloud readiness.</w:t>
            </w:r>
          </w:p>
          <w:p w14:paraId="3AFF0751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Developed detailed migration plans, including cost estimates, timelines, and risk assessment.</w:t>
            </w:r>
          </w:p>
          <w:p w14:paraId="64C87AED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Implemented migration tools and methodologies, ensuring minimal disruptions to ongoing operations.</w:t>
            </w:r>
          </w:p>
          <w:p w14:paraId="7A20C164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Monitored post-migration performance, identified areas of improvement, and optimized cloud resources for cost-efficiency.</w:t>
            </w:r>
          </w:p>
          <w:p w14:paraId="55A81DBA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Provided regular reports to stakeholders, highlighting the achieved benefits.</w:t>
            </w:r>
          </w:p>
          <w:p w14:paraId="2D8940EA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Conducted feasibility studies and cost-benefit analysis for cloud projects.</w:t>
            </w:r>
          </w:p>
          <w:p w14:paraId="058C0A68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Collaborated with IT teams to ensure seamless integration of cloud solutions with existing systems.</w:t>
            </w:r>
          </w:p>
          <w:p w14:paraId="6877F080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Worked on the documentation of cloud architecture and best practices.</w:t>
            </w:r>
          </w:p>
          <w:p w14:paraId="5C524B98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Supported the development of cloud governance policies and compliance standards.</w:t>
            </w:r>
          </w:p>
          <w:p w14:paraId="5C2AF20A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Developed mock-ups/wireframes, use cases, system requirements specification documents, user guides, and other functional documents to support reviews and software release deliveries.</w:t>
            </w:r>
          </w:p>
          <w:p w14:paraId="76945214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Managed backlog, roadmap and priorities and engaged product and business teams to move towards a common vision.</w:t>
            </w:r>
          </w:p>
          <w:p w14:paraId="331DD169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Identified, tracked, monitored, and communicated project-related issues, scope changes, variances and contingencies that may arise during the implementation of projects.</w:t>
            </w:r>
          </w:p>
          <w:p w14:paraId="19F784A2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Identified acceptance criteria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assisted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testing as needed.</w:t>
            </w:r>
          </w:p>
          <w:p w14:paraId="47A80C60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Ensured that deliverables meet functional, design specifications and requirements.</w:t>
            </w:r>
          </w:p>
          <w:p w14:paraId="14EF8A55" w14:textId="77777777" w:rsidR="00393E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  <w:t>Prepare and submit weekly status/trip reports as requested.</w:t>
            </w:r>
          </w:p>
          <w:p w14:paraId="449A8EFC" w14:textId="77777777" w:rsidR="00393E3A" w:rsidRDefault="0039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7C3083E" w14:textId="77777777" w:rsidR="00393E3A" w:rsidRDefault="00393E3A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0201641" w14:textId="77777777" w:rsidR="00393E3A" w:rsidRDefault="00000000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 AND CERTIFICATIONS</w:t>
      </w:r>
    </w:p>
    <w:tbl>
      <w:tblPr>
        <w:tblStyle w:val="a2"/>
        <w:tblW w:w="10245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2385"/>
        <w:gridCol w:w="2385"/>
        <w:gridCol w:w="3090"/>
      </w:tblGrid>
      <w:tr w:rsidR="00393E3A" w14:paraId="1D0C32C1" w14:textId="77777777">
        <w:trPr>
          <w:trHeight w:val="262"/>
        </w:trPr>
        <w:tc>
          <w:tcPr>
            <w:tcW w:w="2385" w:type="dxa"/>
          </w:tcPr>
          <w:p w14:paraId="2A028C63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School</w:t>
            </w:r>
          </w:p>
        </w:tc>
        <w:tc>
          <w:tcPr>
            <w:tcW w:w="2385" w:type="dxa"/>
          </w:tcPr>
          <w:p w14:paraId="3ED08476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Start Date</w:t>
            </w:r>
          </w:p>
        </w:tc>
        <w:tc>
          <w:tcPr>
            <w:tcW w:w="2385" w:type="dxa"/>
          </w:tcPr>
          <w:p w14:paraId="60767C2E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End Date</w:t>
            </w:r>
          </w:p>
        </w:tc>
        <w:tc>
          <w:tcPr>
            <w:tcW w:w="3090" w:type="dxa"/>
          </w:tcPr>
          <w:p w14:paraId="3C86DE55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Degree</w:t>
            </w:r>
          </w:p>
        </w:tc>
      </w:tr>
      <w:tr w:rsidR="00393E3A" w14:paraId="168D22B5" w14:textId="77777777">
        <w:trPr>
          <w:trHeight w:val="1610"/>
        </w:trPr>
        <w:tc>
          <w:tcPr>
            <w:tcW w:w="2385" w:type="dxa"/>
          </w:tcPr>
          <w:p w14:paraId="7803E1B6" w14:textId="77777777" w:rsidR="00393E3A" w:rsidRDefault="00000000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Obafemi Awolowo University, Ile-Ife, Nigeria.</w:t>
            </w:r>
          </w:p>
          <w:p w14:paraId="47F70DE2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DC8039" w14:textId="77777777" w:rsidR="00393E3A" w:rsidRDefault="00000000">
            <w:pPr>
              <w:spacing w:line="2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Certified Cloud Solutions Architect</w:t>
            </w:r>
          </w:p>
          <w:p w14:paraId="053004D8" w14:textId="77777777" w:rsidR="00393E3A" w:rsidRDefault="00393E3A">
            <w:pPr>
              <w:spacing w:line="2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E3688F2" w14:textId="77777777" w:rsidR="00393E3A" w:rsidRDefault="00000000">
            <w:pPr>
              <w:spacing w:line="2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Certified Scrum Master (CSM)</w:t>
            </w:r>
          </w:p>
          <w:p w14:paraId="2D30616A" w14:textId="77777777" w:rsidR="00393E3A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International Scrum Institute</w:t>
            </w:r>
          </w:p>
          <w:p w14:paraId="3415ED82" w14:textId="77777777" w:rsidR="00393E3A" w:rsidRDefault="00000000">
            <w:pPr>
              <w:spacing w:after="24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hyperlink r:id="rId9">
              <w:r>
                <w:rPr>
                  <w:rFonts w:ascii="Times New Roman" w:eastAsia="Times New Roman" w:hAnsi="Times New Roman" w:cs="Times New Roman"/>
                  <w:color w:val="1F4E79"/>
                  <w:sz w:val="20"/>
                  <w:szCs w:val="20"/>
                  <w:u w:val="single"/>
                </w:rPr>
                <w:t>Certification ID</w:t>
              </w:r>
            </w:hyperlink>
            <w:r>
              <w:rPr>
                <w:rFonts w:ascii="Times New Roman" w:eastAsia="Times New Roman" w:hAnsi="Times New Roman" w:cs="Times New Roman"/>
                <w:color w:val="1F4E79"/>
                <w:sz w:val="20"/>
                <w:szCs w:val="20"/>
                <w:u w:val="single"/>
              </w:rPr>
              <w:t>- 59006723917555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8457170" w14:textId="77777777" w:rsidR="00393E3A" w:rsidRDefault="00000000">
            <w:pPr>
              <w:spacing w:after="24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Google IT Support:</w:t>
            </w:r>
          </w:p>
        </w:tc>
        <w:tc>
          <w:tcPr>
            <w:tcW w:w="2385" w:type="dxa"/>
          </w:tcPr>
          <w:p w14:paraId="2B1DAE08" w14:textId="77777777" w:rsidR="00393E3A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May 2002</w:t>
            </w:r>
          </w:p>
          <w:p w14:paraId="2CAA224E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F2C30F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31DD2F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FF1989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835EDC" w14:textId="36ABAFEA" w:rsidR="00393E3A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202</w:t>
            </w:r>
            <w:r w:rsidR="004877D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14:paraId="27DAD958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D0BA06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7D27E0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6F743C" w14:textId="77777777" w:rsidR="00393E3A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2019</w:t>
            </w:r>
          </w:p>
          <w:p w14:paraId="01CAF84E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A483AD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5C7EA8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73D8B5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4D843F" w14:textId="77777777" w:rsidR="00393E3A" w:rsidRDefault="00393E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D765B1" w14:textId="77777777" w:rsidR="00393E3A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2019</w:t>
            </w:r>
          </w:p>
        </w:tc>
        <w:tc>
          <w:tcPr>
            <w:tcW w:w="2385" w:type="dxa"/>
          </w:tcPr>
          <w:p w14:paraId="1864F412" w14:textId="77777777" w:rsidR="00393E3A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November 2007</w:t>
            </w:r>
          </w:p>
        </w:tc>
        <w:tc>
          <w:tcPr>
            <w:tcW w:w="3090" w:type="dxa"/>
          </w:tcPr>
          <w:p w14:paraId="73F415ED" w14:textId="77777777" w:rsidR="00393E3A" w:rsidRDefault="00000000">
            <w:pPr>
              <w:spacing w:line="2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Highest level: Bachelor of Science in Economics</w:t>
            </w:r>
          </w:p>
          <w:p w14:paraId="75FA188F" w14:textId="77777777" w:rsidR="00393E3A" w:rsidRDefault="00393E3A">
            <w:pPr>
              <w:spacing w:after="24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793DDD" w14:textId="77777777" w:rsidR="00393E3A" w:rsidRDefault="00393E3A">
      <w:pPr>
        <w:rPr>
          <w:rFonts w:ascii="Times New Roman" w:eastAsia="Times New Roman" w:hAnsi="Times New Roman" w:cs="Times New Roman"/>
        </w:rPr>
      </w:pPr>
    </w:p>
    <w:sectPr w:rsidR="00393E3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83663" w14:textId="77777777" w:rsidR="005572B2" w:rsidRDefault="005572B2">
      <w:r>
        <w:separator/>
      </w:r>
    </w:p>
  </w:endnote>
  <w:endnote w:type="continuationSeparator" w:id="0">
    <w:p w14:paraId="63C254BE" w14:textId="77777777" w:rsidR="005572B2" w:rsidRDefault="0055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1251" w14:textId="77777777" w:rsidR="00393E3A" w:rsidRDefault="0000000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877BF">
      <w:rPr>
        <w:noProof/>
        <w:color w:val="000000"/>
      </w:rPr>
      <w:t>1</w:t>
    </w:r>
    <w:r>
      <w:rPr>
        <w:color w:val="000000"/>
      </w:rPr>
      <w:fldChar w:fldCharType="end"/>
    </w:r>
  </w:p>
  <w:p w14:paraId="41BB5836" w14:textId="77777777" w:rsidR="00393E3A" w:rsidRDefault="00393E3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FB8C" w14:textId="77777777" w:rsidR="005572B2" w:rsidRDefault="005572B2">
      <w:r>
        <w:separator/>
      </w:r>
    </w:p>
  </w:footnote>
  <w:footnote w:type="continuationSeparator" w:id="0">
    <w:p w14:paraId="683F087C" w14:textId="77777777" w:rsidR="005572B2" w:rsidRDefault="00557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0EAE"/>
    <w:multiLevelType w:val="multilevel"/>
    <w:tmpl w:val="B334807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9B1198"/>
    <w:multiLevelType w:val="hybridMultilevel"/>
    <w:tmpl w:val="4012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372205">
    <w:abstractNumId w:val="0"/>
  </w:num>
  <w:num w:numId="2" w16cid:durableId="131171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E3A"/>
    <w:rsid w:val="00275F24"/>
    <w:rsid w:val="00393E3A"/>
    <w:rsid w:val="004877D1"/>
    <w:rsid w:val="004D2DA8"/>
    <w:rsid w:val="005572B2"/>
    <w:rsid w:val="005944D8"/>
    <w:rsid w:val="0066700C"/>
    <w:rsid w:val="008877BF"/>
    <w:rsid w:val="009C51C9"/>
    <w:rsid w:val="00CF7ECF"/>
    <w:rsid w:val="00E97560"/>
    <w:rsid w:val="00F3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C57B"/>
  <w15:docId w15:val="{0DFB2BA7-A29C-475D-B487-AFC359D7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75F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beydauda?lipi=urn%3Ali%3Apage%3Ad_flagship3_profile_view_base_contact_details%3Bb%2F9WBMSISDGAblGeEcxkgg%3D%3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hGqdkYYlrm4WUKjUi2eJ5vyNoQ==">CgMxLjA4AHIhMUJiRWRXLTdhTnpZRDZaRDhJSzVaQkFtT0tBWFhDanps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Christy Dauda</cp:lastModifiedBy>
  <cp:revision>7</cp:revision>
  <dcterms:created xsi:type="dcterms:W3CDTF">2024-01-17T20:54:00Z</dcterms:created>
  <dcterms:modified xsi:type="dcterms:W3CDTF">2024-01-22T15:58:00Z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InternalTags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LocalizationTags">
    <vt:lpwstr>LocalizationTags</vt:lpwstr>
  </property>
  <property fmtid="{D5CDD505-2E9C-101B-9397-08002B2CF9AE}" pid="5" name="CampaignTags">
    <vt:lpwstr>CampaignTags</vt:lpwstr>
  </property>
  <property fmtid="{D5CDD505-2E9C-101B-9397-08002B2CF9AE}" pid="6" name="ScenarioTags">
    <vt:lpwstr>ScenarioTags</vt:lpwstr>
  </property>
  <property fmtid="{D5CDD505-2E9C-101B-9397-08002B2CF9AE}" pid="7" name="FeatureTags">
    <vt:lpwstr>FeatureTags</vt:lpwstr>
  </property>
</Properties>
</file>