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HOW TO CHOOSE THE RIGHT PAINT COLOR FOR YOUR FLORIDA HOME</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Blog Article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https://ayalapropainting.com/resources/choose-paint-color-florida-home/</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/resources/choose-paint-color-florida-home/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Blog / Resource Article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/resources/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Home &gt; Resources &gt; How to Choose the Right Paint Color for Your Florida Home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paint color Florida home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how to choose paint color, best paint colors Florida, paint color trends 2026, interior paint colors Tampa Bay, exterior paint colors Florida homes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Informational (inspiration and guidance)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333333"/>
                <w:sz w:val="20"/>
                <w:szCs w:val="20"/>
                <w:rtl w:val="0"/>
              </w:rPr>
              <w:t xml:space="preserve">1,800 - 2,200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color w:val="333333"/>
                <w:sz w:val="20"/>
                <w:szCs w:val="20"/>
                <w:rtl w:val="0"/>
              </w:rPr>
              <w:t xml:space="preserve">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color w:val="333333"/>
                <w:sz w:val="20"/>
                <w:szCs w:val="20"/>
                <w:rtl w:val="0"/>
              </w:rPr>
              <w:t xml:space="preserve">Educational, informative — not sales copy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333333"/>
                <w:sz w:val="20"/>
                <w:szCs w:val="20"/>
                <w:rtl w:val="0"/>
              </w:rPr>
              <w:t xml:space="preserve">Primary Conversion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color w:val="333333"/>
                <w:sz w:val="20"/>
                <w:szCs w:val="20"/>
                <w:rtl w:val="0"/>
              </w:rPr>
              <w:t xml:space="preserve">Internal link clicks to service pages; secondary: phone call / estimate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https://ayalapropainting.com/resources/choose-paint-color-florida-home/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bCs w:val="1"/>
                <w:color w:val="333333"/>
                <w:sz w:val="20"/>
                <w:szCs w:val="20"/>
                <w:rtl w:val="0"/>
              </w:rPr>
              <w:t xml:space="preserve">Content Update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color w:val="333333"/>
                <w:sz w:val="20"/>
                <w:szCs w:val="20"/>
                <w:rtl w:val="0"/>
              </w:rPr>
              <w:t xml:space="preserve">Annual (color trend updates)</w:t>
            </w:r>
            <w:r w:rsidDel="00000000" w:rsidR="00000000" w:rsidRPr="00000000">
              <w:rPr>
                <w:rtl w:val="0"/>
              </w:rPr>
            </w:r>
          </w:p>
        </w:tc>
      </w:tr>
    </w:tbl>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000"/>
        <w:gridCol w:w="4560"/>
        <w:tblGridChange w:id="0">
          <w:tblGrid>
            <w:gridCol w:w="2800"/>
            <w:gridCol w:w="1000"/>
            <w:gridCol w:w="10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color w:val="333333"/>
                <w:sz w:val="20"/>
                <w:szCs w:val="20"/>
                <w:rtl w:val="0"/>
              </w:rPr>
              <w:t xml:space="preserve">how to choose paint 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333333"/>
                <w:sz w:val="20"/>
                <w:szCs w:val="20"/>
                <w:rtl w:val="0"/>
              </w:rPr>
              <w:t xml:space="preserve">300-500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333333"/>
                <w:sz w:val="20"/>
                <w:szCs w:val="20"/>
                <w:rtl w:val="0"/>
              </w:rPr>
              <w:t xml:space="preserve">H1, title, AEO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333333"/>
                <w:sz w:val="20"/>
                <w:szCs w:val="20"/>
                <w:rtl w:val="0"/>
              </w:rPr>
              <w:t xml:space="preserve">best paint colors 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333333"/>
                <w:sz w:val="20"/>
                <w:szCs w:val="20"/>
                <w:rtl w:val="0"/>
              </w:rPr>
              <w:t xml:space="preserve">70-110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333333"/>
                <w:sz w:val="20"/>
                <w:szCs w:val="20"/>
                <w:rtl w:val="0"/>
              </w:rPr>
              <w:t xml:space="preserve">H2,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color w:val="333333"/>
                <w:sz w:val="20"/>
                <w:szCs w:val="20"/>
                <w:rtl w:val="0"/>
              </w:rPr>
              <w:t xml:space="preserve">paint color trends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333333"/>
                <w:sz w:val="20"/>
                <w:szCs w:val="20"/>
                <w:rtl w:val="0"/>
              </w:rPr>
              <w:t xml:space="preserve">50-80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333333"/>
                <w:sz w:val="20"/>
                <w:szCs w:val="20"/>
                <w:rtl w:val="0"/>
              </w:rPr>
              <w:t xml:space="preserve">H2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0"/>
                <w:bCs w:val="0"/>
                <w:color w:val="333333"/>
                <w:sz w:val="20"/>
                <w:szCs w:val="20"/>
                <w:rtl w:val="0"/>
              </w:rPr>
              <w:t xml:space="preserve">exterior paint colors 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0"/>
                <w:bCs w:val="0"/>
                <w:color w:val="333333"/>
                <w:sz w:val="20"/>
                <w:szCs w:val="20"/>
                <w:rtl w:val="0"/>
              </w:rPr>
              <w:t xml:space="preserve">40-60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0"/>
                <w:bCs w:val="0"/>
                <w:color w:val="333333"/>
                <w:sz w:val="20"/>
                <w:szCs w:val="20"/>
                <w:rtl w:val="0"/>
              </w:rPr>
              <w:t xml:space="preserve">H2</w:t>
            </w:r>
            <w:r w:rsidDel="00000000" w:rsidR="00000000" w:rsidRPr="00000000">
              <w:rPr>
                <w:rtl w:val="0"/>
              </w:rPr>
            </w:r>
          </w:p>
        </w:tc>
      </w:tr>
    </w:tbl>
    <w:p w:rsidR="00000000" w:rsidDel="00000000" w:rsidP="00000000" w:rsidRDefault="00000000" w:rsidRPr="00000000" w14:paraId="0000003D">
      <w:pPr>
        <w:spacing w:after="80" w:lineRule="auto"/>
        <w:rPr/>
      </w:pPr>
      <w:r w:rsidDel="00000000" w:rsidR="00000000" w:rsidRPr="00000000">
        <w:rPr>
          <w:rtl w:val="0"/>
        </w:rPr>
      </w:r>
    </w:p>
    <w:p w:rsidR="00000000" w:rsidDel="00000000" w:rsidP="00000000" w:rsidRDefault="00000000" w:rsidRPr="00000000" w14:paraId="0000003E">
      <w:pPr>
        <w:spacing w:after="160" w:lineRule="auto"/>
        <w:jc w:val="left"/>
        <w:rPr/>
      </w:pPr>
      <w:r w:rsidDel="00000000" w:rsidR="00000000" w:rsidRPr="00000000">
        <w:rPr>
          <w:rFonts w:ascii="Arial" w:cs="Arial" w:eastAsia="Arial" w:hAnsi="Arial"/>
          <w:b w:val="1"/>
          <w:bCs w:val="1"/>
          <w:color w:val="333333"/>
          <w:sz w:val="21"/>
          <w:szCs w:val="21"/>
          <w:rtl w:val="0"/>
        </w:rPr>
        <w:t xml:space="preserve">Semantic: </w:t>
      </w:r>
      <w:r w:rsidDel="00000000" w:rsidR="00000000" w:rsidRPr="00000000">
        <w:rPr>
          <w:rFonts w:ascii="Arial" w:cs="Arial" w:eastAsia="Arial" w:hAnsi="Arial"/>
          <w:color w:val="333333"/>
          <w:sz w:val="21"/>
          <w:szCs w:val="21"/>
          <w:rtl w:val="0"/>
        </w:rPr>
        <w:t xml:space="preserve">color selection, color palette, warm colors, cool colors, neutral, white, gray, greige, navy, coastal, tropical, undertone, lighting, natural light, south-facing, north-facing, complementary colors, accent wall, trim color, door color, ceiling color, fixed elements, flooring, countertop, coordination, flow, open floor plan, curb appeal, resale value, HOA approved colors</w:t>
      </w: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color w:val="333333"/>
                <w:sz w:val="20"/>
                <w:szCs w:val="20"/>
                <w:rtl w:val="0"/>
              </w:rPr>
              <w:t xml:space="preserve">How to Choose Paint Colors for Your Florida Home | Ayala Pro Painting (58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0"/>
                <w:bCs w:val="0"/>
                <w:color w:val="333333"/>
                <w:sz w:val="20"/>
                <w:szCs w:val="20"/>
                <w:rtl w:val="0"/>
              </w:rPr>
              <w:t xml:space="preserve">Expert tips for choosing the right paint colors for Florida homes. Interior &amp; exterior color guidance for Tampa Bay’s unique lighting. Free color consultation! (151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0"/>
                <w:bCs w:val="0"/>
                <w:color w:val="333333"/>
                <w:sz w:val="20"/>
                <w:szCs w:val="20"/>
                <w:rtl w:val="0"/>
              </w:rPr>
              <w:t xml:space="preserve">Article, BreadcrumbList, FAQPage</w:t>
            </w:r>
            <w:r w:rsidDel="00000000" w:rsidR="00000000" w:rsidRPr="00000000">
              <w:rPr>
                <w:rtl w:val="0"/>
              </w:rPr>
            </w:r>
          </w:p>
        </w:tc>
      </w:tr>
    </w:tbl>
    <w:p w:rsidR="00000000" w:rsidDel="00000000" w:rsidP="00000000" w:rsidRDefault="00000000" w:rsidRPr="00000000" w14:paraId="00000049">
      <w:pPr>
        <w:spacing w:after="80" w:lineRule="auto"/>
        <w:rPr/>
      </w:pPr>
      <w:r w:rsidDel="00000000" w:rsidR="00000000" w:rsidRPr="00000000">
        <w:rPr>
          <w:rtl w:val="0"/>
        </w:rPr>
      </w:r>
    </w:p>
    <w:p w:rsidR="00000000" w:rsidDel="00000000" w:rsidP="00000000" w:rsidRDefault="00000000" w:rsidRPr="00000000" w14:paraId="0000004A">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3.1 Article Schema</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04B">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Fonts w:ascii="Courier New" w:cs="Courier New" w:eastAsia="Courier New" w:hAnsi="Courier New"/>
                <w:color w:val="333333"/>
                <w:sz w:val="17"/>
                <w:szCs w:val="17"/>
                <w:rtl w:val="0"/>
              </w:rPr>
              <w:t xml:space="preserve">  "@context": "https://schema.org",</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Fonts w:ascii="Courier New" w:cs="Courier New" w:eastAsia="Courier New" w:hAnsi="Courier New"/>
                <w:color w:val="333333"/>
                <w:sz w:val="17"/>
                <w:szCs w:val="17"/>
                <w:rtl w:val="0"/>
              </w:rPr>
              <w:t xml:space="preserve">  "@type": "Article",</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Fonts w:ascii="Courier New" w:cs="Courier New" w:eastAsia="Courier New" w:hAnsi="Courier New"/>
                <w:color w:val="333333"/>
                <w:sz w:val="17"/>
                <w:szCs w:val="17"/>
                <w:rtl w:val="0"/>
              </w:rPr>
              <w:t xml:space="preserve">  "headline": "How to Choose the Right Paint Color for Your Florida Home",</w:t>
            </w: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Fonts w:ascii="Courier New" w:cs="Courier New" w:eastAsia="Courier New" w:hAnsi="Courier New"/>
                <w:color w:val="333333"/>
                <w:sz w:val="17"/>
                <w:szCs w:val="17"/>
                <w:rtl w:val="0"/>
              </w:rPr>
              <w:t xml:space="preserve">  "description": "Expert guide to selecting interior and exterior paint colors for Florida homes, including lighting considerations and trending colors.",</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Fonts w:ascii="Courier New" w:cs="Courier New" w:eastAsia="Courier New" w:hAnsi="Courier New"/>
                <w:color w:val="333333"/>
                <w:sz w:val="17"/>
                <w:szCs w:val="17"/>
                <w:rtl w:val="0"/>
              </w:rPr>
              <w:t xml:space="preserve">  "url": "https://ayalapropainting.com/resources/choose-paint-color-florida-home/",</w:t>
            </w: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Fonts w:ascii="Courier New" w:cs="Courier New" w:eastAsia="Courier New" w:hAnsi="Courier New"/>
                <w:color w:val="333333"/>
                <w:sz w:val="17"/>
                <w:szCs w:val="17"/>
                <w:rtl w:val="0"/>
              </w:rPr>
              <w:t xml:space="preserve">  "author": { "@type": "Person", "name": "Eliseo Ayala" },</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Fonts w:ascii="Courier New" w:cs="Courier New" w:eastAsia="Courier New" w:hAnsi="Courier New"/>
                <w:color w:val="333333"/>
                <w:sz w:val="17"/>
                <w:szCs w:val="17"/>
                <w:rtl w:val="0"/>
              </w:rPr>
              <w:t xml:space="preserve">  "publisher": { "@type": "Organization", "name": "Ayala Pro Painting", "url": "https://ayalapropainting.com" },</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Fonts w:ascii="Courier New" w:cs="Courier New" w:eastAsia="Courier New" w:hAnsi="Courier New"/>
                <w:color w:val="333333"/>
                <w:sz w:val="17"/>
                <w:szCs w:val="17"/>
                <w:rtl w:val="0"/>
              </w:rPr>
              <w:t xml:space="preserve">  "datePublished": "2026-06-01",</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Courier New" w:cs="Courier New" w:eastAsia="Courier New" w:hAnsi="Courier New"/>
                <w:color w:val="333333"/>
                <w:sz w:val="17"/>
                <w:szCs w:val="17"/>
                <w:rtl w:val="0"/>
              </w:rPr>
              <w:t xml:space="preserve">  "dateModified": "2026-06-01",</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Courier New" w:cs="Courier New" w:eastAsia="Courier New" w:hAnsi="Courier New"/>
                <w:color w:val="333333"/>
                <w:sz w:val="17"/>
                <w:szCs w:val="17"/>
                <w:rtl w:val="0"/>
              </w:rPr>
              <w:t xml:space="preserve">  "image": "https://ayalapropainting.com/images/choose-paint-color-florida-home-hero.jpg"</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Article Layout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9">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B">
            <w:pPr>
              <w:spacing w:after="0" w:lineRule="auto"/>
              <w:rPr/>
            </w:pPr>
            <w:r w:rsidDel="00000000" w:rsidR="00000000" w:rsidRPr="00000000">
              <w:rPr>
                <w:rFonts w:ascii="Arial" w:cs="Arial" w:eastAsia="Arial" w:hAnsi="Arial"/>
                <w:b w:val="1"/>
                <w:bCs w:val="1"/>
                <w:color w:val="333333"/>
                <w:sz w:val="20"/>
                <w:szCs w:val="20"/>
                <w:rtl w:val="0"/>
              </w:rPr>
              <w:t xml:space="preserve">Layout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0"/>
                <w:bCs w:val="0"/>
                <w:color w:val="333333"/>
                <w:sz w:val="20"/>
                <w:szCs w:val="20"/>
                <w:rtl w:val="0"/>
              </w:rPr>
              <w:t xml:space="preserve">Single column, max-width: 740px centered for readability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0"/>
                <w:bCs w:val="0"/>
                <w:color w:val="333333"/>
                <w:sz w:val="20"/>
                <w:szCs w:val="20"/>
                <w:rtl w:val="0"/>
              </w:rPr>
              <w:t xml:space="preserve">#FFFFFF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1"/>
                <w:bCs w:val="1"/>
                <w:color w:val="333333"/>
                <w:sz w:val="20"/>
                <w:szCs w:val="20"/>
                <w:rtl w:val="0"/>
              </w:rPr>
              <w:t xml:space="preserve">Body Font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0"/>
                <w:bCs w:val="0"/>
                <w:color w:val="333333"/>
                <w:sz w:val="20"/>
                <w:szCs w:val="20"/>
                <w:rtl w:val="0"/>
              </w:rPr>
              <w:t xml:space="preserve">Open Sans Regular 400, 17px, line-height: 1.8, color: #333333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1"/>
                <w:bCs w:val="1"/>
                <w:color w:val="333333"/>
                <w:sz w:val="20"/>
                <w:szCs w:val="20"/>
                <w:rtl w:val="0"/>
              </w:rPr>
              <w:t xml:space="preserve">Heading Font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0"/>
                <w:bCs w:val="0"/>
                <w:color w:val="333333"/>
                <w:sz w:val="20"/>
                <w:szCs w:val="20"/>
                <w:rtl w:val="0"/>
              </w:rPr>
              <w:t xml:space="preserve">Montserrat SemiBold 600, H2: 28px, H3: 22px, color: #1B3A5C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1"/>
                <w:bCs w:val="1"/>
                <w:color w:val="333333"/>
                <w:sz w:val="20"/>
                <w:szCs w:val="20"/>
                <w:rtl w:val="0"/>
              </w:rPr>
              <w:t xml:space="preserve">Featured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0"/>
                <w:bCs w:val="0"/>
                <w:color w:val="333333"/>
                <w:sz w:val="20"/>
                <w:szCs w:val="20"/>
                <w:rtl w:val="0"/>
              </w:rPr>
              <w:t xml:space="preserve">16:9 (1200x675), WebP+JPEG, &lt;180KB, below H1, above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1"/>
                <w:bCs w:val="1"/>
                <w:color w:val="333333"/>
                <w:sz w:val="20"/>
                <w:szCs w:val="20"/>
                <w:rtl w:val="0"/>
              </w:rPr>
              <w:t xml:space="preserve">Author 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0"/>
                <w:bCs w:val="0"/>
                <w:color w:val="333333"/>
                <w:sz w:val="20"/>
                <w:szCs w:val="20"/>
                <w:rtl w:val="0"/>
              </w:rPr>
              <w:t xml:space="preserve">"By Eliseo Ayala | Ayala Pro Painting | [Date]" below featured image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1"/>
                <w:bCs w:val="1"/>
                <w:color w:val="333333"/>
                <w:sz w:val="20"/>
                <w:szCs w:val="20"/>
                <w:rtl w:val="0"/>
              </w:rPr>
              <w:t xml:space="preserve">Reading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0"/>
                <w:bCs w:val="0"/>
                <w:color w:val="333333"/>
                <w:sz w:val="20"/>
                <w:szCs w:val="20"/>
                <w:rtl w:val="0"/>
              </w:rPr>
              <w:t xml:space="preserve">Displayed below author line: "[X] min 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1"/>
                <w:bCs w:val="1"/>
                <w:color w:val="333333"/>
                <w:sz w:val="20"/>
                <w:szCs w:val="20"/>
                <w:rtl w:val="0"/>
              </w:rPr>
              <w:t xml:space="preserve">Table of Contents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0"/>
                <w:bCs w:val="0"/>
                <w:color w:val="333333"/>
                <w:sz w:val="20"/>
                <w:szCs w:val="20"/>
                <w:rtl w:val="0"/>
              </w:rPr>
              <w:t xml:space="preserve">Auto-generated sticky sidebar (desktop) or collapsible block (mobile) for articles &gt;1,500 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1"/>
                <w:bCs w:val="1"/>
                <w:color w:val="333333"/>
                <w:sz w:val="20"/>
                <w:szCs w:val="20"/>
                <w:rtl w:val="0"/>
              </w:rPr>
              <w:t xml:space="preserve">Inline CTAs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C">
            <w:pPr>
              <w:spacing w:after="0" w:lineRule="auto"/>
              <w:rPr/>
            </w:pPr>
            <w:r w:rsidDel="00000000" w:rsidR="00000000" w:rsidRPr="00000000">
              <w:rPr>
                <w:rFonts w:ascii="Arial" w:cs="Arial" w:eastAsia="Arial" w:hAnsi="Arial"/>
                <w:b w:val="0"/>
                <w:bCs w:val="0"/>
                <w:color w:val="333333"/>
                <w:sz w:val="20"/>
                <w:szCs w:val="20"/>
                <w:rtl w:val="0"/>
              </w:rPr>
              <w:t xml:space="preserve">After every 2-3 content sections: compact CTA bar linking to relevant service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D">
            <w:pPr>
              <w:spacing w:after="0" w:lineRule="auto"/>
              <w:rPr/>
            </w:pPr>
            <w:r w:rsidDel="00000000" w:rsidR="00000000" w:rsidRPr="00000000">
              <w:rPr>
                <w:rFonts w:ascii="Arial" w:cs="Arial" w:eastAsia="Arial" w:hAnsi="Arial"/>
                <w:b w:val="1"/>
                <w:bCs w:val="1"/>
                <w:color w:val="333333"/>
                <w:sz w:val="20"/>
                <w:szCs w:val="20"/>
                <w:rtl w:val="0"/>
              </w:rPr>
              <w:t xml:space="preserve">End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E">
            <w:pPr>
              <w:spacing w:after="0" w:lineRule="auto"/>
              <w:rPr/>
            </w:pPr>
            <w:r w:rsidDel="00000000" w:rsidR="00000000" w:rsidRPr="00000000">
              <w:rPr>
                <w:rFonts w:ascii="Arial Unicode MS" w:cs="Arial Unicode MS" w:eastAsia="Arial Unicode MS" w:hAnsi="Arial Unicode MS"/>
                <w:b w:val="0"/>
                <w:bCs w:val="0"/>
                <w:color w:val="333333"/>
                <w:sz w:val="20"/>
                <w:szCs w:val="20"/>
                <w:rtl w:val="0"/>
              </w:rPr>
              <w:t xml:space="preserve">Full-width CTA block: "Need Professional Help? Get Your Free Estimate" → /contact/</w:t>
            </w:r>
            <w:r w:rsidDel="00000000" w:rsidR="00000000" w:rsidRPr="00000000">
              <w:rPr>
                <w:rtl w:val="0"/>
              </w:rPr>
            </w:r>
          </w:p>
        </w:tc>
      </w:tr>
    </w:tbl>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Article Content Outline</w:t>
      </w:r>
      <w:r w:rsidDel="00000000" w:rsidR="00000000" w:rsidRPr="00000000">
        <w:rPr>
          <w:rtl w:val="0"/>
        </w:rPr>
      </w:r>
    </w:p>
    <w:p w:rsidR="00000000" w:rsidDel="00000000" w:rsidP="00000000" w:rsidRDefault="00000000" w:rsidRPr="00000000" w14:paraId="00000071">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5.1 H1 &amp; AEO Opening</w:t>
      </w:r>
      <w:r w:rsidDel="00000000" w:rsidR="00000000" w:rsidRPr="00000000">
        <w:rPr>
          <w:rtl w:val="0"/>
        </w:rPr>
      </w:r>
    </w:p>
    <w:p w:rsidR="00000000" w:rsidDel="00000000" w:rsidP="00000000" w:rsidRDefault="00000000" w:rsidRPr="00000000" w14:paraId="00000072">
      <w:pPr>
        <w:spacing w:after="160" w:lineRule="auto"/>
        <w:jc w:val="left"/>
        <w:rPr/>
      </w:pPr>
      <w:r w:rsidDel="00000000" w:rsidR="00000000" w:rsidRPr="00000000">
        <w:rPr>
          <w:rFonts w:ascii="Arial" w:cs="Arial" w:eastAsia="Arial" w:hAnsi="Arial"/>
          <w:b w:val="1"/>
          <w:bCs w:val="1"/>
          <w:color w:val="333333"/>
          <w:sz w:val="21"/>
          <w:szCs w:val="21"/>
          <w:rtl w:val="0"/>
        </w:rPr>
        <w:t xml:space="preserve">H1: </w:t>
      </w:r>
      <w:r w:rsidDel="00000000" w:rsidR="00000000" w:rsidRPr="00000000">
        <w:rPr>
          <w:rFonts w:ascii="Arial" w:cs="Arial" w:eastAsia="Arial" w:hAnsi="Arial"/>
          <w:color w:val="333333"/>
          <w:sz w:val="21"/>
          <w:szCs w:val="21"/>
          <w:rtl w:val="0"/>
        </w:rPr>
        <w:t xml:space="preserve">How to Choose the Right Paint Color for Your Florida Home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73">
            <w:pPr>
              <w:spacing w:after="60" w:lineRule="auto"/>
              <w:rPr/>
            </w:pPr>
            <w:r w:rsidDel="00000000" w:rsidR="00000000" w:rsidRPr="00000000">
              <w:rPr>
                <w:rFonts w:ascii="Arial" w:cs="Arial" w:eastAsia="Arial" w:hAnsi="Arial"/>
                <w:b w:val="1"/>
                <w:bCs w:val="1"/>
                <w:color w:val="2d6a4f"/>
                <w:sz w:val="21"/>
                <w:szCs w:val="21"/>
                <w:rtl w:val="0"/>
              </w:rPr>
              <w:t xml:space="preserve">AEO Opening Paragraph</w:t>
            </w:r>
            <w:r w:rsidDel="00000000" w:rsidR="00000000" w:rsidRPr="00000000">
              <w:rPr>
                <w:rtl w:val="0"/>
              </w:rPr>
            </w:r>
          </w:p>
          <w:p w:rsidR="00000000" w:rsidDel="00000000" w:rsidP="00000000" w:rsidRDefault="00000000" w:rsidRPr="00000000" w14:paraId="00000074">
            <w:pPr>
              <w:spacing w:after="0" w:lineRule="auto"/>
              <w:rPr/>
            </w:pPr>
            <w:r w:rsidDel="00000000" w:rsidR="00000000" w:rsidRPr="00000000">
              <w:rPr>
                <w:rFonts w:ascii="Arial" w:cs="Arial" w:eastAsia="Arial" w:hAnsi="Arial"/>
                <w:color w:val="333333"/>
                <w:sz w:val="20"/>
                <w:szCs w:val="20"/>
                <w:rtl w:val="0"/>
              </w:rPr>
              <w:t xml:space="preserve">Choosing the right paint color for your Florida home starts with understanding how Florida’s abundant natural light affects color perception. Colors that look perfect on a small swatch in the store can appear completely different on your walls due to Florida’s intense, warm sunlight. The key is to evaluate colors in your actual space with large samples, consider your fixed elements (flooring, countertops, cabinetry), and understand undertones. This guide walks you through the process and shares the most popular colors for Tampa Bay homes in 2026.</w:t>
            </w:r>
            <w:r w:rsidDel="00000000" w:rsidR="00000000" w:rsidRPr="00000000">
              <w:rPr>
                <w:rtl w:val="0"/>
              </w:rPr>
            </w:r>
          </w:p>
        </w:tc>
      </w:tr>
    </w:tbl>
    <w:p w:rsidR="00000000" w:rsidDel="00000000" w:rsidP="00000000" w:rsidRDefault="00000000" w:rsidRPr="00000000" w14:paraId="00000075">
      <w:pPr>
        <w:spacing w:after="160" w:lineRule="auto"/>
        <w:jc w:val="left"/>
        <w:rPr/>
      </w:pPr>
      <w:r w:rsidDel="00000000" w:rsidR="00000000" w:rsidRPr="00000000">
        <w:rPr>
          <w:rFonts w:ascii="Arial" w:cs="Arial" w:eastAsia="Arial" w:hAnsi="Arial"/>
          <w:b w:val="1"/>
          <w:bCs w:val="1"/>
          <w:color w:val="333333"/>
          <w:sz w:val="21"/>
          <w:szCs w:val="21"/>
          <w:rtl w:val="0"/>
        </w:rPr>
        <w:t xml:space="preserve">Word Count: </w:t>
      </w:r>
      <w:r w:rsidDel="00000000" w:rsidR="00000000" w:rsidRPr="00000000">
        <w:rPr>
          <w:rFonts w:ascii="Arial" w:cs="Arial" w:eastAsia="Arial" w:hAnsi="Arial"/>
          <w:color w:val="333333"/>
          <w:sz w:val="21"/>
          <w:szCs w:val="21"/>
          <w:rtl w:val="0"/>
        </w:rPr>
        <w:t xml:space="preserve">82 words</w:t>
      </w:r>
      <w:r w:rsidDel="00000000" w:rsidR="00000000" w:rsidRPr="00000000">
        <w:rPr>
          <w:rtl w:val="0"/>
        </w:rPr>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5.2 Content Sections</w:t>
      </w:r>
      <w:r w:rsidDel="00000000" w:rsidR="00000000" w:rsidRPr="00000000">
        <w:rPr>
          <w:rtl w:val="0"/>
        </w:rPr>
      </w:r>
    </w:p>
    <w:p w:rsidR="00000000" w:rsidDel="00000000" w:rsidP="00000000" w:rsidRDefault="00000000" w:rsidRPr="00000000" w14:paraId="00000078">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Why Choosing Colors Is Harder Than It Looks</w:t>
      </w:r>
      <w:r w:rsidDel="00000000" w:rsidR="00000000" w:rsidRPr="00000000">
        <w:rPr>
          <w:rtl w:val="0"/>
        </w:rPr>
      </w:r>
    </w:p>
    <w:p w:rsidR="00000000" w:rsidDel="00000000" w:rsidP="00000000" w:rsidRDefault="00000000" w:rsidRPr="00000000" w14:paraId="00000079">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200-250 words</w:t>
      </w:r>
      <w:r w:rsidDel="00000000" w:rsidR="00000000" w:rsidRPr="00000000">
        <w:rPr>
          <w:rtl w:val="0"/>
        </w:rPr>
      </w:r>
    </w:p>
    <w:p w:rsidR="00000000" w:rsidDel="00000000" w:rsidP="00000000" w:rsidRDefault="00000000" w:rsidRPr="00000000" w14:paraId="0000007A">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Validate the reader’s frustration. Thousands of options, colors look different on walls vs. swatches, undertones appear unexpectedly, what works in magazines may not work in your home. The fix: a systematic approach that considers lighting, fixed elements, and personal preference — not just trend boards.</w:t>
      </w:r>
      <w:r w:rsidDel="00000000" w:rsidR="00000000" w:rsidRPr="00000000">
        <w:rPr>
          <w:rtl w:val="0"/>
        </w:rPr>
      </w:r>
    </w:p>
    <w:p w:rsidR="00000000" w:rsidDel="00000000" w:rsidP="00000000" w:rsidRDefault="00000000" w:rsidRPr="00000000" w14:paraId="0000007B">
      <w:pPr>
        <w:spacing w:after="60" w:lineRule="auto"/>
        <w:rPr/>
      </w:pPr>
      <w:r w:rsidDel="00000000" w:rsidR="00000000" w:rsidRPr="00000000">
        <w:rPr>
          <w:rtl w:val="0"/>
        </w:rPr>
      </w:r>
    </w:p>
    <w:p w:rsidR="00000000" w:rsidDel="00000000" w:rsidP="00000000" w:rsidRDefault="00000000" w:rsidRPr="00000000" w14:paraId="0000007C">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How Florida’s Light Affects Paint Colors</w:t>
      </w:r>
      <w:r w:rsidDel="00000000" w:rsidR="00000000" w:rsidRPr="00000000">
        <w:rPr>
          <w:rtl w:val="0"/>
        </w:rPr>
      </w:r>
    </w:p>
    <w:p w:rsidR="00000000" w:rsidDel="00000000" w:rsidP="00000000" w:rsidRDefault="00000000" w:rsidRPr="00000000" w14:paraId="0000007D">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300-350 words</w:t>
      </w:r>
      <w:r w:rsidDel="00000000" w:rsidR="00000000" w:rsidRPr="00000000">
        <w:rPr>
          <w:rtl w:val="0"/>
        </w:rPr>
      </w:r>
    </w:p>
    <w:p w:rsidR="00000000" w:rsidDel="00000000" w:rsidP="00000000" w:rsidRDefault="00000000" w:rsidRPr="00000000" w14:paraId="0000007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Florida-specific color science at a practical level. Tampa Bay gets 240+ sunny days with intense, warm-toned natural light. This light amplifies warm undertones and washes out cool tones. South-facing rooms get the most intense light (colors appear lighter/warmer). North-facing rooms get softer, cooler light (colors appear truer to swatch). East-facing: warm morning light, cooler afternoon. West-facing: intense warm afternoon light. Recommendation: always test colors in your actual room at different times of day.</w:t>
      </w:r>
      <w:r w:rsidDel="00000000" w:rsidR="00000000" w:rsidRPr="00000000">
        <w:rPr>
          <w:rtl w:val="0"/>
        </w:rPr>
      </w:r>
    </w:p>
    <w:p w:rsidR="00000000" w:rsidDel="00000000" w:rsidP="00000000" w:rsidRDefault="00000000" w:rsidRPr="00000000" w14:paraId="0000007F">
      <w:pPr>
        <w:spacing w:after="60" w:lineRule="auto"/>
        <w:rPr/>
      </w:pPr>
      <w:r w:rsidDel="00000000" w:rsidR="00000000" w:rsidRPr="00000000">
        <w:rPr>
          <w:rtl w:val="0"/>
        </w:rPr>
      </w:r>
    </w:p>
    <w:p w:rsidR="00000000" w:rsidDel="00000000" w:rsidP="00000000" w:rsidRDefault="00000000" w:rsidRPr="00000000" w14:paraId="00000080">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Understanding Undertones</w:t>
      </w:r>
      <w:r w:rsidDel="00000000" w:rsidR="00000000" w:rsidRPr="00000000">
        <w:rPr>
          <w:rtl w:val="0"/>
        </w:rPr>
      </w:r>
    </w:p>
    <w:p w:rsidR="00000000" w:rsidDel="00000000" w:rsidP="00000000" w:rsidRDefault="00000000" w:rsidRPr="00000000" w14:paraId="00000081">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250-300 words</w:t>
      </w:r>
      <w:r w:rsidDel="00000000" w:rsidR="00000000" w:rsidRPr="00000000">
        <w:rPr>
          <w:rtl w:val="0"/>
        </w:rPr>
      </w:r>
    </w:p>
    <w:p w:rsidR="00000000" w:rsidDel="00000000" w:rsidP="00000000" w:rsidRDefault="00000000" w:rsidRPr="00000000" w14:paraId="00000082">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Practical explanation of undertones. Every "white" has an undertone: warm (cream/yellow), cool (blue/gray), or green. Every "gray" leans warm (greige) or cool (blue-gray). Undertones interact with your flooring, countertops, and cabinetry. If your countertop has warm veining, a cool gray wall can create visual conflict. Test method: hold a swatch against a pure white piece of paper — the undertone becomes visible.</w:t>
      </w:r>
      <w:r w:rsidDel="00000000" w:rsidR="00000000" w:rsidRPr="00000000">
        <w:rPr>
          <w:rtl w:val="0"/>
        </w:rPr>
      </w:r>
    </w:p>
    <w:p w:rsidR="00000000" w:rsidDel="00000000" w:rsidP="00000000" w:rsidRDefault="00000000" w:rsidRPr="00000000" w14:paraId="00000083">
      <w:pPr>
        <w:spacing w:after="60" w:lineRule="auto"/>
        <w:rPr/>
      </w:pPr>
      <w:r w:rsidDel="00000000" w:rsidR="00000000" w:rsidRPr="00000000">
        <w:rPr>
          <w:rtl w:val="0"/>
        </w:rPr>
      </w:r>
    </w:p>
    <w:p w:rsidR="00000000" w:rsidDel="00000000" w:rsidP="00000000" w:rsidRDefault="00000000" w:rsidRPr="00000000" w14:paraId="00000084">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Most Popular Interior Paint Colors for Tampa Bay Homes (2026)</w:t>
      </w:r>
      <w:r w:rsidDel="00000000" w:rsidR="00000000" w:rsidRPr="00000000">
        <w:rPr>
          <w:rtl w:val="0"/>
        </w:rPr>
      </w:r>
    </w:p>
    <w:p w:rsidR="00000000" w:rsidDel="00000000" w:rsidP="00000000" w:rsidRDefault="00000000" w:rsidRPr="00000000" w14:paraId="00000085">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300-350 words</w:t>
      </w:r>
      <w:r w:rsidDel="00000000" w:rsidR="00000000" w:rsidRPr="00000000">
        <w:rPr>
          <w:rtl w:val="0"/>
        </w:rPr>
      </w:r>
    </w:p>
    <w:p w:rsidR="00000000" w:rsidDel="00000000" w:rsidP="00000000" w:rsidRDefault="00000000" w:rsidRPr="00000000" w14:paraId="00000086">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Curated list of trending interior colors with Sherwin-Williams and Benjamin Moore names. Warm whites: SW Alabaster, BM White Dove. Greiges: SW Agreeable Gray, BM Revere Pewter. Cool grays: SW Repose Gray, BM Stonington Gray. Blues: SW Naval (accent), BM Hale Navy. Greens: SW Evergreen Fog, BM Saybrook Sage. For each, note what rooms they work best in and what undertones to watch for.</w:t>
      </w:r>
      <w:r w:rsidDel="00000000" w:rsidR="00000000" w:rsidRPr="00000000">
        <w:rPr>
          <w:rtl w:val="0"/>
        </w:rPr>
      </w:r>
    </w:p>
    <w:p w:rsidR="00000000" w:rsidDel="00000000" w:rsidP="00000000" w:rsidRDefault="00000000" w:rsidRPr="00000000" w14:paraId="00000087">
      <w:pPr>
        <w:spacing w:after="60" w:lineRule="auto"/>
        <w:rPr/>
      </w:pPr>
      <w:r w:rsidDel="00000000" w:rsidR="00000000" w:rsidRPr="00000000">
        <w:rPr>
          <w:rtl w:val="0"/>
        </w:rPr>
      </w:r>
    </w:p>
    <w:p w:rsidR="00000000" w:rsidDel="00000000" w:rsidP="00000000" w:rsidRDefault="00000000" w:rsidRPr="00000000" w14:paraId="00000088">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Best Exterior Paint Colors for Florida Homes</w:t>
      </w:r>
      <w:r w:rsidDel="00000000" w:rsidR="00000000" w:rsidRPr="00000000">
        <w:rPr>
          <w:rtl w:val="0"/>
        </w:rPr>
      </w:r>
    </w:p>
    <w:p w:rsidR="00000000" w:rsidDel="00000000" w:rsidP="00000000" w:rsidRDefault="00000000" w:rsidRPr="00000000" w14:paraId="00000089">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250-300 words</w:t>
      </w:r>
      <w:r w:rsidDel="00000000" w:rsidR="00000000" w:rsidRPr="00000000">
        <w:rPr>
          <w:rtl w:val="0"/>
        </w:rPr>
      </w:r>
    </w:p>
    <w:p w:rsidR="00000000" w:rsidDel="00000000" w:rsidP="00000000" w:rsidRDefault="00000000" w:rsidRPr="00000000" w14:paraId="0000008A">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Exterior color guidance. Florida’s UV fades exterior colors faster than interior, so certain colors hold up better. Best bets: warm whites, warm grays, and earth tones fade most gracefully. Avoid: pure whites (show dirt), bright reds (fade fastest), dark colors (absorb heat, accelerate paint degradation). HOA considerations: many Florida communities restrict exterior palettes. Door colors: navy, red, teal, and black are popular accent choices.</w:t>
      </w:r>
      <w:r w:rsidDel="00000000" w:rsidR="00000000" w:rsidRPr="00000000">
        <w:rPr>
          <w:rtl w:val="0"/>
        </w:rPr>
      </w:r>
    </w:p>
    <w:p w:rsidR="00000000" w:rsidDel="00000000" w:rsidP="00000000" w:rsidRDefault="00000000" w:rsidRPr="00000000" w14:paraId="0000008B">
      <w:pPr>
        <w:spacing w:after="60" w:lineRule="auto"/>
        <w:rPr/>
      </w:pPr>
      <w:r w:rsidDel="00000000" w:rsidR="00000000" w:rsidRPr="00000000">
        <w:rPr>
          <w:rtl w:val="0"/>
        </w:rPr>
      </w:r>
    </w:p>
    <w:p w:rsidR="00000000" w:rsidDel="00000000" w:rsidP="00000000" w:rsidRDefault="00000000" w:rsidRPr="00000000" w14:paraId="0000008C">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How to Test Paint Colors Before Committing</w:t>
      </w:r>
      <w:r w:rsidDel="00000000" w:rsidR="00000000" w:rsidRPr="00000000">
        <w:rPr>
          <w:rtl w:val="0"/>
        </w:rPr>
      </w:r>
    </w:p>
    <w:p w:rsidR="00000000" w:rsidDel="00000000" w:rsidP="00000000" w:rsidRDefault="00000000" w:rsidRPr="00000000" w14:paraId="0000008D">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200-250 words</w:t>
      </w:r>
      <w:r w:rsidDel="00000000" w:rsidR="00000000" w:rsidRPr="00000000">
        <w:rPr>
          <w:rtl w:val="0"/>
        </w:rPr>
      </w:r>
    </w:p>
    <w:p w:rsidR="00000000" w:rsidDel="00000000" w:rsidP="00000000" w:rsidRDefault="00000000" w:rsidRPr="00000000" w14:paraId="0000008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Practical testing process. Step 1: Narrow to 3-5 candidates based on undertone and lighting analysis. Step 2: Get large samples (minimum 12x12”) — not the tiny swatches. Step 3: Apply samples directly on your wall or use peel-and-stick samples. Step 4: Observe at different times of day (morning, afternoon, evening, artificial light). Step 5: Live with samples for 24-48 hours before deciding. Mention that Ayala Pro Painting offers free color consultation with every painting project.</w:t>
      </w:r>
      <w:r w:rsidDel="00000000" w:rsidR="00000000" w:rsidRPr="00000000">
        <w:rPr>
          <w:rtl w:val="0"/>
        </w:rPr>
      </w:r>
    </w:p>
    <w:p w:rsidR="00000000" w:rsidDel="00000000" w:rsidP="00000000" w:rsidRDefault="00000000" w:rsidRPr="00000000" w14:paraId="0000008F">
      <w:pPr>
        <w:spacing w:after="60" w:lineRule="auto"/>
        <w:rPr/>
      </w:pP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6. FAQ Section (2-4 Questions)</w:t>
      </w:r>
      <w:r w:rsidDel="00000000" w:rsidR="00000000" w:rsidRPr="00000000">
        <w:rPr>
          <w:rtl w:val="0"/>
        </w:rPr>
      </w:r>
    </w:p>
    <w:p w:rsidR="00000000" w:rsidDel="00000000" w:rsidP="00000000" w:rsidRDefault="00000000" w:rsidRPr="00000000" w14:paraId="00000092">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Paint Color FAQs</w:t>
      </w:r>
      <w:r w:rsidDel="00000000" w:rsidR="00000000" w:rsidRPr="00000000">
        <w:rPr>
          <w:rtl w:val="0"/>
        </w:rPr>
      </w:r>
    </w:p>
    <w:p w:rsidR="00000000" w:rsidDel="00000000" w:rsidP="00000000" w:rsidRDefault="00000000" w:rsidRPr="00000000" w14:paraId="00000093">
      <w:pPr>
        <w:spacing w:after="160" w:lineRule="auto"/>
        <w:jc w:val="left"/>
        <w:rPr/>
      </w:pPr>
      <w:r w:rsidDel="00000000" w:rsidR="00000000" w:rsidRPr="00000000">
        <w:rPr>
          <w:rFonts w:ascii="Arial" w:cs="Arial" w:eastAsia="Arial" w:hAnsi="Arial"/>
          <w:b w:val="1"/>
          <w:bCs w:val="1"/>
          <w:color w:val="333333"/>
          <w:sz w:val="21"/>
          <w:szCs w:val="21"/>
          <w:rtl w:val="0"/>
        </w:rPr>
        <w:t xml:space="preserve">Q: What is the most popular interior paint color in Florida?</w:t>
      </w:r>
      <w:r w:rsidDel="00000000" w:rsidR="00000000" w:rsidRPr="00000000">
        <w:rPr>
          <w:rtl w:val="0"/>
        </w:rPr>
      </w:r>
    </w:p>
    <w:p w:rsidR="00000000" w:rsidDel="00000000" w:rsidP="00000000" w:rsidRDefault="00000000" w:rsidRPr="00000000" w14:paraId="00000094">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Warm whites (like Sherwin-Williams Alabaster and Benjamin Moore White Dove) and warm grays/greiges (like Sherwin-Williams Agreeable Gray and Benjamin Moore Revere Pewter) are the most popular interior colors in Tampa Bay homes. These neutral tones complement Florida’s natural light beautifully and appeal to the widest range of personal styles.</w:t>
      </w:r>
      <w:r w:rsidDel="00000000" w:rsidR="00000000" w:rsidRPr="00000000">
        <w:rPr>
          <w:rtl w:val="0"/>
        </w:rPr>
      </w:r>
    </w:p>
    <w:p w:rsidR="00000000" w:rsidDel="00000000" w:rsidP="00000000" w:rsidRDefault="00000000" w:rsidRPr="00000000" w14:paraId="00000095">
      <w:pPr>
        <w:spacing w:after="40" w:lineRule="auto"/>
        <w:rPr/>
      </w:pPr>
      <w:r w:rsidDel="00000000" w:rsidR="00000000" w:rsidRPr="00000000">
        <w:rPr>
          <w:rtl w:val="0"/>
        </w:rPr>
      </w:r>
    </w:p>
    <w:p w:rsidR="00000000" w:rsidDel="00000000" w:rsidP="00000000" w:rsidRDefault="00000000" w:rsidRPr="00000000" w14:paraId="00000096">
      <w:pPr>
        <w:spacing w:after="160" w:lineRule="auto"/>
        <w:jc w:val="left"/>
        <w:rPr/>
      </w:pPr>
      <w:r w:rsidDel="00000000" w:rsidR="00000000" w:rsidRPr="00000000">
        <w:rPr>
          <w:rFonts w:ascii="Arial" w:cs="Arial" w:eastAsia="Arial" w:hAnsi="Arial"/>
          <w:b w:val="1"/>
          <w:bCs w:val="1"/>
          <w:color w:val="333333"/>
          <w:sz w:val="21"/>
          <w:szCs w:val="21"/>
          <w:rtl w:val="0"/>
        </w:rPr>
        <w:t xml:space="preserve">Q: Should I paint my whole house one color?</w:t>
      </w:r>
      <w:r w:rsidDel="00000000" w:rsidR="00000000" w:rsidRPr="00000000">
        <w:rPr>
          <w:rtl w:val="0"/>
        </w:rPr>
      </w:r>
    </w:p>
    <w:p w:rsidR="00000000" w:rsidDel="00000000" w:rsidP="00000000" w:rsidRDefault="00000000" w:rsidRPr="00000000" w14:paraId="00000097">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Not necessarily, but maintaining a cohesive palette throughout your home creates a sense of flow, especially in open floor plans. A common approach is one neutral wall color for main living areas, with accent colors in bedrooms, bathrooms, and feature walls. All colors should share a similar undertone family (warm or cool) for visual harmony.</w:t>
      </w:r>
      <w:r w:rsidDel="00000000" w:rsidR="00000000" w:rsidRPr="00000000">
        <w:rPr>
          <w:rtl w:val="0"/>
        </w:rPr>
      </w:r>
    </w:p>
    <w:p w:rsidR="00000000" w:rsidDel="00000000" w:rsidP="00000000" w:rsidRDefault="00000000" w:rsidRPr="00000000" w14:paraId="00000098">
      <w:pPr>
        <w:spacing w:after="40" w:lineRule="auto"/>
        <w:rPr/>
      </w:pPr>
      <w:r w:rsidDel="00000000" w:rsidR="00000000" w:rsidRPr="00000000">
        <w:rPr>
          <w:rtl w:val="0"/>
        </w:rPr>
      </w:r>
    </w:p>
    <w:p w:rsidR="00000000" w:rsidDel="00000000" w:rsidP="00000000" w:rsidRDefault="00000000" w:rsidRPr="00000000" w14:paraId="00000099">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Add FAQPage JSON-LD schema.</w:t>
      </w:r>
      <w:r w:rsidDel="00000000" w:rsidR="00000000" w:rsidRPr="00000000">
        <w:rPr>
          <w:rtl w:val="0"/>
        </w:rPr>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7. Internal Links</w:t>
      </w:r>
      <w:r w:rsidDel="00000000" w:rsidR="00000000" w:rsidRPr="00000000">
        <w:rPr>
          <w:rtl w:val="0"/>
        </w:rPr>
      </w:r>
    </w:p>
    <w:p w:rsidR="00000000" w:rsidDel="00000000" w:rsidP="00000000" w:rsidRDefault="00000000" w:rsidRPr="00000000" w14:paraId="0000009C">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Minimum internal link requirements for this article: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Color Consultation → /services/color-consultation/</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Interior Painting → /services/interior-painting/</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Exterior Painting → /services/exterior-painting/</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Cabinet Painting → /services/cabinet-painting/</w:t>
      </w:r>
      <w:r w:rsidDel="00000000" w:rsidR="00000000" w:rsidRPr="00000000">
        <w:rPr>
          <w:rtl w:val="0"/>
        </w:rPr>
      </w:r>
    </w:p>
    <w:p w:rsidR="00000000" w:rsidDel="00000000" w:rsidP="00000000" w:rsidRDefault="00000000" w:rsidRPr="00000000" w14:paraId="000000A1">
      <w:pPr>
        <w:spacing w:after="80" w:lineRule="auto"/>
        <w:rPr/>
      </w:pPr>
      <w:r w:rsidDel="00000000" w:rsidR="00000000" w:rsidRPr="00000000">
        <w:rPr>
          <w:rtl w:val="0"/>
        </w:rPr>
      </w:r>
    </w:p>
    <w:p w:rsidR="00000000" w:rsidDel="00000000" w:rsidP="00000000" w:rsidRDefault="00000000" w:rsidRPr="00000000" w14:paraId="000000A2">
      <w:pPr>
        <w:spacing w:after="160" w:lineRule="auto"/>
        <w:jc w:val="left"/>
        <w:rPr/>
      </w:pPr>
      <w:r w:rsidDel="00000000" w:rsidR="00000000" w:rsidRPr="00000000">
        <w:rPr>
          <w:rFonts w:ascii="Arial" w:cs="Arial" w:eastAsia="Arial" w:hAnsi="Arial"/>
          <w:b w:val="1"/>
          <w:bCs w:val="1"/>
          <w:color w:val="333333"/>
          <w:sz w:val="21"/>
          <w:szCs w:val="21"/>
          <w:rtl w:val="0"/>
        </w:rPr>
        <w:t xml:space="preserve">Related Articles Section: </w:t>
      </w:r>
      <w:r w:rsidDel="00000000" w:rsidR="00000000" w:rsidRPr="00000000">
        <w:rPr>
          <w:rFonts w:ascii="Arial" w:cs="Arial" w:eastAsia="Arial" w:hAnsi="Arial"/>
          <w:color w:val="333333"/>
          <w:sz w:val="21"/>
          <w:szCs w:val="21"/>
          <w:rtl w:val="0"/>
        </w:rPr>
        <w:t xml:space="preserve">Display 3 related article cards below content (populated as blog grows). Same card design as homepage blog preview.</w:t>
      </w:r>
      <w:r w:rsidDel="00000000" w:rsidR="00000000" w:rsidRPr="00000000">
        <w:rPr>
          <w:rtl w:val="0"/>
        </w:rPr>
      </w:r>
    </w:p>
    <w:p w:rsidR="00000000" w:rsidDel="00000000" w:rsidP="00000000" w:rsidRDefault="00000000" w:rsidRPr="00000000" w14:paraId="000000A3">
      <w:pPr>
        <w:spacing w:after="160" w:lineRule="auto"/>
        <w:jc w:val="left"/>
        <w:rPr/>
      </w:pPr>
      <w:r w:rsidDel="00000000" w:rsidR="00000000" w:rsidRPr="00000000">
        <w:rPr>
          <w:rFonts w:ascii="Arial" w:cs="Arial" w:eastAsia="Arial" w:hAnsi="Arial"/>
          <w:b w:val="1"/>
          <w:bCs w:val="1"/>
          <w:color w:val="333333"/>
          <w:sz w:val="21"/>
          <w:szCs w:val="21"/>
          <w:rtl w:val="0"/>
        </w:rPr>
        <w:t xml:space="preserve">Related Services Section: </w:t>
      </w:r>
      <w:r w:rsidDel="00000000" w:rsidR="00000000" w:rsidRPr="00000000">
        <w:rPr>
          <w:rFonts w:ascii="Arial" w:cs="Arial" w:eastAsia="Arial" w:hAnsi="Arial"/>
          <w:color w:val="333333"/>
          <w:sz w:val="21"/>
          <w:szCs w:val="21"/>
          <w:rtl w:val="0"/>
        </w:rPr>
        <w:t xml:space="preserve">2-3 service page links below related articles.</w:t>
      </w: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8. Image Specifications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3600"/>
        <w:gridCol w:w="1960"/>
        <w:tblGridChange w:id="0">
          <w:tblGrid>
            <w:gridCol w:w="2400"/>
            <w:gridCol w:w="1400"/>
            <w:gridCol w:w="3600"/>
            <w:gridCol w:w="1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A6">
            <w:pPr>
              <w:spacing w:after="0" w:lineRule="auto"/>
              <w:rPr/>
            </w:pPr>
            <w:r w:rsidDel="00000000" w:rsidR="00000000" w:rsidRPr="00000000">
              <w:rPr>
                <w:rFonts w:ascii="Arial" w:cs="Arial" w:eastAsia="Arial" w:hAnsi="Arial"/>
                <w:b w:val="1"/>
                <w:bCs w:val="1"/>
                <w:color w:val="ffffff"/>
                <w:sz w:val="20"/>
                <w:szCs w:val="20"/>
                <w:rtl w:val="0"/>
              </w:rPr>
              <w:t xml:space="preserve">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A7">
            <w:pPr>
              <w:spacing w:after="0" w:lineRule="auto"/>
              <w:rPr/>
            </w:pPr>
            <w:r w:rsidDel="00000000" w:rsidR="00000000" w:rsidRPr="00000000">
              <w:rPr>
                <w:rFonts w:ascii="Arial" w:cs="Arial" w:eastAsia="Arial" w:hAnsi="Arial"/>
                <w:b w:val="1"/>
                <w:bCs w:val="1"/>
                <w:color w:val="ffffff"/>
                <w:sz w:val="20"/>
                <w:szCs w:val="20"/>
                <w:rtl w:val="0"/>
              </w:rPr>
              <w:t xml:space="preserve">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A8">
            <w:pPr>
              <w:spacing w:after="0" w:lineRule="auto"/>
              <w:rPr/>
            </w:pPr>
            <w:r w:rsidDel="00000000" w:rsidR="00000000" w:rsidRPr="00000000">
              <w:rPr>
                <w:rFonts w:ascii="Arial" w:cs="Arial" w:eastAsia="Arial" w:hAnsi="Arial"/>
                <w:b w:val="1"/>
                <w:bCs w:val="1"/>
                <w:color w:val="ffffff"/>
                <w:sz w:val="20"/>
                <w:szCs w:val="20"/>
                <w:rtl w:val="0"/>
              </w:rPr>
              <w:t xml:space="preserve">Alt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A9">
            <w:pPr>
              <w:spacing w:after="0" w:lineRule="auto"/>
              <w:rPr/>
            </w:pPr>
            <w:r w:rsidDel="00000000" w:rsidR="00000000" w:rsidRPr="00000000">
              <w:rPr>
                <w:rFonts w:ascii="Arial" w:cs="Arial" w:eastAsia="Arial" w:hAnsi="Arial"/>
                <w:b w:val="1"/>
                <w:bCs w:val="1"/>
                <w:color w:val="ffffff"/>
                <w:sz w:val="20"/>
                <w:szCs w:val="20"/>
                <w:rtl w:val="0"/>
              </w:rPr>
              <w:t xml:space="preserve">Loading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A">
            <w:pPr>
              <w:spacing w:after="0" w:lineRule="auto"/>
              <w:rPr/>
            </w:pPr>
            <w:r w:rsidDel="00000000" w:rsidR="00000000" w:rsidRPr="00000000">
              <w:rPr>
                <w:rFonts w:ascii="Arial" w:cs="Arial" w:eastAsia="Arial" w:hAnsi="Arial"/>
                <w:b w:val="0"/>
                <w:bCs w:val="0"/>
                <w:color w:val="333333"/>
                <w:sz w:val="20"/>
                <w:szCs w:val="20"/>
                <w:rtl w:val="0"/>
              </w:rPr>
              <w:t xml:space="preserve">choose-paint-color-florida-home-hero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B">
            <w:pPr>
              <w:spacing w:after="0" w:lineRule="auto"/>
              <w:rPr/>
            </w:pPr>
            <w:r w:rsidDel="00000000" w:rsidR="00000000" w:rsidRPr="00000000">
              <w:rPr>
                <w:rFonts w:ascii="Arial" w:cs="Arial" w:eastAsia="Arial" w:hAnsi="Arial"/>
                <w:b w:val="0"/>
                <w:bCs w:val="0"/>
                <w:color w:val="333333"/>
                <w:sz w:val="20"/>
                <w:szCs w:val="20"/>
                <w:rtl w:val="0"/>
              </w:rPr>
              <w:t xml:space="preserve">1200x675 (16:9)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C">
            <w:pPr>
              <w:spacing w:after="0" w:lineRule="auto"/>
              <w:rPr/>
            </w:pPr>
            <w:r w:rsidDel="00000000" w:rsidR="00000000" w:rsidRPr="00000000">
              <w:rPr>
                <w:rFonts w:ascii="Arial" w:cs="Arial" w:eastAsia="Arial" w:hAnsi="Arial"/>
                <w:b w:val="0"/>
                <w:bCs w:val="0"/>
                <w:color w:val="333333"/>
                <w:sz w:val="20"/>
                <w:szCs w:val="20"/>
                <w:rtl w:val="0"/>
              </w:rPr>
              <w:t xml:space="preserve">[Descriptive alt for featured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D">
            <w:pPr>
              <w:spacing w:after="0" w:lineRule="auto"/>
              <w:rPr/>
            </w:pPr>
            <w:r w:rsidDel="00000000" w:rsidR="00000000" w:rsidRPr="00000000">
              <w:rPr>
                <w:rFonts w:ascii="Arial" w:cs="Arial" w:eastAsia="Arial" w:hAnsi="Arial"/>
                <w:b w:val="0"/>
                <w:bCs w:val="0"/>
                <w:color w:val="333333"/>
                <w:sz w:val="20"/>
                <w:szCs w:val="20"/>
                <w:rtl w:val="0"/>
              </w:rPr>
              <w:t xml:space="preserve">Preload (above fold)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E">
            <w:pPr>
              <w:spacing w:after="0" w:lineRule="auto"/>
              <w:rPr/>
            </w:pPr>
            <w:r w:rsidDel="00000000" w:rsidR="00000000" w:rsidRPr="00000000">
              <w:rPr>
                <w:rFonts w:ascii="Arial" w:cs="Arial" w:eastAsia="Arial" w:hAnsi="Arial"/>
                <w:b w:val="0"/>
                <w:bCs w:val="0"/>
                <w:color w:val="333333"/>
                <w:sz w:val="20"/>
                <w:szCs w:val="20"/>
                <w:rtl w:val="0"/>
              </w:rPr>
              <w:t xml:space="preserve">choose-paint-color-florida-home-inline-1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F">
            <w:pPr>
              <w:spacing w:after="0" w:lineRule="auto"/>
              <w:rPr/>
            </w:pPr>
            <w:r w:rsidDel="00000000" w:rsidR="00000000" w:rsidRPr="00000000">
              <w:rPr>
                <w:rFonts w:ascii="Arial" w:cs="Arial" w:eastAsia="Arial" w:hAnsi="Arial"/>
                <w:b w:val="0"/>
                <w:bCs w:val="0"/>
                <w:color w:val="333333"/>
                <w:sz w:val="20"/>
                <w:szCs w:val="20"/>
                <w:rtl w:val="0"/>
              </w:rPr>
              <w:t xml:space="preserve">800x500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0">
            <w:pPr>
              <w:spacing w:after="0" w:lineRule="auto"/>
              <w:rPr/>
            </w:pPr>
            <w:r w:rsidDel="00000000" w:rsidR="00000000" w:rsidRPr="00000000">
              <w:rPr>
                <w:rFonts w:ascii="Arial" w:cs="Arial" w:eastAsia="Arial" w:hAnsi="Arial"/>
                <w:b w:val="0"/>
                <w:bCs w:val="0"/>
                <w:color w:val="333333"/>
                <w:sz w:val="20"/>
                <w:szCs w:val="20"/>
                <w:rtl w:val="0"/>
              </w:rPr>
              <w:t xml:space="preserve">[Context-specific alt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1">
            <w:pPr>
              <w:spacing w:after="0" w:lineRule="auto"/>
              <w:rPr/>
            </w:pPr>
            <w:r w:rsidDel="00000000" w:rsidR="00000000" w:rsidRPr="00000000">
              <w:rPr>
                <w:rFonts w:ascii="Arial" w:cs="Arial" w:eastAsia="Arial" w:hAnsi="Arial"/>
                <w:b w:val="0"/>
                <w:bCs w:val="0"/>
                <w:color w:val="333333"/>
                <w:sz w:val="20"/>
                <w:szCs w:val="20"/>
                <w:rtl w:val="0"/>
              </w:rPr>
              <w:t xml:space="preserve">Lazy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2">
            <w:pPr>
              <w:spacing w:after="0" w:lineRule="auto"/>
              <w:rPr/>
            </w:pPr>
            <w:r w:rsidDel="00000000" w:rsidR="00000000" w:rsidRPr="00000000">
              <w:rPr>
                <w:rFonts w:ascii="Arial" w:cs="Arial" w:eastAsia="Arial" w:hAnsi="Arial"/>
                <w:b w:val="0"/>
                <w:bCs w:val="0"/>
                <w:color w:val="333333"/>
                <w:sz w:val="20"/>
                <w:szCs w:val="20"/>
                <w:rtl w:val="0"/>
              </w:rPr>
              <w:t xml:space="preserve">choose-paint-color-florida-home-inline-2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3">
            <w:pPr>
              <w:spacing w:after="0" w:lineRule="auto"/>
              <w:rPr/>
            </w:pPr>
            <w:r w:rsidDel="00000000" w:rsidR="00000000" w:rsidRPr="00000000">
              <w:rPr>
                <w:rFonts w:ascii="Arial" w:cs="Arial" w:eastAsia="Arial" w:hAnsi="Arial"/>
                <w:b w:val="0"/>
                <w:bCs w:val="0"/>
                <w:color w:val="333333"/>
                <w:sz w:val="20"/>
                <w:szCs w:val="20"/>
                <w:rtl w:val="0"/>
              </w:rPr>
              <w:t xml:space="preserve">800x500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4">
            <w:pPr>
              <w:spacing w:after="0" w:lineRule="auto"/>
              <w:rPr/>
            </w:pPr>
            <w:r w:rsidDel="00000000" w:rsidR="00000000" w:rsidRPr="00000000">
              <w:rPr>
                <w:rFonts w:ascii="Arial" w:cs="Arial" w:eastAsia="Arial" w:hAnsi="Arial"/>
                <w:b w:val="0"/>
                <w:bCs w:val="0"/>
                <w:color w:val="333333"/>
                <w:sz w:val="20"/>
                <w:szCs w:val="20"/>
                <w:rtl w:val="0"/>
              </w:rPr>
              <w:t xml:space="preserve">[Context-specific alt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5">
            <w:pPr>
              <w:spacing w:after="0" w:lineRule="auto"/>
              <w:rPr/>
            </w:pPr>
            <w:r w:rsidDel="00000000" w:rsidR="00000000" w:rsidRPr="00000000">
              <w:rPr>
                <w:rFonts w:ascii="Arial" w:cs="Arial" w:eastAsia="Arial" w:hAnsi="Arial"/>
                <w:b w:val="0"/>
                <w:bCs w:val="0"/>
                <w:color w:val="333333"/>
                <w:sz w:val="20"/>
                <w:szCs w:val="20"/>
                <w:rtl w:val="0"/>
              </w:rPr>
              <w:t xml:space="preserve">Lazy</w:t>
            </w:r>
            <w:r w:rsidDel="00000000" w:rsidR="00000000" w:rsidRPr="00000000">
              <w:rPr>
                <w:rtl w:val="0"/>
              </w:rPr>
            </w:r>
          </w:p>
        </w:tc>
      </w:tr>
    </w:tbl>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9. Implementation Checklist</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H1 contains primary keyword naturally</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AEO paragraph within first 150 words directly answers the primary query</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Educational tone throughout — no hard sell language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Article schema with datePublished and author validates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FAQPage schema validates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2+ internal links to service pages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1+ internal link to related resource article</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Inline CTA after every 2-3 sections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End CTA with estimate request link</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Publication date and last-updated date displayed</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Reading time estimate displayed</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Word count within target range: 1,800 - 2,200</w:t>
      </w:r>
      <w:r w:rsidDel="00000000" w:rsidR="00000000" w:rsidRPr="00000000">
        <w:rPr>
          <w:rtl w:val="0"/>
        </w:rPr>
      </w:r>
    </w:p>
    <w:p w:rsidR="00000000" w:rsidDel="00000000" w:rsidP="00000000" w:rsidRDefault="00000000" w:rsidRPr="00000000" w14:paraId="000000C4">
      <w:pPr>
        <w:spacing w:after="200" w:lineRule="auto"/>
        <w:rPr/>
      </w:pPr>
      <w:r w:rsidDel="00000000" w:rsidR="00000000" w:rsidRPr="00000000">
        <w:rPr>
          <w:rtl w:val="0"/>
        </w:rPr>
      </w:r>
    </w:p>
    <w:p w:rsidR="00000000" w:rsidDel="00000000" w:rsidP="00000000" w:rsidRDefault="00000000" w:rsidRPr="00000000" w14:paraId="000000C5">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0C6">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0C7">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How to Choose the Right Paint Color for Your Florida Home Dev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Choose Paint Color Article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