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RESIDENTIAL PAINTING HUB</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Complete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https://ayalapropainting.com/services/residential-painting/</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/services/residential-painting/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Hub (parent to residential child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/services/ (Services 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Home &gt; Services &gt; Residential Painting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house painting Riverview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residential painting Riverview, home painters Riverview FL, house painting services Tampa Bay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Commercial Investigation (exploring residential painting options)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333333"/>
                <w:sz w:val="20"/>
                <w:szCs w:val="20"/>
                <w:rtl w:val="0"/>
              </w:rPr>
              <w:t xml:space="preserve">1,200 - 1,500 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color w:val="333333"/>
                <w:sz w:val="20"/>
                <w:szCs w:val="20"/>
                <w:rtl w:val="0"/>
              </w:rPr>
              <w:t xml:space="preserve">Primary Conversion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color w:val="333333"/>
                <w:sz w:val="20"/>
                <w:szCs w:val="20"/>
                <w:rtl w:val="0"/>
              </w:rPr>
              <w:t xml:space="preserve">Navigation to service child pages; secondary: phone call / estimate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https://ayalapropainting.com/services/residential-painting/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color w:val="333333"/>
                <w:sz w:val="20"/>
                <w:szCs w:val="20"/>
                <w:rtl w:val="0"/>
              </w:rPr>
              <w:t xml:space="preserve">Child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color w:val="333333"/>
                <w:sz w:val="20"/>
                <w:szCs w:val="20"/>
                <w:rtl w:val="0"/>
              </w:rPr>
              <w:t xml:space="preserve">Interior Painting, Exterior Painting, Cabinet Painting, Deck &amp; Patio Staining, Garage Floor Epoxy, Drywall Repair, Pressure Washing, Color Consultation</w:t>
            </w:r>
            <w:r w:rsidDel="00000000" w:rsidR="00000000" w:rsidRPr="00000000">
              <w:rPr>
                <w:rtl w:val="0"/>
              </w:rPr>
            </w:r>
          </w:p>
        </w:tc>
      </w:tr>
    </w:tbl>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&lt;head&gt; Section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0"/>
                <w:bCs w:val="0"/>
                <w:color w:val="333333"/>
                <w:sz w:val="20"/>
                <w:szCs w:val="20"/>
                <w:rtl w:val="0"/>
              </w:rPr>
              <w:t xml:space="preserve">House Painting Riverview FL | Ayala Pro Painting (50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0"/>
                <w:bCs w:val="0"/>
                <w:color w:val="333333"/>
                <w:sz w:val="20"/>
                <w:szCs w:val="20"/>
                <w:rtl w:val="0"/>
              </w:rPr>
              <w:t xml:space="preserve">Complete residential painting services in Riverview, FL. Interior, exterior, cabinets, decks, epoxy &amp; more. Licensed, insured, 2-year warranty. Free estimates! (152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333333"/>
                <w:sz w:val="20"/>
                <w:szCs w:val="20"/>
                <w:rtl w:val="0"/>
              </w:rPr>
              <w:t xml:space="preserve">CollectionPage, BreadcrumbList, LocalBusiness reference</w:t>
            </w:r>
            <w:r w:rsidDel="00000000" w:rsidR="00000000" w:rsidRPr="00000000">
              <w:rPr>
                <w:rtl w:val="0"/>
              </w:rPr>
            </w:r>
          </w:p>
        </w:tc>
      </w:tr>
    </w:tbl>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Section-by-Section Build</w:t>
      </w:r>
      <w:r w:rsidDel="00000000" w:rsidR="00000000" w:rsidRPr="00000000">
        <w:rPr>
          <w:rtl w:val="0"/>
        </w:rPr>
      </w:r>
    </w:p>
    <w:p w:rsidR="00000000" w:rsidDel="00000000" w:rsidP="00000000" w:rsidRDefault="00000000" w:rsidRPr="00000000" w14:paraId="00000031">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3.1 Hero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1"/>
                <w:bCs w:val="1"/>
                <w:color w:val="333333"/>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color w:val="333333"/>
                <w:sz w:val="20"/>
                <w:szCs w:val="20"/>
                <w:rtl w:val="0"/>
              </w:rPr>
              <w:t xml:space="preserve">Residential Painting Services in Riverview,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1"/>
                <w:bCs w:val="1"/>
                <w:color w:val="333333"/>
                <w:sz w:val="20"/>
                <w:szCs w:val="20"/>
                <w:rtl w:val="0"/>
              </w:rPr>
              <w:t xml:space="preserve">Eyebrow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color w:val="333333"/>
                <w:sz w:val="20"/>
                <w:szCs w:val="20"/>
                <w:rtl w:val="0"/>
              </w:rPr>
              <w:t xml:space="preserve">HOME PAINTING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0"/>
                <w:bCs w:val="0"/>
                <w:color w:val="333333"/>
                <w:sz w:val="20"/>
                <w:szCs w:val="20"/>
                <w:rtl w:val="0"/>
              </w:rPr>
              <w:t xml:space="preserve">Overlay on photo of a beautifully painted Florida home exterior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1"/>
                <w:bCs w:val="1"/>
                <w:color w:val="333333"/>
                <w:sz w:val="20"/>
                <w:szCs w:val="20"/>
                <w:rtl w:val="0"/>
              </w:rPr>
              <w:t xml:space="preserve">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0"/>
                <w:bCs w:val="0"/>
                <w:color w:val="333333"/>
                <w:sz w:val="20"/>
                <w:szCs w:val="20"/>
                <w:rtl w:val="0"/>
              </w:rPr>
              <w:t xml:space="preserve">450px (desktop), 360px (mobile)</w:t>
            </w:r>
            <w:r w:rsidDel="00000000" w:rsidR="00000000" w:rsidRPr="00000000">
              <w:rPr>
                <w:rtl w:val="0"/>
              </w:rPr>
            </w:r>
          </w:p>
        </w:tc>
      </w:tr>
    </w:tbl>
    <w:p w:rsidR="00000000" w:rsidDel="00000000" w:rsidP="00000000" w:rsidRDefault="00000000" w:rsidRPr="00000000" w14:paraId="0000003C">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AEO Opening Paragraph (87 words)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3D">
            <w:pPr>
              <w:spacing w:after="60" w:lineRule="auto"/>
              <w:rPr/>
            </w:pPr>
            <w:r w:rsidDel="00000000" w:rsidR="00000000" w:rsidRPr="00000000">
              <w:rPr>
                <w:rFonts w:ascii="Arial" w:cs="Arial" w:eastAsia="Arial" w:hAnsi="Arial"/>
                <w:b w:val="1"/>
                <w:bCs w:val="1"/>
                <w:color w:val="2d6a4f"/>
                <w:sz w:val="21"/>
                <w:szCs w:val="21"/>
                <w:rtl w:val="0"/>
              </w:rPr>
              <w:t xml:space="preserve">AEO Paragraph</w:t>
            </w: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rFonts w:ascii="Arial" w:cs="Arial" w:eastAsia="Arial" w:hAnsi="Arial"/>
                <w:color w:val="333333"/>
                <w:sz w:val="20"/>
                <w:szCs w:val="20"/>
                <w:rtl w:val="0"/>
              </w:rPr>
              <w:t xml:space="preserve">Ayala Pro Painting provides complete residential painting services for homeowners throughout Riverview, Florida and south Hillsborough County. From refreshing a single room to repainting your entire home’s exterior, refinishing kitchen cabinets, staining your deck, or coating your garage floor, our licensed and insured team delivers professional results tailored to Tampa Bay’s unique climate. Every residential project includes thorough surface preparation, premium products from Sherwin-Williams and Benjamin Moore, owner oversight by Eliseo Ayala, and a written 2-year workmanship warranty. Call today for a free estimate.</w:t>
            </w:r>
            <w:r w:rsidDel="00000000" w:rsidR="00000000" w:rsidRPr="00000000">
              <w:rPr>
                <w:rtl w:val="0"/>
              </w:rPr>
            </w:r>
          </w:p>
        </w:tc>
      </w:tr>
    </w:tbl>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3.2 Service Cards Grid (8 Residential Services)</w:t>
      </w:r>
      <w:r w:rsidDel="00000000" w:rsidR="00000000" w:rsidRPr="00000000">
        <w:rPr>
          <w:rtl w:val="0"/>
        </w:rPr>
      </w:r>
    </w:p>
    <w:p w:rsidR="00000000" w:rsidDel="00000000" w:rsidP="00000000" w:rsidRDefault="00000000" w:rsidRPr="00000000" w14:paraId="00000041">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Display all 8 residential service child pages in a card grid: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3800"/>
        <w:gridCol w:w="3160"/>
        <w:tblGridChange w:id="0">
          <w:tblGrid>
            <w:gridCol w:w="600"/>
            <w:gridCol w:w="1800"/>
            <w:gridCol w:w="38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1"/>
                <w:bCs w:val="1"/>
                <w:color w:val="ffffff"/>
                <w:sz w:val="20"/>
                <w:szCs w:val="20"/>
                <w:rtl w:val="0"/>
              </w:rPr>
              <w:t xml:space="preserve">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1"/>
                <w:bCs w:val="1"/>
                <w:color w:val="ffffff"/>
                <w:sz w:val="20"/>
                <w:szCs w:val="20"/>
                <w:rtl w:val="0"/>
              </w:rPr>
              <w:t xml:space="preserve">Description (30-40 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1"/>
                <w:bCs w:val="1"/>
                <w:color w:val="ffffff"/>
                <w:sz w:val="20"/>
                <w:szCs w:val="20"/>
                <w:rtl w:val="0"/>
              </w:rPr>
              <w:t xml:space="preserve">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0"/>
                <w:b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0"/>
                <w:bCs w:val="0"/>
                <w:color w:val="333333"/>
                <w:sz w:val="20"/>
                <w:szCs w:val="20"/>
                <w:rtl w:val="0"/>
              </w:rPr>
              <w:t xml:space="preserve">Interior Painting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0"/>
                <w:bCs w:val="0"/>
                <w:color w:val="333333"/>
                <w:sz w:val="20"/>
                <w:szCs w:val="20"/>
                <w:rtl w:val="0"/>
              </w:rPr>
              <w:t xml:space="preserve">Walls, ceilings, trim, doors, and accent walls with meticulous prep and premium, humidity-resistant finishes.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0"/>
                <w:bCs w:val="0"/>
                <w:color w:val="333333"/>
                <w:sz w:val="20"/>
                <w:szCs w:val="20"/>
                <w:rtl w:val="0"/>
              </w:rPr>
              <w:t xml:space="preserve">/services/interior-painting/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0"/>
                <w:bCs w:val="0"/>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0"/>
                <w:bCs w:val="0"/>
                <w:color w:val="333333"/>
                <w:sz w:val="20"/>
                <w:szCs w:val="20"/>
                <w:rtl w:val="0"/>
              </w:rPr>
              <w:t xml:space="preserve">Exterior Painting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0"/>
                <w:bCs w:val="0"/>
                <w:color w:val="333333"/>
                <w:sz w:val="20"/>
                <w:szCs w:val="20"/>
                <w:rtl w:val="0"/>
              </w:rPr>
              <w:t xml:space="preserve">UV-resistant, weather-rated coatings with our comprehensive 7-step prep process. Built for Florida’s climate.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0"/>
                <w:bCs w:val="0"/>
                <w:color w:val="333333"/>
                <w:sz w:val="20"/>
                <w:szCs w:val="20"/>
                <w:rtl w:val="0"/>
              </w:rPr>
              <w:t xml:space="preserve">/services/exterior-painting/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0"/>
                <w:bCs w:val="0"/>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0"/>
                <w:bCs w:val="0"/>
                <w:color w:val="333333"/>
                <w:sz w:val="20"/>
                <w:szCs w:val="20"/>
                <w:rtl w:val="0"/>
              </w:rPr>
              <w:t xml:space="preserve">Cabinet Painting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0"/>
                <w:bCs w:val="0"/>
                <w:color w:val="333333"/>
                <w:sz w:val="20"/>
                <w:szCs w:val="20"/>
                <w:rtl w:val="0"/>
              </w:rPr>
              <w:t xml:space="preserve">Factory-smooth refinishing for kitchen and bath cabinets. Any color, fraction of replacement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0"/>
                <w:bCs w:val="0"/>
                <w:color w:val="333333"/>
                <w:sz w:val="20"/>
                <w:szCs w:val="20"/>
                <w:rtl w:val="0"/>
              </w:rPr>
              <w:t xml:space="preserve">/services/cabinet-painting/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2">
            <w:pPr>
              <w:spacing w:after="0" w:lineRule="auto"/>
              <w:rPr/>
            </w:pPr>
            <w:r w:rsidDel="00000000" w:rsidR="00000000" w:rsidRPr="00000000">
              <w:rPr>
                <w:rFonts w:ascii="Arial" w:cs="Arial" w:eastAsia="Arial" w:hAnsi="Arial"/>
                <w:b w:val="0"/>
                <w:bCs w:val="0"/>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0"/>
                <w:bCs w:val="0"/>
                <w:color w:val="333333"/>
                <w:sz w:val="20"/>
                <w:szCs w:val="20"/>
                <w:rtl w:val="0"/>
              </w:rPr>
              <w:t xml:space="preserve">Deck &amp; Patio Staining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0"/>
                <w:bCs w:val="0"/>
                <w:color w:val="333333"/>
                <w:sz w:val="20"/>
                <w:szCs w:val="20"/>
                <w:rtl w:val="0"/>
              </w:rPr>
              <w:t xml:space="preserve">Premium stains and sealers for outdoor living spaces. UV and moisture protection for Florida 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0"/>
                <w:bCs w:val="0"/>
                <w:color w:val="333333"/>
                <w:sz w:val="20"/>
                <w:szCs w:val="20"/>
                <w:rtl w:val="0"/>
              </w:rPr>
              <w:t xml:space="preserve">/services/deck-patio-staining/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0"/>
                <w:bCs w:val="0"/>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0"/>
                <w:bCs w:val="0"/>
                <w:color w:val="333333"/>
                <w:sz w:val="20"/>
                <w:szCs w:val="20"/>
                <w:rtl w:val="0"/>
              </w:rPr>
              <w:t xml:space="preserve">Garage Floor Epoxy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0"/>
                <w:bCs w:val="0"/>
                <w:color w:val="333333"/>
                <w:sz w:val="20"/>
                <w:szCs w:val="20"/>
                <w:rtl w:val="0"/>
              </w:rPr>
              <w:t xml:space="preserve">Durable, chemical-resistant coatings that transform concrete garage floors into showroom surfaces.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9">
            <w:pPr>
              <w:spacing w:after="0" w:lineRule="auto"/>
              <w:rPr/>
            </w:pPr>
            <w:r w:rsidDel="00000000" w:rsidR="00000000" w:rsidRPr="00000000">
              <w:rPr>
                <w:rFonts w:ascii="Arial" w:cs="Arial" w:eastAsia="Arial" w:hAnsi="Arial"/>
                <w:b w:val="0"/>
                <w:bCs w:val="0"/>
                <w:color w:val="333333"/>
                <w:sz w:val="20"/>
                <w:szCs w:val="20"/>
                <w:rtl w:val="0"/>
              </w:rPr>
              <w:t xml:space="preserve">/services/garage-floor-epoxy/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0"/>
                <w:bCs w:val="0"/>
                <w:color w:val="3333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B">
            <w:pPr>
              <w:spacing w:after="0" w:lineRule="auto"/>
              <w:rPr/>
            </w:pPr>
            <w:r w:rsidDel="00000000" w:rsidR="00000000" w:rsidRPr="00000000">
              <w:rPr>
                <w:rFonts w:ascii="Arial" w:cs="Arial" w:eastAsia="Arial" w:hAnsi="Arial"/>
                <w:b w:val="0"/>
                <w:bCs w:val="0"/>
                <w:color w:val="333333"/>
                <w:sz w:val="20"/>
                <w:szCs w:val="20"/>
                <w:rtl w:val="0"/>
              </w:rPr>
              <w:t xml:space="preserve">Drywall Repair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0"/>
                <w:bCs w:val="0"/>
                <w:color w:val="333333"/>
                <w:sz w:val="20"/>
                <w:szCs w:val="20"/>
                <w:rtl w:val="0"/>
              </w:rPr>
              <w:t xml:space="preserve">Patch holes, fix cracks, match textures, and restore damaged walls and ceilings to like-new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0"/>
                <w:bCs w:val="0"/>
                <w:color w:val="333333"/>
                <w:sz w:val="20"/>
                <w:szCs w:val="20"/>
                <w:rtl w:val="0"/>
              </w:rPr>
              <w:t xml:space="preserve">/services/drywall-repair/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0"/>
                <w:bCs w:val="0"/>
                <w:color w:val="333333"/>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0"/>
                <w:bCs w:val="0"/>
                <w:color w:val="333333"/>
                <w:sz w:val="20"/>
                <w:szCs w:val="20"/>
                <w:rtl w:val="0"/>
              </w:rPr>
              <w:t xml:space="preserve">Pressure Washing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0"/>
                <w:bCs w:val="0"/>
                <w:color w:val="333333"/>
                <w:sz w:val="20"/>
                <w:szCs w:val="20"/>
                <w:rtl w:val="0"/>
              </w:rPr>
              <w:t xml:space="preserve">Professional-grade surface cleaning for driveways, decks, fences, pool decks, and building exteriors.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0"/>
                <w:bCs w:val="0"/>
                <w:color w:val="333333"/>
                <w:sz w:val="20"/>
                <w:szCs w:val="20"/>
                <w:rtl w:val="0"/>
              </w:rPr>
              <w:t xml:space="preserve">/services/pressure-washing/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0"/>
                <w:bCs w:val="0"/>
                <w:color w:val="333333"/>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0"/>
                <w:bCs w:val="0"/>
                <w:color w:val="333333"/>
                <w:sz w:val="20"/>
                <w:szCs w:val="20"/>
                <w:rtl w:val="0"/>
              </w:rPr>
              <w:t xml:space="preserve">Color Consultation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0"/>
                <w:bCs w:val="0"/>
                <w:color w:val="333333"/>
                <w:sz w:val="20"/>
                <w:szCs w:val="20"/>
                <w:rtl w:val="0"/>
              </w:rPr>
              <w:t xml:space="preserve">Expert guidance on choosing the perfect colors for your home’s interior and exterior.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0"/>
                <w:bCs w:val="0"/>
                <w:color w:val="333333"/>
                <w:sz w:val="20"/>
                <w:szCs w:val="20"/>
                <w:rtl w:val="0"/>
              </w:rPr>
              <w:t xml:space="preserve">/services/color-consultation/</w:t>
            </w:r>
            <w:r w:rsidDel="00000000" w:rsidR="00000000" w:rsidRPr="00000000">
              <w:rPr>
                <w:rtl w:val="0"/>
              </w:rPr>
            </w:r>
          </w:p>
        </w:tc>
      </w:tr>
    </w:tbl>
    <w:p w:rsidR="00000000" w:rsidDel="00000000" w:rsidP="00000000" w:rsidRDefault="00000000" w:rsidRPr="00000000" w14:paraId="00000066">
      <w:pPr>
        <w:spacing w:after="100" w:lineRule="auto"/>
        <w:rPr/>
      </w:pPr>
      <w:r w:rsidDel="00000000" w:rsidR="00000000" w:rsidRPr="00000000">
        <w:rPr>
          <w:rtl w:val="0"/>
        </w:rPr>
      </w:r>
    </w:p>
    <w:p w:rsidR="00000000" w:rsidDel="00000000" w:rsidP="00000000" w:rsidRDefault="00000000" w:rsidRPr="00000000" w14:paraId="00000067">
      <w:pPr>
        <w:spacing w:after="160" w:lineRule="auto"/>
        <w:jc w:val="left"/>
        <w:rPr/>
      </w:pPr>
      <w:r w:rsidDel="00000000" w:rsidR="00000000" w:rsidRPr="00000000">
        <w:rPr>
          <w:rFonts w:ascii="Arial" w:cs="Arial" w:eastAsia="Arial" w:hAnsi="Arial"/>
          <w:b w:val="1"/>
          <w:bCs w:val="1"/>
          <w:color w:val="333333"/>
          <w:sz w:val="21"/>
          <w:szCs w:val="21"/>
          <w:rtl w:val="0"/>
        </w:rPr>
        <w:t xml:space="preserve">Layout: </w:t>
      </w:r>
      <w:r w:rsidDel="00000000" w:rsidR="00000000" w:rsidRPr="00000000">
        <w:rPr>
          <w:rFonts w:ascii="Arial Unicode MS" w:cs="Arial Unicode MS" w:eastAsia="Arial Unicode MS" w:hAnsi="Arial Unicode MS"/>
          <w:color w:val="333333"/>
          <w:sz w:val="21"/>
          <w:szCs w:val="21"/>
          <w:rtl w:val="0"/>
        </w:rPr>
        <w:t xml:space="preserve">4-column desktop (2 rows of 4), 2-column tablet, 1-column mobile. Same card design pattern as homepage services grid with icon + title + description + "Learn More →" link.</w:t>
      </w:r>
      <w:r w:rsidDel="00000000" w:rsidR="00000000" w:rsidRPr="00000000">
        <w:rPr>
          <w:rtl w:val="0"/>
        </w:rPr>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3.3 Why Homeowners Choose Us</w:t>
      </w:r>
      <w:r w:rsidDel="00000000" w:rsidR="00000000" w:rsidRPr="00000000">
        <w:rPr>
          <w:rtl w:val="0"/>
        </w:rPr>
      </w:r>
    </w:p>
    <w:p w:rsidR="00000000" w:rsidDel="00000000" w:rsidP="00000000" w:rsidRDefault="00000000" w:rsidRPr="00000000" w14:paraId="0000006A">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Why Riverview Homeowners Trust Ayala Pro Painting</w:t>
      </w:r>
      <w:r w:rsidDel="00000000" w:rsidR="00000000" w:rsidRPr="00000000">
        <w:rPr>
          <w:rtl w:val="0"/>
        </w:rPr>
      </w:r>
    </w:p>
    <w:p w:rsidR="00000000" w:rsidDel="00000000" w:rsidP="00000000" w:rsidRDefault="00000000" w:rsidRPr="00000000" w14:paraId="0000006B">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Reuse the 6 differentiators from the homepage "Why Choose Us" section (Section 6). Same content, same layout (icon + text list). This reinforces the messaging for visitors who arrive directly on this page via search.</w:t>
      </w: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3.4 Our Process Section</w:t>
      </w:r>
      <w:r w:rsidDel="00000000" w:rsidR="00000000" w:rsidRPr="00000000">
        <w:rPr>
          <w:rtl w:val="0"/>
        </w:rPr>
      </w:r>
    </w:p>
    <w:p w:rsidR="00000000" w:rsidDel="00000000" w:rsidP="00000000" w:rsidRDefault="00000000" w:rsidRPr="00000000" w14:paraId="0000006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Reuse the 5-step process timeline from the Services Hub. Same content, same visual timeline layout.</w:t>
      </w:r>
      <w:r w:rsidDel="00000000" w:rsidR="00000000" w:rsidRPr="00000000">
        <w:rPr>
          <w:rtl w:val="0"/>
        </w:rPr>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3.5 FAQ Section (5 Questions)</w:t>
      </w:r>
      <w:r w:rsidDel="00000000" w:rsidR="00000000" w:rsidRPr="00000000">
        <w:rPr>
          <w:rtl w:val="0"/>
        </w:rPr>
      </w:r>
    </w:p>
    <w:p w:rsidR="00000000" w:rsidDel="00000000" w:rsidP="00000000" w:rsidRDefault="00000000" w:rsidRPr="00000000" w14:paraId="00000071">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Common Questions About Home Painting in Riverview</w:t>
      </w:r>
      <w:r w:rsidDel="00000000" w:rsidR="00000000" w:rsidRPr="00000000">
        <w:rPr>
          <w:rtl w:val="0"/>
        </w:rPr>
      </w:r>
    </w:p>
    <w:p w:rsidR="00000000" w:rsidDel="00000000" w:rsidP="00000000" w:rsidRDefault="00000000" w:rsidRPr="00000000" w14:paraId="00000072">
      <w:pPr>
        <w:spacing w:after="60" w:lineRule="auto"/>
        <w:rPr/>
      </w:pPr>
      <w:r w:rsidDel="00000000" w:rsidR="00000000" w:rsidRPr="00000000">
        <w:rPr>
          <w:rtl w:val="0"/>
        </w:rPr>
      </w:r>
    </w:p>
    <w:p w:rsidR="00000000" w:rsidDel="00000000" w:rsidP="00000000" w:rsidRDefault="00000000" w:rsidRPr="00000000" w14:paraId="00000073">
      <w:pPr>
        <w:spacing w:after="160" w:lineRule="auto"/>
        <w:jc w:val="left"/>
        <w:rPr/>
      </w:pPr>
      <w:r w:rsidDel="00000000" w:rsidR="00000000" w:rsidRPr="00000000">
        <w:rPr>
          <w:rFonts w:ascii="Arial" w:cs="Arial" w:eastAsia="Arial" w:hAnsi="Arial"/>
          <w:b w:val="1"/>
          <w:bCs w:val="1"/>
          <w:color w:val="333333"/>
          <w:sz w:val="21"/>
          <w:szCs w:val="21"/>
          <w:rtl w:val="0"/>
        </w:rPr>
        <w:t xml:space="preserve">Q1: How much does it cost to paint a house in Riverview, FL?</w:t>
      </w:r>
      <w:r w:rsidDel="00000000" w:rsidR="00000000" w:rsidRPr="00000000">
        <w:rPr>
          <w:rtl w:val="0"/>
        </w:rPr>
      </w:r>
    </w:p>
    <w:p w:rsidR="00000000" w:rsidDel="00000000" w:rsidP="00000000" w:rsidRDefault="00000000" w:rsidRPr="00000000" w14:paraId="00000074">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Residential painting costs in Riverview vary by project type. Interior rooms typically range from $300-$800 each, full interior repaints from $2,500-$8,000, and full exterior repaints from $3,000-$12,000. Cabinet refinishing ranges from $3,500-$10,000. We provide free, detailed estimates for every project.</w:t>
      </w:r>
      <w:r w:rsidDel="00000000" w:rsidR="00000000" w:rsidRPr="00000000">
        <w:rPr>
          <w:rtl w:val="0"/>
        </w:rPr>
      </w:r>
    </w:p>
    <w:p w:rsidR="00000000" w:rsidDel="00000000" w:rsidP="00000000" w:rsidRDefault="00000000" w:rsidRPr="00000000" w14:paraId="00000075">
      <w:pPr>
        <w:spacing w:after="160" w:lineRule="auto"/>
        <w:jc w:val="left"/>
        <w:rPr/>
      </w:pPr>
      <w:r w:rsidDel="00000000" w:rsidR="00000000" w:rsidRPr="00000000">
        <w:rPr>
          <w:rFonts w:ascii="Arial" w:cs="Arial" w:eastAsia="Arial" w:hAnsi="Arial"/>
          <w:b w:val="1"/>
          <w:bCs w:val="1"/>
          <w:color w:val="333333"/>
          <w:sz w:val="21"/>
          <w:szCs w:val="21"/>
          <w:rtl w:val="0"/>
        </w:rPr>
        <w:t xml:space="preserve">Q2: How do I prepare my home for painters?</w:t>
      </w:r>
      <w:r w:rsidDel="00000000" w:rsidR="00000000" w:rsidRPr="00000000">
        <w:rPr>
          <w:rtl w:val="0"/>
        </w:rPr>
      </w:r>
    </w:p>
    <w:p w:rsidR="00000000" w:rsidDel="00000000" w:rsidP="00000000" w:rsidRDefault="00000000" w:rsidRPr="00000000" w14:paraId="00000076">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For interior painting, we handle most preparation including furniture moving and floor protection. We ask that you remove small personal items, wall decorations, and fragile items from the work area. For exterior painting, please ensure we have clear access to all sides of the home and move vehicles away from the work area.</w:t>
      </w:r>
      <w:r w:rsidDel="00000000" w:rsidR="00000000" w:rsidRPr="00000000">
        <w:rPr>
          <w:rtl w:val="0"/>
        </w:rPr>
      </w:r>
    </w:p>
    <w:p w:rsidR="00000000" w:rsidDel="00000000" w:rsidP="00000000" w:rsidRDefault="00000000" w:rsidRPr="00000000" w14:paraId="00000077">
      <w:pPr>
        <w:spacing w:after="160" w:lineRule="auto"/>
        <w:jc w:val="left"/>
        <w:rPr/>
      </w:pPr>
      <w:r w:rsidDel="00000000" w:rsidR="00000000" w:rsidRPr="00000000">
        <w:rPr>
          <w:rFonts w:ascii="Arial" w:cs="Arial" w:eastAsia="Arial" w:hAnsi="Arial"/>
          <w:b w:val="1"/>
          <w:bCs w:val="1"/>
          <w:color w:val="333333"/>
          <w:sz w:val="21"/>
          <w:szCs w:val="21"/>
          <w:rtl w:val="0"/>
        </w:rPr>
        <w:t xml:space="preserve">Q3: Do you paint during Florida’s rainy season?</w:t>
      </w:r>
      <w:r w:rsidDel="00000000" w:rsidR="00000000" w:rsidRPr="00000000">
        <w:rPr>
          <w:rtl w:val="0"/>
        </w:rPr>
      </w:r>
    </w:p>
    <w:p w:rsidR="00000000" w:rsidDel="00000000" w:rsidP="00000000" w:rsidRDefault="00000000" w:rsidRPr="00000000" w14:paraId="00000078">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with smart scheduling. Interior painting is unaffected by weather. For exterior projects during summer months, we start early to maximize dry working hours before afternoon storms. We monitor forecasts daily and adjust schedules accordingly. The dry season (October-April) is ideal for exterior work.</w:t>
      </w:r>
      <w:r w:rsidDel="00000000" w:rsidR="00000000" w:rsidRPr="00000000">
        <w:rPr>
          <w:rtl w:val="0"/>
        </w:rPr>
      </w:r>
    </w:p>
    <w:p w:rsidR="00000000" w:rsidDel="00000000" w:rsidP="00000000" w:rsidRDefault="00000000" w:rsidRPr="00000000" w14:paraId="00000079">
      <w:pPr>
        <w:spacing w:after="160" w:lineRule="auto"/>
        <w:jc w:val="left"/>
        <w:rPr/>
      </w:pPr>
      <w:r w:rsidDel="00000000" w:rsidR="00000000" w:rsidRPr="00000000">
        <w:rPr>
          <w:rFonts w:ascii="Arial" w:cs="Arial" w:eastAsia="Arial" w:hAnsi="Arial"/>
          <w:b w:val="1"/>
          <w:bCs w:val="1"/>
          <w:color w:val="333333"/>
          <w:sz w:val="21"/>
          <w:szCs w:val="21"/>
          <w:rtl w:val="0"/>
        </w:rPr>
        <w:t xml:space="preserve">Q4: What brands of paint do you use?</w:t>
      </w:r>
      <w:r w:rsidDel="00000000" w:rsidR="00000000" w:rsidRPr="00000000">
        <w:rPr>
          <w:rtl w:val="0"/>
        </w:rPr>
      </w:r>
    </w:p>
    <w:p w:rsidR="00000000" w:rsidDel="00000000" w:rsidP="00000000" w:rsidRDefault="00000000" w:rsidRPr="00000000" w14:paraId="0000007A">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We exclusively use premium paints from Sherwin-Williams and Benjamin Moore. These brands offer superior coverage, durability, and color accuracy compared to standard-grade products. We select specific products based on the surface type and environmental conditions of your project.</w:t>
      </w:r>
      <w:r w:rsidDel="00000000" w:rsidR="00000000" w:rsidRPr="00000000">
        <w:rPr>
          <w:rtl w:val="0"/>
        </w:rPr>
      </w:r>
    </w:p>
    <w:p w:rsidR="00000000" w:rsidDel="00000000" w:rsidP="00000000" w:rsidRDefault="00000000" w:rsidRPr="00000000" w14:paraId="0000007B">
      <w:pPr>
        <w:spacing w:after="160" w:lineRule="auto"/>
        <w:jc w:val="left"/>
        <w:rPr/>
      </w:pPr>
      <w:r w:rsidDel="00000000" w:rsidR="00000000" w:rsidRPr="00000000">
        <w:rPr>
          <w:rFonts w:ascii="Arial" w:cs="Arial" w:eastAsia="Arial" w:hAnsi="Arial"/>
          <w:b w:val="1"/>
          <w:bCs w:val="1"/>
          <w:color w:val="333333"/>
          <w:sz w:val="21"/>
          <w:szCs w:val="21"/>
          <w:rtl w:val="0"/>
        </w:rPr>
        <w:t xml:space="preserve">Q5: Do you offer financing for larger painting projects?</w:t>
      </w:r>
      <w:r w:rsidDel="00000000" w:rsidR="00000000" w:rsidRPr="00000000">
        <w:rPr>
          <w:rtl w:val="0"/>
        </w:rPr>
      </w:r>
    </w:p>
    <w:p w:rsidR="00000000" w:rsidDel="00000000" w:rsidP="00000000" w:rsidRDefault="00000000" w:rsidRPr="00000000" w14:paraId="0000007C">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We currently accept cash, check, and all major credit cards. We are exploring financing options for larger projects. Contact us to discuss payment arrangements for your specific project.</w:t>
      </w:r>
      <w:r w:rsidDel="00000000" w:rsidR="00000000" w:rsidRPr="00000000">
        <w:rPr>
          <w:rtl w:val="0"/>
        </w:rPr>
      </w:r>
    </w:p>
    <w:p w:rsidR="00000000" w:rsidDel="00000000" w:rsidP="00000000" w:rsidRDefault="00000000" w:rsidRPr="00000000" w14:paraId="0000007D">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Add FAQPage JSON-LD schema. Accordion component per homepage spec.</w:t>
      </w:r>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3.6 Service Area Callout + CTA Banner + Footer</w:t>
      </w:r>
      <w:r w:rsidDel="00000000" w:rsidR="00000000" w:rsidRPr="00000000">
        <w:rPr>
          <w:rtl w:val="0"/>
        </w:rPr>
      </w:r>
    </w:p>
    <w:p w:rsidR="00000000" w:rsidDel="00000000" w:rsidP="00000000" w:rsidRDefault="00000000" w:rsidRPr="00000000" w14:paraId="00000080">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Reuse global components from homepage. No modifications needed.</w:t>
      </w:r>
      <w:r w:rsidDel="00000000" w:rsidR="00000000" w:rsidRPr="00000000">
        <w:rPr>
          <w:rtl w:val="0"/>
        </w:rPr>
      </w:r>
    </w:p>
    <w:p w:rsidR="00000000" w:rsidDel="00000000" w:rsidP="00000000" w:rsidRDefault="00000000" w:rsidRPr="00000000" w14:paraId="00000081">
      <w:pPr>
        <w:spacing w:after="200" w:lineRule="auto"/>
        <w:rPr/>
      </w:pPr>
      <w:r w:rsidDel="00000000" w:rsidR="00000000" w:rsidRPr="00000000">
        <w:rPr>
          <w:rtl w:val="0"/>
        </w:rPr>
      </w:r>
    </w:p>
    <w:p w:rsidR="00000000" w:rsidDel="00000000" w:rsidP="00000000" w:rsidRDefault="00000000" w:rsidRPr="00000000" w14:paraId="00000082">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083">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084">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Residential Hub Developer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Residential Hub Dev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