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36"/>
          <w:szCs w:val="36"/>
          <w:rtl w:val="0"/>
        </w:rPr>
        <w:t xml:space="preserve">RESOURCE ARTICLE</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b w:val="1"/>
          <w:bCs w:val="1"/>
          <w:color w:val="2c2c2c"/>
          <w:sz w:val="28"/>
          <w:szCs w:val="28"/>
          <w:rtl w:val="0"/>
        </w:rPr>
        <w:t xml:space="preserve">Best AC Brands for Florida Homes</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coolcozyac.com/resources/best-ac-brands-florida</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1"/>
                <w:bCs w:val="1"/>
                <w:color w:val="3d3d3d"/>
                <w:sz w:val="20"/>
                <w:szCs w:val="20"/>
                <w:rtl w:val="0"/>
              </w:rPr>
              <w:t xml:space="preserve">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color w:val="3d3d3d"/>
                <w:sz w:val="20"/>
                <w:szCs w:val="20"/>
                <w:rtl w:val="0"/>
              </w:rPr>
              <w:t xml:space="preserve">/resources/best-ac-brands-florida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color w:val="3d3d3d"/>
                <w:sz w:val="20"/>
                <w:szCs w:val="20"/>
                <w:rtl w:val="0"/>
              </w:rPr>
              <w:t xml:space="preserve">best AC brands Florida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color w:val="3d3d3d"/>
                <w:sz w:val="20"/>
                <w:szCs w:val="20"/>
                <w:rtl w:val="0"/>
              </w:rPr>
              <w:t xml:space="preserve">top AC brands 2026, best air conditioner brand, Carrier vs Trane vs Lennox, AC brand comparison Florida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1"/>
                <w:bCs w:val="1"/>
                <w:color w:val="3d3d3d"/>
                <w:sz w:val="20"/>
                <w:szCs w:val="20"/>
                <w:rtl w:val="0"/>
              </w:rPr>
              <w:t xml:space="preserve">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3d3d3d"/>
                <w:sz w:val="20"/>
                <w:szCs w:val="20"/>
                <w:rtl w:val="0"/>
              </w:rPr>
              <w:t xml:space="preserve">Informational (purchase research)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1"/>
                <w:bCs w:val="1"/>
                <w:color w:val="3d3d3d"/>
                <w:sz w:val="20"/>
                <w:szCs w:val="20"/>
                <w:rtl w:val="0"/>
              </w:rPr>
              <w:t xml:space="preserve">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3d3d3d"/>
                <w:sz w:val="20"/>
                <w:szCs w:val="20"/>
                <w:rtl w:val="0"/>
              </w:rPr>
              <w:t xml:space="preserve">1,600–2,000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1"/>
                <w:bCs w:val="1"/>
                <w:color w:val="3d3d3d"/>
                <w:sz w:val="20"/>
                <w:szCs w:val="20"/>
                <w:rtl w:val="0"/>
              </w:rPr>
              <w:t xml:space="preserve">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color w:val="3d3d3d"/>
                <w:sz w:val="20"/>
                <w:szCs w:val="20"/>
                <w:rtl w:val="0"/>
              </w:rPr>
              <w:t xml:space="preserve">Navigate to /services/ac-installation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3d3d3d"/>
                <w:sz w:val="20"/>
                <w:szCs w:val="20"/>
                <w:rtl w:val="0"/>
              </w:rPr>
              <w:t xml:space="preserve">Priority 0.6</w:t>
            </w:r>
            <w:r w:rsidDel="00000000" w:rsidR="00000000" w:rsidRPr="00000000">
              <w:rPr>
                <w:rtl w:val="0"/>
              </w:rPr>
            </w:r>
          </w:p>
        </w:tc>
      </w:tr>
    </w:tbl>
    <w:p w:rsidR="00000000" w:rsidDel="00000000" w:rsidP="00000000" w:rsidRDefault="00000000" w:rsidRPr="00000000" w14:paraId="0000001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“get brand-independent advice” CTA (at least 2x)</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/resources/seer-rating-explained: efficiency comparison context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/resources/signs-ac-needs-replacement: “ready to replace?” cross-link</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color w:val="3d3d3d"/>
                <w:sz w:val="20"/>
                <w:szCs w:val="20"/>
                <w:rtl w:val="0"/>
              </w:rPr>
              <w:t xml:space="preserve">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3d3d3d"/>
                <w:sz w:val="20"/>
                <w:szCs w:val="20"/>
                <w:rtl w:val="0"/>
              </w:rPr>
              <w:t xml:space="preserve">Best AC Brands for Florida Homes (2026) | Honest Comparison | Cool &amp; Cozy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3d3d3d"/>
                <w:sz w:val="20"/>
                <w:szCs w:val="20"/>
                <w:rtl w:val="0"/>
              </w:rPr>
              <w:t xml:space="preserve">Meta Desc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3d3d3d"/>
                <w:sz w:val="20"/>
                <w:szCs w:val="20"/>
                <w:rtl w:val="0"/>
              </w:rPr>
              <w:t xml:space="preserve">Comparing the best AC brands for Florida’s climate: Carrier, Trane, Lennox, Rheem, Goodman &amp; Daikin. Honest pros and cons from a brand-independent contractor. No manufacturer bias.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3d3d3d"/>
                <w:sz w:val="20"/>
                <w:szCs w:val="20"/>
                <w:rtl w:val="0"/>
              </w:rPr>
              <w:t xml:space="preserve">https://coolcozyac.com/resources/best-ac-brands-florida</w:t>
            </w:r>
            <w:r w:rsidDel="00000000" w:rsidR="00000000" w:rsidRPr="00000000">
              <w:rPr>
                <w:rtl w:val="0"/>
              </w:rPr>
            </w:r>
          </w:p>
        </w:tc>
      </w:tr>
    </w:tbl>
    <w:p w:rsidR="00000000" w:rsidDel="00000000" w:rsidP="00000000" w:rsidRDefault="00000000" w:rsidRPr="00000000" w14:paraId="0000002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Article + BreadcrumbList + FAQPage (3 questions).</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Article Content</w:t>
      </w:r>
      <w:r w:rsidDel="00000000" w:rsidR="00000000" w:rsidRPr="00000000">
        <w:rPr>
          <w:rtl w:val="0"/>
        </w:rPr>
      </w:r>
    </w:p>
    <w:p w:rsidR="00000000" w:rsidDel="00000000" w:rsidP="00000000" w:rsidRDefault="00000000" w:rsidRPr="00000000" w14:paraId="00000030">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31">
      <w:pPr>
        <w:spacing w:after="100" w:line="276" w:lineRule="auto"/>
        <w:rPr/>
      </w:pPr>
      <w:r w:rsidDel="00000000" w:rsidR="00000000" w:rsidRPr="00000000">
        <w:rPr>
          <w:rFonts w:ascii="Arial" w:cs="Arial" w:eastAsia="Arial" w:hAnsi="Arial"/>
          <w:b w:val="1"/>
          <w:bCs w:val="1"/>
          <w:color w:val="1a5653"/>
          <w:sz w:val="22"/>
          <w:szCs w:val="22"/>
          <w:rtl w:val="0"/>
        </w:rPr>
        <w:t xml:space="preserve">H1: </w:t>
      </w:r>
      <w:r w:rsidDel="00000000" w:rsidR="00000000" w:rsidRPr="00000000">
        <w:rPr>
          <w:rFonts w:ascii="Arial" w:cs="Arial" w:eastAsia="Arial" w:hAnsi="Arial"/>
          <w:color w:val="3d3d3d"/>
          <w:sz w:val="22"/>
          <w:szCs w:val="22"/>
          <w:rtl w:val="0"/>
        </w:rPr>
        <w:t xml:space="preserve">Best AC Brands for Florida Homes: An Honest Comparison</w:t>
      </w:r>
      <w:r w:rsidDel="00000000" w:rsidR="00000000" w:rsidRPr="00000000">
        <w:rPr>
          <w:rtl w:val="0"/>
        </w:rPr>
      </w:r>
    </w:p>
    <w:p w:rsidR="00000000" w:rsidDel="00000000" w:rsidP="00000000" w:rsidRDefault="00000000" w:rsidRPr="00000000" w14:paraId="00000032">
      <w:pPr>
        <w:spacing w:after="100" w:line="276" w:lineRule="auto"/>
        <w:rPr/>
      </w:pPr>
      <w:r w:rsidDel="00000000" w:rsidR="00000000" w:rsidRPr="00000000">
        <w:rPr>
          <w:rFonts w:ascii="Arial" w:cs="Arial" w:eastAsia="Arial" w:hAnsi="Arial"/>
          <w:b w:val="1"/>
          <w:bCs w:val="1"/>
          <w:color w:val="1a5653"/>
          <w:sz w:val="22"/>
          <w:szCs w:val="22"/>
          <w:rtl w:val="0"/>
        </w:rPr>
        <w:t xml:space="preserve">Published: </w:t>
      </w:r>
      <w:r w:rsidDel="00000000" w:rsidR="00000000" w:rsidRPr="00000000">
        <w:rPr>
          <w:rFonts w:ascii="Arial" w:cs="Arial" w:eastAsia="Arial" w:hAnsi="Arial"/>
          <w:color w:val="3d3d3d"/>
          <w:sz w:val="22"/>
          <w:szCs w:val="22"/>
          <w:rtl w:val="0"/>
        </w:rPr>
        <w:t xml:space="preserve">May 2026</w:t>
      </w:r>
      <w:r w:rsidDel="00000000" w:rsidR="00000000" w:rsidRPr="00000000">
        <w:rPr>
          <w:rtl w:val="0"/>
        </w:rPr>
      </w:r>
    </w:p>
    <w:p w:rsidR="00000000" w:rsidDel="00000000" w:rsidP="00000000" w:rsidRDefault="00000000" w:rsidRPr="00000000" w14:paraId="00000033">
      <w:pPr>
        <w:spacing w:after="100" w:line="276" w:lineRule="auto"/>
        <w:rPr/>
      </w:pPr>
      <w:r w:rsidDel="00000000" w:rsidR="00000000" w:rsidRPr="00000000">
        <w:rPr>
          <w:rFonts w:ascii="Arial" w:cs="Arial" w:eastAsia="Arial" w:hAnsi="Arial"/>
          <w:b w:val="1"/>
          <w:bCs w:val="1"/>
          <w:color w:val="1a5653"/>
          <w:sz w:val="22"/>
          <w:szCs w:val="22"/>
          <w:rtl w:val="0"/>
        </w:rPr>
        <w:t xml:space="preserve">Author: </w:t>
      </w:r>
      <w:r w:rsidDel="00000000" w:rsidR="00000000" w:rsidRPr="00000000">
        <w:rPr>
          <w:rFonts w:ascii="Arial" w:cs="Arial" w:eastAsia="Arial" w:hAnsi="Arial"/>
          <w:color w:val="3d3d3d"/>
          <w:sz w:val="22"/>
          <w:szCs w:val="22"/>
          <w:rtl w:val="0"/>
        </w:rPr>
        <w:t xml:space="preserve">Cool &amp; Cozy AC Repair</w:t>
      </w:r>
      <w:r w:rsidDel="00000000" w:rsidR="00000000" w:rsidRPr="00000000">
        <w:rPr>
          <w:rtl w:val="0"/>
        </w:rPr>
      </w:r>
    </w:p>
    <w:p w:rsidR="00000000" w:rsidDel="00000000" w:rsidP="00000000" w:rsidRDefault="00000000" w:rsidRPr="00000000" w14:paraId="00000034">
      <w:pPr>
        <w:spacing w:after="100" w:line="276" w:lineRule="auto"/>
        <w:rPr/>
      </w:pPr>
      <w:r w:rsidDel="00000000" w:rsidR="00000000" w:rsidRPr="00000000">
        <w:rPr>
          <w:rFonts w:ascii="Arial" w:cs="Arial" w:eastAsia="Arial" w:hAnsi="Arial"/>
          <w:b w:val="1"/>
          <w:bCs w:val="1"/>
          <w:color w:val="1a5653"/>
          <w:sz w:val="22"/>
          <w:szCs w:val="22"/>
          <w:rtl w:val="0"/>
        </w:rPr>
        <w:t xml:space="preserve">Reading Time: </w:t>
      </w:r>
      <w:r w:rsidDel="00000000" w:rsidR="00000000" w:rsidRPr="00000000">
        <w:rPr>
          <w:rFonts w:ascii="Arial" w:cs="Arial" w:eastAsia="Arial" w:hAnsi="Arial"/>
          <w:color w:val="3d3d3d"/>
          <w:sz w:val="22"/>
          <w:szCs w:val="22"/>
          <w:rtl w:val="0"/>
        </w:rPr>
        <w:t xml:space="preserve">9 minutes</w:t>
      </w:r>
      <w:r w:rsidDel="00000000" w:rsidR="00000000" w:rsidRPr="00000000">
        <w:rPr>
          <w:rtl w:val="0"/>
        </w:rPr>
      </w:r>
    </w:p>
    <w:p w:rsidR="00000000" w:rsidDel="00000000" w:rsidP="00000000" w:rsidRDefault="00000000" w:rsidRPr="00000000" w14:paraId="00000035">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3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AEO Opening</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best AC brands for Florida homes in 2026 are Carrier, Trane, Lennox, Rheem, Goodman, and Daikin. Each brand offers reliable equipment suitable for Florida’s demanding subtropical climate, but they differ in price point, efficiency range, noise levels, warranty structure, and availability. Premium brands (Carrier, Trane, Lennox) command higher prices and offer longer warranties, variable-speed technology, and quieter operation. Value brands (Rheem, Goodman, Daikin) offer solid performance at lower price points with competitive warranty coverage. The best brand for your home depends on your budget, efficiency goals, and how long you plan to stay in the home — not on which brand a contractor happens to sell exclusively.</w:t>
      </w:r>
      <w:r w:rsidDel="00000000" w:rsidR="00000000" w:rsidRPr="00000000">
        <w:rPr>
          <w:rtl w:val="0"/>
        </w:rPr>
      </w:r>
    </w:p>
    <w:p w:rsidR="00000000" w:rsidDel="00000000" w:rsidP="00000000" w:rsidRDefault="00000000" w:rsidRPr="00000000" w14:paraId="00000038">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117 words</w:t>
      </w:r>
      <w:r w:rsidDel="00000000" w:rsidR="00000000" w:rsidRPr="00000000">
        <w:rPr>
          <w:rtl w:val="0"/>
        </w:rPr>
      </w:r>
    </w:p>
    <w:p w:rsidR="00000000" w:rsidDel="00000000" w:rsidP="00000000" w:rsidRDefault="00000000" w:rsidRPr="00000000" w14:paraId="00000039">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3A">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Why Brand Independence Matters</w:t>
      </w:r>
      <w:r w:rsidDel="00000000" w:rsidR="00000000" w:rsidRPr="00000000">
        <w:rPr>
          <w:rtl w:val="0"/>
        </w:rPr>
      </w:r>
    </w:p>
    <w:p w:rsidR="00000000" w:rsidDel="00000000" w:rsidP="00000000" w:rsidRDefault="00000000" w:rsidRPr="00000000" w14:paraId="0000003B">
      <w:pPr>
        <w:spacing w:after="100" w:before="160" w:lineRule="auto"/>
        <w:rPr/>
      </w:pPr>
      <w:r w:rsidDel="00000000" w:rsidR="00000000" w:rsidRPr="00000000">
        <w:rPr>
          <w:rFonts w:ascii="Arial" w:cs="Arial" w:eastAsia="Arial" w:hAnsi="Arial"/>
          <w:b w:val="1"/>
          <w:bCs w:val="1"/>
          <w:color w:val="8b7355"/>
          <w:sz w:val="21"/>
          <w:szCs w:val="21"/>
          <w:rtl w:val="0"/>
        </w:rPr>
        <w:t xml:space="preserve">H2: Why You Should Be Skeptical of “Best Brand” Recommendations</w:t>
      </w:r>
      <w:r w:rsidDel="00000000" w:rsidR="00000000" w:rsidRPr="00000000">
        <w:rPr>
          <w:rtl w:val="0"/>
        </w:rPr>
      </w:r>
    </w:p>
    <w:p w:rsidR="00000000" w:rsidDel="00000000" w:rsidP="00000000" w:rsidRDefault="00000000" w:rsidRPr="00000000" w14:paraId="0000003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Most AC brand comparisons online are written by factory-authorized dealers who sell one brand exclusively. A Carrier dealer will tell you Carrier is the best. A Trane dealer will tell you Trane is the best. Both are wrong — or rather, both are right for a narrow set of situations and wrong for others.</w:t>
      </w: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installs all major brands and is not a factory-exclusive dealer for any manufacturer. Our equipment recommendations are based on your home’s specific requirements, your budget, and your performance goals — not on which brand gives us the best dealer incentive. This article reflects that independence.</w:t>
      </w:r>
      <w:r w:rsidDel="00000000" w:rsidR="00000000" w:rsidRPr="00000000">
        <w:rPr>
          <w:rtl w:val="0"/>
        </w:rPr>
      </w:r>
    </w:p>
    <w:p w:rsidR="00000000" w:rsidDel="00000000" w:rsidP="00000000" w:rsidRDefault="00000000" w:rsidRPr="00000000" w14:paraId="0000003E">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This positioning is a significant trust differentiator. The brand-independent framing signals credibility that factory-dealer content cannot match.</w:t>
      </w:r>
      <w:r w:rsidDel="00000000" w:rsidR="00000000" w:rsidRPr="00000000">
        <w:rPr>
          <w:rtl w:val="0"/>
        </w:rPr>
      </w:r>
    </w:p>
    <w:p w:rsidR="00000000" w:rsidDel="00000000" w:rsidP="00000000" w:rsidRDefault="00000000" w:rsidRPr="00000000" w14:paraId="0000003F">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Brand Comparison for Florida</w:t>
      </w:r>
      <w:r w:rsidDel="00000000" w:rsidR="00000000" w:rsidRPr="00000000">
        <w:rPr>
          <w:rtl w:val="0"/>
        </w:rPr>
      </w:r>
    </w:p>
    <w:p w:rsidR="00000000" w:rsidDel="00000000" w:rsidP="00000000" w:rsidRDefault="00000000" w:rsidRPr="00000000" w14:paraId="00000041">
      <w:pPr>
        <w:spacing w:after="100" w:before="160" w:lineRule="auto"/>
        <w:rPr/>
      </w:pPr>
      <w:r w:rsidDel="00000000" w:rsidR="00000000" w:rsidRPr="00000000">
        <w:rPr>
          <w:rFonts w:ascii="Arial" w:cs="Arial" w:eastAsia="Arial" w:hAnsi="Arial"/>
          <w:b w:val="1"/>
          <w:bCs w:val="1"/>
          <w:color w:val="8b7355"/>
          <w:sz w:val="21"/>
          <w:szCs w:val="21"/>
          <w:rtl w:val="0"/>
        </w:rPr>
        <w:t xml:space="preserve">H2: How the Top AC Brands Perform in Florida’s Climate</w:t>
      </w:r>
      <w:r w:rsidDel="00000000" w:rsidR="00000000" w:rsidRPr="00000000">
        <w:rPr>
          <w:rtl w:val="0"/>
        </w:rPr>
      </w:r>
    </w:p>
    <w:p w:rsidR="00000000" w:rsidDel="00000000" w:rsidP="00000000" w:rsidRDefault="00000000" w:rsidRPr="00000000" w14:paraId="00000042">
      <w:pPr>
        <w:spacing w:after="40" w:lineRule="auto"/>
        <w:rPr/>
      </w:pPr>
      <w:r w:rsidDel="00000000" w:rsidR="00000000" w:rsidRPr="00000000">
        <w:rPr>
          <w:rtl w:val="0"/>
        </w:rPr>
      </w:r>
    </w:p>
    <w:p w:rsidR="00000000" w:rsidDel="00000000" w:rsidP="00000000" w:rsidRDefault="00000000" w:rsidRPr="00000000" w14:paraId="0000004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Carrier</w:t>
      </w:r>
      <w:r w:rsidDel="00000000" w:rsidR="00000000" w:rsidRPr="00000000">
        <w:rPr>
          <w:rtl w:val="0"/>
        </w:rPr>
      </w:r>
    </w:p>
    <w:p w:rsidR="00000000" w:rsidDel="00000000" w:rsidP="00000000" w:rsidRDefault="00000000" w:rsidRPr="00000000" w14:paraId="0000004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Carrier invented modern air conditioning in 1902 and remains one of the most recognized names in the industry. Their Infinity series offers variable-speed technology with SEER2 ratings up to 24+, excellent humidity control (critical in Florida), and the Greenspeed intelligence system that adjusts compressor speed in fractions-of-a-percent increments for precise comfort management.</w:t>
      </w:r>
      <w:r w:rsidDel="00000000" w:rsidR="00000000" w:rsidRPr="00000000">
        <w:rPr>
          <w:rtl w:val="0"/>
        </w:rPr>
      </w:r>
    </w:p>
    <w:p w:rsidR="00000000" w:rsidDel="00000000" w:rsidP="00000000" w:rsidRDefault="00000000" w:rsidRPr="00000000" w14:paraId="00000045">
      <w:pPr>
        <w:spacing w:after="100" w:line="276" w:lineRule="auto"/>
        <w:rPr/>
      </w:pPr>
      <w:r w:rsidDel="00000000" w:rsidR="00000000" w:rsidRPr="00000000">
        <w:rPr>
          <w:rFonts w:ascii="Arial" w:cs="Arial" w:eastAsia="Arial" w:hAnsi="Arial"/>
          <w:b w:val="1"/>
          <w:bCs w:val="1"/>
          <w:color w:val="1a5653"/>
          <w:sz w:val="22"/>
          <w:szCs w:val="22"/>
          <w:rtl w:val="0"/>
        </w:rPr>
        <w:t xml:space="preserve">Strengths: </w:t>
      </w:r>
      <w:r w:rsidDel="00000000" w:rsidR="00000000" w:rsidRPr="00000000">
        <w:rPr>
          <w:rFonts w:ascii="Arial" w:cs="Arial" w:eastAsia="Arial" w:hAnsi="Arial"/>
          <w:color w:val="3d3d3d"/>
          <w:sz w:val="22"/>
          <w:szCs w:val="22"/>
          <w:rtl w:val="0"/>
        </w:rPr>
        <w:t xml:space="preserve">Premium efficiency, excellent humidity control, strong dealer network in Florida, long warranty on Infinity series (10-year parts + limited lifetime compressor with registration)</w:t>
      </w:r>
      <w:r w:rsidDel="00000000" w:rsidR="00000000" w:rsidRPr="00000000">
        <w:rPr>
          <w:rtl w:val="0"/>
        </w:rPr>
      </w:r>
    </w:p>
    <w:p w:rsidR="00000000" w:rsidDel="00000000" w:rsidP="00000000" w:rsidRDefault="00000000" w:rsidRPr="00000000" w14:paraId="00000046">
      <w:pPr>
        <w:spacing w:after="100" w:line="276" w:lineRule="auto"/>
        <w:rPr/>
      </w:pPr>
      <w:r w:rsidDel="00000000" w:rsidR="00000000" w:rsidRPr="00000000">
        <w:rPr>
          <w:rFonts w:ascii="Arial" w:cs="Arial" w:eastAsia="Arial" w:hAnsi="Arial"/>
          <w:b w:val="1"/>
          <w:bCs w:val="1"/>
          <w:color w:val="1a5653"/>
          <w:sz w:val="22"/>
          <w:szCs w:val="22"/>
          <w:rtl w:val="0"/>
        </w:rPr>
        <w:t xml:space="preserve">Considerations: </w:t>
      </w:r>
      <w:r w:rsidDel="00000000" w:rsidR="00000000" w:rsidRPr="00000000">
        <w:rPr>
          <w:rFonts w:ascii="Arial" w:cs="Arial" w:eastAsia="Arial" w:hAnsi="Arial"/>
          <w:color w:val="3d3d3d"/>
          <w:sz w:val="22"/>
          <w:szCs w:val="22"/>
          <w:rtl w:val="0"/>
        </w:rPr>
        <w:t xml:space="preserve">Higher price point than value brands. Infinity series parts can be more expensive for out-of-warranty repairs. Factory-authorized dealer network means some contractors don’t carry it.</w:t>
      </w:r>
      <w:r w:rsidDel="00000000" w:rsidR="00000000" w:rsidRPr="00000000">
        <w:rPr>
          <w:rtl w:val="0"/>
        </w:rPr>
      </w:r>
    </w:p>
    <w:p w:rsidR="00000000" w:rsidDel="00000000" w:rsidP="00000000" w:rsidRDefault="00000000" w:rsidRPr="00000000" w14:paraId="00000047">
      <w:pPr>
        <w:spacing w:after="100" w:line="276" w:lineRule="auto"/>
        <w:rPr/>
      </w:pPr>
      <w:r w:rsidDel="00000000" w:rsidR="00000000" w:rsidRPr="00000000">
        <w:rPr>
          <w:rFonts w:ascii="Arial" w:cs="Arial" w:eastAsia="Arial" w:hAnsi="Arial"/>
          <w:b w:val="1"/>
          <w:bCs w:val="1"/>
          <w:color w:val="1a5653"/>
          <w:sz w:val="22"/>
          <w:szCs w:val="22"/>
          <w:rtl w:val="0"/>
        </w:rPr>
        <w:t xml:space="preserve">Best For: </w:t>
      </w:r>
      <w:r w:rsidDel="00000000" w:rsidR="00000000" w:rsidRPr="00000000">
        <w:rPr>
          <w:rFonts w:ascii="Arial" w:cs="Arial" w:eastAsia="Arial" w:hAnsi="Arial"/>
          <w:color w:val="3d3d3d"/>
          <w:sz w:val="22"/>
          <w:szCs w:val="22"/>
          <w:rtl w:val="0"/>
        </w:rPr>
        <w:t xml:space="preserve">Homeowners prioritizing maximum efficiency, humidity control, and long-term comfort investment</w:t>
      </w:r>
      <w:r w:rsidDel="00000000" w:rsidR="00000000" w:rsidRPr="00000000">
        <w:rPr>
          <w:rtl w:val="0"/>
        </w:rPr>
      </w:r>
    </w:p>
    <w:p w:rsidR="00000000" w:rsidDel="00000000" w:rsidP="00000000" w:rsidRDefault="00000000" w:rsidRPr="00000000" w14:paraId="00000048">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Trane</w:t>
      </w:r>
      <w:r w:rsidDel="00000000" w:rsidR="00000000" w:rsidRPr="00000000">
        <w:rPr>
          <w:rtl w:val="0"/>
        </w:rPr>
      </w:r>
    </w:p>
    <w:p w:rsidR="00000000" w:rsidDel="00000000" w:rsidP="00000000" w:rsidRDefault="00000000" w:rsidRPr="00000000" w14:paraId="0000004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Trane markets itself as the most reliable brand in the industry, and their equipment consistently performs well in Florida’s demanding environment. The XV series offers variable-speed performance with SEER2 ratings up to 22+, and Trane’s reputation for durability under continuous heavy load makes it popular among Florida contractors. Their ComfortLink communicating system provides advanced diagnostics that can alert homeowners and technicians to developing issues before they cause failure.</w:t>
      </w:r>
      <w:r w:rsidDel="00000000" w:rsidR="00000000" w:rsidRPr="00000000">
        <w:rPr>
          <w:rtl w:val="0"/>
        </w:rPr>
      </w:r>
    </w:p>
    <w:p w:rsidR="00000000" w:rsidDel="00000000" w:rsidP="00000000" w:rsidRDefault="00000000" w:rsidRPr="00000000" w14:paraId="0000004B">
      <w:pPr>
        <w:spacing w:after="100" w:line="276" w:lineRule="auto"/>
        <w:rPr/>
      </w:pPr>
      <w:r w:rsidDel="00000000" w:rsidR="00000000" w:rsidRPr="00000000">
        <w:rPr>
          <w:rFonts w:ascii="Arial" w:cs="Arial" w:eastAsia="Arial" w:hAnsi="Arial"/>
          <w:b w:val="1"/>
          <w:bCs w:val="1"/>
          <w:color w:val="1a5653"/>
          <w:sz w:val="22"/>
          <w:szCs w:val="22"/>
          <w:rtl w:val="0"/>
        </w:rPr>
        <w:t xml:space="preserve">Strengths: </w:t>
      </w:r>
      <w:r w:rsidDel="00000000" w:rsidR="00000000" w:rsidRPr="00000000">
        <w:rPr>
          <w:rFonts w:ascii="Arial" w:cs="Arial" w:eastAsia="Arial" w:hAnsi="Arial"/>
          <w:color w:val="3d3d3d"/>
          <w:sz w:val="22"/>
          <w:szCs w:val="22"/>
          <w:rtl w:val="0"/>
        </w:rPr>
        <w:t xml:space="preserve">Proven durability in high-demand climates, excellent variable-speed options, strong diagnostic capabilities, extensive Florida dealer network</w:t>
      </w:r>
      <w:r w:rsidDel="00000000" w:rsidR="00000000" w:rsidRPr="00000000">
        <w:rPr>
          <w:rtl w:val="0"/>
        </w:rPr>
      </w:r>
    </w:p>
    <w:p w:rsidR="00000000" w:rsidDel="00000000" w:rsidP="00000000" w:rsidRDefault="00000000" w:rsidRPr="00000000" w14:paraId="0000004C">
      <w:pPr>
        <w:spacing w:after="100" w:line="276" w:lineRule="auto"/>
        <w:rPr/>
      </w:pPr>
      <w:r w:rsidDel="00000000" w:rsidR="00000000" w:rsidRPr="00000000">
        <w:rPr>
          <w:rFonts w:ascii="Arial" w:cs="Arial" w:eastAsia="Arial" w:hAnsi="Arial"/>
          <w:b w:val="1"/>
          <w:bCs w:val="1"/>
          <w:color w:val="1a5653"/>
          <w:sz w:val="22"/>
          <w:szCs w:val="22"/>
          <w:rtl w:val="0"/>
        </w:rPr>
        <w:t xml:space="preserve">Considerations: </w:t>
      </w:r>
      <w:r w:rsidDel="00000000" w:rsidR="00000000" w:rsidRPr="00000000">
        <w:rPr>
          <w:rFonts w:ascii="Arial" w:cs="Arial" w:eastAsia="Arial" w:hAnsi="Arial"/>
          <w:color w:val="3d3d3d"/>
          <w:sz w:val="22"/>
          <w:szCs w:val="22"/>
          <w:rtl w:val="0"/>
        </w:rPr>
        <w:t xml:space="preserve">Premium pricing similar to Carrier. Some proprietary components can limit repair options to authorized service providers.</w:t>
      </w:r>
      <w:r w:rsidDel="00000000" w:rsidR="00000000" w:rsidRPr="00000000">
        <w:rPr>
          <w:rtl w:val="0"/>
        </w:rPr>
      </w:r>
    </w:p>
    <w:p w:rsidR="00000000" w:rsidDel="00000000" w:rsidP="00000000" w:rsidRDefault="00000000" w:rsidRPr="00000000" w14:paraId="0000004D">
      <w:pPr>
        <w:spacing w:after="100" w:line="276" w:lineRule="auto"/>
        <w:rPr/>
      </w:pPr>
      <w:r w:rsidDel="00000000" w:rsidR="00000000" w:rsidRPr="00000000">
        <w:rPr>
          <w:rFonts w:ascii="Arial" w:cs="Arial" w:eastAsia="Arial" w:hAnsi="Arial"/>
          <w:b w:val="1"/>
          <w:bCs w:val="1"/>
          <w:color w:val="1a5653"/>
          <w:sz w:val="22"/>
          <w:szCs w:val="22"/>
          <w:rtl w:val="0"/>
        </w:rPr>
        <w:t xml:space="preserve">Best For: </w:t>
      </w:r>
      <w:r w:rsidDel="00000000" w:rsidR="00000000" w:rsidRPr="00000000">
        <w:rPr>
          <w:rFonts w:ascii="Arial" w:cs="Arial" w:eastAsia="Arial" w:hAnsi="Arial"/>
          <w:color w:val="3d3d3d"/>
          <w:sz w:val="22"/>
          <w:szCs w:val="22"/>
          <w:rtl w:val="0"/>
        </w:rPr>
        <w:t xml:space="preserve">Homeowners who value reliability and durability above all, especially in high-runtime environments like Jacksonville</w:t>
      </w:r>
      <w:r w:rsidDel="00000000" w:rsidR="00000000" w:rsidRPr="00000000">
        <w:rPr>
          <w:rtl w:val="0"/>
        </w:rPr>
      </w:r>
    </w:p>
    <w:p w:rsidR="00000000" w:rsidDel="00000000" w:rsidP="00000000" w:rsidRDefault="00000000" w:rsidRPr="00000000" w14:paraId="0000004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Lennox</w:t>
      </w:r>
      <w:r w:rsidDel="00000000" w:rsidR="00000000" w:rsidRPr="00000000">
        <w:rPr>
          <w:rtl w:val="0"/>
        </w:rPr>
      </w:r>
    </w:p>
    <w:p w:rsidR="00000000" w:rsidDel="00000000" w:rsidP="00000000" w:rsidRDefault="00000000" w:rsidRPr="00000000" w14:paraId="0000005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Lennox produces some of the highest-efficiency and quietest equipment on the market. Their SL28XCV model achieves SEER2 ratings above 26, making it one of the most efficient residential systems available. Lennox systems are also among the quietest, with outdoor units operating as low as 51 decibels — important in Jacksonville’s neighborhoods with compact lots where condenser noise affects neighbors.</w:t>
      </w:r>
      <w:r w:rsidDel="00000000" w:rsidR="00000000" w:rsidRPr="00000000">
        <w:rPr>
          <w:rtl w:val="0"/>
        </w:rPr>
      </w:r>
    </w:p>
    <w:p w:rsidR="00000000" w:rsidDel="00000000" w:rsidP="00000000" w:rsidRDefault="00000000" w:rsidRPr="00000000" w14:paraId="00000051">
      <w:pPr>
        <w:spacing w:after="100" w:line="276" w:lineRule="auto"/>
        <w:rPr/>
      </w:pPr>
      <w:r w:rsidDel="00000000" w:rsidR="00000000" w:rsidRPr="00000000">
        <w:rPr>
          <w:rFonts w:ascii="Arial" w:cs="Arial" w:eastAsia="Arial" w:hAnsi="Arial"/>
          <w:b w:val="1"/>
          <w:bCs w:val="1"/>
          <w:color w:val="1a5653"/>
          <w:sz w:val="22"/>
          <w:szCs w:val="22"/>
          <w:rtl w:val="0"/>
        </w:rPr>
        <w:t xml:space="preserve">Strengths: </w:t>
      </w:r>
      <w:r w:rsidDel="00000000" w:rsidR="00000000" w:rsidRPr="00000000">
        <w:rPr>
          <w:rFonts w:ascii="Arial" w:cs="Arial" w:eastAsia="Arial" w:hAnsi="Arial"/>
          <w:color w:val="3d3d3d"/>
          <w:sz w:val="22"/>
          <w:szCs w:val="22"/>
          <w:rtl w:val="0"/>
        </w:rPr>
        <w:t xml:space="preserve">Industry-leading efficiency, ultra-quiet operation, advanced air purification integration (PureAir S), strong warranty with registration</w:t>
      </w:r>
      <w:r w:rsidDel="00000000" w:rsidR="00000000" w:rsidRPr="00000000">
        <w:rPr>
          <w:rtl w:val="0"/>
        </w:rPr>
      </w:r>
    </w:p>
    <w:p w:rsidR="00000000" w:rsidDel="00000000" w:rsidP="00000000" w:rsidRDefault="00000000" w:rsidRPr="00000000" w14:paraId="00000052">
      <w:pPr>
        <w:spacing w:after="100" w:line="276" w:lineRule="auto"/>
        <w:rPr/>
      </w:pPr>
      <w:r w:rsidDel="00000000" w:rsidR="00000000" w:rsidRPr="00000000">
        <w:rPr>
          <w:rFonts w:ascii="Arial" w:cs="Arial" w:eastAsia="Arial" w:hAnsi="Arial"/>
          <w:b w:val="1"/>
          <w:bCs w:val="1"/>
          <w:color w:val="1a5653"/>
          <w:sz w:val="22"/>
          <w:szCs w:val="22"/>
          <w:rtl w:val="0"/>
        </w:rPr>
        <w:t xml:space="preserve">Considerations: </w:t>
      </w:r>
      <w:r w:rsidDel="00000000" w:rsidR="00000000" w:rsidRPr="00000000">
        <w:rPr>
          <w:rFonts w:ascii="Arial" w:cs="Arial" w:eastAsia="Arial" w:hAnsi="Arial"/>
          <w:color w:val="3d3d3d"/>
          <w:sz w:val="22"/>
          <w:szCs w:val="22"/>
          <w:rtl w:val="0"/>
        </w:rPr>
        <w:t xml:space="preserve">Premium pricing, smaller dealer network than Carrier or Trane in some Florida markets, some models use proprietary parts that require Lennox-specific sourcing</w:t>
      </w:r>
      <w:r w:rsidDel="00000000" w:rsidR="00000000" w:rsidRPr="00000000">
        <w:rPr>
          <w:rtl w:val="0"/>
        </w:rPr>
      </w:r>
    </w:p>
    <w:p w:rsidR="00000000" w:rsidDel="00000000" w:rsidP="00000000" w:rsidRDefault="00000000" w:rsidRPr="00000000" w14:paraId="00000053">
      <w:pPr>
        <w:spacing w:after="100" w:line="276" w:lineRule="auto"/>
        <w:rPr/>
      </w:pPr>
      <w:r w:rsidDel="00000000" w:rsidR="00000000" w:rsidRPr="00000000">
        <w:rPr>
          <w:rFonts w:ascii="Arial" w:cs="Arial" w:eastAsia="Arial" w:hAnsi="Arial"/>
          <w:b w:val="1"/>
          <w:bCs w:val="1"/>
          <w:color w:val="1a5653"/>
          <w:sz w:val="22"/>
          <w:szCs w:val="22"/>
          <w:rtl w:val="0"/>
        </w:rPr>
        <w:t xml:space="preserve">Best For: </w:t>
      </w:r>
      <w:r w:rsidDel="00000000" w:rsidR="00000000" w:rsidRPr="00000000">
        <w:rPr>
          <w:rFonts w:ascii="Arial" w:cs="Arial" w:eastAsia="Arial" w:hAnsi="Arial"/>
          <w:color w:val="3d3d3d"/>
          <w:sz w:val="22"/>
          <w:szCs w:val="22"/>
          <w:rtl w:val="0"/>
        </w:rPr>
        <w:t xml:space="preserve">Noise-sensitive installations (compact lots, near bedrooms), maximum efficiency seekers, homeowners interested in integrated air purification</w:t>
      </w:r>
      <w:r w:rsidDel="00000000" w:rsidR="00000000" w:rsidRPr="00000000">
        <w:rPr>
          <w:rtl w:val="0"/>
        </w:rPr>
      </w:r>
    </w:p>
    <w:p w:rsidR="00000000" w:rsidDel="00000000" w:rsidP="00000000" w:rsidRDefault="00000000" w:rsidRPr="00000000" w14:paraId="0000005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Rheem</w:t>
      </w:r>
      <w:r w:rsidDel="00000000" w:rsidR="00000000" w:rsidRPr="00000000">
        <w:rPr>
          <w:rtl w:val="0"/>
        </w:rPr>
      </w:r>
    </w:p>
    <w:p w:rsidR="00000000" w:rsidDel="00000000" w:rsidP="00000000" w:rsidRDefault="00000000" w:rsidRPr="00000000" w14:paraId="0000005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Rheem offers a strong mid-range option that balances performance, reliability, and price. Their Prestige series includes variable-speed models with SEER2 ratings up to 20+, and their EcoNet smart thermostat integration provides solid connected-home functionality. Rheem’s parts are widely available through independent HVAC distributors, making repairs straightforward for any licensed contractor.</w:t>
      </w:r>
      <w:r w:rsidDel="00000000" w:rsidR="00000000" w:rsidRPr="00000000">
        <w:rPr>
          <w:rtl w:val="0"/>
        </w:rPr>
      </w:r>
    </w:p>
    <w:p w:rsidR="00000000" w:rsidDel="00000000" w:rsidP="00000000" w:rsidRDefault="00000000" w:rsidRPr="00000000" w14:paraId="00000057">
      <w:pPr>
        <w:spacing w:after="100" w:line="276" w:lineRule="auto"/>
        <w:rPr/>
      </w:pPr>
      <w:r w:rsidDel="00000000" w:rsidR="00000000" w:rsidRPr="00000000">
        <w:rPr>
          <w:rFonts w:ascii="Arial" w:cs="Arial" w:eastAsia="Arial" w:hAnsi="Arial"/>
          <w:b w:val="1"/>
          <w:bCs w:val="1"/>
          <w:color w:val="1a5653"/>
          <w:sz w:val="22"/>
          <w:szCs w:val="22"/>
          <w:rtl w:val="0"/>
        </w:rPr>
        <w:t xml:space="preserve">Strengths: </w:t>
      </w:r>
      <w:r w:rsidDel="00000000" w:rsidR="00000000" w:rsidRPr="00000000">
        <w:rPr>
          <w:rFonts w:ascii="Arial" w:cs="Arial" w:eastAsia="Arial" w:hAnsi="Arial"/>
          <w:color w:val="3d3d3d"/>
          <w:sz w:val="22"/>
          <w:szCs w:val="22"/>
          <w:rtl w:val="0"/>
        </w:rPr>
        <w:t xml:space="preserve">Good value for money, parts widely available (not dealer-restricted), solid reliability, competitive warranty, EcoNet integration</w:t>
      </w:r>
      <w:r w:rsidDel="00000000" w:rsidR="00000000" w:rsidRPr="00000000">
        <w:rPr>
          <w:rtl w:val="0"/>
        </w:rPr>
      </w:r>
    </w:p>
    <w:p w:rsidR="00000000" w:rsidDel="00000000" w:rsidP="00000000" w:rsidRDefault="00000000" w:rsidRPr="00000000" w14:paraId="00000058">
      <w:pPr>
        <w:spacing w:after="100" w:line="276" w:lineRule="auto"/>
        <w:rPr/>
      </w:pPr>
      <w:r w:rsidDel="00000000" w:rsidR="00000000" w:rsidRPr="00000000">
        <w:rPr>
          <w:rFonts w:ascii="Arial" w:cs="Arial" w:eastAsia="Arial" w:hAnsi="Arial"/>
          <w:b w:val="1"/>
          <w:bCs w:val="1"/>
          <w:color w:val="1a5653"/>
          <w:sz w:val="22"/>
          <w:szCs w:val="22"/>
          <w:rtl w:val="0"/>
        </w:rPr>
        <w:t xml:space="preserve">Considerations: </w:t>
      </w:r>
      <w:r w:rsidDel="00000000" w:rsidR="00000000" w:rsidRPr="00000000">
        <w:rPr>
          <w:rFonts w:ascii="Arial" w:cs="Arial" w:eastAsia="Arial" w:hAnsi="Arial"/>
          <w:color w:val="3d3d3d"/>
          <w:sz w:val="22"/>
          <w:szCs w:val="22"/>
          <w:rtl w:val="0"/>
        </w:rPr>
        <w:t xml:space="preserve">Not as many ultra-high-efficiency options as the premium brands. Brand perception is slightly below the “Big Three” (Carrier/Trane/Lennox) despite comparable performance in many product lines.</w:t>
      </w:r>
      <w:r w:rsidDel="00000000" w:rsidR="00000000" w:rsidRPr="00000000">
        <w:rPr>
          <w:rtl w:val="0"/>
        </w:rPr>
      </w:r>
    </w:p>
    <w:p w:rsidR="00000000" w:rsidDel="00000000" w:rsidP="00000000" w:rsidRDefault="00000000" w:rsidRPr="00000000" w14:paraId="00000059">
      <w:pPr>
        <w:spacing w:after="100" w:line="276" w:lineRule="auto"/>
        <w:rPr/>
      </w:pPr>
      <w:r w:rsidDel="00000000" w:rsidR="00000000" w:rsidRPr="00000000">
        <w:rPr>
          <w:rFonts w:ascii="Arial" w:cs="Arial" w:eastAsia="Arial" w:hAnsi="Arial"/>
          <w:b w:val="1"/>
          <w:bCs w:val="1"/>
          <w:color w:val="1a5653"/>
          <w:sz w:val="22"/>
          <w:szCs w:val="22"/>
          <w:rtl w:val="0"/>
        </w:rPr>
        <w:t xml:space="preserve">Best For: </w:t>
      </w:r>
      <w:r w:rsidDel="00000000" w:rsidR="00000000" w:rsidRPr="00000000">
        <w:rPr>
          <w:rFonts w:ascii="Arial" w:cs="Arial" w:eastAsia="Arial" w:hAnsi="Arial"/>
          <w:color w:val="3d3d3d"/>
          <w:sz w:val="22"/>
          <w:szCs w:val="22"/>
          <w:rtl w:val="0"/>
        </w:rPr>
        <w:t xml:space="preserve">Homeowners seeking reliable performance without premium pricing, properties where parts availability and contractor flexibility matter</w:t>
      </w:r>
      <w:r w:rsidDel="00000000" w:rsidR="00000000" w:rsidRPr="00000000">
        <w:rPr>
          <w:rtl w:val="0"/>
        </w:rPr>
      </w:r>
    </w:p>
    <w:p w:rsidR="00000000" w:rsidDel="00000000" w:rsidP="00000000" w:rsidRDefault="00000000" w:rsidRPr="00000000" w14:paraId="0000005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Goodman / Amana</w:t>
      </w:r>
      <w:r w:rsidDel="00000000" w:rsidR="00000000" w:rsidRPr="00000000">
        <w:rPr>
          <w:rtl w:val="0"/>
        </w:rPr>
      </w:r>
    </w:p>
    <w:p w:rsidR="00000000" w:rsidDel="00000000" w:rsidP="00000000" w:rsidRDefault="00000000" w:rsidRPr="00000000" w14:paraId="0000005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Goodman (and its premium sibling brand Amana, owned by the same parent company Daikin) is the value leader in residential HVAC. Goodman equipment is manufactured in Houston, Texas, and offers reliable performance at the lowest price points in the market. Their limited lifetime compressor warranty is among the strongest in the industry, even at their entry-level price point.</w:t>
      </w:r>
      <w:r w:rsidDel="00000000" w:rsidR="00000000" w:rsidRPr="00000000">
        <w:rPr>
          <w:rtl w:val="0"/>
        </w:rPr>
      </w:r>
    </w:p>
    <w:p w:rsidR="00000000" w:rsidDel="00000000" w:rsidP="00000000" w:rsidRDefault="00000000" w:rsidRPr="00000000" w14:paraId="0000005D">
      <w:pPr>
        <w:spacing w:after="100" w:line="276" w:lineRule="auto"/>
        <w:rPr/>
      </w:pPr>
      <w:r w:rsidDel="00000000" w:rsidR="00000000" w:rsidRPr="00000000">
        <w:rPr>
          <w:rFonts w:ascii="Arial" w:cs="Arial" w:eastAsia="Arial" w:hAnsi="Arial"/>
          <w:b w:val="1"/>
          <w:bCs w:val="1"/>
          <w:color w:val="1a5653"/>
          <w:sz w:val="22"/>
          <w:szCs w:val="22"/>
          <w:rtl w:val="0"/>
        </w:rPr>
        <w:t xml:space="preserve">Strengths: </w:t>
      </w:r>
      <w:r w:rsidDel="00000000" w:rsidR="00000000" w:rsidRPr="00000000">
        <w:rPr>
          <w:rFonts w:ascii="Arial" w:cs="Arial" w:eastAsia="Arial" w:hAnsi="Arial"/>
          <w:color w:val="3d3d3d"/>
          <w:sz w:val="22"/>
          <w:szCs w:val="22"/>
          <w:rtl w:val="0"/>
        </w:rPr>
        <w:t xml:space="preserve">Lowest price point, strong compressor warranty, widely available parts, straightforward servicing, manufactured domestically</w:t>
      </w:r>
      <w:r w:rsidDel="00000000" w:rsidR="00000000" w:rsidRPr="00000000">
        <w:rPr>
          <w:rtl w:val="0"/>
        </w:rPr>
      </w:r>
    </w:p>
    <w:p w:rsidR="00000000" w:rsidDel="00000000" w:rsidP="00000000" w:rsidRDefault="00000000" w:rsidRPr="00000000" w14:paraId="0000005E">
      <w:pPr>
        <w:spacing w:after="100" w:line="276" w:lineRule="auto"/>
        <w:rPr/>
      </w:pPr>
      <w:r w:rsidDel="00000000" w:rsidR="00000000" w:rsidRPr="00000000">
        <w:rPr>
          <w:rFonts w:ascii="Arial" w:cs="Arial" w:eastAsia="Arial" w:hAnsi="Arial"/>
          <w:b w:val="1"/>
          <w:bCs w:val="1"/>
          <w:color w:val="1a5653"/>
          <w:sz w:val="22"/>
          <w:szCs w:val="22"/>
          <w:rtl w:val="0"/>
        </w:rPr>
        <w:t xml:space="preserve">Considerations: </w:t>
      </w:r>
      <w:r w:rsidDel="00000000" w:rsidR="00000000" w:rsidRPr="00000000">
        <w:rPr>
          <w:rFonts w:ascii="Arial" w:cs="Arial" w:eastAsia="Arial" w:hAnsi="Arial"/>
          <w:color w:val="3d3d3d"/>
          <w:sz w:val="22"/>
          <w:szCs w:val="22"/>
          <w:rtl w:val="0"/>
        </w:rPr>
        <w:t xml:space="preserve">Fewer high-efficiency variable-speed options compared to premium brands. Noise levels on entry-level models can be higher. Build quality perception is lower than premium brands, though actual reliability data is competitive.</w:t>
      </w:r>
      <w:r w:rsidDel="00000000" w:rsidR="00000000" w:rsidRPr="00000000">
        <w:rPr>
          <w:rtl w:val="0"/>
        </w:rPr>
      </w:r>
    </w:p>
    <w:p w:rsidR="00000000" w:rsidDel="00000000" w:rsidP="00000000" w:rsidRDefault="00000000" w:rsidRPr="00000000" w14:paraId="0000005F">
      <w:pPr>
        <w:spacing w:after="100" w:line="276" w:lineRule="auto"/>
        <w:rPr/>
      </w:pPr>
      <w:r w:rsidDel="00000000" w:rsidR="00000000" w:rsidRPr="00000000">
        <w:rPr>
          <w:rFonts w:ascii="Arial" w:cs="Arial" w:eastAsia="Arial" w:hAnsi="Arial"/>
          <w:b w:val="1"/>
          <w:bCs w:val="1"/>
          <w:color w:val="1a5653"/>
          <w:sz w:val="22"/>
          <w:szCs w:val="22"/>
          <w:rtl w:val="0"/>
        </w:rPr>
        <w:t xml:space="preserve">Best For: </w:t>
      </w:r>
      <w:r w:rsidDel="00000000" w:rsidR="00000000" w:rsidRPr="00000000">
        <w:rPr>
          <w:rFonts w:ascii="Arial" w:cs="Arial" w:eastAsia="Arial" w:hAnsi="Arial"/>
          <w:color w:val="3d3d3d"/>
          <w:sz w:val="22"/>
          <w:szCs w:val="22"/>
          <w:rtl w:val="0"/>
        </w:rPr>
        <w:t xml:space="preserve">Budget-conscious homeowners, rental properties where cost-per-unit matters, straightforward system replacements where advanced features aren’t required</w:t>
      </w:r>
      <w:r w:rsidDel="00000000" w:rsidR="00000000" w:rsidRPr="00000000">
        <w:rPr>
          <w:rtl w:val="0"/>
        </w:rPr>
      </w:r>
    </w:p>
    <w:p w:rsidR="00000000" w:rsidDel="00000000" w:rsidP="00000000" w:rsidRDefault="00000000" w:rsidRPr="00000000" w14:paraId="00000060">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Daikin</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Daikin is the world’s largest HVAC manufacturer by revenue and the parent company of Goodman/Amana. Under the Daikin brand name, the company offers premium-tier equipment including the Daikin Fit, a slim-profile side-discharge system that fits in tight spaces where traditional top-discharge condensers won’t work. Daikin also leads in ductless mini-split technology, making them the go-to brand for homes requiring zone cooling without ductwork.</w:t>
      </w:r>
      <w:r w:rsidDel="00000000" w:rsidR="00000000" w:rsidRPr="00000000">
        <w:rPr>
          <w:rtl w:val="0"/>
        </w:rPr>
      </w:r>
    </w:p>
    <w:p w:rsidR="00000000" w:rsidDel="00000000" w:rsidP="00000000" w:rsidRDefault="00000000" w:rsidRPr="00000000" w14:paraId="00000063">
      <w:pPr>
        <w:spacing w:after="100" w:line="276" w:lineRule="auto"/>
        <w:rPr/>
      </w:pPr>
      <w:r w:rsidDel="00000000" w:rsidR="00000000" w:rsidRPr="00000000">
        <w:rPr>
          <w:rFonts w:ascii="Arial" w:cs="Arial" w:eastAsia="Arial" w:hAnsi="Arial"/>
          <w:b w:val="1"/>
          <w:bCs w:val="1"/>
          <w:color w:val="1a5653"/>
          <w:sz w:val="22"/>
          <w:szCs w:val="22"/>
          <w:rtl w:val="0"/>
        </w:rPr>
        <w:t xml:space="preserve">Strengths: </w:t>
      </w:r>
      <w:r w:rsidDel="00000000" w:rsidR="00000000" w:rsidRPr="00000000">
        <w:rPr>
          <w:rFonts w:ascii="Arial" w:cs="Arial" w:eastAsia="Arial" w:hAnsi="Arial"/>
          <w:color w:val="3d3d3d"/>
          <w:sz w:val="22"/>
          <w:szCs w:val="22"/>
          <w:rtl w:val="0"/>
        </w:rPr>
        <w:t xml:space="preserve">Global HVAC leader, excellent ductless/mini-split options, Daikin Fit slim-profile design for space-constrained installations, strong commercial equipment line</w:t>
      </w:r>
      <w:r w:rsidDel="00000000" w:rsidR="00000000" w:rsidRPr="00000000">
        <w:rPr>
          <w:rtl w:val="0"/>
        </w:rPr>
      </w:r>
    </w:p>
    <w:p w:rsidR="00000000" w:rsidDel="00000000" w:rsidP="00000000" w:rsidRDefault="00000000" w:rsidRPr="00000000" w14:paraId="00000064">
      <w:pPr>
        <w:spacing w:after="100" w:line="276" w:lineRule="auto"/>
        <w:rPr/>
      </w:pPr>
      <w:r w:rsidDel="00000000" w:rsidR="00000000" w:rsidRPr="00000000">
        <w:rPr>
          <w:rFonts w:ascii="Arial" w:cs="Arial" w:eastAsia="Arial" w:hAnsi="Arial"/>
          <w:b w:val="1"/>
          <w:bCs w:val="1"/>
          <w:color w:val="1a5653"/>
          <w:sz w:val="22"/>
          <w:szCs w:val="22"/>
          <w:rtl w:val="0"/>
        </w:rPr>
        <w:t xml:space="preserve">Considerations: </w:t>
      </w:r>
      <w:r w:rsidDel="00000000" w:rsidR="00000000" w:rsidRPr="00000000">
        <w:rPr>
          <w:rFonts w:ascii="Arial" w:cs="Arial" w:eastAsia="Arial" w:hAnsi="Arial"/>
          <w:color w:val="3d3d3d"/>
          <w:sz w:val="22"/>
          <w:szCs w:val="22"/>
          <w:rtl w:val="0"/>
        </w:rPr>
        <w:t xml:space="preserve">Daikin-branded residential equipment is less widely recognized by Florida homeowners than Carrier or Trane, though the company’s actual market position is larger. Dealer network for Daikin-branded (not Goodman) equipment can be thinner in some areas.</w:t>
      </w:r>
      <w:r w:rsidDel="00000000" w:rsidR="00000000" w:rsidRPr="00000000">
        <w:rPr>
          <w:rtl w:val="0"/>
        </w:rPr>
      </w:r>
    </w:p>
    <w:p w:rsidR="00000000" w:rsidDel="00000000" w:rsidP="00000000" w:rsidRDefault="00000000" w:rsidRPr="00000000" w14:paraId="00000065">
      <w:pPr>
        <w:spacing w:after="100" w:line="276" w:lineRule="auto"/>
        <w:rPr/>
      </w:pPr>
      <w:r w:rsidDel="00000000" w:rsidR="00000000" w:rsidRPr="00000000">
        <w:rPr>
          <w:rFonts w:ascii="Arial" w:cs="Arial" w:eastAsia="Arial" w:hAnsi="Arial"/>
          <w:b w:val="1"/>
          <w:bCs w:val="1"/>
          <w:color w:val="1a5653"/>
          <w:sz w:val="22"/>
          <w:szCs w:val="22"/>
          <w:rtl w:val="0"/>
        </w:rPr>
        <w:t xml:space="preserve">Best For: </w:t>
      </w:r>
      <w:r w:rsidDel="00000000" w:rsidR="00000000" w:rsidRPr="00000000">
        <w:rPr>
          <w:rFonts w:ascii="Arial" w:cs="Arial" w:eastAsia="Arial" w:hAnsi="Arial"/>
          <w:color w:val="3d3d3d"/>
          <w:sz w:val="22"/>
          <w:szCs w:val="22"/>
          <w:rtl w:val="0"/>
        </w:rPr>
        <w:t xml:space="preserve">Ductless mini-split installations, space-constrained condenser locations, property managers standardizing across residential and commercial, homeowners who research beyond brand recognition</w:t>
      </w:r>
      <w:r w:rsidDel="00000000" w:rsidR="00000000" w:rsidRPr="00000000">
        <w:rPr>
          <w:rtl w:val="0"/>
        </w:rPr>
      </w:r>
    </w:p>
    <w:p w:rsidR="00000000" w:rsidDel="00000000" w:rsidP="00000000" w:rsidRDefault="00000000" w:rsidRPr="00000000" w14:paraId="0000006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Quick Comparison Table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300"/>
        <w:gridCol w:w="1400"/>
        <w:gridCol w:w="1300"/>
        <w:gridCol w:w="1300"/>
        <w:gridCol w:w="1300"/>
        <w:gridCol w:w="1360"/>
        <w:tblGridChange w:id="0">
          <w:tblGrid>
            <w:gridCol w:w="1400"/>
            <w:gridCol w:w="1300"/>
            <w:gridCol w:w="1400"/>
            <w:gridCol w:w="1300"/>
            <w:gridCol w:w="1300"/>
            <w:gridCol w:w="1300"/>
            <w:gridCol w:w="1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Brand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Price Tier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Max SEER2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0"/>
                <w:szCs w:val="20"/>
                <w:rtl w:val="0"/>
              </w:rPr>
              <w:t xml:space="preserve">Humidity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0"/>
                <w:szCs w:val="20"/>
                <w:rtl w:val="0"/>
              </w:rPr>
              <w:t xml:space="preserve">Noise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Warranty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Parts Avail.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1"/>
                <w:bCs w:val="1"/>
                <w:color w:val="3d3d3d"/>
                <w:sz w:val="20"/>
                <w:szCs w:val="20"/>
                <w:rtl w:val="0"/>
              </w:rPr>
              <w:t xml:space="preserve">Carrier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3d3d3d"/>
                <w:sz w:val="20"/>
                <w:szCs w:val="20"/>
                <w:rtl w:val="0"/>
              </w:rPr>
              <w:t xml:space="preserve">Premium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3d3d3d"/>
                <w:sz w:val="20"/>
                <w:szCs w:val="20"/>
                <w:rtl w:val="0"/>
              </w:rPr>
              <w:t xml:space="preserve">24+</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3d3d3d"/>
                <w:sz w:val="20"/>
                <w:szCs w:val="20"/>
                <w:rtl w:val="0"/>
              </w:rPr>
              <w:t xml:space="preserve">Excellent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3d3d3d"/>
                <w:sz w:val="20"/>
                <w:szCs w:val="20"/>
                <w:rtl w:val="0"/>
              </w:rPr>
              <w:t xml:space="preserve">Quiet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3d3d3d"/>
                <w:sz w:val="20"/>
                <w:szCs w:val="20"/>
                <w:rtl w:val="0"/>
              </w:rPr>
              <w:t xml:space="preserve">Strong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3d3d3d"/>
                <w:sz w:val="20"/>
                <w:szCs w:val="20"/>
                <w:rtl w:val="0"/>
              </w:rPr>
              <w:t xml:space="preserve">Dealer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1"/>
                <w:bCs w:val="1"/>
                <w:color w:val="3d3d3d"/>
                <w:sz w:val="20"/>
                <w:szCs w:val="20"/>
                <w:rtl w:val="0"/>
              </w:rPr>
              <w:t xml:space="preserve">Trane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3d3d3d"/>
                <w:sz w:val="20"/>
                <w:szCs w:val="20"/>
                <w:rtl w:val="0"/>
              </w:rPr>
              <w:t xml:space="preserve">Premium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3d3d3d"/>
                <w:sz w:val="20"/>
                <w:szCs w:val="20"/>
                <w:rtl w:val="0"/>
              </w:rPr>
              <w:t xml:space="preserve">22+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3d3d3d"/>
                <w:sz w:val="20"/>
                <w:szCs w:val="20"/>
                <w:rtl w:val="0"/>
              </w:rPr>
              <w:t xml:space="preserve">Excellent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3d3d3d"/>
                <w:sz w:val="20"/>
                <w:szCs w:val="20"/>
                <w:rtl w:val="0"/>
              </w:rPr>
              <w:t xml:space="preserve">Quiet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3d3d3d"/>
                <w:sz w:val="20"/>
                <w:szCs w:val="20"/>
                <w:rtl w:val="0"/>
              </w:rPr>
              <w:t xml:space="preserve">Strong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3d3d3d"/>
                <w:sz w:val="20"/>
                <w:szCs w:val="20"/>
                <w:rtl w:val="0"/>
              </w:rPr>
              <w:t xml:space="preserve">Dealer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1"/>
                <w:bCs w:val="1"/>
                <w:color w:val="3d3d3d"/>
                <w:sz w:val="20"/>
                <w:szCs w:val="20"/>
                <w:rtl w:val="0"/>
              </w:rPr>
              <w:t xml:space="preserve">Lennox</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3d3d3d"/>
                <w:sz w:val="20"/>
                <w:szCs w:val="20"/>
                <w:rtl w:val="0"/>
              </w:rPr>
              <w:t xml:space="preserve">Premium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3d3d3d"/>
                <w:sz w:val="20"/>
                <w:szCs w:val="20"/>
                <w:rtl w:val="0"/>
              </w:rPr>
              <w:t xml:space="preserve">26+</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3d3d3d"/>
                <w:sz w:val="20"/>
                <w:szCs w:val="20"/>
                <w:rtl w:val="0"/>
              </w:rPr>
              <w:t xml:space="preserve">Excellent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3d3d3d"/>
                <w:sz w:val="20"/>
                <w:szCs w:val="20"/>
                <w:rtl w:val="0"/>
              </w:rPr>
              <w:t xml:space="preserve">Best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3d3d3d"/>
                <w:sz w:val="20"/>
                <w:szCs w:val="20"/>
                <w:rtl w:val="0"/>
              </w:rPr>
              <w:t xml:space="preserve">Strong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3d3d3d"/>
                <w:sz w:val="20"/>
                <w:szCs w:val="20"/>
                <w:rtl w:val="0"/>
              </w:rPr>
              <w:t xml:space="preserve">Limited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3d3d3d"/>
                <w:sz w:val="20"/>
                <w:szCs w:val="20"/>
                <w:rtl w:val="0"/>
              </w:rPr>
              <w:t xml:space="preserve">Rheem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3d3d3d"/>
                <w:sz w:val="20"/>
                <w:szCs w:val="20"/>
                <w:rtl w:val="0"/>
              </w:rPr>
              <w:t xml:space="preserve">Mid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3d3d3d"/>
                <w:sz w:val="20"/>
                <w:szCs w:val="20"/>
                <w:rtl w:val="0"/>
              </w:rPr>
              <w:t xml:space="preserve">20+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3d3d3d"/>
                <w:sz w:val="20"/>
                <w:szCs w:val="20"/>
                <w:rtl w:val="0"/>
              </w:rPr>
              <w:t xml:space="preserve">Good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3d3d3d"/>
                <w:sz w:val="20"/>
                <w:szCs w:val="20"/>
                <w:rtl w:val="0"/>
              </w:rPr>
              <w:t xml:space="preserve">Good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3d3d3d"/>
                <w:sz w:val="20"/>
                <w:szCs w:val="20"/>
                <w:rtl w:val="0"/>
              </w:rPr>
              <w:t xml:space="preserve">Good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3d3d3d"/>
                <w:sz w:val="20"/>
                <w:szCs w:val="20"/>
                <w:rtl w:val="0"/>
              </w:rPr>
              <w:t xml:space="preserve">Wide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1"/>
                <w:bCs w:val="1"/>
                <w:color w:val="3d3d3d"/>
                <w:sz w:val="20"/>
                <w:szCs w:val="20"/>
                <w:rtl w:val="0"/>
              </w:rPr>
              <w:t xml:space="preserve">Goodman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3d3d3d"/>
                <w:sz w:val="20"/>
                <w:szCs w:val="20"/>
                <w:rtl w:val="0"/>
              </w:rPr>
              <w:t xml:space="preserve">Value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3d3d3d"/>
                <w:sz w:val="20"/>
                <w:szCs w:val="20"/>
                <w:rtl w:val="0"/>
              </w:rPr>
              <w:t xml:space="preserve">18</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3d3d3d"/>
                <w:sz w:val="20"/>
                <w:szCs w:val="20"/>
                <w:rtl w:val="0"/>
              </w:rPr>
              <w:t xml:space="preserve">Good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3d3d3d"/>
                <w:sz w:val="20"/>
                <w:szCs w:val="20"/>
                <w:rtl w:val="0"/>
              </w:rPr>
              <w:t xml:space="preserve">Moderate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3d3d3d"/>
                <w:sz w:val="20"/>
                <w:szCs w:val="20"/>
                <w:rtl w:val="0"/>
              </w:rPr>
              <w:t xml:space="preserve">Strong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3d3d3d"/>
                <w:sz w:val="20"/>
                <w:szCs w:val="20"/>
                <w:rtl w:val="0"/>
              </w:rPr>
              <w:t xml:space="preserve">Widest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1"/>
                <w:bCs w:val="1"/>
                <w:color w:val="3d3d3d"/>
                <w:sz w:val="20"/>
                <w:szCs w:val="20"/>
                <w:rtl w:val="0"/>
              </w:rPr>
              <w:t xml:space="preserve">Daikin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3d3d3d"/>
                <w:sz w:val="20"/>
                <w:szCs w:val="20"/>
                <w:rtl w:val="0"/>
              </w:rPr>
              <w:t xml:space="preserve">Mid–Premium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3d3d3d"/>
                <w:sz w:val="20"/>
                <w:szCs w:val="20"/>
                <w:rtl w:val="0"/>
              </w:rPr>
              <w:t xml:space="preserve">22+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3d3d3d"/>
                <w:sz w:val="20"/>
                <w:szCs w:val="20"/>
                <w:rtl w:val="0"/>
              </w:rPr>
              <w:t xml:space="preserve">Excellent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3d3d3d"/>
                <w:sz w:val="20"/>
                <w:szCs w:val="20"/>
                <w:rtl w:val="0"/>
              </w:rPr>
              <w:t xml:space="preserve">Quiet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3d3d3d"/>
                <w:sz w:val="20"/>
                <w:szCs w:val="20"/>
                <w:rtl w:val="0"/>
              </w:rPr>
              <w:t xml:space="preserve">Strong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3d3d3d"/>
                <w:sz w:val="20"/>
                <w:szCs w:val="20"/>
                <w:rtl w:val="0"/>
              </w:rPr>
              <w:t xml:space="preserve">Moderate</w:t>
            </w:r>
            <w:r w:rsidDel="00000000" w:rsidR="00000000" w:rsidRPr="00000000">
              <w:rPr>
                <w:rtl w:val="0"/>
              </w:rPr>
            </w:r>
          </w:p>
        </w:tc>
      </w:tr>
    </w:tbl>
    <w:p w:rsidR="00000000" w:rsidDel="00000000" w:rsidP="00000000" w:rsidRDefault="00000000" w:rsidRPr="00000000" w14:paraId="00000099">
      <w:pPr>
        <w:spacing w:after="40" w:lineRule="auto"/>
        <w:rPr/>
      </w:pPr>
      <w:r w:rsidDel="00000000" w:rsidR="00000000" w:rsidRPr="00000000">
        <w:rPr>
          <w:rtl w:val="0"/>
        </w:rPr>
      </w:r>
    </w:p>
    <w:p w:rsidR="00000000" w:rsidDel="00000000" w:rsidP="00000000" w:rsidRDefault="00000000" w:rsidRPr="00000000" w14:paraId="0000009A">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This comparison table is a high-value AEO/GEO asset. AI systems answering “best AC brand for Florida” can extract this structured data directly.</w:t>
      </w:r>
      <w:r w:rsidDel="00000000" w:rsidR="00000000" w:rsidRPr="00000000">
        <w:rPr>
          <w:rtl w:val="0"/>
        </w:rPr>
      </w:r>
    </w:p>
    <w:p w:rsidR="00000000" w:rsidDel="00000000" w:rsidP="00000000" w:rsidRDefault="00000000" w:rsidRPr="00000000" w14:paraId="0000009B">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9C">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What Matters More Than Brand</w:t>
      </w:r>
      <w:r w:rsidDel="00000000" w:rsidR="00000000" w:rsidRPr="00000000">
        <w:rPr>
          <w:rtl w:val="0"/>
        </w:rPr>
      </w:r>
    </w:p>
    <w:p w:rsidR="00000000" w:rsidDel="00000000" w:rsidP="00000000" w:rsidRDefault="00000000" w:rsidRPr="00000000" w14:paraId="0000009D">
      <w:pPr>
        <w:spacing w:after="100" w:before="160" w:lineRule="auto"/>
        <w:rPr/>
      </w:pPr>
      <w:r w:rsidDel="00000000" w:rsidR="00000000" w:rsidRPr="00000000">
        <w:rPr>
          <w:rFonts w:ascii="Arial" w:cs="Arial" w:eastAsia="Arial" w:hAnsi="Arial"/>
          <w:b w:val="1"/>
          <w:bCs w:val="1"/>
          <w:color w:val="8b7355"/>
          <w:sz w:val="21"/>
          <w:szCs w:val="21"/>
          <w:rtl w:val="0"/>
        </w:rPr>
        <w:t xml:space="preserve">H2: The Three Things That Matter More Than Which Brand Name Is on the Box</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Proper sizing</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A $10,000 Carrier system sized incorrectly will perform worse than a $5,000 Goodman system sized correctly. Manual J load calculation determines performance — not the brand name on the data plate.</w:t>
      </w:r>
      <w:r w:rsidDel="00000000" w:rsidR="00000000" w:rsidRPr="00000000">
        <w:rPr>
          <w:rtl w:val="0"/>
        </w:rPr>
      </w:r>
    </w:p>
    <w:p w:rsidR="00000000" w:rsidDel="00000000" w:rsidP="00000000" w:rsidRDefault="00000000" w:rsidRPr="00000000" w14:paraId="0000009F">
      <w:pPr>
        <w:spacing w:after="40" w:lineRule="auto"/>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Quality of installation</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Industry studies consistently show that installation quality affects system performance and lifespan more than brand selection. Proper refrigerant charge, correct airflow, sealed duct connections, and code-compliant electrical work determine whether any brand delivers on its rated specifications. A premium brand installed poorly will underperform a value brand installed correctly.</w:t>
      </w:r>
      <w:r w:rsidDel="00000000" w:rsidR="00000000" w:rsidRPr="00000000">
        <w:rPr>
          <w:rtl w:val="0"/>
        </w:rPr>
      </w:r>
    </w:p>
    <w:p w:rsidR="00000000" w:rsidDel="00000000" w:rsidP="00000000" w:rsidRDefault="00000000" w:rsidRPr="00000000" w14:paraId="000000A1">
      <w:pPr>
        <w:spacing w:after="40" w:lineRule="auto"/>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Ongoing maintenance</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A $7,000 system that receives twice-yearly professional maintenance will outlast and outperform a $12,000 system that receives no maintenance. Every brand’s warranty requires documented maintenance to remain valid.</w:t>
      </w:r>
      <w:r w:rsidDel="00000000" w:rsidR="00000000" w:rsidRPr="00000000">
        <w:rPr>
          <w:rtl w:val="0"/>
        </w:rPr>
      </w:r>
    </w:p>
    <w:p w:rsidR="00000000" w:rsidDel="00000000" w:rsidP="00000000" w:rsidRDefault="00000000" w:rsidRPr="00000000" w14:paraId="000000A3">
      <w:pPr>
        <w:spacing w:after="40" w:lineRule="auto"/>
        <w:rPr/>
      </w:pPr>
      <w:r w:rsidDel="00000000" w:rsidR="00000000" w:rsidRPr="00000000">
        <w:rPr>
          <w:rtl w:val="0"/>
        </w:rPr>
      </w:r>
    </w:p>
    <w:p w:rsidR="00000000" w:rsidDel="00000000" w:rsidP="00000000" w:rsidRDefault="00000000" w:rsidRPr="00000000" w14:paraId="000000A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installs all six brands covered in this article. We recommend based on your home’s requirements, your budget, and your performance goals — and we install every brand with the same quality standards. The brand is a choice; the installation quality is a commitment.</w:t>
      </w:r>
      <w:r w:rsidDel="00000000" w:rsidR="00000000" w:rsidRPr="00000000">
        <w:rPr>
          <w:rtl w:val="0"/>
        </w:rPr>
      </w:r>
    </w:p>
    <w:p w:rsidR="00000000" w:rsidDel="00000000" w:rsidP="00000000" w:rsidRDefault="00000000" w:rsidRPr="00000000" w14:paraId="000000A5">
      <w:pPr>
        <w:spacing w:after="100" w:line="276" w:lineRule="auto"/>
        <w:rPr/>
      </w:pPr>
      <w:r w:rsidDel="00000000" w:rsidR="00000000" w:rsidRPr="00000000">
        <w:rPr>
          <w:rFonts w:ascii="Arial" w:cs="Arial" w:eastAsia="Arial" w:hAnsi="Arial"/>
          <w:b w:val="1"/>
          <w:bCs w:val="1"/>
          <w:color w:val="1a5653"/>
          <w:sz w:val="22"/>
          <w:szCs w:val="22"/>
          <w:rtl w:val="0"/>
        </w:rPr>
        <w:t xml:space="preserve">CTA: </w:t>
      </w:r>
      <w:r w:rsidDel="00000000" w:rsidR="00000000" w:rsidRPr="00000000">
        <w:rPr>
          <w:rFonts w:ascii="Arial Unicode MS" w:cs="Arial Unicode MS" w:eastAsia="Arial Unicode MS" w:hAnsi="Arial Unicode MS"/>
          <w:color w:val="3d3d3d"/>
          <w:sz w:val="22"/>
          <w:szCs w:val="22"/>
          <w:rtl w:val="0"/>
        </w:rPr>
        <w:t xml:space="preserve">Get Brand-Independent Advice → /services/ac-installation</w:t>
      </w:r>
      <w:r w:rsidDel="00000000" w:rsidR="00000000" w:rsidRPr="00000000">
        <w:rPr>
          <w:rtl w:val="0"/>
        </w:rPr>
      </w:r>
    </w:p>
    <w:p w:rsidR="00000000" w:rsidDel="00000000" w:rsidP="00000000" w:rsidRDefault="00000000" w:rsidRPr="00000000" w14:paraId="000000A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FAQ (3 Questions)</w:t>
      </w:r>
      <w:r w:rsidDel="00000000" w:rsidR="00000000" w:rsidRPr="00000000">
        <w:rPr>
          <w:rtl w:val="0"/>
        </w:rPr>
      </w:r>
    </w:p>
    <w:p w:rsidR="00000000" w:rsidDel="00000000" w:rsidP="00000000" w:rsidRDefault="00000000" w:rsidRPr="00000000" w14:paraId="000000A8">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A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Which AC brand is most reliable in Florida?</w:t>
      </w:r>
      <w:r w:rsidDel="00000000" w:rsidR="00000000" w:rsidRPr="00000000">
        <w:rPr>
          <w:rtl w:val="0"/>
        </w:rPr>
      </w:r>
    </w:p>
    <w:p w:rsidR="00000000" w:rsidDel="00000000" w:rsidP="00000000" w:rsidRDefault="00000000" w:rsidRPr="00000000" w14:paraId="000000A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Trane and Carrier have the strongest reputations for long-term reliability in high-demand climates like Florida, backed by decades of field data. However, Goodman and Rheem also show competitive reliability in independent studies. The most important factors for reliability in Florida are proper sizing, quality installation, and regular maintenance — not the brand name alone. A well-installed and maintained Goodman will outlast a poorly installed, neglected Carrier.</w:t>
      </w:r>
      <w:r w:rsidDel="00000000" w:rsidR="00000000" w:rsidRPr="00000000">
        <w:rPr>
          <w:rtl w:val="0"/>
        </w:rPr>
      </w:r>
    </w:p>
    <w:p w:rsidR="00000000" w:rsidDel="00000000" w:rsidP="00000000" w:rsidRDefault="00000000" w:rsidRPr="00000000" w14:paraId="000000AB">
      <w:pPr>
        <w:spacing w:after="40" w:lineRule="auto"/>
        <w:rPr/>
      </w:pPr>
      <w:r w:rsidDel="00000000" w:rsidR="00000000" w:rsidRPr="00000000">
        <w:rPr>
          <w:rtl w:val="0"/>
        </w:rPr>
      </w:r>
    </w:p>
    <w:p w:rsidR="00000000" w:rsidDel="00000000" w:rsidP="00000000" w:rsidRDefault="00000000" w:rsidRPr="00000000" w14:paraId="000000AC">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A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Is a premium AC brand worth the extra cost in Florida?</w:t>
      </w:r>
      <w:r w:rsidDel="00000000" w:rsidR="00000000" w:rsidRPr="00000000">
        <w:rPr>
          <w:rtl w:val="0"/>
        </w:rPr>
      </w:r>
    </w:p>
    <w:p w:rsidR="00000000" w:rsidDel="00000000" w:rsidP="00000000" w:rsidRDefault="00000000" w:rsidRPr="00000000" w14:paraId="000000A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In Florida’s 2,500-hour cooling season, the energy savings from a premium brand’s higher efficiency are magnified compared to cooler climates. A SEER2 22 system saves roughly $400–$500 per year compared to a SEER2 14.3 system in Jacksonville. Over 15 years, that is $6,000–$7,500 in energy savings — often enough to offset the premium brand’s higher upfront cost. Premium brands also tend to offer better humidity control through variable-speed technology, which matters more in Florida’s humidity than in drier states.</w:t>
      </w:r>
      <w:r w:rsidDel="00000000" w:rsidR="00000000" w:rsidRPr="00000000">
        <w:rPr>
          <w:rtl w:val="0"/>
        </w:rPr>
      </w:r>
    </w:p>
    <w:p w:rsidR="00000000" w:rsidDel="00000000" w:rsidP="00000000" w:rsidRDefault="00000000" w:rsidRPr="00000000" w14:paraId="000000AF">
      <w:pPr>
        <w:spacing w:after="40" w:lineRule="auto"/>
        <w:rPr/>
      </w:pPr>
      <w:r w:rsidDel="00000000" w:rsidR="00000000" w:rsidRPr="00000000">
        <w:rPr>
          <w:rtl w:val="0"/>
        </w:rPr>
      </w:r>
    </w:p>
    <w:p w:rsidR="00000000" w:rsidDel="00000000" w:rsidP="00000000" w:rsidRDefault="00000000" w:rsidRPr="00000000" w14:paraId="000000B0">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0B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Does Cool &amp; Cozy recommend one brand over others?</w:t>
      </w:r>
      <w:r w:rsidDel="00000000" w:rsidR="00000000" w:rsidRPr="00000000">
        <w:rPr>
          <w:rtl w:val="0"/>
        </w:rPr>
      </w:r>
    </w:p>
    <w:p w:rsidR="00000000" w:rsidDel="00000000" w:rsidP="00000000" w:rsidRDefault="00000000" w:rsidRPr="00000000" w14:paraId="000000B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No. Cool &amp; Cozy is not a factory-exclusive dealer for any brand. We install Carrier, Trane, Lennox, Rheem, Goodman, Daikin, and other major manufacturers. Our recommendation is based entirely on your home’s cooling load calculation, your budget, your efficiency goals, and any specific feature requirements (noise, humidity control, smart-home integration). We present 2–3 options at different price points and let you choose without pressure.</w:t>
      </w:r>
      <w:r w:rsidDel="00000000" w:rsidR="00000000" w:rsidRPr="00000000">
        <w:rPr>
          <w:rtl w:val="0"/>
        </w:rPr>
      </w:r>
    </w:p>
    <w:p w:rsidR="00000000" w:rsidDel="00000000" w:rsidP="00000000" w:rsidRDefault="00000000" w:rsidRPr="00000000" w14:paraId="000000B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B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3.7 Article CTA &amp; Related</w:t>
      </w:r>
      <w:r w:rsidDel="00000000" w:rsidR="00000000" w:rsidRPr="00000000">
        <w:rPr>
          <w:rtl w:val="0"/>
        </w:rPr>
      </w:r>
    </w:p>
    <w:p w:rsidR="00000000" w:rsidDel="00000000" w:rsidP="00000000" w:rsidRDefault="00000000" w:rsidRPr="00000000" w14:paraId="000000B5">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Ready to choose the right system for your Jacksonville home? Cool &amp; Cozy provides brand-independent advice with 2–3 equipment options at your free in-home estimate. Call (904) 555-0199 or schedule online.</w:t>
      </w:r>
      <w:r w:rsidDel="00000000" w:rsidR="00000000" w:rsidRPr="00000000">
        <w:rPr>
          <w:rtl w:val="0"/>
        </w:rPr>
      </w:r>
    </w:p>
    <w:p w:rsidR="00000000" w:rsidDel="00000000" w:rsidP="00000000" w:rsidRDefault="00000000" w:rsidRPr="00000000" w14:paraId="000000B6">
      <w:pPr>
        <w:spacing w:after="100" w:line="276" w:lineRule="auto"/>
        <w:rPr/>
      </w:pPr>
      <w:r w:rsidDel="00000000" w:rsidR="00000000" w:rsidRPr="00000000">
        <w:rPr>
          <w:rFonts w:ascii="Arial" w:cs="Arial" w:eastAsia="Arial" w:hAnsi="Arial"/>
          <w:b w:val="1"/>
          <w:bCs w:val="1"/>
          <w:color w:val="1a5653"/>
          <w:sz w:val="22"/>
          <w:szCs w:val="22"/>
          <w:rtl w:val="0"/>
        </w:rPr>
        <w:t xml:space="preserve">CTA: </w:t>
      </w:r>
      <w:r w:rsidDel="00000000" w:rsidR="00000000" w:rsidRPr="00000000">
        <w:rPr>
          <w:rFonts w:ascii="Arial Unicode MS" w:cs="Arial Unicode MS" w:eastAsia="Arial Unicode MS" w:hAnsi="Arial Unicode MS"/>
          <w:color w:val="3d3d3d"/>
          <w:sz w:val="22"/>
          <w:szCs w:val="22"/>
          <w:rtl w:val="0"/>
        </w:rPr>
        <w:t xml:space="preserve">Schedule Free Estimate → /contact?service=ac-installation</w:t>
      </w:r>
      <w:r w:rsidDel="00000000" w:rsidR="00000000" w:rsidRPr="00000000">
        <w:rPr>
          <w:rtl w:val="0"/>
        </w:rPr>
      </w:r>
    </w:p>
    <w:p w:rsidR="00000000" w:rsidDel="00000000" w:rsidP="00000000" w:rsidRDefault="00000000" w:rsidRPr="00000000" w14:paraId="000000B7">
      <w:pPr>
        <w:spacing w:after="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20"/>
                <w:szCs w:val="20"/>
                <w:rtl w:val="0"/>
              </w:rPr>
              <w:t xml:space="preserve">Related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3d3d3d"/>
                <w:sz w:val="20"/>
                <w:szCs w:val="20"/>
                <w:rtl w:val="0"/>
              </w:rPr>
              <w:t xml:space="preserve">SEER Ratings Explained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3d3d3d"/>
                <w:sz w:val="20"/>
                <w:szCs w:val="20"/>
                <w:rtl w:val="0"/>
              </w:rPr>
              <w:t xml:space="preserve">/resources/seer-rating-explained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3d3d3d"/>
                <w:sz w:val="20"/>
                <w:szCs w:val="20"/>
                <w:rtl w:val="0"/>
              </w:rPr>
              <w:t xml:space="preserve">8 Signs Your AC Needs Replacement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3d3d3d"/>
                <w:sz w:val="20"/>
                <w:szCs w:val="20"/>
                <w:rtl w:val="0"/>
              </w:rPr>
              <w:t xml:space="preserve">/resources/signs-ac-needs-replacement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3d3d3d"/>
                <w:sz w:val="20"/>
                <w:szCs w:val="20"/>
                <w:rtl w:val="0"/>
              </w:rPr>
              <w:t xml:space="preserve">AC Installation Service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3d3d3d"/>
                <w:sz w:val="20"/>
                <w:szCs w:val="20"/>
                <w:rtl w:val="0"/>
              </w:rPr>
              <w:t xml:space="preserve">/services/ac-installation</w:t>
            </w:r>
            <w:r w:rsidDel="00000000" w:rsidR="00000000" w:rsidRPr="00000000">
              <w:rPr>
                <w:rtl w:val="0"/>
              </w:rPr>
            </w:r>
          </w:p>
        </w:tc>
      </w:tr>
    </w:tbl>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Checklist</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Article + FAQPage + BreadcrumbList schema validates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6 brand names spelled correctly throughout</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SEER2 ratings for each brand are current and accurate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Brand-independent positioning maintained — no brand is “best” without context</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“What matters more” section emphasizes sizing &gt; installation &gt; maintenance over brand</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Comparison table renders responsively on mobile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Cross-links to installation, SEER, signs-replacement verified</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manufacturer logos used (trademark concerns) — text-only brand names</w:t>
      </w:r>
      <w:r w:rsidDel="00000000" w:rsidR="00000000" w:rsidRPr="00000000">
        <w:rPr>
          <w:rtl w:val="0"/>
        </w:rPr>
      </w:r>
    </w:p>
    <w:p w:rsidR="00000000" w:rsidDel="00000000" w:rsidP="00000000" w:rsidRDefault="00000000" w:rsidRPr="00000000" w14:paraId="000000CA">
      <w:pPr>
        <w:spacing w:after="200" w:lineRule="auto"/>
        <w:rPr/>
      </w:pPr>
      <w:r w:rsidDel="00000000" w:rsidR="00000000" w:rsidRPr="00000000">
        <w:rPr>
          <w:rtl w:val="0"/>
        </w:rPr>
      </w:r>
    </w:p>
    <w:p w:rsidR="00000000" w:rsidDel="00000000" w:rsidP="00000000" w:rsidRDefault="00000000" w:rsidRPr="00000000" w14:paraId="000000CB">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CC">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CD">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Resource: Best AC Brands Florida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