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0"/>
          <w:szCs w:val="20"/>
          <w:rtl w:val="0"/>
        </w:rPr>
        <w:t xml:space="preserve">CUTZ BY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4"/>
          <w:szCs w:val="24"/>
          <w:rtl w:val="0"/>
        </w:rPr>
        <w:t xml:space="preserve">Riverview’s Trusted Barber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DEVELOPER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0"/>
          <w:szCs w:val="40"/>
          <w:rtl w:val="0"/>
        </w:rPr>
        <w:t xml:space="preserve">CONTACT /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2"/>
          <w:szCs w:val="22"/>
          <w:rtl w:val="0"/>
        </w:rPr>
        <w:t xml:space="preserve">Primary conversion page — booking, phone, location, and inquiry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0"/>
          <w:szCs w:val="20"/>
          <w:rtl w:val="0"/>
        </w:rPr>
        <w:t xml:space="preserve">URL: cutzbyraul.com/contact/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0"/>
          <w:szCs w:val="20"/>
          <w:rtl w:val="0"/>
        </w:rPr>
        <w:t xml:space="preserve">Prepared by: TradeWorks AI  |  Version 1.0  | 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0"/>
          <w:szCs w:val="20"/>
          <w:rtl w:val="0"/>
        </w:rPr>
        <w:t xml:space="preserve">Classification: Client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2. Keyword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3.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4. Section: Contact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5. Section: Booking CTA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6. Section: Contact Information &amp;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7. Section: Contact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8. Section: Hours &amp;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9. Section: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10.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URL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/contact/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Conversion page (standalone)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Canonical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https://cutzbyraul.com/contact/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Home &gt; 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 barber riverview fl (est. 40/mo)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Secondary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 riverview phone number, blessed by blends barber riverview, barber near 33578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Transactional +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Target 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400–600 words (minimal content, form-first design)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Primary Conversion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Booksy appointment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Secondary Conversion 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Phone call, form inquiry submission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LCP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&lt; 1.5 seconds (stricter than other pages)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Robots Directive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index, follow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2. Keyword Strategy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1200"/>
        <w:gridCol w:w="1400"/>
        <w:gridCol w:w="2360"/>
        <w:tblGridChange w:id="0">
          <w:tblGrid>
            <w:gridCol w:w="3200"/>
            <w:gridCol w:w="1200"/>
            <w:gridCol w:w="1200"/>
            <w:gridCol w:w="1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 barber riverview 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40/mo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Transactional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H1, title 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 riverview phone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20/mo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Navigational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Contact info 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blessed by blends barber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30/mo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Navigational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Address block,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 near 33578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15/mo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Schema postalCode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 riverview fl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25/mo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Informational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Hours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3.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3.1 Title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Book an Appointment | Cutz by Raul | Barber in Riverview,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Character count: 58. Action-oriented "Book an Appointment" front-loaded for transactional intent.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3.2 Meta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Book your next haircut with Raul at Blessed by Blends in Riverview, FL. Online booking via Booksy, or call (323) 404-3231. Open 7 days a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Character count: 147. CTA-focused with booking method, phone, and hours signal.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3.3 JSON-LD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Include ContactPage schema referencing the main BarberShop entity. Also include BreadcrumbList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4. Section: Contact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4.1 Contact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Minimal hero with clear message: book now or call. No distractions.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BG: #1A1A2E. Padding: 120px top + 48px bottom. H1 centered with booking subline. Max-width 800px.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Padding: 100px top + 32px bottom.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Breadcrumb: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Home &gt;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Book Your Appointment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Subheadline: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Schedule online through Booksy or give Raul a call. Walk into Blessed by Blends Barber Studio at 7822 US-301 S in Riverview, FL. Open 7 days a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Playfair Display Bold, 42px desktop / 30px mobile, #FFFFFF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Subheadline: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17px, #E8E4DF, max-width 600px, centered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5. Section: Booking CTA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5.1 Primary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The single most important element on this page. A prominent, impossible-to-miss booking button that links to Booksy.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 breakpoints: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BG: #FAFAFA. Centered card, max-width 600px. Card contains the Booksy CTA as the primary action and phone as secondary.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Card heading: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Ready to Book?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Card subtext: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Choose your service, pick a time, and you’re set. Booking takes less than a minute.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Primary CTA: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1"/>
          <w:szCs w:val="21"/>
          <w:rtl w:val="0"/>
        </w:rPr>
        <w:t xml:space="preserve">"Book on Booksy →" (large gold button, links to Booksy profile)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Divider text: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Secondary CTA: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"Call (323) 404-3231" (outline button, tel: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Tertiary: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"DM on Instagram @cutzbyraul" text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Card: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#FFFFFF, border-radius 16px, box-shadow: 0 4px 24px rgba(26,26,46,0.08), padding 48px, text-align 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Primary CTA: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#C9A84C, text #1A1A2E, Montserrat Bold 18px, padding 18px 48px, border-radius 8px, min-height 56px. Full-width on mobile. Prominent arrow icon.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Secondary CTA: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transparent, border 2px #C9A84C, text #C9A84C, same sizing but smaller font (16px). Phone icon left.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padding: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64px top/bottom desktop, 48px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This card must be the first thing visible after the hero on both desktop and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GA4 events: book_click (Booksy), phone_click (call), social_click (Instagram DM).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Booksy link: https://booksy.com/en-us/1195934_raulito-the-barber_barber-shop_15755_riverview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LCP target for this page is &lt; 1.5s. Keep above-fold content lightweight. No heavy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6. Section: Contact Information &amp;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6.1 Location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Full business information with interactive map. Answers "where is this barber" and provides navigation assistance.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Two-column layout: Left — contact details stacked (address, phone, directions, parking). Right — Google Maps embed. Container max-width 1200px.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Stacked: contact details first (actionable info on top), map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Visit the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Business name: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Blessed by Blends Barber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Address: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7822 US-301 S, Riverview, FL 33578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Phone: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(323) 404-3231 (click-to-call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Directions: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1"/>
          <w:szCs w:val="21"/>
          <w:rtl w:val="0"/>
        </w:rPr>
        <w:t xml:space="preserve">"Get Directions →" link (opens Google Maps)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Parking: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Free parking available in the plaza lot.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Accessibility: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[PLACEHOLDER] Confirm ADA accessibility of studio entrance with Raul.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Google Maps embed, 100% width of column, min-height 400px, border-radius 12px, overflow hidden. Lazy-loaded.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Address text: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16px, #0D0D0D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Phone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Montserrat Bold, 20px, #C9A84C, tel: link. Underline on hover.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Map embed is lazy-loaded (loading="lazy" on iframe) to meet &lt; 1.5s LCP target.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Directions URL: https://www.google.com/maps/dir/?api=1&amp;destination=27.8728275,-82.3263907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7. Section: Contact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7.1 General Inquiry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Simple contact form for non-booking inquiries (questions about services, special requests, etc.). NOT for appointment booking — Booksy handles that.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 breakpoints: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BG: #F5F0EB. Form card max-width 600px centered. Padding 48px.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Have a Question?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Subtext: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For appointment booking, use the Booksy button above. For general questions or special requests, send us a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Form Fields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200"/>
        <w:gridCol w:w="1200"/>
        <w:gridCol w:w="3560"/>
        <w:tblGridChange w:id="0">
          <w:tblGrid>
            <w:gridCol w:w="2000"/>
            <w:gridCol w:w="1400"/>
            <w:gridCol w:w="1200"/>
            <w:gridCol w:w="12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Validation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autocomplete="name", min 2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autocomplete="tel", US format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autocomplete="email", RFC 5322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Min 10 chars, max 500. Placeholder: "How can we help?"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Honeypot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Hidden field. If filled, reject submission (bot detection).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Form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Submission endpoint: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Formspree, Basin, or simple serverless function on GCP Cloud Functions. Email delivery to Raul’s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Success state: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On-page confirmation: "Thanks! Raul will get back to you within 24 hours." Green checkmark icon. Form replaced by success message (no redirect).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Error state: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Inline validation on blur. Error messages in red (#C0392B) immediately below the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Spam prevention: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Honeypot field + optional reCAPTCHA v3 if spam becomes an issue.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GA4 event: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form_submit fires on successful submission with request_type: "inquiry".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Input fields: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Height 48px, border 1.5px #E8E4DF, border-radius 8px, padding 12px 16px, Inter Regular 16px. Focus: border-color #C9A84C, box-shadow 0 0 0 3px rgba(201,168,76,0.15).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Labels: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Montserrat Medium, 14px, #0D0D0D. Positioned above fields (not inline placeholders).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Submit button: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Full-width on mobile. BG #C9A84C, text #1A1A2E, Montserrat Bold 16px, padding 14px, border-radius 8px, min-height 48px.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Error text: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13px, #C0392B. Icon: exclamation circle inline.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8. Section: Hours &amp; Trust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8.1 Hours Table &amp; Trust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Reinforces hours and builds final trust before the visitor decides to book or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Two-column: left — hours table, right — trust badges and review callout. BG #FAFAFA.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Stacked: hours table, then trust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Hours &amp;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Hours: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Monday–Friday: 9:00 AM – 7:00 PMSaturday: 9:00 AM – 6:00 PMSunday: 9:00 AM – 2:00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Trust callout: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5.0★ Rated on Booksy • 22+ Happy Clients • Family-Friendly • All Cards Accepted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Review CTA: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1"/>
          <w:szCs w:val="21"/>
          <w:rtl w:val="0"/>
        </w:rPr>
        <w:t xml:space="preserve">"Read Reviews on Booksy →" text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9. Section: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Global footer component. Identical to Homepage Section 12. Reference Homepage Developer Guide for complete specifications.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10.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10.1 Implementation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LCP &lt; 1.5s confirmed (stricter target for conversion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Booksy link prominently visible above fold on all breakpoints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Phone number uses tel: link with GA4 phone_click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Contact form functional: submission delivers to Raul’s email, success state shows on-page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Honeypot spam prevention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Google Maps embed lazy-loaded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Form fields use correct input types (tel, email) for mobile keyboard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 form fields have associated &lt;label&gt; elements (not placeholder-only)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Inline validation on blur for all required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ContactPage JSON-LD schema 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 [PLACEHOLDER] items resolved before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Accessibility: form keyboard-navigable, error messages associated via aria-describedby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bottom w:color="c9a84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6b6b6b"/>
          <w:sz w:val="21"/>
          <w:szCs w:val="21"/>
          <w:rtl w:val="0"/>
        </w:rPr>
        <w:t xml:space="preserve">End of Contact Developer Guide — TradeWorks AI, May 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pBdr>
        <w:top w:color="e8e4df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b6b6b"/>
        <w:sz w:val="16"/>
        <w:szCs w:val="16"/>
        <w:rtl w:val="0"/>
      </w:rPr>
      <w:t xml:space="preserve">Prepared by TradeWorks AI — May 2026Page </w:t>
    </w:r>
    <w:r w:rsidDel="00000000" w:rsidR="00000000" w:rsidRPr="00000000"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pBdr>
        <w:bottom w:color="c9a84c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color w:val="1a1a2e"/>
        <w:sz w:val="16"/>
        <w:szCs w:val="16"/>
        <w:rtl w:val="0"/>
      </w:rPr>
      <w:t xml:space="preserve">CUTZ BY RAUL</w:t>
    </w:r>
    <w:r w:rsidDel="00000000" w:rsidR="00000000" w:rsidRPr="00000000">
      <w:rPr>
        <w:rFonts w:ascii="Arial" w:cs="Arial" w:eastAsia="Arial" w:hAnsi="Arial"/>
        <w:color w:val="6b6b6b"/>
        <w:sz w:val="16"/>
        <w:szCs w:val="16"/>
        <w:rtl w:val="0"/>
      </w:rPr>
      <w:t xml:space="preserve">Contact Dev Guide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9a84c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