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SERVICE AREAS HUBDEVELOPER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spinituplaundry.net/areas/</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Neighborhood Cards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Coverage Map</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Why Location Matters</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CTA Block</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Footer &amp; Sticky CTA</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Reference: Image Assets, GA4, Checklist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A">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Service Areas Hub page (/areas/). It is the parent page of the Areas silo, linking down to individual neighborhood child pages. Its primary job is geographic SEO coverage — establishing that Spin It Up serves specific neighborhoods on Chicago’s Northwest Side — and routing visitors to their neighborhood’s dedicated page.</w:t>
      </w:r>
      <w:r w:rsidDel="00000000" w:rsidR="00000000" w:rsidRPr="00000000">
        <w:rPr>
          <w:rtl w:val="0"/>
        </w:rPr>
      </w:r>
    </w:p>
    <w:p w:rsidR="00000000" w:rsidDel="00000000" w:rsidP="00000000" w:rsidRDefault="00000000" w:rsidRPr="00000000" w14:paraId="0000001B">
      <w:pPr>
        <w:spacing w:after="160" w:before="0" w:lineRule="auto"/>
        <w:jc w:val="left"/>
        <w:rPr/>
      </w:pPr>
      <w:r w:rsidDel="00000000" w:rsidR="00000000" w:rsidRPr="00000000">
        <w:rPr>
          <w:rFonts w:ascii="Arial" w:cs="Arial" w:eastAsia="Arial" w:hAnsi="Arial"/>
          <w:color w:val="334155"/>
          <w:sz w:val="22"/>
          <w:szCs w:val="22"/>
          <w:rtl w:val="0"/>
        </w:rPr>
        <w:t xml:space="preserve">The page is deliberately concise (400–600 words). Detailed neighborhood content lives on the child pages. This hub provides the map, the links, and the AEO anchor for “laundromat near me” queries with geographic context.</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Hub — Areas Silo Parent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 Areas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(Homepage)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Child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 /areas/irving-park/, /areas/logan-square/, /areas/hermosa/, /areas/albany-park/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northwest side chicago (70–140/mo)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irving park logan square, laundry pickup delivery area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Navigational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400–600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Click-through to neighborhood child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directions click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href="https://spinituplaundry.net/es/areas/"&gt;</w:t>
            </w:r>
            <w:r w:rsidDel="00000000" w:rsidR="00000000" w:rsidRPr="00000000">
              <w:rPr>
                <w:rtl w:val="0"/>
              </w:rPr>
            </w:r>
          </w:p>
        </w:tc>
      </w:tr>
    </w:tbl>
    <w:p w:rsidR="00000000" w:rsidDel="00000000" w:rsidP="00000000" w:rsidRDefault="00000000" w:rsidRPr="00000000" w14:paraId="000000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Down → Child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northwest side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70–140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201,000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hub + child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avondale 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 each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 cards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delivery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 cards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hermosa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Neighborhood cards</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Areas | Spin It Up Laundry — Avondale, Irving Park, Logan Square &amp; More (60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across Chicago’s Northwest Side: Avondale, Irving Park, Logan Square, Hermosa &amp; Albany Park. Self-service, wash &amp; fold &amp; delivery. (150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w:t>
            </w:r>
            <w:r w:rsidDel="00000000" w:rsidR="00000000" w:rsidRPr="00000000">
              <w:rPr>
                <w:rtl w:val="0"/>
              </w:rPr>
            </w:r>
          </w:p>
        </w:tc>
      </w:tr>
    </w:tbl>
    <w:p w:rsidR="00000000" w:rsidDel="00000000" w:rsidP="00000000" w:rsidRDefault="00000000" w:rsidRPr="00000000" w14:paraId="0000007E">
      <w:pPr>
        <w:spacing w:after="0" w:before="40" w:lineRule="auto"/>
        <w:rPr/>
      </w:pPr>
      <w:r w:rsidDel="00000000" w:rsidR="00000000" w:rsidRPr="00000000">
        <w:rPr>
          <w:rtl w:val="0"/>
        </w:rPr>
      </w:r>
    </w:p>
    <w:p w:rsidR="00000000" w:rsidDel="00000000" w:rsidP="00000000" w:rsidRDefault="00000000" w:rsidRPr="00000000" w14:paraId="0000007F">
      <w:pPr>
        <w:spacing w:after="160" w:before="0" w:lineRule="auto"/>
        <w:jc w:val="left"/>
        <w:rPr/>
      </w:pPr>
      <w:r w:rsidDel="00000000" w:rsidR="00000000" w:rsidRPr="00000000">
        <w:rPr>
          <w:rFonts w:ascii="Arial" w:cs="Arial" w:eastAsia="Arial" w:hAnsi="Arial"/>
          <w:color w:val="334155"/>
          <w:sz w:val="22"/>
          <w:szCs w:val="22"/>
          <w:rtl w:val="0"/>
        </w:rPr>
        <w:t xml:space="preserve">JSON-LD: CollectionPage with ItemList (same pattern as Services Hub) linking to the 5 neighborhood child pages + BreadcrumbList.</w:t>
      </w:r>
      <w:r w:rsidDel="00000000" w:rsidR="00000000" w:rsidRPr="00000000">
        <w:rPr>
          <w:rtl w:val="0"/>
        </w:rPr>
      </w:r>
    </w:p>
    <w:p w:rsidR="00000000" w:rsidDel="00000000" w:rsidP="00000000" w:rsidRDefault="00000000" w:rsidRPr="00000000" w14:paraId="00000080">
      <w:pPr>
        <w:spacing w:after="0" w:before="60" w:lineRule="auto"/>
        <w:rPr/>
      </w:pP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334155"/>
          <w:sz w:val="16"/>
          <w:szCs w:val="16"/>
          <w:rtl w:val="0"/>
        </w:rPr>
        <w:t xml:space="preserve">  "@type": "CollectionPage",</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334155"/>
          <w:sz w:val="16"/>
          <w:szCs w:val="16"/>
          <w:rtl w:val="0"/>
        </w:rPr>
        <w:t xml:space="preserve">  "name": "Service Areas | Spin It Up Laundry",</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"Neighborhoods served by Spin It Up Laundry on Chicago's Northwest Side.",</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"https://spinituplaundry.net/areas/",</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334155"/>
          <w:sz w:val="16"/>
          <w:szCs w:val="16"/>
          <w:rtl w:val="0"/>
        </w:rPr>
        <w:t xml:space="preserve">  "mainEntity": {</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334155"/>
          <w:sz w:val="16"/>
          <w:szCs w:val="16"/>
          <w:rtl w:val="0"/>
        </w:rPr>
        <w:t xml:space="preserve">    "@type": "ItemList",</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"Avondale", "url": "https://spinituplaundry.net/areas/avondale/" },</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"Irving Park", "url": "https://spinituplaundry.net/areas/irving-park/" },</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"Logan Square", "url": "https://spinituplaundry.net/areas/logan-square/" },</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4, "name": "Hermosa", "url": "https://spinituplaundry.net/areas/hermosa/" },</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5, "name": "Albany Park", "url": "https://spinituplaundry.net/areas/albany-park/" }</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92">
      <w:pPr>
        <w:spacing w:after="0" w:before="6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95">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“Areas” nav item active.</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98">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 Areas</w:t>
      </w:r>
      <w:r w:rsidDel="00000000" w:rsidR="00000000" w:rsidRPr="00000000">
        <w:rPr>
          <w:rtl w:val="0"/>
        </w:rPr>
      </w:r>
    </w:p>
    <w:p w:rsidR="00000000" w:rsidDel="00000000" w:rsidP="00000000" w:rsidRDefault="00000000" w:rsidRPr="00000000" w14:paraId="00000099">
      <w:pPr>
        <w:spacing w:after="0" w:before="40" w:lineRule="auto"/>
        <w:rPr/>
      </w:pPr>
      <w:r w:rsidDel="00000000" w:rsidR="00000000" w:rsidRPr="00000000">
        <w:rPr>
          <w:rtl w:val="0"/>
        </w:rPr>
      </w:r>
    </w:p>
    <w:p w:rsidR="00000000" w:rsidDel="00000000" w:rsidP="00000000" w:rsidRDefault="00000000" w:rsidRPr="00000000" w14:paraId="0000009A">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"Laundry Services Across Chicago’s Northwest Side" — 7 words. White. Font: 40px/800 (desktop), 28px (mobile).</w:t>
      </w:r>
      <w:r w:rsidDel="00000000" w:rsidR="00000000" w:rsidRPr="00000000">
        <w:rPr>
          <w:rtl w:val="0"/>
        </w:rPr>
      </w:r>
    </w:p>
    <w:p w:rsidR="00000000" w:rsidDel="00000000" w:rsidP="00000000" w:rsidRDefault="00000000" w:rsidRPr="00000000" w14:paraId="0000009B">
      <w:pPr>
        <w:spacing w:after="0" w:before="40" w:lineRule="auto"/>
        <w:rPr/>
      </w:pPr>
      <w:r w:rsidDel="00000000" w:rsidR="00000000" w:rsidRPr="00000000">
        <w:rPr>
          <w:rtl w:val="0"/>
        </w:rPr>
      </w:r>
    </w:p>
    <w:p w:rsidR="00000000" w:rsidDel="00000000" w:rsidP="00000000" w:rsidRDefault="00000000" w:rsidRPr="00000000" w14:paraId="0000009C">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"Self-service, wash &amp; fold, and pickup &amp; delivery serving Avondale, Irving Park, Logan Square, Hermosa, and Albany Park." — 17 words. 18px/400 rgba(255,255,255,0.85). Max-width: 660px.</w:t>
      </w:r>
      <w:r w:rsidDel="00000000" w:rsidR="00000000" w:rsidRPr="00000000">
        <w:rPr>
          <w:rtl w:val="0"/>
        </w:rPr>
      </w:r>
    </w:p>
    <w:p w:rsidR="00000000" w:rsidDel="00000000" w:rsidP="00000000" w:rsidRDefault="00000000" w:rsidRPr="00000000" w14:paraId="0000009D">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56px 0 desktop, 40px 16px mobile.</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A0">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w:t>
            </w:r>
            <w:r w:rsidDel="00000000" w:rsidR="00000000" w:rsidRPr="00000000">
              <w:rPr>
                <w:rtl w:val="0"/>
              </w:rPr>
            </w:r>
          </w:p>
        </w:tc>
      </w:tr>
    </w:tbl>
    <w:p w:rsidR="00000000" w:rsidDel="00000000" w:rsidP="00000000" w:rsidRDefault="00000000" w:rsidRPr="00000000" w14:paraId="000000A1">
      <w:pPr>
        <w:spacing w:after="0" w:before="40" w:lineRule="auto"/>
        <w:rPr/>
      </w:pPr>
      <w:r w:rsidDel="00000000" w:rsidR="00000000" w:rsidRPr="00000000">
        <w:rPr>
          <w:rtl w:val="0"/>
        </w:rPr>
      </w:r>
    </w:p>
    <w:p w:rsidR="00000000" w:rsidDel="00000000" w:rsidP="00000000" w:rsidRDefault="00000000" w:rsidRPr="00000000" w14:paraId="000000A2">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at 3710 N Kimball Ave provides laundry services to five neighborhoods on Chicago’s Northwest Side: Avondale, Irving Park, Logan Square, Hermosa, and Albany Park. Walk-in self-service and wash-and-fold drop-off are available at our Avondale facility, open 6:00 AM to 11:00 PM daily. Pickup and delivery through the Cents app is available to all five neighborhoods, with most orders completed within 24 hours. Commercial laundry service with scheduled pickup is available throughout the delivery area." — 79 words.</w:t>
      </w:r>
      <w:r w:rsidDel="00000000" w:rsidR="00000000" w:rsidRPr="00000000">
        <w:rPr>
          <w:rtl w:val="0"/>
        </w:rPr>
      </w:r>
    </w:p>
    <w:p w:rsidR="00000000" w:rsidDel="00000000" w:rsidP="00000000" w:rsidRDefault="00000000" w:rsidRPr="00000000" w14:paraId="000000A3">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Max-width: 800px, centered. Background: White.</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Neighborhood Cards</w:t>
      </w:r>
      <w:r w:rsidDel="00000000" w:rsidR="00000000" w:rsidRPr="00000000">
        <w:rPr>
          <w:rtl w:val="0"/>
        </w:rPr>
      </w:r>
    </w:p>
    <w:p w:rsidR="00000000" w:rsidDel="00000000" w:rsidP="00000000" w:rsidRDefault="00000000" w:rsidRPr="00000000" w14:paraId="000000A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A7">
      <w:pPr>
        <w:spacing w:after="160" w:before="0" w:lineRule="auto"/>
        <w:jc w:val="left"/>
        <w:rPr/>
      </w:pPr>
      <w:r w:rsidDel="00000000" w:rsidR="00000000" w:rsidRPr="00000000">
        <w:rPr>
          <w:rFonts w:ascii="Arial" w:cs="Arial" w:eastAsia="Arial" w:hAnsi="Arial"/>
          <w:color w:val="334155"/>
          <w:sz w:val="22"/>
          <w:szCs w:val="22"/>
          <w:rtl w:val="0"/>
        </w:rPr>
        <w:t xml:space="preserve">Five cards, one per neighborhood. Each card links to the dedicated child page. This is the hub’s core navigation function. Background: Ice Blue (#F0F9FF).</w:t>
      </w:r>
      <w:r w:rsidDel="00000000" w:rsidR="00000000" w:rsidRPr="00000000">
        <w:rPr>
          <w:rtl w:val="0"/>
        </w:rPr>
      </w:r>
    </w:p>
    <w:p w:rsidR="00000000" w:rsidDel="00000000" w:rsidP="00000000" w:rsidRDefault="00000000" w:rsidRPr="00000000" w14:paraId="000000A8">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"Our Service Areas" — 3 words. Centered. Font: 36px/700, Dark Slate. Margin-bottom 48px.</w:t>
      </w:r>
      <w:r w:rsidDel="00000000" w:rsidR="00000000" w:rsidRPr="00000000">
        <w:rPr>
          <w:rtl w:val="0"/>
        </w:rPr>
      </w:r>
    </w:p>
    <w:p w:rsidR="00000000" w:rsidDel="00000000" w:rsidP="00000000" w:rsidRDefault="00000000" w:rsidRPr="00000000" w14:paraId="000000A9">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800"/>
        <w:gridCol w:w="1000"/>
        <w:gridCol w:w="3600"/>
        <w:gridCol w:w="2160"/>
        <w:tblGridChange w:id="0">
          <w:tblGrid>
            <w:gridCol w:w="400"/>
            <w:gridCol w:w="1400"/>
            <w:gridCol w:w="800"/>
            <w:gridCol w:w="1000"/>
            <w:gridCol w:w="3600"/>
            <w:gridCol w:w="2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Zone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home neighborhood. Walk in anytime or schedule pickup from your door. 3710 N Kimball Ave, ZIP 60618."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Visit Avondale Page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 mi north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"Historic homes, quiet streets, and just minutes from our facility. Full delivery coverage via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Visit Irving Park Page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 mi south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"One of Chicago’s most popular neighborhoods. Pickup and delivery available throughout Logan Square and Palmer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Visit Logan Square Page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 mi west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"Classic bungalow neighborhood directly west of us. Full pickup and delivery coverage."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Visit Hermosa Page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Extended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~2.5 mi north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"Diverse Northwest Side neighborhood at the edge of our delivery zone. Delivery available — confirm coverage in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Visit Albany Park Page →</w:t>
            </w:r>
            <w:r w:rsidDel="00000000" w:rsidR="00000000" w:rsidRPr="00000000">
              <w:rPr>
                <w:rtl w:val="0"/>
              </w:rPr>
            </w:r>
          </w:p>
        </w:tc>
      </w:tr>
    </w:tbl>
    <w:p w:rsidR="00000000" w:rsidDel="00000000" w:rsidP="00000000" w:rsidRDefault="00000000" w:rsidRPr="00000000" w14:paraId="000000CE">
      <w:pPr>
        <w:spacing w:after="160" w:before="0" w:lineRule="auto"/>
        <w:jc w:val="left"/>
        <w:rPr/>
      </w:pPr>
      <w:r w:rsidDel="00000000" w:rsidR="00000000" w:rsidRPr="00000000">
        <w:rPr>
          <w:rFonts w:ascii="Arial" w:cs="Arial" w:eastAsia="Arial" w:hAnsi="Arial"/>
          <w:color w:val="334155"/>
          <w:sz w:val="22"/>
          <w:szCs w:val="22"/>
          <w:rtl w:val="0"/>
        </w:rPr>
        <w:t xml:space="preserve">Each card: bg white, border 1px #E2E8F0, border-radius 12px, padding 24px. Neighborhood name as H3: 22px/700 Spin Blue, clickable. Zone badge: pill, 13px/600. Primary = green pill (#16A34A bg), Extended = blue pill (#1E40AF bg). Distance: 14px/400 Caption Gray. Description: 16px/400 Body Text. CTA: 15px/600 Spin Blue, arrow right. Card hover: shadow lift. Grid: 3+2 desktop, 2-col tablet, stacked mobile.</w:t>
      </w: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Coverage Map</w:t>
      </w:r>
      <w:r w:rsidDel="00000000" w:rsidR="00000000" w:rsidRPr="00000000">
        <w:rPr>
          <w:rtl w:val="0"/>
        </w:rPr>
      </w:r>
    </w:p>
    <w:p w:rsidR="00000000" w:rsidDel="00000000" w:rsidP="00000000" w:rsidRDefault="00000000" w:rsidRPr="00000000" w14:paraId="000000D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color w:val="334155"/>
          <w:sz w:val="22"/>
          <w:szCs w:val="22"/>
          <w:rtl w:val="0"/>
        </w:rPr>
        <w:t xml:space="preserve">Google Maps embed centered on 3710 N Kimball Ave showing all 5 neighborhood zones. Background: White.</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"Our Delivery Coverage" — 3 words. Centered. Font: 32px/700. Margin-bottom 32px.</w:t>
      </w:r>
      <w:r w:rsidDel="00000000" w:rsidR="00000000" w:rsidRPr="00000000">
        <w:rPr>
          <w:rtl w:val="0"/>
        </w:rPr>
      </w:r>
    </w:p>
    <w:p w:rsidR="00000000" w:rsidDel="00000000" w:rsidP="00000000" w:rsidRDefault="00000000" w:rsidRPr="00000000" w14:paraId="000000D4">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3710 N Kimball Ave, Chicago IL 60618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Zoom Level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 (shows all 5 neighborhoods)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100% container (max 1280px)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500px desktop, 400px tablet, 320px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Labeled pin on the Spin It Up location + neighborhood name labels on 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border-radius 12px, border 1px #E2E8F0, lazy loading, subtle grayscale filter</w:t>
            </w:r>
            <w:r w:rsidDel="00000000" w:rsidR="00000000" w:rsidRPr="00000000">
              <w:rPr>
                <w:rtl w:val="0"/>
              </w:rPr>
            </w:r>
          </w:p>
        </w:tc>
      </w:tr>
    </w:tbl>
    <w:p w:rsidR="00000000" w:rsidDel="00000000" w:rsidP="00000000" w:rsidRDefault="00000000" w:rsidRPr="00000000" w14:paraId="000000E3">
      <w:pPr>
        <w:spacing w:after="160" w:before="0" w:lineRule="auto"/>
        <w:rPr/>
      </w:pPr>
      <w:r w:rsidDel="00000000" w:rsidR="00000000" w:rsidRPr="00000000">
        <w:rPr>
          <w:rFonts w:ascii="Arial" w:cs="Arial" w:eastAsia="Arial" w:hAnsi="Arial"/>
          <w:b w:val="1"/>
          <w:bCs w:val="1"/>
          <w:color w:val="0f172a"/>
          <w:sz w:val="22"/>
          <w:szCs w:val="22"/>
          <w:rtl w:val="0"/>
        </w:rPr>
        <w:t xml:space="preserve">Below map: </w:t>
      </w:r>
      <w:r w:rsidDel="00000000" w:rsidR="00000000" w:rsidRPr="00000000">
        <w:rPr>
          <w:rFonts w:ascii="Arial" w:cs="Arial" w:eastAsia="Arial" w:hAnsi="Arial"/>
          <w:color w:val="334155"/>
          <w:sz w:val="22"/>
          <w:szCs w:val="22"/>
          <w:rtl w:val="0"/>
        </w:rPr>
        <w:t xml:space="preserve">"Walk-in service at our Avondale facility. Pickup &amp; delivery available in all shaded areas. Don’t see your neighborhood? Call (773) 654-1275." — phone as tel: link.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E4">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For MVP, a standard Google Maps embed with a pin at the business address is sufficient. Neighborhood boundary overlays can be added in Phase 3 using the Google Maps JavaScript API with polygon overlays colored by zone (primary green, extended blue).</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Why Location Matters</w:t>
      </w:r>
      <w:r w:rsidDel="00000000" w:rsidR="00000000" w:rsidRPr="00000000">
        <w:rPr>
          <w:rtl w:val="0"/>
        </w:rPr>
      </w:r>
    </w:p>
    <w:p w:rsidR="00000000" w:rsidDel="00000000" w:rsidP="00000000" w:rsidRDefault="00000000" w:rsidRPr="00000000" w14:paraId="000000E7">
      <w:pPr>
        <w:spacing w:after="160" w:before="0" w:lineRule="auto"/>
        <w:jc w:val="left"/>
        <w:rPr/>
      </w:pPr>
      <w:r w:rsidDel="00000000" w:rsidR="00000000" w:rsidRPr="00000000">
        <w:rPr>
          <w:rFonts w:ascii="Arial" w:cs="Arial" w:eastAsia="Arial" w:hAnsi="Arial"/>
          <w:color w:val="334155"/>
          <w:sz w:val="22"/>
          <w:szCs w:val="22"/>
          <w:rtl w:val="0"/>
        </w:rPr>
        <w:t xml:space="preserve">Brief content section explaining why proximity matters for laundry service. Adds unique content value to the hub and targets informational queries. Background: Ice Blue.</w:t>
      </w:r>
      <w:r w:rsidDel="00000000" w:rsidR="00000000" w:rsidRPr="00000000">
        <w:rPr>
          <w:rtl w:val="0"/>
        </w:rPr>
      </w:r>
    </w:p>
    <w:p w:rsidR="00000000" w:rsidDel="00000000" w:rsidP="00000000" w:rsidRDefault="00000000" w:rsidRPr="00000000" w14:paraId="000000E8">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a Neighborhood Laundromat Matters" — 5 words. Centered. Font: 32px/700. Margin-bottom 32px.</w:t>
      </w:r>
      <w:r w:rsidDel="00000000" w:rsidR="00000000" w:rsidRPr="00000000">
        <w:rPr>
          <w:rtl w:val="0"/>
        </w:rPr>
      </w:r>
    </w:p>
    <w:p w:rsidR="00000000" w:rsidDel="00000000" w:rsidP="00000000" w:rsidRDefault="00000000" w:rsidRPr="00000000" w14:paraId="000000E9">
      <w:pPr>
        <w:spacing w:after="0" w:before="40" w:lineRule="auto"/>
        <w:rPr/>
      </w:pPr>
      <w:r w:rsidDel="00000000" w:rsidR="00000000" w:rsidRPr="00000000">
        <w:rPr>
          <w:rtl w:val="0"/>
        </w:rPr>
      </w:r>
    </w:p>
    <w:p w:rsidR="00000000" w:rsidDel="00000000" w:rsidP="00000000" w:rsidRDefault="00000000" w:rsidRPr="00000000" w14:paraId="000000EA">
      <w:pPr>
        <w:spacing w:after="160" w:before="0" w:lineRule="auto"/>
        <w:jc w:val="left"/>
        <w:rPr/>
      </w:pPr>
      <w:r w:rsidDel="00000000" w:rsidR="00000000" w:rsidRPr="00000000">
        <w:rPr>
          <w:rFonts w:ascii="Arial" w:cs="Arial" w:eastAsia="Arial" w:hAnsi="Arial"/>
          <w:color w:val="334155"/>
          <w:sz w:val="22"/>
          <w:szCs w:val="22"/>
          <w:rtl w:val="0"/>
        </w:rPr>
        <w:t xml:space="preserve">"A laundromat three blocks away is fundamentally different from one three miles away. When your machines break down at home, when the kids need clean uniforms by tomorrow, when your Airbnb guest checks out in four hours — you need a laundromat you can get to in minutes, not one that requires a bus transfer and a 45-minute trip. That’s why we built Spin It Up at 3710 N Kimball Ave, in the heart of Avondale’s Northwest Side — within a 10-minute drive or bus ride for over 150,000 residents across five neighborhoods." — 87 words.</w:t>
      </w:r>
      <w:r w:rsidDel="00000000" w:rsidR="00000000" w:rsidRPr="00000000">
        <w:rPr>
          <w:rtl w:val="0"/>
        </w:rPr>
      </w:r>
    </w:p>
    <w:p w:rsidR="00000000" w:rsidDel="00000000" w:rsidP="00000000" w:rsidRDefault="00000000" w:rsidRPr="00000000" w14:paraId="000000EB">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1.7, max-width 720px centered. Section padding: 64px 0 desktop, 40px 16px mobile.</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CTA Block</w:t>
      </w:r>
      <w:r w:rsidDel="00000000" w:rsidR="00000000" w:rsidRPr="00000000">
        <w:rPr>
          <w:rtl w:val="0"/>
        </w:rPr>
      </w:r>
    </w:p>
    <w:p w:rsidR="00000000" w:rsidDel="00000000" w:rsidP="00000000" w:rsidRDefault="00000000" w:rsidRPr="00000000" w14:paraId="000000E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"Your Neighborhood Laundromat" — 3 words. White. Centered. Font: 36px/700.</w:t>
      </w:r>
      <w:r w:rsidDel="00000000" w:rsidR="00000000" w:rsidRPr="00000000">
        <w:rPr>
          <w:rtl w:val="0"/>
        </w:rPr>
      </w:r>
    </w:p>
    <w:p w:rsidR="00000000" w:rsidDel="00000000" w:rsidP="00000000" w:rsidRDefault="00000000" w:rsidRPr="00000000" w14:paraId="000000EF">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Open 6 AM–11 PM • Self-service, wash &amp; fold, pickup &amp; delivery." — 16 words.</w:t>
      </w:r>
      <w:r w:rsidDel="00000000" w:rsidR="00000000" w:rsidRPr="00000000">
        <w:rPr>
          <w:rtl w:val="0"/>
        </w:rPr>
      </w:r>
    </w:p>
    <w:p w:rsidR="00000000" w:rsidDel="00000000" w:rsidP="00000000" w:rsidRDefault="00000000" w:rsidRPr="00000000" w14:paraId="000000F0">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 white</w:t>
            </w:r>
            <w:r w:rsidDel="00000000" w:rsidR="00000000" w:rsidRPr="00000000">
              <w:rPr>
                <w:rtl w:val="0"/>
              </w:rPr>
            </w:r>
          </w:p>
        </w:tc>
      </w:tr>
    </w:tbl>
    <w:p w:rsidR="00000000" w:rsidDel="00000000" w:rsidP="00000000" w:rsidRDefault="00000000" w:rsidRPr="00000000" w14:paraId="00000101">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Footer &amp; Sticky CTA</w:t>
      </w:r>
      <w:r w:rsidDel="00000000" w:rsidR="00000000" w:rsidRPr="00000000">
        <w:rPr>
          <w:rtl w:val="0"/>
        </w:rPr>
      </w:r>
    </w:p>
    <w:p w:rsidR="00000000" w:rsidDel="00000000" w:rsidP="00000000" w:rsidRDefault="00000000" w:rsidRPr="00000000" w14:paraId="00000104">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 Sticky CTA: default (Call Now + Schedule Pickup).</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Reference: Image Assets, GA4, Checklist</w:t>
      </w:r>
      <w:r w:rsidDel="00000000" w:rsidR="00000000" w:rsidRPr="00000000">
        <w:rPr>
          <w:rtl w:val="0"/>
        </w:rPr>
      </w:r>
    </w:p>
    <w:p w:rsidR="00000000" w:rsidDel="00000000" w:rsidP="00000000" w:rsidRDefault="00000000" w:rsidRPr="00000000" w14:paraId="0000010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Assets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1200"/>
        <w:gridCol w:w="900"/>
        <w:gridCol w:w="2800"/>
        <w:gridCol w:w="2060"/>
        <w:tblGridChange w:id="0">
          <w:tblGrid>
            <w:gridCol w:w="1400"/>
            <w:gridCol w:w="1000"/>
            <w:gridCol w:w="1200"/>
            <w:gridCol w:w="900"/>
            <w:gridCol w:w="2800"/>
            <w:gridCol w:w="20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og-areas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 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service area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map-embed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 area coverage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bl>
    <w:p w:rsidR="00000000" w:rsidDel="00000000" w:rsidP="00000000" w:rsidRDefault="00000000" w:rsidRPr="00000000" w14:paraId="0000012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neighborhood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map_interact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Click/zoom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interaction_type</w:t>
            </w:r>
            <w:r w:rsidDel="00000000" w:rsidR="00000000" w:rsidRPr="00000000">
              <w:rPr>
                <w:rtl w:val="0"/>
              </w:rPr>
            </w:r>
          </w:p>
        </w:tc>
      </w:tr>
    </w:tbl>
    <w:p w:rsidR="00000000" w:rsidDel="00000000" w:rsidP="00000000" w:rsidRDefault="00000000" w:rsidRPr="00000000" w14:paraId="0000013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Implementation Checklist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CollectionPage + BreadcrumbList schemas validate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5 neighborhood cards link to correct child page URLs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 embed renders and is interactive</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/es/areas/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chars, meta description within 155 chars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80 words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0.8</w:t>
      </w:r>
      <w:r w:rsidDel="00000000" w:rsidR="00000000" w:rsidRPr="00000000">
        <w:rPr>
          <w:rtl w:val="0"/>
        </w:rPr>
      </w:r>
    </w:p>
    <w:p w:rsidR="00000000" w:rsidDel="00000000" w:rsidP="00000000" w:rsidRDefault="00000000" w:rsidRPr="00000000" w14:paraId="0000013F">
      <w:pPr>
        <w:spacing w:after="0" w:before="200" w:lineRule="auto"/>
        <w:rPr/>
      </w:pPr>
      <w:r w:rsidDel="00000000" w:rsidR="00000000" w:rsidRPr="00000000">
        <w:rPr>
          <w:rtl w:val="0"/>
        </w:rPr>
      </w:r>
    </w:p>
    <w:p w:rsidR="00000000" w:rsidDel="00000000" w:rsidP="00000000" w:rsidRDefault="00000000" w:rsidRPr="00000000" w14:paraId="00000140">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41">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42">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Service Areas Hub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Service Areas Hub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