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Resource Pages</w:t>
      </w:r>
    </w:p>
    <w:p>
      <w:pPr>
        <w:spacing w:after="40" w:line="340"/>
      </w:pPr>
      <w:r>
        <w:rPr>
          <w:rFonts w:ascii="Poppins" w:cs="Poppins" w:eastAsia="Poppins" w:hAnsi="Poppins"/>
          <w:b/>
          <w:bCs/>
          <w:color w:val="1B3C6E"/>
          <w:sz w:val="50"/>
          <w:szCs w:val="50"/>
        </w:rPr>
        <w:t xml:space="preserve">Content Outline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Twelve pages chosen for impact rather than volume — clustered, query-separated, and tied to a service that earns money.</w:t>
      </w:r>
    </w:p>
    <w:p>
      <w:pPr>
        <w:spacing w:after="60" w:line="288"/>
      </w:pPr>
      <w:r>
        <w:rPr>
          <w:rFonts w:ascii="Arial" w:cs="Arial" w:eastAsia="Arial" w:hAnsi="Arial"/>
          <w:color w:val="6A7686"/>
          <w:sz w:val="20"/>
          <w:szCs w:val="20"/>
        </w:rPr>
        <w:t xml:space="preserve">/guides/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An outline — selection, structure and per-page briefs. Not drafted copy</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Scope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/guides/ hub plus twelve pages, in four clusters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Central risk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Second risk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Health and sanitisation claims a laundromat cannot support (§9.1)</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Takes the site to</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33 pages English</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What a Resource Page Is For Here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How the Twelve Were Chosen</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The selection test</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What was rejected, and why</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Query Separation — the Cannibalisation Problem</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The Four Clusters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Cluster A — Big and Awkward (4 pages)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Cluster B — Everyday Laundry (4 pages)</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7. Cluster C — Using a Laundromat (2 pages)</w:t>
      </w:r>
      <w:r>
        <w:rPr>
          <w:color w:val="6A7686"/>
          <w:sz w:val="17"/>
          <w:szCs w:val="17"/>
        </w:rPr>
        <w:ptab w:alignment="right" w:relativeTo="margin" w:leader="dot"/>
      </w:r>
      <w:r>
        <w:rPr>
          <w:rFonts w:ascii="Arial" w:cs="Arial" w:eastAsia="Arial" w:hAnsi="Arial"/>
          <w:b/>
          <w:bCs/>
          <w:color w:val="1B3C6E"/>
          <w:sz w:val="17"/>
          <w:szCs w:val="17"/>
        </w:rPr>
        <w:t xml:space="preserve">10</w:t>
      </w:r>
    </w:p>
    <w:p>
      <w:pPr>
        <w:tabs>
          <w:tab w:val="right" w:pos="9360" w:leader="dot"/>
        </w:tabs>
        <w:spacing w:after="40" w:line="258"/>
      </w:pPr>
      <w:r>
        <w:rPr>
          <w:rFonts w:ascii="Poppins" w:cs="Poppins" w:eastAsia="Poppins" w:hAnsi="Poppins"/>
          <w:b/>
          <w:bCs/>
          <w:color w:val="1B3C6E"/>
          <w:sz w:val="19"/>
          <w:szCs w:val="19"/>
        </w:rPr>
        <w:t xml:space="preserve">8. Cluster D — For Businesses (2 pages)</w:t>
      </w:r>
      <w:r>
        <w:rPr>
          <w:color w:val="6A7686"/>
          <w:sz w:val="17"/>
          <w:szCs w:val="17"/>
        </w:rPr>
        <w:ptab w:alignment="right" w:relativeTo="margin" w:leader="dot"/>
      </w:r>
      <w:r>
        <w:rPr>
          <w:rFonts w:ascii="Arial" w:cs="Arial" w:eastAsia="Arial" w:hAnsi="Arial"/>
          <w:b/>
          <w:bCs/>
          <w:color w:val="1B3C6E"/>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9. Content Rules</w:t>
      </w:r>
      <w:r>
        <w:rPr>
          <w:color w:val="6A7686"/>
          <w:sz w:val="17"/>
          <w:szCs w:val="17"/>
        </w:rPr>
        <w:ptab w:alignment="right" w:relativeTo="margin" w:leader="dot"/>
      </w:r>
      <w:r>
        <w:rPr>
          <w:rFonts w:ascii="Arial" w:cs="Arial" w:eastAsia="Arial" w:hAnsi="Arial"/>
          <w:b/>
          <w:bCs/>
          <w:color w:val="1B3C6E"/>
          <w:sz w:val="17"/>
          <w:szCs w:val="17"/>
        </w:rPr>
        <w:t xml:space="preserve">12</w:t>
      </w:r>
    </w:p>
    <w:p>
      <w:pPr>
        <w:tabs>
          <w:tab w:val="right" w:pos="9360" w:leader="dot"/>
        </w:tabs>
        <w:spacing w:after="20" w:line="258"/>
        <w:ind w:left="300"/>
      </w:pPr>
      <w:r>
        <w:rPr>
          <w:rFonts w:ascii="Arial" w:cs="Arial" w:eastAsia="Arial" w:hAnsi="Arial"/>
          <w:b w:val="false"/>
          <w:bCs w:val="false"/>
          <w:color w:val="2B3646"/>
          <w:sz w:val="17"/>
          <w:szCs w:val="17"/>
        </w:rPr>
        <w:t xml:space="preserve">9.1 The health-claim trap</w:t>
      </w:r>
      <w:r>
        <w:rPr>
          <w:color w:val="6A7686"/>
          <w:sz w:val="17"/>
          <w:szCs w:val="17"/>
        </w:rPr>
        <w:ptab w:alignment="right" w:relativeTo="margin" w:leader="dot"/>
      </w:r>
      <w:r>
        <w:rPr>
          <w:rFonts w:ascii="Arial" w:cs="Arial" w:eastAsia="Arial" w:hAnsi="Arial"/>
          <w:b w:val="false"/>
          <w:bCs w:val="false"/>
          <w:color w:val="6A7686"/>
          <w:sz w:val="17"/>
          <w:szCs w:val="17"/>
        </w:rPr>
        <w:t xml:space="preserve">12</w:t>
      </w:r>
    </w:p>
    <w:p>
      <w:pPr>
        <w:tabs>
          <w:tab w:val="right" w:pos="9360" w:leader="dot"/>
        </w:tabs>
        <w:spacing w:after="20" w:line="258"/>
        <w:ind w:left="300"/>
      </w:pPr>
      <w:r>
        <w:rPr>
          <w:rFonts w:ascii="Arial" w:cs="Arial" w:eastAsia="Arial" w:hAnsi="Arial"/>
          <w:b w:val="false"/>
          <w:bCs w:val="false"/>
          <w:color w:val="2B3646"/>
          <w:sz w:val="17"/>
          <w:szCs w:val="17"/>
        </w:rPr>
        <w:t xml:space="preserve">9.2 The rest of the rules</w:t>
      </w:r>
      <w:r>
        <w:rPr>
          <w:color w:val="6A7686"/>
          <w:sz w:val="17"/>
          <w:szCs w:val="17"/>
        </w:rPr>
        <w:ptab w:alignment="right" w:relativeTo="margin" w:leader="dot"/>
      </w:r>
      <w:r>
        <w:rPr>
          <w:rFonts w:ascii="Arial" w:cs="Arial" w:eastAsia="Arial" w:hAnsi="Arial"/>
          <w:b w:val="false"/>
          <w:bCs w:val="false"/>
          <w:color w:val="6A7686"/>
          <w:sz w:val="17"/>
          <w:szCs w:val="17"/>
        </w:rPr>
        <w:t xml:space="preserve">13</w:t>
      </w:r>
    </w:p>
    <w:p>
      <w:pPr>
        <w:tabs>
          <w:tab w:val="right" w:pos="9360" w:leader="dot"/>
        </w:tabs>
        <w:spacing w:after="40" w:line="258"/>
      </w:pPr>
      <w:r>
        <w:rPr>
          <w:rFonts w:ascii="Poppins" w:cs="Poppins" w:eastAsia="Poppins" w:hAnsi="Poppins"/>
          <w:b/>
          <w:bCs/>
          <w:color w:val="1B3C6E"/>
          <w:sz w:val="19"/>
          <w:szCs w:val="19"/>
        </w:rPr>
        <w:t xml:space="preserve">10. Structure, URLs &amp; Schema</w:t>
      </w:r>
      <w:r>
        <w:rPr>
          <w:color w:val="6A7686"/>
          <w:sz w:val="17"/>
          <w:szCs w:val="17"/>
        </w:rPr>
        <w:ptab w:alignment="right" w:relativeTo="margin" w:leader="dot"/>
      </w:r>
      <w:r>
        <w:rPr>
          <w:rFonts w:ascii="Arial" w:cs="Arial" w:eastAsia="Arial" w:hAnsi="Arial"/>
          <w:b/>
          <w:bCs/>
          <w:color w:val="1B3C6E"/>
          <w:sz w:val="17"/>
          <w:szCs w:val="17"/>
        </w:rPr>
        <w:t xml:space="preserve">13</w:t>
      </w:r>
    </w:p>
    <w:p>
      <w:pPr>
        <w:tabs>
          <w:tab w:val="right" w:pos="9360" w:leader="dot"/>
        </w:tabs>
        <w:spacing w:after="40" w:line="258"/>
      </w:pPr>
      <w:r>
        <w:rPr>
          <w:rFonts w:ascii="Poppins" w:cs="Poppins" w:eastAsia="Poppins" w:hAnsi="Poppins"/>
          <w:b/>
          <w:bCs/>
          <w:color w:val="1B3C6E"/>
          <w:sz w:val="19"/>
          <w:szCs w:val="19"/>
        </w:rPr>
        <w:t xml:space="preserve">11. Internal Linking — Where the Value Is</w:t>
      </w:r>
      <w:r>
        <w:rPr>
          <w:color w:val="6A7686"/>
          <w:sz w:val="17"/>
          <w:szCs w:val="17"/>
        </w:rPr>
        <w:ptab w:alignment="right" w:relativeTo="margin" w:leader="dot"/>
      </w:r>
      <w:r>
        <w:rPr>
          <w:rFonts w:ascii="Arial" w:cs="Arial" w:eastAsia="Arial" w:hAnsi="Arial"/>
          <w:b/>
          <w:bCs/>
          <w:color w:val="1B3C6E"/>
          <w:sz w:val="17"/>
          <w:szCs w:val="17"/>
        </w:rPr>
        <w:t xml:space="preserve">14</w:t>
      </w:r>
    </w:p>
    <w:p>
      <w:pPr>
        <w:tabs>
          <w:tab w:val="right" w:pos="9360" w:leader="dot"/>
        </w:tabs>
        <w:spacing w:after="40" w:line="258"/>
      </w:pPr>
      <w:r>
        <w:rPr>
          <w:rFonts w:ascii="Poppins" w:cs="Poppins" w:eastAsia="Poppins" w:hAnsi="Poppins"/>
          <w:b/>
          <w:bCs/>
          <w:color w:val="1B3C6E"/>
          <w:sz w:val="19"/>
          <w:szCs w:val="19"/>
        </w:rPr>
        <w:t xml:space="preserve">12. Spanish, Sequence &amp; Production</w:t>
      </w:r>
      <w:r>
        <w:rPr>
          <w:color w:val="6A7686"/>
          <w:sz w:val="17"/>
          <w:szCs w:val="17"/>
        </w:rPr>
        <w:ptab w:alignment="right" w:relativeTo="margin" w:leader="dot"/>
      </w:r>
      <w:r>
        <w:rPr>
          <w:rFonts w:ascii="Arial" w:cs="Arial" w:eastAsia="Arial" w:hAnsi="Arial"/>
          <w:b/>
          <w:bCs/>
          <w:color w:val="1B3C6E"/>
          <w:sz w:val="17"/>
          <w:szCs w:val="17"/>
        </w:rPr>
        <w:t xml:space="preserve">15</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What a Resource Page Is For Here</w:t>
      </w:r>
    </w:p>
    <w:p>
      <w:pPr>
        <w:keepNext w:val="false"/>
        <w:spacing w:after="120" w:before="0" w:line="264"/>
      </w:pPr>
      <w:r>
        <w:rPr>
          <w:rFonts w:ascii="Arial" w:cs="Arial" w:eastAsia="Arial" w:hAnsi="Arial"/>
          <w:b/>
          <w:bCs/>
          <w:i w:val="false"/>
          <w:iCs w:val="false"/>
          <w:caps w:val="false"/>
          <w:color w:val="1B3C6E"/>
          <w:sz w:val="20"/>
          <w:szCs w:val="20"/>
        </w:rPr>
        <w:t xml:space="preserve">A resource page earns its place by capturing someone who is not yet looking for a laundromat and handing them to a service page. </w:t>
      </w:r>
      <w:r>
        <w:rPr>
          <w:rFonts w:ascii="Arial" w:cs="Arial" w:eastAsia="Arial" w:hAnsi="Arial"/>
          <w:b w:val="false"/>
          <w:bCs w:val="false"/>
          <w:i w:val="false"/>
          <w:iCs w:val="false"/>
          <w:caps w:val="false"/>
          <w:color w:val="2B3646"/>
          <w:sz w:val="20"/>
          <w:szCs w:val="20"/>
        </w:rPr>
        <w:t xml:space="preserve">Somebody searching “how to wash a king comforter” has a problem and no supplier in mind. They will read three sentences, discover that their home machine cannot do it, and become a customer for a service they did not know they needed. That is the whole mechanism, and it is why these pages are worth building even though none of them is a commercial page.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 service page</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 resource page</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Answers “where and how much”</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Answers “how and whether”</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Reaches someone already shopping</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Reaches someone with a problem</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Converts directly</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Converts by handing off</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per service — six of them</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Many; each targets one question</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Cannot honestly say “do it at home”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Must be willing to say it — that is what makes it credible</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THESE PAGES HAVE TO BE GENUINELY USEFUL OR THEY DO NOTHING</w:t>
            </w:r>
          </w:p>
          <w:p>
            <w:pPr>
              <w:spacing w:after="0" w:line="258"/>
            </w:pPr>
            <w:r>
              <w:rPr>
                <w:rFonts w:ascii="Arial" w:cs="Arial" w:eastAsia="Arial" w:hAnsi="Arial"/>
                <w:b/>
                <w:bCs/>
                <w:i w:val="false"/>
                <w:iCs w:val="false"/>
                <w:caps w:val="false"/>
                <w:color w:val="2B3646"/>
                <w:sz w:val="18"/>
                <w:szCs w:val="18"/>
              </w:rPr>
              <w:t xml:space="preserve">A resource page written as a sales page fails twice: it does not rank, because it does not answer the question, and it does not convert, because a reader who wanted help and got a pitch leaves. </w:t>
            </w:r>
            <w:r>
              <w:rPr>
                <w:rFonts w:ascii="Arial" w:cs="Arial" w:eastAsia="Arial" w:hAnsi="Arial"/>
                <w:b w:val="false"/>
                <w:bCs w:val="false"/>
                <w:i w:val="false"/>
                <w:iCs w:val="false"/>
                <w:caps w:val="false"/>
                <w:color w:val="2B3646"/>
                <w:sz w:val="18"/>
                <w:szCs w:val="18"/>
              </w:rPr>
              <w:t xml:space="preserve">Every one of the twelve below is written to actually solve the reader’s problem — including the cases where the answer is “you can do this at home, here is how.” The handoff is earned by being right, not by being withheld.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How the Twelve Were Chosen</w:t>
      </w:r>
    </w:p>
    <w:p>
      <w:pPr>
        <w:keepNext/>
        <w:spacing w:after="110" w:before="260" w:line="288"/>
      </w:pPr>
      <w:r>
        <w:rPr>
          <w:rFonts w:ascii="Poppins" w:cs="Poppins" w:eastAsia="Poppins" w:hAnsi="Poppins"/>
          <w:b/>
          <w:bCs/>
          <w:color w:val="1B3C6E"/>
          <w:sz w:val="23"/>
          <w:szCs w:val="23"/>
        </w:rPr>
        <w:t xml:space="preserve">2.1 The selection test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Four criteria, all of which had to hold. Volume alone was not enough — plenty of high-volume laundry queries route to nothing this store sells.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019"/>
        <w:gridCol w:w="6341"/>
      </w:tblGrid>
      <w:tr>
        <w:trPr>
          <w:cantSplit/>
          <w:tblHeader/>
        </w:trPr>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Criterion</w:t>
            </w:r>
          </w:p>
        </w:tc>
        <w:tc>
          <w:tcPr>
            <w:tcW w:type="dxa" w:w="634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matters</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Ties to a service the store sells</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page that converts nowhere is a blog post, not an asset</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store can answer it authoritatively</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laundromat has standing on machines and fabric handling; not on chemistry or health</w:t>
            </w:r>
          </w:p>
        </w:tc>
      </w:tr>
      <w:tr>
        <w:trPr>
          <w:cantSplit/>
          <w:tblHeader w:val="false"/>
        </w:trPr>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honest answer favours the store</w:t>
            </w:r>
          </w:p>
        </w:tc>
        <w:tc>
          <w:tcPr>
            <w:tcW w:type="dxa" w:w="634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the truthful answer is “do it at home,” the page must still be worth having</w:t>
            </w:r>
          </w:p>
        </w:tc>
      </w:tr>
      <w:tr>
        <w:trPr>
          <w:cantSplit/>
          <w:tblHeader w:val="false"/>
        </w:trPr>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Evergreen, not seasonal-only</w:t>
            </w:r>
          </w:p>
        </w:tc>
        <w:tc>
          <w:tcPr>
            <w:tcW w:type="dxa" w:w="634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Comforters peak seasonally; towels never do. The set balances both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Applied, that produces a set weighted toward the store’s one genuine equipment advantage — machines that take what home machines cannot — plus everyday problems where the answer routes to wash and fold.</w:t>
      </w:r>
    </w:p>
    <w:p>
      <w:pPr>
        <w:keepNext/>
        <w:spacing w:after="110" w:before="260" w:line="288"/>
      </w:pPr>
      <w:r>
        <w:rPr>
          <w:rFonts w:ascii="Poppins" w:cs="Poppins" w:eastAsia="Poppins" w:hAnsi="Poppins"/>
          <w:b/>
          <w:bCs/>
          <w:color w:val="1B3C6E"/>
          <w:sz w:val="23"/>
          <w:szCs w:val="23"/>
        </w:rPr>
        <w:t xml:space="preserve">2.2 What was rejected, and why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Topic</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not</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choose a good laundromat”</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Transparently self-serving; nobody trusts it</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“Best detergents ranked”</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Requires product claims the store cannot substantiate, and sells nothing</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“History of the laundromat”</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Zero commercial intent; pure filler</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remove mould from a washing machine”</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reader has a machine and a different problem — routes nowhere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“Eco-friendly laundry tips”</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Invites unsupportable environmental claims</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save money on laundry”</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Savings framing is banned site-wide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“Does hot water kill germs / dust mites”</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A health claim — see §9.1</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cleaning vs washing”</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Violates the scope gate outright</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TWO REJECTIONS WORTH UNDERSTANDING</w:t>
            </w:r>
          </w:p>
          <w:p>
            <w:pPr>
              <w:spacing w:after="0" w:line="258"/>
            </w:pPr>
            <w:r>
              <w:rPr>
                <w:rFonts w:ascii="Arial" w:cs="Arial" w:eastAsia="Arial" w:hAnsi="Arial"/>
                <w:b/>
                <w:bCs/>
                <w:i w:val="false"/>
                <w:iCs w:val="false"/>
                <w:caps w:val="false"/>
                <w:color w:val="2B3646"/>
                <w:sz w:val="18"/>
                <w:szCs w:val="18"/>
              </w:rPr>
              <w:t xml:space="preserve">“Does hot water kill dust mites” has real volume and is the single most tempting laundry topic on the internet. </w:t>
            </w:r>
            <w:r>
              <w:rPr>
                <w:rFonts w:ascii="Arial" w:cs="Arial" w:eastAsia="Arial" w:hAnsi="Arial"/>
                <w:b w:val="false"/>
                <w:bCs w:val="false"/>
                <w:i w:val="false"/>
                <w:iCs w:val="false"/>
                <w:caps w:val="false"/>
                <w:color w:val="2B3646"/>
                <w:sz w:val="18"/>
                <w:szCs w:val="18"/>
              </w:rPr>
              <w:t xml:space="preserve">It is also a health claim, and a laundromat asserting what its machines kill is making a sanitisation claim it cannot substantiate and may not lawfully make. §9.1 covers this in full. “Dry cleaning vs washing” is similarly attractive and impossible — the store cannot discuss dry cleaning at all until the property questions resolve.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Query Separation — the Cannibalisation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obvious risk with a guides silo is that it competes with the service pages for the same searches. The Oversized page already targets “where to wash a comforter Chicago”; a guide about washing comforters could take that query and convert worse.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SEPARATION RULE</w:t>
            </w:r>
          </w:p>
          <w:p>
            <w:pPr>
              <w:spacing w:after="60" w:line="258"/>
            </w:pPr>
            <w:r>
              <w:rPr>
                <w:rFonts w:ascii="Arial" w:cs="Arial" w:eastAsia="Arial" w:hAnsi="Arial"/>
                <w:b/>
                <w:bCs/>
                <w:i w:val="false"/>
                <w:iCs w:val="false"/>
                <w:caps w:val="false"/>
                <w:color w:val="2B3646"/>
                <w:sz w:val="18"/>
                <w:szCs w:val="18"/>
              </w:rPr>
              <w:t xml:space="preserve">Service pages own commercial and local queries. Resource pages own informational and national ones. </w:t>
            </w:r>
          </w:p>
          <w:p>
            <w:pPr>
              <w:spacing w:after="60" w:line="258"/>
            </w:pPr>
            <w:r>
              <w:rPr>
                <w:rFonts w:ascii="Arial" w:cs="Arial" w:eastAsia="Arial" w:hAnsi="Arial"/>
                <w:b/>
                <w:bCs/>
                <w:i w:val="false"/>
                <w:iCs w:val="false"/>
                <w:caps w:val="false"/>
                <w:color w:val="2B3646"/>
                <w:sz w:val="18"/>
                <w:szCs w:val="18"/>
              </w:rPr>
              <w:t xml:space="preserve">Service page: </w:t>
            </w:r>
            <w:r>
              <w:rPr>
                <w:rFonts w:ascii="Arial" w:cs="Arial" w:eastAsia="Arial" w:hAnsi="Arial"/>
                <w:b w:val="false"/>
                <w:bCs w:val="false"/>
                <w:i w:val="false"/>
                <w:iCs w:val="false"/>
                <w:caps w:val="false"/>
                <w:color w:val="2B3646"/>
                <w:sz w:val="18"/>
                <w:szCs w:val="18"/>
              </w:rPr>
              <w:t xml:space="preserve">“where,” “near me,” “how much,” “Chicago,” “service,” “price.”</w:t>
            </w:r>
          </w:p>
          <w:p>
            <w:pPr>
              <w:spacing w:after="60" w:line="258"/>
            </w:pPr>
            <w:r>
              <w:rPr>
                <w:rFonts w:ascii="Arial" w:cs="Arial" w:eastAsia="Arial" w:hAnsi="Arial"/>
                <w:b/>
                <w:bCs/>
                <w:i w:val="false"/>
                <w:iCs w:val="false"/>
                <w:caps w:val="false"/>
                <w:color w:val="2B3646"/>
                <w:sz w:val="18"/>
                <w:szCs w:val="18"/>
              </w:rPr>
              <w:t xml:space="preserve">Resource page: </w:t>
            </w:r>
            <w:r>
              <w:rPr>
                <w:rFonts w:ascii="Arial" w:cs="Arial" w:eastAsia="Arial" w:hAnsi="Arial"/>
                <w:b w:val="false"/>
                <w:bCs w:val="false"/>
                <w:i w:val="false"/>
                <w:iCs w:val="false"/>
                <w:caps w:val="false"/>
                <w:color w:val="2B3646"/>
                <w:sz w:val="18"/>
                <w:szCs w:val="18"/>
              </w:rPr>
              <w:t xml:space="preserve">“how to,” “can you,” “what size,” “how often,” “why does,” “without ruining.”</w:t>
            </w:r>
          </w:p>
          <w:p>
            <w:pPr>
              <w:spacing w:after="0" w:line="258"/>
            </w:pPr>
            <w:r>
              <w:rPr>
                <w:rFonts w:ascii="Arial" w:cs="Arial" w:eastAsia="Arial" w:hAnsi="Arial"/>
                <w:b/>
                <w:bCs/>
                <w:i w:val="false"/>
                <w:iCs w:val="false"/>
                <w:caps w:val="false"/>
                <w:color w:val="2B3646"/>
                <w:sz w:val="18"/>
                <w:szCs w:val="18"/>
              </w:rPr>
              <w:t xml:space="preserve">No resource page carries a city name in its title, H1 or meta description, </w:t>
            </w:r>
            <w:r>
              <w:rPr>
                <w:rFonts w:ascii="Arial" w:cs="Arial" w:eastAsia="Arial" w:hAnsi="Arial"/>
                <w:b w:val="false"/>
                <w:bCs w:val="false"/>
                <w:i w:val="false"/>
                <w:iCs w:val="false"/>
                <w:caps w:val="false"/>
                <w:color w:val="2B3646"/>
                <w:sz w:val="18"/>
                <w:szCs w:val="18"/>
              </w:rPr>
              <w:t xml:space="preserve">and no resource page targets a “near me” or price query. That single constraint keeps the two silos out of each other’s way.</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3221"/>
        <w:gridCol w:w="2918"/>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Query</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Owned by</w:t>
            </w:r>
          </w:p>
        </w:tc>
        <w:tc>
          <w:tcPr>
            <w:tcW w:type="dxa" w:w="29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to wash a comforter Chicago</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/services/oversized/</w:t>
            </w:r>
          </w:p>
        </w:tc>
        <w:tc>
          <w:tcPr>
            <w:tcW w:type="dxa" w:w="29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Local + commercial</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to wash a king comforter</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/services/oversized/</w:t>
            </w:r>
          </w:p>
        </w:tc>
        <w:tc>
          <w:tcPr>
            <w:tcW w:type="dxa" w:w="29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 the per-item table answers it</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wash a comforter</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/guides/washing-a-comforter/</w:t>
            </w:r>
          </w:p>
        </w:tc>
        <w:tc>
          <w:tcPr>
            <w:tcW w:type="dxa" w:w="29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Informational, no supplier intent</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you wash a comforter in a home washer</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/guides/washing-a-comforter/</w:t>
            </w:r>
          </w:p>
        </w:tc>
        <w:tc>
          <w:tcPr>
            <w:tcW w:type="dxa" w:w="29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Informational</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 cleaning near me</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/services/oversized/</w:t>
            </w:r>
          </w:p>
        </w:tc>
        <w:tc>
          <w:tcPr>
            <w:tcW w:type="dxa" w:w="29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Local</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you wash an area rug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/guides/washing-an-area-rug/</w:t>
            </w:r>
          </w:p>
        </w:tc>
        <w:tc>
          <w:tcPr>
            <w:tcW w:type="dxa" w:w="29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Informational</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 near me</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/services/wash-and-fold/</w:t>
            </w:r>
          </w:p>
        </w:tc>
        <w:tc>
          <w:tcPr>
            <w:tcW w:type="dxa" w:w="29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Local</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wash and fold worth it</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/guides/is-wash-and-fold-worth-it/</w:t>
            </w:r>
          </w:p>
        </w:tc>
        <w:tc>
          <w:tcPr>
            <w:tcW w:type="dxa" w:w="29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Decision-stage, not local</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Where a resource page and a service page genuinely overlap, the resource page links to the service page in its first two hundred words. That resolves the ambiguity in the reader’s favour and tells search engines which page is the commercial destination.</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Four Clusters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805"/>
        <w:gridCol w:w="2415"/>
        <w:gridCol w:w="412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Cluster</w:t>
            </w:r>
          </w:p>
        </w:tc>
        <w:tc>
          <w:tcPr>
            <w:tcW w:type="dxa" w:w="8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Pages</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Feeds</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Strategic role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 Big and awkward</w:t>
            </w:r>
          </w:p>
        </w:tc>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equipment advantage — highest conversion</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 — Everyday laundry</w:t>
            </w:r>
          </w:p>
        </w:tc>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Volume and evergreen reach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 — Using a laundromat</w:t>
            </w:r>
          </w:p>
        </w:tc>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Removes friction; strongest Spanish case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 — For businesses</w:t>
            </w:r>
          </w:p>
        </w:tc>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Lowest volume, highest value per reader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weighting is deliberate. Cluster A gets four pages because it is the only cluster where the store has a physical advantage a reader cannot replicate at home — which means the honest answer to every question in it routes to the store. Cluster D gets two despite low volume because a single short-term-rental host who converts is worth more than a hundred consumer readers.</w:t>
      </w:r>
    </w:p>
    <w:p>
      <w:pPr>
        <w:keepNext/>
        <w:pBdr>
          <w:bottom w:val="single" w:color="E8751A" w:sz="14" w:space="8"/>
        </w:pBdr>
        <w:spacing w:after="150" w:before="300" w:line="300"/>
      </w:pPr>
      <w:r>
        <w:rPr>
          <w:rFonts w:ascii="Poppins" w:cs="Poppins" w:eastAsia="Poppins" w:hAnsi="Poppins"/>
          <w:b/>
          <w:bCs/>
          <w:color w:val="1B3C6E"/>
          <w:sz w:val="30"/>
          <w:szCs w:val="30"/>
        </w:rPr>
        <w:t xml:space="preserve">5. Cluster A — Big and Awkward (4 pages)</w:t>
      </w:r>
    </w:p>
    <w:p>
      <w:pPr>
        <w:keepNext/>
        <w:spacing w:after="90" w:before="200" w:line="276"/>
      </w:pPr>
      <w:r>
        <w:rPr>
          <w:rFonts w:ascii="Poppins" w:cs="Poppins" w:eastAsia="Poppins" w:hAnsi="Poppins"/>
          <w:b/>
          <w:bCs/>
          <w:color w:val="2E86AB"/>
          <w:sz w:val="20"/>
          <w:szCs w:val="20"/>
        </w:rPr>
        <w:t xml:space="preserve">1. How to wash a comforter or duvet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/guides/washing-a-comforter/</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how to wash a comforter</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 — and the Board via capacity</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priority 1 of the twelve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1,400–1,600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The honest answer is that most home washers cannot do it, and the reason is mechanical rather than a matter of technique. That is a genuinely useful thing to be told, and it routes to the store by simply being true.</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Can your machine do it? — </w:t>
      </w:r>
      <w:r>
        <w:rPr>
          <w:rFonts w:ascii="Arial" w:cs="Arial" w:eastAsia="Arial" w:hAnsi="Arial"/>
          <w:b w:val="false"/>
          <w:bCs w:val="false"/>
          <w:i w:val="false"/>
          <w:iCs w:val="false"/>
          <w:caps w:val="false"/>
          <w:color w:val="2B3646"/>
          <w:sz w:val="20"/>
          <w:szCs w:val="20"/>
        </w:rPr>
        <w:t xml:space="preserve">Capacity arithmetic — a home washer is 8–12 lb, a king comforter needs 18–25 lb plus room to tumble. The single most useful paragraph.</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Check the label first — </w:t>
      </w:r>
      <w:r>
        <w:rPr>
          <w:rFonts w:ascii="Arial" w:cs="Arial" w:eastAsia="Arial" w:hAnsi="Arial"/>
          <w:b w:val="false"/>
          <w:bCs w:val="false"/>
          <w:i w:val="false"/>
          <w:iCs w:val="false"/>
          <w:caps w:val="false"/>
          <w:color w:val="2B3646"/>
          <w:sz w:val="20"/>
          <w:szCs w:val="20"/>
        </w:rPr>
        <w:t xml:space="preserve">What the care symbols mean for a comforter; the down-versus-synthetic distinction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If you are doing it at home — </w:t>
      </w:r>
      <w:r>
        <w:rPr>
          <w:rFonts w:ascii="Arial" w:cs="Arial" w:eastAsia="Arial" w:hAnsi="Arial"/>
          <w:b w:val="false"/>
          <w:bCs w:val="false"/>
          <w:i w:val="false"/>
          <w:iCs w:val="false"/>
          <w:caps w:val="false"/>
          <w:color w:val="2B3646"/>
          <w:sz w:val="20"/>
          <w:szCs w:val="20"/>
        </w:rPr>
        <w:t xml:space="preserve">Front-loader only, no agitator, cold, gentle, and why overloading soaks rather than washes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Drying is the part people get wrong — </w:t>
      </w:r>
      <w:r>
        <w:rPr>
          <w:rFonts w:ascii="Arial" w:cs="Arial" w:eastAsia="Arial" w:hAnsi="Arial"/>
          <w:b w:val="false"/>
          <w:bCs w:val="false"/>
          <w:i w:val="false"/>
          <w:iCs w:val="false"/>
          <w:caps w:val="false"/>
          <w:color w:val="2B3646"/>
          <w:sz w:val="20"/>
          <w:szCs w:val="20"/>
        </w:rPr>
        <w:t xml:space="preserve">A damp comforter sours within a day; the tennis-ball trick for down; why home dryers cannot finish it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When to use a bigger machine — </w:t>
      </w:r>
      <w:r>
        <w:rPr>
          <w:rFonts w:ascii="Arial" w:cs="Arial" w:eastAsia="Arial" w:hAnsi="Arial"/>
          <w:b w:val="false"/>
          <w:bCs w:val="false"/>
          <w:i w:val="false"/>
          <w:iCs w:val="false"/>
          <w:caps w:val="false"/>
          <w:color w:val="2B3646"/>
          <w:sz w:val="20"/>
          <w:szCs w:val="20"/>
        </w:rPr>
        <w:t xml:space="preserve">The 40, 60 and 80 lb tiers and what each takes — links to the Board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What it costs either way — </w:t>
      </w:r>
      <w:r>
        <w:rPr>
          <w:rFonts w:ascii="Arial" w:cs="Arial" w:eastAsia="Arial" w:hAnsi="Arial"/>
          <w:b w:val="false"/>
          <w:bCs w:val="false"/>
          <w:i w:val="false"/>
          <w:iCs w:val="false"/>
          <w:caps w:val="false"/>
          <w:color w:val="2B3646"/>
          <w:sz w:val="20"/>
          <w:szCs w:val="20"/>
        </w:rPr>
        <w:t xml:space="preserve">A short honest comparison of DIY on a big machine versus drop-off — no savings language</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THIS IS THE STRONGEST PAGE OF THE TWELVE</w:t>
            </w:r>
          </w:p>
          <w:p>
            <w:pPr>
              <w:spacing w:after="0" w:line="258"/>
            </w:pPr>
            <w:r>
              <w:rPr>
                <w:rFonts w:ascii="Arial" w:cs="Arial" w:eastAsia="Arial" w:hAnsi="Arial"/>
                <w:b/>
                <w:bCs/>
                <w:i w:val="false"/>
                <w:iCs w:val="false"/>
                <w:caps w:val="false"/>
                <w:color w:val="2B3646"/>
                <w:sz w:val="18"/>
                <w:szCs w:val="18"/>
              </w:rPr>
              <w:t xml:space="preserve">High volume, seasonal peaks in spring and autumn, a precise answer, an honest “your machine cannot do this” conclusion, and a direct route to the store’s best equipment. </w:t>
            </w:r>
            <w:r>
              <w:rPr>
                <w:rFonts w:ascii="Arial" w:cs="Arial" w:eastAsia="Arial" w:hAnsi="Arial"/>
                <w:b w:val="false"/>
                <w:bCs w:val="false"/>
                <w:i w:val="false"/>
                <w:iCs w:val="false"/>
                <w:caps w:val="false"/>
                <w:color w:val="2B3646"/>
                <w:sz w:val="18"/>
                <w:szCs w:val="18"/>
              </w:rPr>
              <w:t xml:space="preserve">It also has the strongest Spanish case — “cómo lavar un edredón” has volume and almost no good in-language answer. Write this one first.</w:t>
            </w:r>
          </w:p>
        </w:tc>
      </w:tr>
    </w:tbl>
    <w:p>
      <w:pPr>
        <w:keepNext/>
        <w:spacing w:after="90" w:before="200" w:line="276"/>
      </w:pPr>
      <w:r>
        <w:rPr>
          <w:rFonts w:ascii="Poppins" w:cs="Poppins" w:eastAsia="Poppins" w:hAnsi="Poppins"/>
          <w:b/>
          <w:bCs/>
          <w:color w:val="2E86AB"/>
          <w:sz w:val="20"/>
          <w:szCs w:val="20"/>
        </w:rPr>
        <w:t xml:space="preserve">2. Can you wash an area rug? Which ones you can and can’t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/guides/washing-an-area-rug/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can you wash an area rug</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priority 3</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1,200–1,400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The page leads with the exclusion, which is unusual and is exactly why it will be trusted. Most content on this query says yes and means sometimes.</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backing decides it — </w:t>
      </w:r>
      <w:r>
        <w:rPr>
          <w:rFonts w:ascii="Arial" w:cs="Arial" w:eastAsia="Arial" w:hAnsi="Arial"/>
          <w:b w:val="false"/>
          <w:bCs w:val="false"/>
          <w:i w:val="false"/>
          <w:iCs w:val="false"/>
          <w:caps w:val="false"/>
          <w:color w:val="2B3646"/>
          <w:sz w:val="20"/>
          <w:szCs w:val="20"/>
        </w:rPr>
        <w:t xml:space="preserve">Rubber, latex and foam backing degrades in a commercial machine and is a dryer risk — the honest no, stated first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How to tell what you have — </w:t>
      </w:r>
      <w:r>
        <w:rPr>
          <w:rFonts w:ascii="Arial" w:cs="Arial" w:eastAsia="Arial" w:hAnsi="Arial"/>
          <w:b w:val="false"/>
          <w:bCs w:val="false"/>
          <w:i w:val="false"/>
          <w:iCs w:val="false"/>
          <w:caps w:val="false"/>
          <w:color w:val="2B3646"/>
          <w:sz w:val="20"/>
          <w:szCs w:val="20"/>
        </w:rPr>
        <w:t xml:space="preserve">A practical check anyone can do at home in ten seconds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Rugs that wash fine — </w:t>
      </w:r>
      <w:r>
        <w:rPr>
          <w:rFonts w:ascii="Arial" w:cs="Arial" w:eastAsia="Arial" w:hAnsi="Arial"/>
          <w:b w:val="false"/>
          <w:bCs w:val="false"/>
          <w:i w:val="false"/>
          <w:iCs w:val="false"/>
          <w:caps w:val="false"/>
          <w:color w:val="2B3646"/>
          <w:sz w:val="20"/>
          <w:szCs w:val="20"/>
        </w:rPr>
        <w:t xml:space="preserve">Cotton flatweave, most synthetics, bath mats without backing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Rugs that need a specialist — </w:t>
      </w:r>
      <w:r>
        <w:rPr>
          <w:rFonts w:ascii="Arial" w:cs="Arial" w:eastAsia="Arial" w:hAnsi="Arial"/>
          <w:b w:val="false"/>
          <w:bCs w:val="false"/>
          <w:i w:val="false"/>
          <w:iCs w:val="false"/>
          <w:caps w:val="false"/>
          <w:color w:val="2B3646"/>
          <w:sz w:val="20"/>
          <w:szCs w:val="20"/>
        </w:rPr>
        <w:t xml:space="preserve">Wool, hand-knotted, jute, antique — and why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Size and weight — </w:t>
      </w:r>
      <w:r>
        <w:rPr>
          <w:rFonts w:ascii="Arial" w:cs="Arial" w:eastAsia="Arial" w:hAnsi="Arial"/>
          <w:b w:val="false"/>
          <w:bCs w:val="false"/>
          <w:i w:val="false"/>
          <w:iCs w:val="false"/>
          <w:caps w:val="false"/>
          <w:color w:val="2B3646"/>
          <w:sz w:val="20"/>
          <w:szCs w:val="20"/>
        </w:rPr>
        <w:t xml:space="preserve">A wet 8×10 rug is far heavier than people expect; the capacity needed</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Drying — </w:t>
      </w:r>
      <w:r>
        <w:rPr>
          <w:rFonts w:ascii="Arial" w:cs="Arial" w:eastAsia="Arial" w:hAnsi="Arial"/>
          <w:b w:val="false"/>
          <w:bCs w:val="false"/>
          <w:i w:val="false"/>
          <w:iCs w:val="false"/>
          <w:caps w:val="false"/>
          <w:color w:val="2B3646"/>
          <w:sz w:val="20"/>
          <w:szCs w:val="20"/>
        </w:rPr>
        <w:t xml:space="preserve">The longest dry of anything in a laundromat; why half-dried rugs smell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Where to take one — </w:t>
      </w:r>
      <w:r>
        <w:rPr>
          <w:rFonts w:ascii="Arial" w:cs="Arial" w:eastAsia="Arial" w:hAnsi="Arial"/>
          <w:b w:val="false"/>
          <w:bCs w:val="false"/>
          <w:i w:val="false"/>
          <w:iCs w:val="false"/>
          <w:caps w:val="false"/>
          <w:color w:val="2B3646"/>
          <w:sz w:val="20"/>
          <w:szCs w:val="20"/>
        </w:rPr>
        <w:t xml:space="preserve">Link to Oversized, with the per-item pricing</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LEADING WITH THE NO IS THE WHOLE STRATEGY</w:t>
            </w:r>
          </w:p>
          <w:p>
            <w:pPr>
              <w:spacing w:after="0" w:line="258"/>
            </w:pPr>
            <w:r>
              <w:rPr>
                <w:rFonts w:ascii="Arial" w:cs="Arial" w:eastAsia="Arial" w:hAnsi="Arial"/>
                <w:b w:val="false"/>
                <w:bCs w:val="false"/>
                <w:i w:val="false"/>
                <w:iCs w:val="false"/>
                <w:caps w:val="false"/>
                <w:color w:val="2B3646"/>
                <w:sz w:val="18"/>
                <w:szCs w:val="18"/>
              </w:rPr>
              <w:t xml:space="preserve">It prevents a wasted trip, it demonstrates that the store understands its own equipment, and it makes every other claim on the page credible. It is also the page most likely to be linked to by someone answering the question elsewhere.</w:t>
            </w:r>
          </w:p>
        </w:tc>
      </w:tr>
    </w:tbl>
    <w:p>
      <w:pPr>
        <w:keepNext/>
        <w:spacing w:after="90" w:before="200" w:line="276"/>
      </w:pPr>
      <w:r>
        <w:rPr>
          <w:rFonts w:ascii="Poppins" w:cs="Poppins" w:eastAsia="Poppins" w:hAnsi="Poppins"/>
          <w:b/>
          <w:bCs/>
          <w:color w:val="2E86AB"/>
          <w:sz w:val="20"/>
          <w:szCs w:val="20"/>
        </w:rPr>
        <w:t xml:space="preserve">3. How to wash a sleeping bag without ruining it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/guides/washing-a-sleeping-bag/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how to wash a sleeping bag</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Defer — lower Spanish demand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1,000–1,200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Down versus synthetic changes everything, and the failure mode — clumped, flattened insulation — is permanent. A specific, technical, genuinely helpful page.</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Down or synthetic? — </w:t>
      </w:r>
      <w:r>
        <w:rPr>
          <w:rFonts w:ascii="Arial" w:cs="Arial" w:eastAsia="Arial" w:hAnsi="Arial"/>
          <w:b w:val="false"/>
          <w:bCs w:val="false"/>
          <w:i w:val="false"/>
          <w:iCs w:val="false"/>
          <w:caps w:val="false"/>
          <w:color w:val="2B3646"/>
          <w:sz w:val="20"/>
          <w:szCs w:val="20"/>
        </w:rPr>
        <w:t xml:space="preserve">How to tell, and why it changes the method</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Never a top-loader with an agitator — </w:t>
      </w:r>
      <w:r>
        <w:rPr>
          <w:rFonts w:ascii="Arial" w:cs="Arial" w:eastAsia="Arial" w:hAnsi="Arial"/>
          <w:b w:val="false"/>
          <w:bCs w:val="false"/>
          <w:i w:val="false"/>
          <w:iCs w:val="false"/>
          <w:caps w:val="false"/>
          <w:color w:val="2B3646"/>
          <w:sz w:val="20"/>
          <w:szCs w:val="20"/>
        </w:rPr>
        <w:t xml:space="preserve">The mechanism that destroys baffles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Detergent — </w:t>
      </w:r>
      <w:r>
        <w:rPr>
          <w:rFonts w:ascii="Arial" w:cs="Arial" w:eastAsia="Arial" w:hAnsi="Arial"/>
          <w:b w:val="false"/>
          <w:bCs w:val="false"/>
          <w:i w:val="false"/>
          <w:iCs w:val="false"/>
          <w:caps w:val="false"/>
          <w:color w:val="2B3646"/>
          <w:sz w:val="20"/>
          <w:szCs w:val="20"/>
        </w:rPr>
        <w:t xml:space="preserve">Why regular detergent strips down; what to use instead</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The drying problem — </w:t>
      </w:r>
      <w:r>
        <w:rPr>
          <w:rFonts w:ascii="Arial" w:cs="Arial" w:eastAsia="Arial" w:hAnsi="Arial"/>
          <w:b w:val="false"/>
          <w:bCs w:val="false"/>
          <w:i w:val="false"/>
          <w:iCs w:val="false"/>
          <w:caps w:val="false"/>
          <w:color w:val="2B3646"/>
          <w:sz w:val="20"/>
          <w:szCs w:val="20"/>
        </w:rPr>
        <w:t xml:space="preserve">Hours, not minutes; low heat; the ball trick; how to know when it is actually dry</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How often it actually needs washing — </w:t>
      </w:r>
      <w:r>
        <w:rPr>
          <w:rFonts w:ascii="Arial" w:cs="Arial" w:eastAsia="Arial" w:hAnsi="Arial"/>
          <w:b w:val="false"/>
          <w:bCs w:val="false"/>
          <w:i w:val="false"/>
          <w:iCs w:val="false"/>
          <w:caps w:val="false"/>
          <w:color w:val="2B3646"/>
          <w:sz w:val="20"/>
          <w:szCs w:val="20"/>
        </w:rPr>
        <w:t xml:space="preserve">Less often than people think — an honest answer that reduces the sale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Doing it in a big machine — </w:t>
      </w:r>
      <w:r>
        <w:rPr>
          <w:rFonts w:ascii="Arial" w:cs="Arial" w:eastAsia="Arial" w:hAnsi="Arial"/>
          <w:b w:val="false"/>
          <w:bCs w:val="false"/>
          <w:i w:val="false"/>
          <w:iCs w:val="false"/>
          <w:caps w:val="false"/>
          <w:color w:val="2B3646"/>
          <w:sz w:val="20"/>
          <w:szCs w:val="20"/>
        </w:rPr>
        <w:t xml:space="preserve">Link to Oversized and the front-loading tiers</w:t>
      </w:r>
    </w:p>
    <w:p>
      <w:pPr>
        <w:keepNext/>
        <w:spacing w:after="90" w:before="200" w:line="276"/>
      </w:pPr>
      <w:r>
        <w:rPr>
          <w:rFonts w:ascii="Poppins" w:cs="Poppins" w:eastAsia="Poppins" w:hAnsi="Poppins"/>
          <w:b/>
          <w:bCs/>
          <w:color w:val="2E86AB"/>
          <w:sz w:val="20"/>
          <w:szCs w:val="20"/>
        </w:rPr>
        <w:t xml:space="preserve">4. Washing pet bedding: what actually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/guides/washing-pet-bedding/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how to wash a dog bed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priority 4</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1,000–1,200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Practical and unglamorous, with almost no good content competing. Hair, smell and bulk are three separate problems with three different answers.</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Take the cover off first — </w:t>
      </w:r>
      <w:r>
        <w:rPr>
          <w:rFonts w:ascii="Arial" w:cs="Arial" w:eastAsia="Arial" w:hAnsi="Arial"/>
          <w:b w:val="false"/>
          <w:bCs w:val="false"/>
          <w:i w:val="false"/>
          <w:iCs w:val="false"/>
          <w:caps w:val="false"/>
          <w:color w:val="2B3646"/>
          <w:sz w:val="20"/>
          <w:szCs w:val="20"/>
        </w:rPr>
        <w:t xml:space="preserve">If it comes off, and what to do when it does not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Getting the hair out before washing — </w:t>
      </w:r>
      <w:r>
        <w:rPr>
          <w:rFonts w:ascii="Arial" w:cs="Arial" w:eastAsia="Arial" w:hAnsi="Arial"/>
          <w:b w:val="false"/>
          <w:bCs w:val="false"/>
          <w:i w:val="false"/>
          <w:iCs w:val="false"/>
          <w:caps w:val="false"/>
          <w:color w:val="2B3646"/>
          <w:sz w:val="20"/>
          <w:szCs w:val="20"/>
        </w:rPr>
        <w:t xml:space="preserve">The step everyone skips and the one that matters most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Smell is not the same as dirt — </w:t>
      </w:r>
      <w:r>
        <w:rPr>
          <w:rFonts w:ascii="Arial" w:cs="Arial" w:eastAsia="Arial" w:hAnsi="Arial"/>
          <w:b w:val="false"/>
          <w:bCs w:val="false"/>
          <w:i w:val="false"/>
          <w:iCs w:val="false"/>
          <w:caps w:val="false"/>
          <w:color w:val="2B3646"/>
          <w:sz w:val="20"/>
          <w:szCs w:val="20"/>
        </w:rPr>
        <w:t xml:space="preserve">Why a normal wash leaves the smell; what actually addresses it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Size and capacity — </w:t>
      </w:r>
      <w:r>
        <w:rPr>
          <w:rFonts w:ascii="Arial" w:cs="Arial" w:eastAsia="Arial" w:hAnsi="Arial"/>
          <w:b w:val="false"/>
          <w:bCs w:val="false"/>
          <w:i w:val="false"/>
          <w:iCs w:val="false"/>
          <w:caps w:val="false"/>
          <w:color w:val="2B3646"/>
          <w:sz w:val="20"/>
          <w:szCs w:val="20"/>
        </w:rPr>
        <w:t xml:space="preserve">A large dog bed exceeds most home machines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How often — </w:t>
      </w:r>
      <w:r>
        <w:rPr>
          <w:rFonts w:ascii="Arial" w:cs="Arial" w:eastAsia="Arial" w:hAnsi="Arial"/>
          <w:b w:val="false"/>
          <w:bCs w:val="false"/>
          <w:i w:val="false"/>
          <w:iCs w:val="false"/>
          <w:caps w:val="false"/>
          <w:color w:val="2B3646"/>
          <w:sz w:val="20"/>
          <w:szCs w:val="20"/>
        </w:rPr>
        <w:t xml:space="preserve">A straight answer</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Doing it here — </w:t>
      </w:r>
      <w:r>
        <w:rPr>
          <w:rFonts w:ascii="Arial" w:cs="Arial" w:eastAsia="Arial" w:hAnsi="Arial"/>
          <w:b w:val="false"/>
          <w:bCs w:val="false"/>
          <w:i w:val="false"/>
          <w:iCs w:val="false"/>
          <w:caps w:val="false"/>
          <w:color w:val="2B3646"/>
          <w:sz w:val="20"/>
          <w:szCs w:val="20"/>
        </w:rPr>
        <w:t xml:space="defaul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ONE BLOCKED DEPENDENCY</w:t>
            </w:r>
          </w:p>
          <w:p>
            <w:pPr>
              <w:spacing w:after="0" w:line="258"/>
            </w:pPr>
            <w:r>
              <w:rPr>
                <w:rFonts w:ascii="Arial" w:cs="Arial" w:eastAsia="Arial" w:hAnsi="Arial"/>
                <w:b/>
                <w:bCs/>
                <w:i w:val="false"/>
                <w:iCs w:val="false"/>
                <w:caps w:val="false"/>
                <w:color w:val="2B3646"/>
                <w:sz w:val="18"/>
                <w:szCs w:val="18"/>
              </w:rPr>
              <w:t xml:space="preserve">This page cannot ship its final section until the owner confirms how pet bedding is handled — separate machine, sanitise cycle, or the same machines as everything else. </w:t>
            </w:r>
            <w:r>
              <w:rPr>
                <w:rFonts w:ascii="Arial" w:cs="Arial" w:eastAsia="Arial" w:hAnsi="Arial"/>
                <w:b w:val="false"/>
                <w:bCs w:val="false"/>
                <w:i w:val="false"/>
                <w:iCs w:val="false"/>
                <w:caps w:val="false"/>
                <w:color w:val="2B3646"/>
                <w:sz w:val="18"/>
                <w:szCs w:val="18"/>
              </w:rPr>
              <w:t xml:space="preserve">The rest of the page is publishable without it, but the handoff paragraph is the reason the page exists and it must be accurate.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Cluster B — Everyday Laundry (4 pages)</w:t>
      </w:r>
    </w:p>
    <w:p>
      <w:pPr>
        <w:keepNext/>
        <w:spacing w:after="90" w:before="200" w:line="276"/>
      </w:pPr>
      <w:r>
        <w:rPr>
          <w:rFonts w:ascii="Poppins" w:cs="Poppins" w:eastAsia="Poppins" w:hAnsi="Poppins"/>
          <w:b/>
          <w:bCs/>
          <w:color w:val="2E86AB"/>
          <w:sz w:val="20"/>
          <w:szCs w:val="20"/>
        </w:rPr>
        <w:t xml:space="preserve">5. Why your towels smell, and how to fix it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/guides/why-towels-smell/</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why do my towels smell</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priority 2</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1,200–1,400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Very high volume, permanently evergreen, and the real causes are mechanical — overloading, too much detergent, not drying fully — all of which a laundromat can speak to with authority.</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The three actual causes — </w:t>
      </w:r>
      <w:r>
        <w:rPr>
          <w:rFonts w:ascii="Arial" w:cs="Arial" w:eastAsia="Arial" w:hAnsi="Arial"/>
          <w:b w:val="false"/>
          <w:bCs w:val="false"/>
          <w:i w:val="false"/>
          <w:iCs w:val="false"/>
          <w:caps w:val="false"/>
          <w:color w:val="2B3646"/>
          <w:sz w:val="20"/>
          <w:szCs w:val="20"/>
        </w:rPr>
        <w:t xml:space="preserve">Residue, moisture, overloading — in order of how common they are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You are probably using too much detergent — </w:t>
      </w:r>
      <w:r>
        <w:rPr>
          <w:rFonts w:ascii="Arial" w:cs="Arial" w:eastAsia="Arial" w:hAnsi="Arial"/>
          <w:b w:val="false"/>
          <w:bCs w:val="false"/>
          <w:i w:val="false"/>
          <w:iCs w:val="false"/>
          <w:caps w:val="false"/>
          <w:color w:val="2B3646"/>
          <w:sz w:val="20"/>
          <w:szCs w:val="20"/>
        </w:rPr>
        <w:t xml:space="preserve">The counter-intuitive one, and the most useful</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Overloading is the second cause — </w:t>
      </w:r>
      <w:r>
        <w:rPr>
          <w:rFonts w:ascii="Arial" w:cs="Arial" w:eastAsia="Arial" w:hAnsi="Arial"/>
          <w:b w:val="false"/>
          <w:bCs w:val="false"/>
          <w:i w:val="false"/>
          <w:iCs w:val="false"/>
          <w:caps w:val="false"/>
          <w:color w:val="2B3646"/>
          <w:sz w:val="20"/>
          <w:szCs w:val="20"/>
        </w:rPr>
        <w:t xml:space="preserve">Towels need room; capacity maths again</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Fabric softener is working against you — </w:t>
      </w:r>
      <w:r>
        <w:rPr>
          <w:rFonts w:ascii="Arial" w:cs="Arial" w:eastAsia="Arial" w:hAnsi="Arial"/>
          <w:b w:val="false"/>
          <w:bCs w:val="false"/>
          <w:i w:val="false"/>
          <w:iCs w:val="false"/>
          <w:caps w:val="false"/>
          <w:color w:val="2B3646"/>
          <w:sz w:val="20"/>
          <w:szCs w:val="20"/>
        </w:rPr>
        <w:t xml:space="preserve">What it does to absorbency</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The reset wash — </w:t>
      </w:r>
      <w:r>
        <w:rPr>
          <w:rFonts w:ascii="Arial" w:cs="Arial" w:eastAsia="Arial" w:hAnsi="Arial"/>
          <w:b w:val="false"/>
          <w:bCs w:val="false"/>
          <w:i w:val="false"/>
          <w:iCs w:val="false"/>
          <w:caps w:val="false"/>
          <w:color w:val="2B3646"/>
          <w:sz w:val="20"/>
          <w:szCs w:val="20"/>
        </w:rPr>
        <w:t xml:space="preserve">A specific, practical procedure to recover towels that already smell</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When they are past saving — </w:t>
      </w:r>
      <w:r>
        <w:rPr>
          <w:rFonts w:ascii="Arial" w:cs="Arial" w:eastAsia="Arial" w:hAnsi="Arial"/>
          <w:b w:val="false"/>
          <w:bCs w:val="false"/>
          <w:i w:val="false"/>
          <w:iCs w:val="false"/>
          <w:caps w:val="false"/>
          <w:color w:val="2B3646"/>
          <w:sz w:val="20"/>
          <w:szCs w:val="20"/>
        </w:rPr>
        <w:t xml:space="preserve">An honest end point</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If you would rather not — </w:t>
      </w:r>
      <w:r>
        <w:rPr>
          <w:rFonts w:ascii="Arial" w:cs="Arial" w:eastAsia="Arial" w:hAnsi="Arial"/>
          <w:b w:val="false"/>
          <w:bCs w:val="false"/>
          <w:i w:val="false"/>
          <w:iCs w:val="false"/>
          <w:caps w:val="false"/>
          <w:color w:val="2B3646"/>
          <w:sz w:val="20"/>
          <w:szCs w:val="20"/>
        </w:rPr>
        <w:t xml:space="preserve">Link to Wash &amp; Fold — towels are the archetypal drop-off load</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WHAT THIS PAGE MUST NOT SAY</w:t>
            </w:r>
          </w:p>
          <w:p>
            <w:pPr>
              <w:spacing w:after="0" w:line="258"/>
            </w:pPr>
            <w:r>
              <w:rPr>
                <w:rFonts w:ascii="Arial" w:cs="Arial" w:eastAsia="Arial" w:hAnsi="Arial"/>
                <w:b/>
                <w:bCs/>
                <w:i w:val="false"/>
                <w:iCs w:val="false"/>
                <w:caps w:val="false"/>
                <w:color w:val="2B3646"/>
                <w:sz w:val="18"/>
                <w:szCs w:val="18"/>
              </w:rPr>
              <w:t xml:space="preserve">No mention of bacteria, germs, mildew as a health issue, or anything being “sanitised.” </w:t>
            </w:r>
            <w:r>
              <w:rPr>
                <w:rFonts w:ascii="Arial" w:cs="Arial" w:eastAsia="Arial" w:hAnsi="Arial"/>
                <w:b w:val="false"/>
                <w:bCs w:val="false"/>
                <w:i w:val="false"/>
                <w:iCs w:val="false"/>
                <w:caps w:val="false"/>
                <w:color w:val="2B3646"/>
                <w:sz w:val="18"/>
                <w:szCs w:val="18"/>
              </w:rPr>
              <w:t xml:space="preserve">The causes are residue and moisture and the fix is mechanical. The moment the page explains what is growing in the towel it has made a health claim — see §9.1.</w:t>
            </w:r>
          </w:p>
        </w:tc>
      </w:tr>
    </w:tbl>
    <w:p>
      <w:pPr>
        <w:keepNext/>
        <w:spacing w:after="90" w:before="200" w:line="276"/>
      </w:pPr>
      <w:r>
        <w:rPr>
          <w:rFonts w:ascii="Poppins" w:cs="Poppins" w:eastAsia="Poppins" w:hAnsi="Poppins"/>
          <w:b/>
          <w:bCs/>
          <w:color w:val="2E86AB"/>
          <w:sz w:val="20"/>
          <w:szCs w:val="20"/>
        </w:rPr>
        <w:t xml:space="preserve">6. Is wash and fold worth it? An honest cost breakdown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/guides/is-wash-and-fold-worth-it/</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is wash and fold worth it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 Pickup &amp; Delivery</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priority 5</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1,000–1,200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Decision-stage, and the only page of the twelve that argues for a service directly — which it can only do credibly by naming the cases where the answer is no.</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What it actually costs — </w:t>
      </w:r>
      <w:r>
        <w:rPr>
          <w:rFonts w:ascii="Arial" w:cs="Arial" w:eastAsia="Arial" w:hAnsi="Arial"/>
          <w:b w:val="false"/>
          <w:bCs w:val="false"/>
          <w:i w:val="false"/>
          <w:iCs w:val="false"/>
          <w:caps w:val="false"/>
          <w:color w:val="2B3646"/>
          <w:sz w:val="20"/>
          <w:szCs w:val="20"/>
        </w:rPr>
        <w:t xml:space="preserve">Per-pound arithmetic on a realistic bag; links to Pricing</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What it costs you to do it yourself — </w:t>
      </w:r>
      <w:r>
        <w:rPr>
          <w:rFonts w:ascii="Arial" w:cs="Arial" w:eastAsia="Arial" w:hAnsi="Arial"/>
          <w:b w:val="false"/>
          <w:bCs w:val="false"/>
          <w:i w:val="false"/>
          <w:iCs w:val="false"/>
          <w:caps w:val="false"/>
          <w:color w:val="2B3646"/>
          <w:sz w:val="20"/>
          <w:szCs w:val="20"/>
        </w:rPr>
        <w:t xml:space="preserve">Machines, time, and the trip — stated without inflating it</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When it is clearly worth it — </w:t>
      </w:r>
      <w:r>
        <w:rPr>
          <w:rFonts w:ascii="Arial" w:cs="Arial" w:eastAsia="Arial" w:hAnsi="Arial"/>
          <w:b w:val="false"/>
          <w:bCs w:val="false"/>
          <w:i w:val="false"/>
          <w:iCs w:val="false"/>
          <w:caps w:val="false"/>
          <w:color w:val="2B3646"/>
          <w:sz w:val="20"/>
          <w:szCs w:val="20"/>
        </w:rPr>
        <w:t xml:space="preserve">Volume weeks, no in-unit machine, bulky items, no time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When it is clearly not — </w:t>
      </w:r>
      <w:r>
        <w:rPr>
          <w:rFonts w:ascii="Arial" w:cs="Arial" w:eastAsia="Arial" w:hAnsi="Arial"/>
          <w:b w:val="false"/>
          <w:bCs w:val="false"/>
          <w:i w:val="false"/>
          <w:iCs w:val="false"/>
          <w:caps w:val="false"/>
          <w:color w:val="2B3646"/>
          <w:sz w:val="20"/>
          <w:szCs w:val="20"/>
        </w:rPr>
        <w:t xml:space="defaul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The middle case — </w:t>
      </w:r>
      <w:r>
        <w:rPr>
          <w:rFonts w:ascii="Arial" w:cs="Arial" w:eastAsia="Arial" w:hAnsi="Arial"/>
          <w:b w:val="false"/>
          <w:bCs w:val="false"/>
          <w:i w:val="false"/>
          <w:iCs w:val="false"/>
          <w:caps w:val="false"/>
          <w:color w:val="2B3646"/>
          <w:sz w:val="20"/>
          <w:szCs w:val="20"/>
        </w:rPr>
        <w:t xml:space="preserve">Using it for what piles up rather than for everything</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If you want to try it — </w:t>
      </w:r>
      <w:r>
        <w:rPr>
          <w:rFonts w:ascii="Arial" w:cs="Arial" w:eastAsia="Arial" w:hAnsi="Arial"/>
          <w:b w:val="false"/>
          <w:bCs w:val="false"/>
          <w:i w:val="false"/>
          <w:iCs w:val="false"/>
          <w:caps w:val="false"/>
          <w:color w:val="2B3646"/>
          <w:sz w:val="20"/>
          <w:szCs w:val="20"/>
        </w:rPr>
        <w:t xml:space="preserve">Link to Wash &amp; Fold and to Pickup &amp; Delivery</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“WHEN IT IS NOT” SECTION IS NON-NEGOTIABLE</w:t>
            </w:r>
          </w:p>
          <w:p>
            <w:pPr>
              <w:spacing w:after="0" w:line="258"/>
            </w:pPr>
            <w:r>
              <w:rPr>
                <w:rFonts w:ascii="Arial" w:cs="Arial" w:eastAsia="Arial" w:hAnsi="Arial"/>
                <w:b w:val="false"/>
                <w:bCs w:val="false"/>
                <w:i w:val="false"/>
                <w:iCs w:val="false"/>
                <w:caps w:val="false"/>
                <w:color w:val="2B3646"/>
                <w:sz w:val="18"/>
                <w:szCs w:val="18"/>
              </w:rPr>
              <w:t xml:space="preserve">Without it the page is an advert and will be read as one. With it, the recommendation in the other sections becomes believable. This is the same discipline as the “maybe not if” lines on the services hub.</w:t>
            </w:r>
          </w:p>
        </w:tc>
      </w:tr>
    </w:tbl>
    <w:p>
      <w:pPr>
        <w:keepNext/>
        <w:spacing w:after="90" w:before="200" w:line="276"/>
      </w:pPr>
      <w:r>
        <w:rPr>
          <w:rFonts w:ascii="Poppins" w:cs="Poppins" w:eastAsia="Poppins" w:hAnsi="Poppins"/>
          <w:b/>
          <w:bCs/>
          <w:color w:val="2E86AB"/>
          <w:sz w:val="20"/>
          <w:szCs w:val="20"/>
        </w:rPr>
        <w:t xml:space="preserve">7. Care label symbols, in plain English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/guides/care-label-symbols/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laundry symbols meaning</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services — and reinforces the label-check promise</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priority 6</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1,400–1,600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Enormous evergreen volume, endlessly re-searched, and it does something no other page does: it makes the store’s “we check every label” promise concrete.</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The five symbol families — </w:t>
      </w:r>
      <w:r>
        <w:rPr>
          <w:rFonts w:ascii="Arial" w:cs="Arial" w:eastAsia="Arial" w:hAnsi="Arial"/>
          <w:b w:val="false"/>
          <w:bCs w:val="false"/>
          <w:i w:val="false"/>
          <w:iCs w:val="false"/>
          <w:caps w:val="false"/>
          <w:color w:val="2B3646"/>
          <w:sz w:val="20"/>
          <w:szCs w:val="20"/>
        </w:rPr>
        <w:t xml:space="preserve">Wash, bleach, dry, iron, professional care — organised by shape</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Washing symbols — </w:t>
      </w:r>
      <w:r>
        <w:rPr>
          <w:rFonts w:ascii="Arial" w:cs="Arial" w:eastAsia="Arial" w:hAnsi="Arial"/>
          <w:b w:val="false"/>
          <w:bCs w:val="false"/>
          <w:i w:val="false"/>
          <w:iCs w:val="false"/>
          <w:caps w:val="false"/>
          <w:color w:val="2B3646"/>
          <w:sz w:val="20"/>
          <w:szCs w:val="20"/>
        </w:rPr>
        <w:t xml:space="preserve">Tub, dots, bars, hand-wash, do-not-wash</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Drying symbols — </w:t>
      </w:r>
      <w:r>
        <w:rPr>
          <w:rFonts w:ascii="Arial" w:cs="Arial" w:eastAsia="Arial" w:hAnsi="Arial"/>
          <w:b w:val="false"/>
          <w:bCs w:val="false"/>
          <w:i w:val="false"/>
          <w:iCs w:val="false"/>
          <w:caps w:val="false"/>
          <w:color w:val="2B3646"/>
          <w:sz w:val="20"/>
          <w:szCs w:val="20"/>
        </w:rPr>
        <w:t xml:space="preserve">Square family, heat dots, line-dry, flat-dry</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Ironing symbols — </w:t>
      </w:r>
      <w:r>
        <w:rPr>
          <w:rFonts w:ascii="Arial" w:cs="Arial" w:eastAsia="Arial" w:hAnsi="Arial"/>
          <w:b w:val="false"/>
          <w:bCs w:val="false"/>
          <w:i w:val="false"/>
          <w:iCs w:val="false"/>
          <w:caps w:val="false"/>
          <w:color w:val="2B3646"/>
          <w:sz w:val="20"/>
          <w:szCs w:val="20"/>
        </w:rPr>
        <w:t xml:space="preserve">Heat dots and the do-not-iron cross</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The circle — </w:t>
      </w:r>
      <w:r>
        <w:rPr>
          <w:rFonts w:ascii="Arial" w:cs="Arial" w:eastAsia="Arial" w:hAnsi="Arial"/>
          <w:b w:val="false"/>
          <w:bCs w:val="false"/>
          <w:i w:val="false"/>
          <w:iCs w:val="false"/>
          <w:caps w:val="false"/>
          <w:color w:val="2B3646"/>
          <w:sz w:val="20"/>
          <w:szCs w:val="20"/>
        </w:rPr>
        <w:t xml:space="defaul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What to do when the label is gone — </w:t>
      </w:r>
      <w:r>
        <w:rPr>
          <w:rFonts w:ascii="Arial" w:cs="Arial" w:eastAsia="Arial" w:hAnsi="Arial"/>
          <w:b w:val="false"/>
          <w:bCs w:val="false"/>
          <w:i w:val="false"/>
          <w:iCs w:val="false"/>
          <w:caps w:val="false"/>
          <w:color w:val="2B3646"/>
          <w:sz w:val="20"/>
          <w:szCs w:val="20"/>
        </w:rPr>
        <w:t xml:space="preserve">A practical fallback by fabric type</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Why we read them here — </w:t>
      </w:r>
      <w:r>
        <w:rPr>
          <w:rFonts w:ascii="Arial" w:cs="Arial" w:eastAsia="Arial" w:hAnsi="Arial"/>
          <w:b w:val="false"/>
          <w:bCs w:val="false"/>
          <w:i w:val="false"/>
          <w:iCs w:val="false"/>
          <w:caps w:val="false"/>
          <w:color w:val="2B3646"/>
          <w:sz w:val="20"/>
          <w:szCs w:val="20"/>
        </w:rPr>
        <w:t xml:space="preserve">Short — links to Ironing and Wash &amp; Fold</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CIRCLE SYMBOL IS THE SCOPE-GATE HAZARD</w:t>
            </w:r>
          </w:p>
          <w:p>
            <w:pPr>
              <w:spacing w:after="0" w:line="258"/>
            </w:pPr>
            <w:r>
              <w:rPr>
                <w:rFonts w:ascii="Arial" w:cs="Arial" w:eastAsia="Arial" w:hAnsi="Arial"/>
                <w:b/>
                <w:bCs/>
                <w:i w:val="false"/>
                <w:iCs w:val="false"/>
                <w:caps w:val="false"/>
                <w:color w:val="2B3646"/>
                <w:sz w:val="18"/>
                <w:szCs w:val="18"/>
              </w:rPr>
              <w:t xml:space="preserve">The circle family means professional textile care, and explaining it is unavoidable on a care-label page. </w:t>
            </w:r>
            <w:r>
              <w:rPr>
                <w:rFonts w:ascii="Arial" w:cs="Arial" w:eastAsia="Arial" w:hAnsi="Arial"/>
                <w:b w:val="false"/>
                <w:bCs w:val="false"/>
                <w:i w:val="false"/>
                <w:iCs w:val="false"/>
                <w:caps w:val="false"/>
                <w:color w:val="2B3646"/>
                <w:sz w:val="18"/>
                <w:szCs w:val="18"/>
              </w:rPr>
              <w:t xml:space="preserve">The page states what the symbol means and stops. It does not say the store offers that service, does not say it does not, and does not recommend where to go. Draft this section against the gate and have it checked.</w:t>
            </w:r>
          </w:p>
        </w:tc>
      </w:tr>
    </w:tbl>
    <w:p>
      <w:pPr>
        <w:keepNext/>
        <w:spacing w:after="90" w:before="200" w:line="276"/>
      </w:pPr>
      <w:r>
        <w:rPr>
          <w:rFonts w:ascii="Poppins" w:cs="Poppins" w:eastAsia="Poppins" w:hAnsi="Poppins"/>
          <w:b/>
          <w:bCs/>
          <w:color w:val="2E86AB"/>
          <w:sz w:val="20"/>
          <w:szCs w:val="20"/>
        </w:rPr>
        <w:t xml:space="preserve">8. How often should you wash sheets, towels and everything else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/guides/how-often-to-wash/</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how often should you wash sheets</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Defer — lower demand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1,000–1,200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A reference table people return to, with genuinely useful answers and no moralising. It also naturally surfaces the items that need a big machine.</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The short version — </w:t>
      </w:r>
      <w:r>
        <w:rPr>
          <w:rFonts w:ascii="Arial" w:cs="Arial" w:eastAsia="Arial" w:hAnsi="Arial"/>
          <w:b w:val="false"/>
          <w:bCs w:val="false"/>
          <w:i w:val="false"/>
          <w:iCs w:val="false"/>
          <w:caps w:val="false"/>
          <w:color w:val="2B3646"/>
          <w:sz w:val="20"/>
          <w:szCs w:val="20"/>
        </w:rPr>
        <w:t xml:space="preserve">A table — item, how often, why. The reason people will link to this page</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Sheets and pillowcases — </w:t>
      </w:r>
      <w:r>
        <w:rPr>
          <w:rFonts w:ascii="Arial" w:cs="Arial" w:eastAsia="Arial" w:hAnsi="Arial"/>
          <w:b w:val="false"/>
          <w:bCs w:val="false"/>
          <w:i w:val="false"/>
          <w:iCs w:val="false"/>
          <w:caps w:val="false"/>
          <w:color w:val="2B3646"/>
          <w:sz w:val="20"/>
          <w:szCs w:val="20"/>
        </w:rPr>
        <w:t xml:space="preserve">Weekly, and what changes it</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Towels — </w:t>
      </w:r>
      <w:r>
        <w:rPr>
          <w:rFonts w:ascii="Arial" w:cs="Arial" w:eastAsia="Arial" w:hAnsi="Arial"/>
          <w:b w:val="false"/>
          <w:bCs w:val="false"/>
          <w:i w:val="false"/>
          <w:iCs w:val="false"/>
          <w:caps w:val="false"/>
          <w:color w:val="2B3646"/>
          <w:sz w:val="20"/>
          <w:szCs w:val="20"/>
        </w:rPr>
        <w:t xml:space="preserve">Every few uses, with the drying caveat from page 5</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Duvets, comforters and mattress protectors — </w:t>
      </w:r>
      <w:r>
        <w:rPr>
          <w:rFonts w:ascii="Arial" w:cs="Arial" w:eastAsia="Arial" w:hAnsi="Arial"/>
          <w:b w:val="false"/>
          <w:bCs w:val="false"/>
          <w:i w:val="false"/>
          <w:iCs w:val="false"/>
          <w:caps w:val="false"/>
          <w:color w:val="2B3646"/>
          <w:sz w:val="20"/>
          <w:szCs w:val="20"/>
        </w:rPr>
        <w:t xml:space="preserve">Seasonal — and the capacity note that routes to Oversized</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Pillows — </w:t>
      </w:r>
      <w:r>
        <w:rPr>
          <w:rFonts w:ascii="Arial" w:cs="Arial" w:eastAsia="Arial" w:hAnsi="Arial"/>
          <w:b w:val="false"/>
          <w:bCs w:val="false"/>
          <w:i w:val="false"/>
          <w:iCs w:val="false"/>
          <w:caps w:val="false"/>
          <w:color w:val="2B3646"/>
          <w:sz w:val="20"/>
          <w:szCs w:val="20"/>
        </w:rPr>
        <w:t xml:space="preserve">Twice a year; the ones that cannot be washed</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Everyday clothes — </w:t>
      </w:r>
      <w:r>
        <w:rPr>
          <w:rFonts w:ascii="Arial" w:cs="Arial" w:eastAsia="Arial" w:hAnsi="Arial"/>
          <w:b w:val="false"/>
          <w:bCs w:val="false"/>
          <w:i w:val="false"/>
          <w:iCs w:val="false"/>
          <w:caps w:val="false"/>
          <w:color w:val="2B3646"/>
          <w:sz w:val="20"/>
          <w:szCs w:val="20"/>
        </w:rPr>
        <w:t xml:space="preserve">By garment type, briefly</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What most people over-wash — </w:t>
      </w:r>
      <w:r>
        <w:rPr>
          <w:rFonts w:ascii="Arial" w:cs="Arial" w:eastAsia="Arial" w:hAnsi="Arial"/>
          <w:b w:val="false"/>
          <w:bCs w:val="false"/>
          <w:i w:val="false"/>
          <w:iCs w:val="false"/>
          <w:caps w:val="false"/>
          <w:color w:val="2B3646"/>
          <w:sz w:val="20"/>
          <w:szCs w:val="20"/>
        </w:rPr>
        <w:t xml:space="preserve">Denim, knitwear — an honest counterpoint</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NO HYGIENE FRAMING</w:t>
            </w:r>
          </w:p>
          <w:p>
            <w:pPr>
              <w:spacing w:after="0" w:line="258"/>
            </w:pPr>
            <w:r>
              <w:rPr>
                <w:rFonts w:ascii="Arial" w:cs="Arial" w:eastAsia="Arial" w:hAnsi="Arial"/>
                <w:b w:val="false"/>
                <w:bCs w:val="false"/>
                <w:i w:val="false"/>
                <w:iCs w:val="false"/>
                <w:caps w:val="false"/>
                <w:color w:val="2B3646"/>
                <w:sz w:val="18"/>
                <w:szCs w:val="18"/>
              </w:rPr>
              <w:t xml:space="preserve">The reasons given are wear, oils, smell and appearance. Not bacteria, not dust mites, not allergens, not health. The same rule as page 5 and for the same reason.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Cluster C — Using a Laundromat (2 pages)</w:t>
      </w:r>
    </w:p>
    <w:p>
      <w:pPr>
        <w:keepNext/>
        <w:spacing w:after="90" w:before="200" w:line="276"/>
      </w:pPr>
      <w:r>
        <w:rPr>
          <w:rFonts w:ascii="Poppins" w:cs="Poppins" w:eastAsia="Poppins" w:hAnsi="Poppins"/>
          <w:b/>
          <w:bCs/>
          <w:color w:val="2E86AB"/>
          <w:sz w:val="20"/>
          <w:szCs w:val="20"/>
        </w:rPr>
        <w:t xml:space="preserve">9. First time at a laundromat: how it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/guides/first-time-at-a-laundromat/</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how does a laundromat work</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Yes — the Spanish version may outperform the English</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1,200–1,400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Removes friction for someone who has never used one, or has never used one in the US. Nobody writes this page well because the people who could write it assume it is obvious.</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What to bring — </w:t>
      </w:r>
      <w:r>
        <w:rPr>
          <w:rFonts w:ascii="Arial" w:cs="Arial" w:eastAsia="Arial" w:hAnsi="Arial"/>
          <w:b w:val="false"/>
          <w:bCs w:val="false"/>
          <w:i w:val="false"/>
          <w:iCs w:val="false"/>
          <w:caps w:val="false"/>
          <w:color w:val="2B3646"/>
          <w:sz w:val="20"/>
          <w:szCs w:val="20"/>
        </w:rPr>
        <w:t xml:space="preserve">Detergent, a bag, and how payment usually works</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Picking a machine — </w:t>
      </w:r>
      <w:r>
        <w:rPr>
          <w:rFonts w:ascii="Arial" w:cs="Arial" w:eastAsia="Arial" w:hAnsi="Arial"/>
          <w:b w:val="false"/>
          <w:bCs w:val="false"/>
          <w:i w:val="false"/>
          <w:iCs w:val="false"/>
          <w:caps w:val="false"/>
          <w:color w:val="2B3646"/>
          <w:sz w:val="20"/>
          <w:szCs w:val="20"/>
        </w:rPr>
        <w:t xml:space="preserve">Capacity by load size — links to the Board</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How to load it properly — </w:t>
      </w:r>
      <w:r>
        <w:rPr>
          <w:rFonts w:ascii="Arial" w:cs="Arial" w:eastAsia="Arial" w:hAnsi="Arial"/>
          <w:b w:val="false"/>
          <w:bCs w:val="false"/>
          <w:i w:val="false"/>
          <w:iCs w:val="false"/>
          <w:caps w:val="false"/>
          <w:color w:val="2B3646"/>
          <w:sz w:val="20"/>
          <w:szCs w:val="20"/>
        </w:rPr>
        <w:t xml:space="preserve">Overloading is the commonest mistake and the reason for a bad first experience</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Starting it and paying — </w:t>
      </w:r>
      <w:r>
        <w:rPr>
          <w:rFonts w:ascii="Arial" w:cs="Arial" w:eastAsia="Arial" w:hAnsi="Arial"/>
          <w:b w:val="false"/>
          <w:bCs w:val="false"/>
          <w:i w:val="false"/>
          <w:iCs w:val="false"/>
          <w:caps w:val="false"/>
          <w:color w:val="2B3646"/>
          <w:sz w:val="20"/>
          <w:szCs w:val="20"/>
        </w:rPr>
        <w:t xml:space="preserve">Card, coin and app systems described generically</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How long everything takes — </w:t>
      </w:r>
      <w:r>
        <w:rPr>
          <w:rFonts w:ascii="Arial" w:cs="Arial" w:eastAsia="Arial" w:hAnsi="Arial"/>
          <w:b w:val="false"/>
          <w:bCs w:val="false"/>
          <w:i w:val="false"/>
          <w:iCs w:val="false"/>
          <w:caps w:val="false"/>
          <w:color w:val="2B3646"/>
          <w:sz w:val="20"/>
          <w:szCs w:val="20"/>
        </w:rPr>
        <w:t xml:space="preserve">Wash and dry timings so the visit can be planned</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Dryers work differently — </w:t>
      </w:r>
      <w:r>
        <w:rPr>
          <w:rFonts w:ascii="Arial" w:cs="Arial" w:eastAsia="Arial" w:hAnsi="Arial"/>
          <w:b w:val="false"/>
          <w:bCs w:val="false"/>
          <w:i w:val="false"/>
          <w:iCs w:val="false"/>
          <w:caps w:val="false"/>
          <w:color w:val="2B3646"/>
          <w:sz w:val="20"/>
          <w:szCs w:val="20"/>
        </w:rPr>
        <w:t xml:space="preserve">Time-based rather than per-cycle — the thing that confuses people</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Etiquette — </w:t>
      </w:r>
      <w:r>
        <w:rPr>
          <w:rFonts w:ascii="Arial" w:cs="Arial" w:eastAsia="Arial" w:hAnsi="Arial"/>
          <w:b w:val="false"/>
          <w:bCs w:val="false"/>
          <w:i w:val="false"/>
          <w:iCs w:val="false"/>
          <w:caps w:val="false"/>
          <w:color w:val="2B3646"/>
          <w:sz w:val="20"/>
          <w:szCs w:val="20"/>
        </w:rPr>
        <w:t xml:space="preserve">Short and practical — timers, carts, folding space</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If you get stuck — </w:t>
      </w:r>
      <w:r>
        <w:rPr>
          <w:rFonts w:ascii="Arial" w:cs="Arial" w:eastAsia="Arial" w:hAnsi="Arial"/>
          <w:b w:val="false"/>
          <w:bCs w:val="false"/>
          <w:i w:val="false"/>
          <w:iCs w:val="false"/>
          <w:caps w:val="false"/>
          <w:color w:val="2B3646"/>
          <w:sz w:val="20"/>
          <w:szCs w:val="20"/>
        </w:rPr>
        <w:t xml:space="preserve">There is an attendant — links to Self-Service</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STRONGEST SPANISH CASE OF THE TWELVE</w:t>
            </w:r>
          </w:p>
          <w:p>
            <w:pPr>
              <w:spacing w:after="0" w:line="258"/>
            </w:pPr>
            <w:r>
              <w:rPr>
                <w:rFonts w:ascii="Arial" w:cs="Arial" w:eastAsia="Arial" w:hAnsi="Arial"/>
                <w:b/>
                <w:bCs/>
                <w:i w:val="false"/>
                <w:iCs w:val="false"/>
                <w:caps w:val="false"/>
                <w:color w:val="2B3646"/>
                <w:sz w:val="18"/>
                <w:szCs w:val="18"/>
              </w:rPr>
              <w:t xml:space="preserve">Coin-versus-card, per-minute dryers and US machine conventions are genuinely unfamiliar to someone who has not used a laundromat here, and there is almost no good Spanish-language content explaining any of it. </w:t>
            </w:r>
            <w:r>
              <w:rPr>
                <w:rFonts w:ascii="Arial" w:cs="Arial" w:eastAsia="Arial" w:hAnsi="Arial"/>
                <w:b w:val="false"/>
                <w:bCs w:val="false"/>
                <w:i w:val="false"/>
                <w:iCs w:val="false"/>
                <w:caps w:val="false"/>
                <w:color w:val="2B3646"/>
                <w:sz w:val="18"/>
                <w:szCs w:val="18"/>
              </w:rPr>
              <w:t xml:space="preserve">This page in Spanish, aimed at Belmont Cragin, is arguably the highest-utility page in the whole engagement.</w:t>
            </w:r>
          </w:p>
        </w:tc>
      </w:tr>
    </w:tbl>
    <w:p>
      <w:pPr>
        <w:keepNext/>
        <w:spacing w:after="90" w:before="200" w:line="276"/>
      </w:pPr>
      <w:r>
        <w:rPr>
          <w:rFonts w:ascii="Poppins" w:cs="Poppins" w:eastAsia="Poppins" w:hAnsi="Poppins"/>
          <w:b/>
          <w:bCs/>
          <w:color w:val="2E86AB"/>
          <w:sz w:val="20"/>
          <w:szCs w:val="20"/>
        </w:rPr>
        <w:t xml:space="preserve">10. What size washer do you need?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/guides/what-size-washer/</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what size washer do i need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 Oversized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 — priority 7</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900–1,100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A short, useful capacity reference that turns pounds into recognisable quantities — which is exactly what the Board’s “what it fits” column does, expanded into a page.</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Pounds mean nothing until you translate them — </w:t>
      </w:r>
      <w:r>
        <w:rPr>
          <w:rFonts w:ascii="Arial" w:cs="Arial" w:eastAsia="Arial" w:hAnsi="Arial"/>
          <w:b w:val="false"/>
          <w:bCs w:val="false"/>
          <w:i w:val="false"/>
          <w:iCs w:val="false"/>
          <w:caps w:val="false"/>
          <w:color w:val="2B3646"/>
          <w:sz w:val="20"/>
          <w:szCs w:val="20"/>
        </w:rPr>
        <w:t xml:space="preserve">The framing the whole page rests on</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What each size actually holds — </w:t>
      </w:r>
      <w:r>
        <w:rPr>
          <w:rFonts w:ascii="Arial" w:cs="Arial" w:eastAsia="Arial" w:hAnsi="Arial"/>
          <w:b w:val="false"/>
          <w:bCs w:val="false"/>
          <w:i w:val="false"/>
          <w:iCs w:val="false"/>
          <w:caps w:val="false"/>
          <w:color w:val="2B3646"/>
          <w:sz w:val="20"/>
          <w:szCs w:val="20"/>
        </w:rPr>
        <w:t xml:space="preserve">A table from 20 lb to 80 lb, in baskets and items</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The rule of thumb — </w:t>
      </w:r>
      <w:r>
        <w:rPr>
          <w:rFonts w:ascii="Arial" w:cs="Arial" w:eastAsia="Arial" w:hAnsi="Arial"/>
          <w:b w:val="false"/>
          <w:bCs w:val="false"/>
          <w:i w:val="false"/>
          <w:iCs w:val="false"/>
          <w:caps w:val="false"/>
          <w:color w:val="2B3646"/>
          <w:sz w:val="20"/>
          <w:szCs w:val="20"/>
        </w:rPr>
        <w:t xml:space="preserve">Loosely filled, room to tumble — and why packing costs you a wash</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Bulky items need a size up — </w:t>
      </w:r>
      <w:r>
        <w:rPr>
          <w:rFonts w:ascii="Arial" w:cs="Arial" w:eastAsia="Arial" w:hAnsi="Arial"/>
          <w:b w:val="false"/>
          <w:bCs w:val="false"/>
          <w:i w:val="false"/>
          <w:iCs w:val="false"/>
          <w:caps w:val="false"/>
          <w:color w:val="2B3646"/>
          <w:sz w:val="20"/>
          <w:szCs w:val="20"/>
        </w:rPr>
        <w:t xml:space="preserve">Comforters, rugs, sleeping bags</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What home machines hold — </w:t>
      </w:r>
      <w:r>
        <w:rPr>
          <w:rFonts w:ascii="Arial" w:cs="Arial" w:eastAsia="Arial" w:hAnsi="Arial"/>
          <w:b w:val="false"/>
          <w:bCs w:val="false"/>
          <w:i w:val="false"/>
          <w:iCs w:val="false"/>
          <w:caps w:val="false"/>
          <w:color w:val="2B3646"/>
          <w:sz w:val="20"/>
          <w:szCs w:val="20"/>
        </w:rPr>
        <w:t xml:space="preserve">For comparison, so the reader can locate themselves</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Our machines — </w:t>
      </w:r>
      <w:r>
        <w:rPr>
          <w:rFonts w:ascii="Arial" w:cs="Arial" w:eastAsia="Arial" w:hAnsi="Arial"/>
          <w:b w:val="false"/>
          <w:bCs w:val="false"/>
          <w:i w:val="false"/>
          <w:iCs w:val="false"/>
          <w:caps w:val="false"/>
          <w:color w:val="2B3646"/>
          <w:sz w:val="20"/>
          <w:szCs w:val="20"/>
        </w:rPr>
        <w:t xml:space="preserve">Links to the Board — the natural handoff</w:t>
      </w:r>
    </w:p>
    <w:p>
      <w:pPr>
        <w:keepNext/>
        <w:pBdr>
          <w:bottom w:val="single" w:color="E8751A" w:sz="14" w:space="8"/>
        </w:pBdr>
        <w:spacing w:after="150" w:before="300" w:line="300"/>
      </w:pPr>
      <w:r>
        <w:rPr>
          <w:rFonts w:ascii="Poppins" w:cs="Poppins" w:eastAsia="Poppins" w:hAnsi="Poppins"/>
          <w:b/>
          <w:bCs/>
          <w:color w:val="1B3C6E"/>
          <w:sz w:val="30"/>
          <w:szCs w:val="30"/>
        </w:rPr>
        <w:t xml:space="preserve">8. Cluster D — For Businesses (2 pages)</w:t>
      </w:r>
    </w:p>
    <w:p>
      <w:pPr>
        <w:keepNext/>
        <w:spacing w:after="90" w:before="200" w:line="276"/>
      </w:pPr>
      <w:r>
        <w:rPr>
          <w:rFonts w:ascii="Poppins" w:cs="Poppins" w:eastAsia="Poppins" w:hAnsi="Poppins"/>
          <w:b/>
          <w:bCs/>
          <w:color w:val="2E86AB"/>
          <w:sz w:val="20"/>
          <w:szCs w:val="20"/>
        </w:rPr>
        <w:t xml:space="preserve">11. Linen management for short-term rental hosts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/guides/linen-management-for-rentals/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airbnb linen management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 Pickup &amp; Delivery</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Defer — English-dominant audience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1,200–1,400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Written for an operator with turnovers to hit, not a householder. The value is the par-level arithmetic, which almost nobody publishes and every host works out the hard way.</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How many sets you actually need — </w:t>
      </w:r>
      <w:r>
        <w:rPr>
          <w:rFonts w:ascii="Arial" w:cs="Arial" w:eastAsia="Arial" w:hAnsi="Arial"/>
          <w:b w:val="false"/>
          <w:bCs w:val="false"/>
          <w:i w:val="false"/>
          <w:iCs w:val="false"/>
          <w:caps w:val="false"/>
          <w:color w:val="2B3646"/>
          <w:sz w:val="20"/>
          <w:szCs w:val="20"/>
        </w:rPr>
        <w:t xml:space="preserve">Par levels — three sets per bed and why two is not enough</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The turnover maths — </w:t>
      </w:r>
      <w:r>
        <w:rPr>
          <w:rFonts w:ascii="Arial" w:cs="Arial" w:eastAsia="Arial" w:hAnsi="Arial"/>
          <w:b w:val="false"/>
          <w:bCs w:val="false"/>
          <w:i w:val="false"/>
          <w:iCs w:val="false"/>
          <w:caps w:val="false"/>
          <w:color w:val="2B3646"/>
          <w:sz w:val="20"/>
          <w:szCs w:val="20"/>
        </w:rPr>
        <w:t xml:space="preserve">Same-day changeovers against laundry turnaround time</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White or patterned? — </w:t>
      </w:r>
      <w:r>
        <w:rPr>
          <w:rFonts w:ascii="Arial" w:cs="Arial" w:eastAsia="Arial" w:hAnsi="Arial"/>
          <w:b w:val="false"/>
          <w:bCs w:val="false"/>
          <w:i w:val="false"/>
          <w:iCs w:val="false"/>
          <w:caps w:val="false"/>
          <w:color w:val="2B3646"/>
          <w:sz w:val="20"/>
          <w:szCs w:val="20"/>
        </w:rPr>
        <w:t xml:space="preserve">The practical case for white, and the cost of it</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What wears out first — </w:t>
      </w:r>
      <w:r>
        <w:rPr>
          <w:rFonts w:ascii="Arial" w:cs="Arial" w:eastAsia="Arial" w:hAnsi="Arial"/>
          <w:b w:val="false"/>
          <w:bCs w:val="false"/>
          <w:i w:val="false"/>
          <w:iCs w:val="false"/>
          <w:caps w:val="false"/>
          <w:color w:val="2B3646"/>
          <w:sz w:val="20"/>
          <w:szCs w:val="20"/>
        </w:rPr>
        <w:t xml:space="preserve">Fitted sheets and bath towels; rotation</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Doing it yourself versus sending it out — </w:t>
      </w:r>
      <w:r>
        <w:rPr>
          <w:rFonts w:ascii="Arial" w:cs="Arial" w:eastAsia="Arial" w:hAnsi="Arial"/>
          <w:b w:val="false"/>
          <w:bCs w:val="false"/>
          <w:i w:val="false"/>
          <w:iCs w:val="false"/>
          <w:caps w:val="false"/>
          <w:color w:val="2B3646"/>
          <w:sz w:val="20"/>
          <w:szCs w:val="20"/>
        </w:rPr>
        <w:t xml:space="preserve">An honest comparison including the machine wear nobody counts</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Setting up an account — </w:t>
      </w:r>
      <w:r>
        <w:rPr>
          <w:rFonts w:ascii="Arial" w:cs="Arial" w:eastAsia="Arial" w:hAnsi="Arial"/>
          <w:b w:val="false"/>
          <w:bCs w:val="false"/>
          <w:i w:val="false"/>
          <w:iCs w:val="false"/>
          <w:caps w:val="false"/>
          <w:color w:val="2B3646"/>
          <w:sz w:val="20"/>
          <w:szCs w:val="20"/>
        </w:rPr>
        <w:t xml:space="preserve">Links to Commercial — recurring pickup on a fixed day</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THIS IS THE HIGHEST-VALUE READER OF THE TWELVE</w:t>
            </w:r>
          </w:p>
          <w:p>
            <w:pPr>
              <w:spacing w:after="0" w:line="258"/>
            </w:pPr>
            <w:r>
              <w:rPr>
                <w:rFonts w:ascii="Arial" w:cs="Arial" w:eastAsia="Arial" w:hAnsi="Arial"/>
                <w:b w:val="false"/>
                <w:bCs w:val="false"/>
                <w:i w:val="false"/>
                <w:iCs w:val="false"/>
                <w:caps w:val="false"/>
                <w:color w:val="2B3646"/>
                <w:sz w:val="18"/>
                <w:szCs w:val="18"/>
              </w:rPr>
              <w:t xml:space="preserve">One host with four units becomes a recurring commercial account worth more than several hundred consumer visits. The page can afford to be more technical than any other because the reader is running a business and wants the detail.</w:t>
            </w:r>
          </w:p>
        </w:tc>
      </w:tr>
    </w:tbl>
    <w:p>
      <w:pPr>
        <w:keepNext/>
        <w:spacing w:after="90" w:before="200" w:line="276"/>
      </w:pPr>
      <w:r>
        <w:rPr>
          <w:rFonts w:ascii="Poppins" w:cs="Poppins" w:eastAsia="Poppins" w:hAnsi="Poppins"/>
          <w:b/>
          <w:bCs/>
          <w:color w:val="2E86AB"/>
          <w:sz w:val="20"/>
          <w:szCs w:val="20"/>
        </w:rPr>
        <w:t xml:space="preserve">12. Towel laundering for salons and barbershops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/guides/salon-towel-laundering/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query</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salon towel laundry</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Feeds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Yes — many local salons are Spanish-owned</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Words</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1,000–1,200</w:t>
            </w:r>
          </w:p>
        </w:tc>
      </w:tr>
    </w:tbl>
    <w:p>
      <w:pPr>
        <w:keepNext w:val="false"/>
        <w:spacing w:after="120" w:before="0" w:line="264"/>
      </w:pPr>
      <w:r>
        <w:rPr>
          <w:rFonts w:ascii="Arial" w:cs="Arial" w:eastAsia="Arial" w:hAnsi="Arial"/>
          <w:b/>
          <w:bCs/>
          <w:i w:val="false"/>
          <w:iCs w:val="false"/>
          <w:caps w:val="false"/>
          <w:color w:val="1B3C6E"/>
          <w:sz w:val="20"/>
          <w:szCs w:val="20"/>
        </w:rPr>
        <w:t xml:space="preserve">The angle  </w:t>
      </w:r>
      <w:r>
        <w:rPr>
          <w:rFonts w:ascii="Arial" w:cs="Arial" w:eastAsia="Arial" w:hAnsi="Arial"/>
          <w:b w:val="false"/>
          <w:bCs w:val="false"/>
          <w:i w:val="false"/>
          <w:iCs w:val="false"/>
          <w:caps w:val="false"/>
          <w:color w:val="2B3646"/>
          <w:sz w:val="20"/>
          <w:szCs w:val="20"/>
        </w:rPr>
        <w:t xml:space="preserve">Colour stains and oil residue are the two problems every salon has, and both are laundry problems rather than cosmetic ones. Very low competition.</w:t>
      </w:r>
    </w:p>
    <w:p>
      <w:pPr>
        <w:keepNext/>
        <w:spacing w:after="70" w:before="160" w:line="268"/>
      </w:pPr>
      <w:r>
        <w:rPr>
          <w:rFonts w:ascii="Poppins" w:cs="Poppins" w:eastAsia="Poppins" w:hAnsi="Poppins"/>
          <w:b/>
          <w:bCs/>
          <w:color w:val="10233F"/>
          <w:sz w:val="19"/>
          <w:szCs w:val="19"/>
        </w:rPr>
        <w:t xml:space="preserve">Outline</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Colour and product staining — </w:t>
      </w:r>
      <w:r>
        <w:rPr>
          <w:rFonts w:ascii="Arial" w:cs="Arial" w:eastAsia="Arial" w:hAnsi="Arial"/>
          <w:b w:val="false"/>
          <w:bCs w:val="false"/>
          <w:i w:val="false"/>
          <w:iCs w:val="false"/>
          <w:caps w:val="false"/>
          <w:color w:val="2B3646"/>
          <w:sz w:val="20"/>
          <w:szCs w:val="20"/>
        </w:rPr>
        <w:t xml:space="preserve">Why salon towels grey out, and what actually helps</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Oil residue builds up — </w:t>
      </w:r>
      <w:r>
        <w:rPr>
          <w:rFonts w:ascii="Arial" w:cs="Arial" w:eastAsia="Arial" w:hAnsi="Arial"/>
          <w:b w:val="false"/>
          <w:bCs w:val="false"/>
          <w:i w:val="false"/>
          <w:iCs w:val="false"/>
          <w:caps w:val="false"/>
          <w:color w:val="2B3646"/>
          <w:sz w:val="20"/>
          <w:szCs w:val="20"/>
        </w:rPr>
        <w:t xml:space="preserve">Why towels stop absorbing, and the reset</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How many towels you need in rotation — </w:t>
      </w:r>
      <w:r>
        <w:rPr>
          <w:rFonts w:ascii="Arial" w:cs="Arial" w:eastAsia="Arial" w:hAnsi="Arial"/>
          <w:b w:val="false"/>
          <w:bCs w:val="false"/>
          <w:i w:val="false"/>
          <w:iCs w:val="false"/>
          <w:caps w:val="false"/>
          <w:color w:val="2B3646"/>
          <w:sz w:val="20"/>
          <w:szCs w:val="20"/>
        </w:rPr>
        <w:t xml:space="preserve">Par levels by chair count</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Washing them at the salon — </w:t>
      </w:r>
      <w:r>
        <w:rPr>
          <w:rFonts w:ascii="Arial" w:cs="Arial" w:eastAsia="Arial" w:hAnsi="Arial"/>
          <w:b w:val="false"/>
          <w:bCs w:val="false"/>
          <w:i w:val="false"/>
          <w:iCs w:val="false"/>
          <w:caps w:val="false"/>
          <w:color w:val="2B3646"/>
          <w:sz w:val="20"/>
          <w:szCs w:val="20"/>
        </w:rPr>
        <w:t xml:space="preserve">The honest costs — machine time, staff time, wear</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Bleach is not the answer it looks like — </w:t>
      </w:r>
      <w:r>
        <w:rPr>
          <w:rFonts w:ascii="Arial" w:cs="Arial" w:eastAsia="Arial" w:hAnsi="Arial"/>
          <w:b w:val="false"/>
          <w:bCs w:val="false"/>
          <w:i w:val="false"/>
          <w:iCs w:val="false"/>
          <w:caps w:val="false"/>
          <w:color w:val="2B3646"/>
          <w:sz w:val="20"/>
          <w:szCs w:val="20"/>
        </w:rPr>
        <w:t xml:space="preserve">What it does to towel life</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Sending them out — </w:t>
      </w:r>
      <w:r>
        <w:rPr>
          <w:rFonts w:ascii="Arial" w:cs="Arial" w:eastAsia="Arial" w:hAnsi="Arial"/>
          <w:b w:val="false"/>
          <w:bCs w:val="false"/>
          <w:i w:val="false"/>
          <w:iCs w:val="false"/>
          <w:caps w:val="false"/>
          <w:color w:val="2B3646"/>
          <w:sz w:val="20"/>
          <w:szCs w:val="20"/>
        </w:rPr>
        <w:t xml:space="preserve">Links to Commercial — fixed schedule, volume pricing by quote</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NO SANITISATION CLAIMS, EVEN THOUGH SALONS ASK ABOUT THEM</w:t>
            </w:r>
          </w:p>
          <w:p>
            <w:pPr>
              <w:spacing w:after="0" w:line="258"/>
            </w:pPr>
            <w:r>
              <w:rPr>
                <w:rFonts w:ascii="Arial" w:cs="Arial" w:eastAsia="Arial" w:hAnsi="Arial"/>
                <w:b/>
                <w:bCs/>
                <w:i w:val="false"/>
                <w:iCs w:val="false"/>
                <w:caps w:val="false"/>
                <w:color w:val="2B3646"/>
                <w:sz w:val="18"/>
                <w:szCs w:val="18"/>
              </w:rPr>
              <w:t xml:space="preserve">Salons operate under state cosmetology rules on clean linens and may ask whether the store’s process meets them. </w:t>
            </w:r>
            <w:r>
              <w:rPr>
                <w:rFonts w:ascii="Arial" w:cs="Arial" w:eastAsia="Arial" w:hAnsi="Arial"/>
                <w:b w:val="false"/>
                <w:bCs w:val="false"/>
                <w:i w:val="false"/>
                <w:iCs w:val="false"/>
                <w:caps w:val="false"/>
                <w:color w:val="2B3646"/>
                <w:sz w:val="18"/>
                <w:szCs w:val="18"/>
              </w:rPr>
              <w:t xml:space="preserve">The page must not claim to satisfy any regulatory standard, must not use “sanitised” or “disinfected,” and must not state what temperature achieves what. It describes washing, drying and turnaround. Anything beyond that is a claim the store cannot make and a salon should verify with its own regulator.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Content Rules</w:t>
      </w:r>
    </w:p>
    <w:p>
      <w:pPr>
        <w:keepNext/>
        <w:spacing w:after="110" w:before="260" w:line="288"/>
      </w:pPr>
      <w:r>
        <w:rPr>
          <w:rFonts w:ascii="Poppins" w:cs="Poppins" w:eastAsia="Poppins" w:hAnsi="Poppins"/>
          <w:b/>
          <w:bCs/>
          <w:color w:val="1B3C6E"/>
          <w:sz w:val="23"/>
          <w:szCs w:val="23"/>
        </w:rPr>
        <w:t xml:space="preserve">9.1 The health-claim trap</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SANITISATION, DISINFECTION, GERM, BACTERIA, ALLERGEN OR DUST-MITE CLAIMS — ANYWHERE</w:t>
            </w:r>
          </w:p>
          <w:p>
            <w:pPr>
              <w:spacing w:after="60" w:line="258"/>
            </w:pPr>
            <w:r>
              <w:rPr>
                <w:rFonts w:ascii="Arial" w:cs="Arial" w:eastAsia="Arial" w:hAnsi="Arial"/>
                <w:b/>
                <w:bCs/>
                <w:i w:val="false"/>
                <w:iCs w:val="false"/>
                <w:caps w:val="false"/>
                <w:color w:val="2B3646"/>
                <w:sz w:val="18"/>
                <w:szCs w:val="18"/>
              </w:rPr>
              <w:t xml:space="preserve">This is the single largest risk in the resource silo and it is easy to walk into. </w:t>
            </w:r>
            <w:r>
              <w:rPr>
                <w:rFonts w:ascii="Arial" w:cs="Arial" w:eastAsia="Arial" w:hAnsi="Arial"/>
                <w:b w:val="false"/>
                <w:bCs w:val="false"/>
                <w:i w:val="false"/>
                <w:iCs w:val="false"/>
                <w:caps w:val="false"/>
                <w:color w:val="2B3646"/>
                <w:sz w:val="18"/>
                <w:szCs w:val="18"/>
              </w:rPr>
              <w:t xml:space="preserve">Laundry content is saturated with claims about what temperature kills what, and a business that repeats them is making a substantiated-claim promise about its own service. A laundromat is not a sanitising service, has not validated any process against a standard, and cannot support statements about pathogens, allergens or dust mites.</w:t>
            </w:r>
          </w:p>
          <w:p>
            <w:pPr>
              <w:spacing w:after="60" w:line="258"/>
            </w:pPr>
            <w:r>
              <w:rPr>
                <w:rFonts w:ascii="Arial" w:cs="Arial" w:eastAsia="Arial" w:hAnsi="Arial"/>
                <w:b/>
                <w:bCs/>
                <w:i w:val="false"/>
                <w:iCs w:val="false"/>
                <w:caps w:val="false"/>
                <w:color w:val="2B3646"/>
                <w:sz w:val="18"/>
                <w:szCs w:val="18"/>
              </w:rPr>
              <w:t xml:space="preserve">Banned outright: </w:t>
            </w:r>
            <w:r>
              <w:rPr>
                <w:rFonts w:ascii="Arial" w:cs="Arial" w:eastAsia="Arial" w:hAnsi="Arial"/>
                <w:b w:val="false"/>
                <w:bCs w:val="false"/>
                <w:i w:val="false"/>
                <w:iCs w:val="false"/>
                <w:caps w:val="false"/>
                <w:color w:val="2B3646"/>
                <w:sz w:val="18"/>
                <w:szCs w:val="18"/>
              </w:rPr>
              <w:t xml:space="preserve">“sanitise,” “disinfect,” “sterilise,” “kills bacteria,” “kills germs,” “eliminates dust mites,” “hypoallergenic,” “removes allergens,” “hospital-grade,” any percentage of anything killed, and any claim that a given temperature achieves a given outcome.</w:t>
            </w:r>
          </w:p>
          <w:p>
            <w:pPr>
              <w:spacing w:after="0" w:line="258"/>
            </w:pPr>
            <w:r>
              <w:rPr>
                <w:rFonts w:ascii="Arial" w:cs="Arial" w:eastAsia="Arial" w:hAnsi="Arial"/>
                <w:b/>
                <w:bCs/>
                <w:i w:val="false"/>
                <w:iCs w:val="false"/>
                <w:caps w:val="false"/>
                <w:color w:val="2B3646"/>
                <w:sz w:val="18"/>
                <w:szCs w:val="18"/>
              </w:rPr>
              <w:t xml:space="preserve">Say instead: </w:t>
            </w:r>
            <w:r>
              <w:rPr>
                <w:rFonts w:ascii="Arial" w:cs="Arial" w:eastAsia="Arial" w:hAnsi="Arial"/>
                <w:b w:val="false"/>
                <w:bCs w:val="false"/>
                <w:i w:val="false"/>
                <w:iCs w:val="false"/>
                <w:caps w:val="false"/>
                <w:color w:val="2B3646"/>
                <w:sz w:val="18"/>
                <w:szCs w:val="18"/>
              </w:rPr>
              <w:t xml:space="preserve">clean, fresh, properly dried, no residue, no smell. Describe mechanics — agitation, water volume, drying time — not biology.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Pages 5 and 8 are where this bites hardest, because the honest explanation of why towels smell touches on moisture and residue and the tempting next sentence is about what grows in them. Stop at moisture and residue. The mechanical explanation is also the more useful one.</w:t>
      </w:r>
    </w:p>
    <w:p>
      <w:pPr>
        <w:keepNext/>
        <w:spacing w:after="110" w:before="260" w:line="288"/>
      </w:pPr>
      <w:r>
        <w:rPr>
          <w:rFonts w:ascii="Poppins" w:cs="Poppins" w:eastAsia="Poppins" w:hAnsi="Poppins"/>
          <w:b/>
          <w:bCs/>
          <w:color w:val="1B3C6E"/>
          <w:sz w:val="23"/>
          <w:szCs w:val="23"/>
        </w:rPr>
        <w:t xml:space="preserve">9.2 The rest of the rules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717"/>
        <w:gridCol w:w="6643"/>
      </w:tblGrid>
      <w:tr>
        <w:trPr>
          <w:cantSplit/>
          <w:tblHeader/>
        </w:trPr>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Rule</w:t>
            </w:r>
          </w:p>
        </w:tc>
        <w:tc>
          <w:tcPr>
            <w:tcW w:type="dxa" w:w="66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Detail</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“studies show,” no percentages, no invented survey figures. If a number cannot be sourced it does not appear</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product brand claims</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 types may be described generically; no brand is recommended or disparaged</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language</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Banned site-wide. Costs may be stated; nothing is framed as a saving</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dry-cleaning gate applies</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page says the store dry-cleans or does not. Page 7 is the hazard</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competitor comparison</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to other laundromats, not to dry cleaners, not to delivery apps</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required</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page that can say “you can do this at home” must say so</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city names in titles or H1s</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query-separation rule (§3)</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1,000–1,600 words</w:t>
            </w:r>
          </w:p>
        </w:tc>
        <w:tc>
          <w:tcPr>
            <w:tcW w:type="dxa" w:w="6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“ultimate guide” bloat. If a topic needs 3,000 words it is two pages</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handoff, at the end</w:t>
            </w:r>
          </w:p>
        </w:tc>
        <w:tc>
          <w:tcPr>
            <w:tcW w:type="dxa" w:w="6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service link belongs where the reader has been helped, not in the first paragraph</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EXCEPTION TO THE HANDOFF RULE</w:t>
            </w:r>
          </w:p>
          <w:p>
            <w:pPr>
              <w:spacing w:after="0" w:line="258"/>
            </w:pPr>
            <w:r>
              <w:rPr>
                <w:rFonts w:ascii="Arial" w:cs="Arial" w:eastAsia="Arial" w:hAnsi="Arial"/>
                <w:b/>
                <w:bCs/>
                <w:i w:val="false"/>
                <w:iCs w:val="false"/>
                <w:caps w:val="false"/>
                <w:color w:val="2B3646"/>
                <w:sz w:val="18"/>
                <w:szCs w:val="18"/>
              </w:rPr>
              <w:t xml:space="preserve">Where a resource page overlaps a service page on query intent (§3), the service link moves into the first two hundred words. </w:t>
            </w:r>
            <w:r>
              <w:rPr>
                <w:rFonts w:ascii="Arial" w:cs="Arial" w:eastAsia="Arial" w:hAnsi="Arial"/>
                <w:b w:val="false"/>
                <w:bCs w:val="false"/>
                <w:i w:val="false"/>
                <w:iCs w:val="false"/>
                <w:caps w:val="false"/>
                <w:color w:val="2B3646"/>
                <w:sz w:val="18"/>
                <w:szCs w:val="18"/>
              </w:rPr>
              <w:t xml:space="preserve">That applies to pages 1, 2 and 6. Everywhere else the handoff sits at the end, after the reader has actually been helped — a service link in the opening paragraph of a how-to page reads as a bait-and-switch and increases bounce.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10. Structure, URLs &amp; Schema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/guides/                                  the hub</w:t>
            </w:r>
          </w:p>
          <w:p>
            <w:pPr>
              <w:spacing w:after="0" w:line="236"/>
            </w:pPr>
            <w:r>
              <w:rPr>
                <w:rFonts w:ascii="Consolas" w:cs="Consolas" w:eastAsia="Consolas" w:hAnsi="Consolas"/>
                <w:color w:val="10233F"/>
                <w:sz w:val="16"/>
                <w:szCs w:val="16"/>
              </w:rPr>
              <w:t xml:space="preserve">/guides/washing-a-comforter/</w:t>
            </w:r>
          </w:p>
          <w:p>
            <w:pPr>
              <w:spacing w:after="0" w:line="236"/>
            </w:pPr>
            <w:r>
              <w:rPr>
                <w:rFonts w:ascii="Consolas" w:cs="Consolas" w:eastAsia="Consolas" w:hAnsi="Consolas"/>
                <w:color w:val="10233F"/>
                <w:sz w:val="16"/>
                <w:szCs w:val="16"/>
              </w:rPr>
              <w:t xml:space="preserve">/guides/washing-an-area-rug/</w:t>
            </w:r>
          </w:p>
          <w:p>
            <w:pPr>
              <w:spacing w:after="0" w:line="236"/>
            </w:pPr>
            <w:r>
              <w:rPr>
                <w:rFonts w:ascii="Consolas" w:cs="Consolas" w:eastAsia="Consolas" w:hAnsi="Consolas"/>
                <w:color w:val="10233F"/>
                <w:sz w:val="16"/>
                <w:szCs w:val="16"/>
              </w:rPr>
              <w:t xml:space="preserve">/guides/washing-a-sleeping-bag/</w:t>
            </w:r>
          </w:p>
          <w:p>
            <w:pPr>
              <w:spacing w:after="0" w:line="236"/>
            </w:pPr>
            <w:r>
              <w:rPr>
                <w:rFonts w:ascii="Consolas" w:cs="Consolas" w:eastAsia="Consolas" w:hAnsi="Consolas"/>
                <w:color w:val="10233F"/>
                <w:sz w:val="16"/>
                <w:szCs w:val="16"/>
              </w:rPr>
              <w:t xml:space="preserve">/guides/washing-pet-bedding/</w:t>
            </w:r>
          </w:p>
          <w:p>
            <w:pPr>
              <w:spacing w:after="0" w:line="236"/>
            </w:pPr>
            <w:r>
              <w:rPr>
                <w:rFonts w:ascii="Consolas" w:cs="Consolas" w:eastAsia="Consolas" w:hAnsi="Consolas"/>
                <w:color w:val="10233F"/>
                <w:sz w:val="16"/>
                <w:szCs w:val="16"/>
              </w:rPr>
              <w:t xml:space="preserve">/guides/why-towels-smell/</w:t>
            </w:r>
          </w:p>
          <w:p>
            <w:pPr>
              <w:spacing w:after="0" w:line="236"/>
            </w:pPr>
            <w:r>
              <w:rPr>
                <w:rFonts w:ascii="Consolas" w:cs="Consolas" w:eastAsia="Consolas" w:hAnsi="Consolas"/>
                <w:color w:val="10233F"/>
                <w:sz w:val="16"/>
                <w:szCs w:val="16"/>
              </w:rPr>
              <w:t xml:space="preserve">/guides/is-wash-and-fold-worth-it/</w:t>
            </w:r>
          </w:p>
          <w:p>
            <w:pPr>
              <w:spacing w:after="0" w:line="236"/>
            </w:pPr>
            <w:r>
              <w:rPr>
                <w:rFonts w:ascii="Consolas" w:cs="Consolas" w:eastAsia="Consolas" w:hAnsi="Consolas"/>
                <w:color w:val="10233F"/>
                <w:sz w:val="16"/>
                <w:szCs w:val="16"/>
              </w:rPr>
              <w:t xml:space="preserve">/guides/care-label-symbols/</w:t>
            </w:r>
          </w:p>
          <w:p>
            <w:pPr>
              <w:spacing w:after="0" w:line="236"/>
            </w:pPr>
            <w:r>
              <w:rPr>
                <w:rFonts w:ascii="Consolas" w:cs="Consolas" w:eastAsia="Consolas" w:hAnsi="Consolas"/>
                <w:color w:val="10233F"/>
                <w:sz w:val="16"/>
                <w:szCs w:val="16"/>
              </w:rPr>
              <w:t xml:space="preserve">/guides/how-often-to-wash/</w:t>
            </w:r>
          </w:p>
          <w:p>
            <w:pPr>
              <w:spacing w:after="0" w:line="236"/>
            </w:pPr>
            <w:r>
              <w:rPr>
                <w:rFonts w:ascii="Consolas" w:cs="Consolas" w:eastAsia="Consolas" w:hAnsi="Consolas"/>
                <w:color w:val="10233F"/>
                <w:sz w:val="16"/>
                <w:szCs w:val="16"/>
              </w:rPr>
              <w:t xml:space="preserve">/guides/first-time-at-a-laundromat/</w:t>
            </w:r>
          </w:p>
          <w:p>
            <w:pPr>
              <w:spacing w:after="0" w:line="236"/>
            </w:pPr>
            <w:r>
              <w:rPr>
                <w:rFonts w:ascii="Consolas" w:cs="Consolas" w:eastAsia="Consolas" w:hAnsi="Consolas"/>
                <w:color w:val="10233F"/>
                <w:sz w:val="16"/>
                <w:szCs w:val="16"/>
              </w:rPr>
              <w:t xml:space="preserve">/guides/what-size-washer/</w:t>
            </w:r>
          </w:p>
          <w:p>
            <w:pPr>
              <w:spacing w:after="0" w:line="236"/>
            </w:pPr>
            <w:r>
              <w:rPr>
                <w:rFonts w:ascii="Consolas" w:cs="Consolas" w:eastAsia="Consolas" w:hAnsi="Consolas"/>
                <w:color w:val="10233F"/>
                <w:sz w:val="16"/>
                <w:szCs w:val="16"/>
              </w:rPr>
              <w:t xml:space="preserve">/guides/linen-management-for-rentals/</w:t>
            </w:r>
          </w:p>
          <w:p>
            <w:pPr>
              <w:spacing w:after="0" w:line="236"/>
            </w:pPr>
            <w:r>
              <w:rPr>
                <w:rFonts w:ascii="Consolas" w:cs="Consolas" w:eastAsia="Consolas" w:hAnsi="Consolas"/>
                <w:color w:val="10233F"/>
                <w:sz w:val="16"/>
                <w:szCs w:val="16"/>
              </w:rPr>
              <w:t xml:space="preserve">/guides/salon-towel-laundering/</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/es/guias/{translated-slug}/            eight of twelve at launch</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FORBIDDEN:  /blog/  — implies dated, disposable content</w:t>
            </w:r>
          </w:p>
          <w:p>
            <w:pPr>
              <w:spacing w:after="0" w:line="236"/>
            </w:pPr>
            <w:r>
              <w:rPr>
                <w:rFonts w:ascii="Consolas" w:cs="Consolas" w:eastAsia="Consolas" w:hAnsi="Consolas"/>
                <w:color w:val="10233F"/>
                <w:sz w:val="16"/>
                <w:szCs w:val="16"/>
              </w:rPr>
              <w:t xml:space="preserve">            dated URLs, category paths, pagination</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type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Static server-rendered HTML, same as everything else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 — plain. H1, one-line lede, no buttons, no photo</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H2 sections matching the outline; 68ch measure; body at --text-1 like the legal pages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 BreadcrumbList. HowTo only where the page is genuinely a procedure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Author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fabricated author byline or credentials — attribute to Laundry Station</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Dates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published date and a last-updated date, both real</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if a page carries a visible FAQ; the ownership rule from FAQ §2.2 still applies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real page listing twelve links in four labelled clusters; ~200 words</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HOWTO SCHEMA IS NARROWER THAN IT LOOKS</w:t>
            </w:r>
          </w:p>
          <w:p>
            <w:pPr>
              <w:spacing w:after="0" w:line="258"/>
            </w:pPr>
            <w:r>
              <w:rPr>
                <w:rFonts w:ascii="Arial" w:cs="Arial" w:eastAsia="Arial" w:hAnsi="Arial"/>
                <w:b/>
                <w:bCs/>
                <w:i w:val="false"/>
                <w:iCs w:val="false"/>
                <w:caps w:val="false"/>
                <w:color w:val="2B3646"/>
                <w:sz w:val="18"/>
                <w:szCs w:val="18"/>
              </w:rPr>
              <w:t xml:space="preserve">Only pages 1, 3, 4 and 9 are genuine step-by-step procedures. </w:t>
            </w:r>
            <w:r>
              <w:rPr>
                <w:rFonts w:ascii="Arial" w:cs="Arial" w:eastAsia="Arial" w:hAnsi="Arial"/>
                <w:b w:val="false"/>
                <w:bCs w:val="false"/>
                <w:i w:val="false"/>
                <w:iCs w:val="false"/>
                <w:caps w:val="false"/>
                <w:color w:val="2B3646"/>
                <w:sz w:val="18"/>
                <w:szCs w:val="18"/>
              </w:rPr>
              <w:t xml:space="preserve">Pages 2, 6, 7, 8, 10, 11 and 12 are reference or decision content and should carry Article only. Marking a reference page as HowTo to chase a rich result is a misrepresentation and the markup will not match the visible content.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11. Internal Linking — Where the Value 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entire commercial case for this silo is the link from a resource page to a service page. Everything else is secondary.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Direction</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Rule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 → its service page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Mandatory, once, in the handoff section — the money link</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 → the Board or Pricing</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capacity or cost is discussed — pages 1, 2, 6, 10</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 → guide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Permitted within a cluster only, where genuinely relevant. Never a “related posts” block</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 guide</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link maximum, from the FAQ or a body sentence — never a prominent block</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 guides</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twelve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 → hub</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Breadcrumb only</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Guide → area page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Never — informational and local content stay separate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SERVICE PAGES MUST NOT BECOME GUIDE INDEXES</w:t>
            </w:r>
          </w:p>
          <w:p>
            <w:pPr>
              <w:spacing w:after="0" w:line="258"/>
            </w:pPr>
            <w:r>
              <w:rPr>
                <w:rFonts w:ascii="Arial" w:cs="Arial" w:eastAsia="Arial" w:hAnsi="Arial"/>
                <w:b/>
                <w:bCs/>
                <w:i w:val="false"/>
                <w:iCs w:val="false"/>
                <w:caps w:val="false"/>
                <w:color w:val="2B3646"/>
                <w:sz w:val="18"/>
                <w:szCs w:val="18"/>
              </w:rPr>
              <w:t xml:space="preserve">The temptation once twelve guides exist is to add a “helpful guides” block to every service page. </w:t>
            </w:r>
            <w:r>
              <w:rPr>
                <w:rFonts w:ascii="Arial" w:cs="Arial" w:eastAsia="Arial" w:hAnsi="Arial"/>
                <w:b w:val="false"/>
                <w:bCs w:val="false"/>
                <w:i w:val="false"/>
                <w:iCs w:val="false"/>
                <w:caps w:val="false"/>
                <w:color w:val="2B3646"/>
                <w:sz w:val="18"/>
                <w:szCs w:val="18"/>
              </w:rPr>
              <w:t xml:space="preserve">That sends commercial traffic backwards into informational content — the exact opposite of the intended flow — and dilutes pages whose job is to convert. One inline link at most, and only where a reader plausibly needs it.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12. Spanish, Sequence &amp; Production</w:t>
      </w:r>
    </w:p>
    <w:p>
      <w:pPr>
        <w:keepNext/>
        <w:spacing w:after="110" w:before="260" w:line="288"/>
      </w:pPr>
      <w:r>
        <w:rPr>
          <w:rFonts w:ascii="Poppins" w:cs="Poppins" w:eastAsia="Poppins" w:hAnsi="Poppins"/>
          <w:b/>
          <w:bCs/>
          <w:color w:val="1B3C6E"/>
          <w:sz w:val="23"/>
          <w:szCs w:val="23"/>
        </w:rPr>
        <w:t xml:space="preserve">Spanish — eight of twelve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1912"/>
        <w:gridCol w:w="4831"/>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48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Reasoning</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Comforter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Yes — 1st</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Highest volume; strong in-language gap</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 Towels smell</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Yes — 2nd</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 volume, evergreen</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 First time at a laundromat</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Yes — 3rd</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 outperform the English version</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Area rug</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Yes</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Volume plus the honest exclusion</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Pet bedding</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Yes</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 competition</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 Is wash &amp; fold worth it</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Yes</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Decision-stage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 Care labels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Yes</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Reference page, high repeat use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 Salon towels</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Yes</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Many local salons are Spanish-owned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3, 8, 10, 11</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Defer</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Lower in-language demand; revisit on GA4 evidence</w:t>
            </w:r>
          </w:p>
        </w:tc>
      </w:tr>
    </w:tbl>
    <w:p>
      <w:pPr>
        <w:keepNext/>
        <w:spacing w:after="110" w:before="260" w:line="288"/>
      </w:pPr>
      <w:r>
        <w:rPr>
          <w:rFonts w:ascii="Poppins" w:cs="Poppins" w:eastAsia="Poppins" w:hAnsi="Poppins"/>
          <w:b/>
          <w:bCs/>
          <w:color w:val="1B3C6E"/>
          <w:sz w:val="23"/>
          <w:szCs w:val="23"/>
        </w:rPr>
        <w:t xml:space="preserve">Write order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906"/>
        <w:gridCol w:w="2415"/>
        <w:gridCol w:w="6039"/>
      </w:tblGrid>
      <w:tr>
        <w:trPr>
          <w:cantSplit/>
          <w:tblHeader/>
        </w:trPr>
        <w:tc>
          <w:tcPr>
            <w:tcW w:type="dxa" w:w="9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Pages</w:t>
            </w:r>
          </w:p>
        </w:tc>
        <w:tc>
          <w:tcPr>
            <w:tcW w:type="dxa" w:w="60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Rationale</w:t>
            </w:r>
          </w:p>
        </w:tc>
      </w:tr>
      <w:tr>
        <w:trPr>
          <w:cantSplit/>
          <w:tblHeader w:val="false"/>
        </w:trPr>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1, 5, 9</w:t>
            </w:r>
          </w:p>
        </w:tc>
        <w:tc>
          <w:tcPr>
            <w:tcW w:type="dxa" w:w="60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three highest-impact pages, all with strong Spanish cases</w:t>
            </w:r>
          </w:p>
        </w:tc>
      </w:tr>
      <w:tr>
        <w:trPr>
          <w:cantSplit/>
          <w:tblHeader w:val="false"/>
        </w:trPr>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2, 10, 7</w:t>
            </w:r>
          </w:p>
        </w:tc>
        <w:tc>
          <w:tcPr>
            <w:tcW w:type="dxa" w:w="60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Rug, capacity and care labels — the reference cluster</w:t>
            </w:r>
          </w:p>
        </w:tc>
      </w:tr>
      <w:tr>
        <w:trPr>
          <w:cantSplit/>
          <w:tblHeader w:val="false"/>
        </w:trPr>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11, 12</w:t>
            </w:r>
          </w:p>
        </w:tc>
        <w:tc>
          <w:tcPr>
            <w:tcW w:type="dxa" w:w="60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 highest value per reader, lowest volume</w:t>
            </w:r>
          </w:p>
        </w:tc>
      </w:tr>
      <w:tr>
        <w:trPr>
          <w:cantSplit/>
          <w:tblHeader w:val="false"/>
        </w:trPr>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6, 4, 8, 3</w:t>
            </w:r>
          </w:p>
        </w:tc>
        <w:tc>
          <w:tcPr>
            <w:tcW w:type="dxa" w:w="60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remainder</w:t>
            </w:r>
          </w:p>
        </w:tc>
      </w:tr>
    </w:tbl>
    <w:p>
      <w:pPr>
        <w:keepNext/>
        <w:spacing w:after="110" w:before="260" w:line="288"/>
      </w:pPr>
      <w:r>
        <w:rPr>
          <w:rFonts w:ascii="Poppins" w:cs="Poppins" w:eastAsia="Poppins" w:hAnsi="Poppins"/>
          <w:b/>
          <w:bCs/>
          <w:color w:val="1B3C6E"/>
          <w:sz w:val="23"/>
          <w:szCs w:val="23"/>
        </w:rPr>
        <w:t xml:space="preserve">Blocked and open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2315"/>
        <w:gridCol w:w="4428"/>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Affects</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Pet-bedding handling</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4 handoff section</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Dry-cleaning scope</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7 circle-symbol section</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floor</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Pages 1, 2, 3, 10 reference capacity</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Rates</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Pages 1, 6 reference cost</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Separate-machine policy</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5 handoff</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WHAT THIS SILO IS WORTH</w:t>
            </w:r>
          </w:p>
          <w:p>
            <w:pPr>
              <w:spacing w:after="0" w:line="258"/>
            </w:pPr>
            <w:r>
              <w:rPr>
                <w:rFonts w:ascii="Arial" w:cs="Arial" w:eastAsia="Arial" w:hAnsi="Arial"/>
                <w:b/>
                <w:bCs/>
                <w:i w:val="false"/>
                <w:iCs w:val="false"/>
                <w:caps w:val="false"/>
                <w:color w:val="2B3646"/>
                <w:sz w:val="18"/>
                <w:szCs w:val="18"/>
              </w:rPr>
              <w:t xml:space="preserve">Twelve pages that reach people before they are shopping, in a market where competitors publish nothing comparable, feeding six service pages that convert. </w:t>
            </w:r>
            <w:r>
              <w:rPr>
                <w:rFonts w:ascii="Arial" w:cs="Arial" w:eastAsia="Arial" w:hAnsi="Arial"/>
                <w:b w:val="false"/>
                <w:bCs w:val="false"/>
                <w:i w:val="false"/>
                <w:iCs w:val="false"/>
                <w:caps w:val="false"/>
                <w:color w:val="2B3646"/>
                <w:sz w:val="18"/>
                <w:szCs w:val="18"/>
              </w:rPr>
              <w:t xml:space="preserve">The four Cluster A pages alone target the store’s one physical advantage — machines that do what home machines cannot — and every honest answer in that cluster ends at the store. That is the rare case where being genuinely useful and being commercially correct are the same thing.</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Resource Pages Content Outline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Resource Pages Content Outline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Resource Pages Content Outline v1.0</dc:title>
  <dc:creator>TradeWorks AI</dc:creator>
  <dc:description>Laundry Station — Website Content Strategy &amp; Plan v1.0</dc:description>
  <cp:lastModifiedBy>Un-named</cp:lastModifiedBy>
  <cp:revision>1</cp:revision>
  <dcterms:created xsi:type="dcterms:W3CDTF">2026-07-29T22:10:00.641Z</dcterms:created>
  <dcterms:modified xsi:type="dcterms:W3CDTF">2026-07-29T22:10:00.641Z</dcterms:modified>
</cp:coreProperties>
</file>

<file path=docProps/custom.xml><?xml version="1.0" encoding="utf-8"?>
<Properties xmlns="http://schemas.openxmlformats.org/officeDocument/2006/custom-properties" xmlns:vt="http://schemas.openxmlformats.org/officeDocument/2006/docPropsVTypes"/>
</file>