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13E7B" w14:textId="77777777" w:rsidR="00EC6C7E" w:rsidRDefault="00EC6C7E"/>
    <w:p w14:paraId="0546FE7B" w14:textId="77777777" w:rsidR="00712D73" w:rsidRDefault="00712D73"/>
    <w:p w14:paraId="0F9D69A9" w14:textId="77777777" w:rsidR="00712D73" w:rsidRDefault="00712D73" w:rsidP="00712D73">
      <w:pPr>
        <w:tabs>
          <w:tab w:val="center" w:pos="5040"/>
          <w:tab w:val="left" w:pos="7260"/>
        </w:tabs>
        <w:jc w:val="center"/>
        <w:rPr>
          <w:bCs/>
          <w:sz w:val="28"/>
          <w:szCs w:val="28"/>
        </w:rPr>
      </w:pPr>
      <w:r>
        <w:rPr>
          <w:bCs/>
          <w:sz w:val="28"/>
          <w:szCs w:val="28"/>
        </w:rPr>
        <w:t>CST 620 Prevention of Cyber Attack Methodologies</w:t>
      </w:r>
    </w:p>
    <w:p w14:paraId="24EB3BFB" w14:textId="77777777" w:rsidR="00712D73" w:rsidRDefault="00712D73" w:rsidP="00712D73">
      <w:pPr>
        <w:tabs>
          <w:tab w:val="center" w:pos="5040"/>
          <w:tab w:val="left" w:pos="7260"/>
        </w:tabs>
        <w:jc w:val="center"/>
        <w:rPr>
          <w:color w:val="FFFFFF"/>
        </w:rPr>
      </w:pPr>
      <w:r>
        <w:rPr>
          <w:bCs/>
          <w:sz w:val="28"/>
          <w:szCs w:val="28"/>
        </w:rPr>
        <w:t>Project 1 – Remote Access Controls</w:t>
      </w:r>
    </w:p>
    <w:p w14:paraId="6F68DFE0" w14:textId="77777777" w:rsidR="00712D73" w:rsidRDefault="00712D73" w:rsidP="00712D73">
      <w:pPr>
        <w:jc w:val="both"/>
        <w:rPr>
          <w:color w:val="FFFFFF"/>
        </w:rPr>
      </w:pPr>
    </w:p>
    <w:p w14:paraId="25619075" w14:textId="77777777" w:rsidR="00712D73" w:rsidRDefault="00712D73" w:rsidP="00712D73">
      <w:pPr>
        <w:jc w:val="both"/>
        <w:rPr>
          <w:color w:val="FFFFFF"/>
        </w:rPr>
      </w:pPr>
    </w:p>
    <w:p w14:paraId="2AEFAA8D" w14:textId="77777777" w:rsidR="00712D73" w:rsidRDefault="00712D73" w:rsidP="00712D73">
      <w:pPr>
        <w:jc w:val="both"/>
        <w:rPr>
          <w:color w:val="FFFFFF"/>
        </w:rPr>
      </w:pPr>
    </w:p>
    <w:p w14:paraId="476EB917" w14:textId="77777777" w:rsidR="00712D73" w:rsidRPr="00AE265A" w:rsidRDefault="00712D73" w:rsidP="00712D73">
      <w:pPr>
        <w:jc w:val="both"/>
        <w:rPr>
          <w:color w:val="FFFFFF"/>
        </w:rPr>
      </w:pPr>
    </w:p>
    <w:p w14:paraId="7DBF8756" w14:textId="77777777" w:rsidR="00712D73" w:rsidRPr="00AE265A" w:rsidRDefault="00712D73" w:rsidP="00712D73">
      <w:pPr>
        <w:jc w:val="both"/>
        <w:rPr>
          <w:color w:val="FFFFFF"/>
        </w:rPr>
      </w:pPr>
    </w:p>
    <w:p w14:paraId="37B7E23B" w14:textId="77777777" w:rsidR="00712D73" w:rsidRPr="006A752B" w:rsidRDefault="00712D73" w:rsidP="00712D73">
      <w:pPr>
        <w:pStyle w:val="Title"/>
        <w:jc w:val="center"/>
        <w:rPr>
          <w:rFonts w:ascii="Times New Roman" w:hAnsi="Times New Roman" w:cs="Times New Roman"/>
          <w:b/>
          <w:sz w:val="44"/>
          <w:szCs w:val="44"/>
        </w:rPr>
      </w:pPr>
      <w:r w:rsidRPr="003F5079">
        <w:rPr>
          <w:highlight w:val="yellow"/>
        </w:rPr>
        <w:br/>
      </w:r>
      <w:r w:rsidRPr="006A752B">
        <w:rPr>
          <w:rFonts w:ascii="Times New Roman" w:hAnsi="Times New Roman" w:cs="Times New Roman"/>
          <w:b/>
          <w:sz w:val="44"/>
          <w:szCs w:val="44"/>
        </w:rPr>
        <w:t xml:space="preserve">Security </w:t>
      </w:r>
      <w:r>
        <w:rPr>
          <w:rFonts w:ascii="Times New Roman" w:hAnsi="Times New Roman" w:cs="Times New Roman"/>
          <w:b/>
          <w:sz w:val="44"/>
          <w:szCs w:val="44"/>
        </w:rPr>
        <w:t>Control Implementation Report</w:t>
      </w:r>
    </w:p>
    <w:p w14:paraId="246ED22B" w14:textId="77777777" w:rsidR="00712D73" w:rsidRPr="00AE265A" w:rsidRDefault="00712D73" w:rsidP="00712D73">
      <w:pPr>
        <w:jc w:val="both"/>
        <w:rPr>
          <w:color w:val="FFFFFF"/>
        </w:rPr>
      </w:pPr>
    </w:p>
    <w:p w14:paraId="4A818234" w14:textId="53091785" w:rsidR="00712D73" w:rsidRPr="000D34E1" w:rsidRDefault="00712D73" w:rsidP="00712D73">
      <w:pPr>
        <w:jc w:val="center"/>
        <w:rPr>
          <w:i/>
          <w:iCs/>
          <w:color w:val="000000" w:themeColor="text1"/>
        </w:rPr>
      </w:pPr>
      <w:r w:rsidRPr="000D34E1">
        <w:rPr>
          <w:color w:val="000000" w:themeColor="text1"/>
        </w:rPr>
        <w:t>Pre</w:t>
      </w:r>
      <w:r>
        <w:rPr>
          <w:color w:val="000000" w:themeColor="text1"/>
        </w:rPr>
        <w:t xml:space="preserve">pared By: </w:t>
      </w:r>
      <w:r w:rsidR="005C440C">
        <w:rPr>
          <w:i/>
          <w:iCs/>
          <w:color w:val="000000" w:themeColor="text1"/>
        </w:rPr>
        <w:t>Abbrin Hoagland</w:t>
      </w:r>
    </w:p>
    <w:p w14:paraId="656CE2C6" w14:textId="77777777" w:rsidR="00712D73" w:rsidRPr="00AE265A" w:rsidRDefault="00712D73" w:rsidP="00712D73">
      <w:pPr>
        <w:jc w:val="both"/>
        <w:rPr>
          <w:color w:val="FFFFFF"/>
        </w:rPr>
      </w:pPr>
    </w:p>
    <w:p w14:paraId="1D44B6A0" w14:textId="77777777" w:rsidR="00712D73" w:rsidRDefault="00712D73" w:rsidP="00712D73">
      <w:pPr>
        <w:jc w:val="both"/>
        <w:rPr>
          <w:color w:val="FFFFFF"/>
        </w:rPr>
      </w:pPr>
    </w:p>
    <w:p w14:paraId="701ED2CB" w14:textId="77777777" w:rsidR="00712D73" w:rsidRDefault="00712D73" w:rsidP="00712D73">
      <w:pPr>
        <w:jc w:val="both"/>
        <w:rPr>
          <w:color w:val="FFFFFF"/>
        </w:rPr>
      </w:pPr>
    </w:p>
    <w:p w14:paraId="69899833" w14:textId="77777777" w:rsidR="00712D73" w:rsidRDefault="00712D73" w:rsidP="00712D73">
      <w:pPr>
        <w:jc w:val="both"/>
        <w:rPr>
          <w:color w:val="FFFFFF"/>
        </w:rPr>
      </w:pPr>
    </w:p>
    <w:p w14:paraId="5EA0D071" w14:textId="77777777" w:rsidR="00712D73" w:rsidRDefault="00712D73" w:rsidP="00712D73">
      <w:pPr>
        <w:jc w:val="both"/>
        <w:rPr>
          <w:color w:val="FFFFFF"/>
        </w:rPr>
      </w:pPr>
    </w:p>
    <w:p w14:paraId="5A6958D0" w14:textId="77777777" w:rsidR="00712D73" w:rsidRDefault="00712D73" w:rsidP="00712D73">
      <w:pPr>
        <w:jc w:val="both"/>
        <w:rPr>
          <w:color w:val="FFFFFF"/>
        </w:rPr>
      </w:pPr>
    </w:p>
    <w:p w14:paraId="168114A2" w14:textId="77777777" w:rsidR="00712D73" w:rsidRDefault="00712D73" w:rsidP="00712D73">
      <w:pPr>
        <w:jc w:val="both"/>
        <w:rPr>
          <w:color w:val="FFFFFF"/>
        </w:rPr>
      </w:pPr>
    </w:p>
    <w:p w14:paraId="710141FF" w14:textId="77777777" w:rsidR="00712D73" w:rsidRPr="00712D73" w:rsidRDefault="00712D73" w:rsidP="00712D73">
      <w:pPr>
        <w:jc w:val="center"/>
        <w:rPr>
          <w:sz w:val="28"/>
          <w:szCs w:val="28"/>
        </w:rPr>
      </w:pPr>
      <w:r w:rsidRPr="005740ED">
        <w:rPr>
          <w:sz w:val="28"/>
          <w:szCs w:val="28"/>
        </w:rPr>
        <w:t xml:space="preserve">Version </w:t>
      </w:r>
      <w:r>
        <w:rPr>
          <w:sz w:val="28"/>
          <w:szCs w:val="28"/>
        </w:rPr>
        <w:t>1</w:t>
      </w:r>
      <w:r w:rsidRPr="005740ED">
        <w:rPr>
          <w:sz w:val="28"/>
          <w:szCs w:val="28"/>
        </w:rPr>
        <w:t>.0</w:t>
      </w:r>
    </w:p>
    <w:p w14:paraId="6955158E" w14:textId="77777777" w:rsidR="005C440C" w:rsidRDefault="005C440C"/>
    <w:p w14:paraId="3A411888" w14:textId="77777777" w:rsidR="005C440C" w:rsidRDefault="005C440C"/>
    <w:p w14:paraId="199BEDFD" w14:textId="77777777" w:rsidR="005C440C" w:rsidRDefault="005C440C"/>
    <w:p w14:paraId="0F9C9E53" w14:textId="77777777" w:rsidR="005C440C" w:rsidRDefault="005C440C"/>
    <w:p w14:paraId="74FF612C" w14:textId="77777777" w:rsidR="005C440C" w:rsidRDefault="005C440C"/>
    <w:p w14:paraId="1E4FF64B" w14:textId="77777777" w:rsidR="005C440C" w:rsidRDefault="005C440C"/>
    <w:p w14:paraId="6114730A" w14:textId="77777777" w:rsidR="005C440C" w:rsidRDefault="005C440C"/>
    <w:p w14:paraId="325AB2C8" w14:textId="77777777" w:rsidR="005C440C" w:rsidRDefault="005C440C"/>
    <w:p w14:paraId="1FC4F978" w14:textId="77777777" w:rsidR="005C440C" w:rsidRDefault="005C440C"/>
    <w:p w14:paraId="297D4343" w14:textId="77777777" w:rsidR="005C440C" w:rsidRDefault="005C440C"/>
    <w:p w14:paraId="60ABC0CC" w14:textId="77777777" w:rsidR="005C440C" w:rsidRDefault="005C440C"/>
    <w:p w14:paraId="63D3E883" w14:textId="77777777" w:rsidR="005C440C" w:rsidRDefault="005C440C"/>
    <w:p w14:paraId="345F1E6D" w14:textId="77777777" w:rsidR="005C440C" w:rsidRDefault="005C440C"/>
    <w:p w14:paraId="028F067C" w14:textId="77777777" w:rsidR="005C440C" w:rsidRDefault="005C440C"/>
    <w:p w14:paraId="2F35355A" w14:textId="77777777" w:rsidR="005C440C" w:rsidRDefault="005C440C"/>
    <w:p w14:paraId="41190C09" w14:textId="77777777" w:rsidR="005C440C" w:rsidRDefault="005C440C"/>
    <w:p w14:paraId="195A9675" w14:textId="77777777" w:rsidR="005C440C" w:rsidRDefault="005C440C"/>
    <w:p w14:paraId="28A4B7A1" w14:textId="77777777" w:rsidR="005C440C" w:rsidRDefault="005C440C"/>
    <w:p w14:paraId="7DC31AD8" w14:textId="77777777" w:rsidR="005C440C" w:rsidRDefault="005C440C"/>
    <w:p w14:paraId="6655D874" w14:textId="77777777" w:rsidR="005C440C" w:rsidRDefault="005C440C"/>
    <w:p w14:paraId="542D5196" w14:textId="77777777" w:rsidR="005C440C" w:rsidRDefault="005C440C"/>
    <w:p w14:paraId="33552E32" w14:textId="77777777" w:rsidR="005C440C" w:rsidRDefault="005C440C"/>
    <w:sdt>
      <w:sdtPr>
        <w:rPr>
          <w:rFonts w:asciiTheme="minorHAnsi" w:eastAsiaTheme="minorHAnsi" w:hAnsiTheme="minorHAnsi" w:cstheme="minorBidi"/>
          <w:color w:val="auto"/>
          <w:kern w:val="2"/>
          <w:sz w:val="24"/>
          <w:szCs w:val="24"/>
          <w14:ligatures w14:val="standardContextual"/>
        </w:rPr>
        <w:id w:val="-279415905"/>
        <w:docPartObj>
          <w:docPartGallery w:val="Table of Contents"/>
          <w:docPartUnique/>
        </w:docPartObj>
      </w:sdtPr>
      <w:sdtEndPr>
        <w:rPr>
          <w:b/>
          <w:bCs/>
          <w:noProof/>
        </w:rPr>
      </w:sdtEndPr>
      <w:sdtContent>
        <w:p w14:paraId="417719EE" w14:textId="272A263C" w:rsidR="005C440C" w:rsidRDefault="005C440C">
          <w:pPr>
            <w:pStyle w:val="TOCHeading"/>
          </w:pPr>
          <w:r>
            <w:t>Contents</w:t>
          </w:r>
        </w:p>
        <w:p w14:paraId="7BDCEF0E" w14:textId="78A5D10E" w:rsidR="00B9510D" w:rsidRDefault="005C440C">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anchor="_Toc147489628" w:history="1">
            <w:r w:rsidR="00B9510D" w:rsidRPr="00E70148">
              <w:rPr>
                <w:rStyle w:val="Hyperlink"/>
                <w:noProof/>
              </w:rPr>
              <w:t>1.</w:t>
            </w:r>
            <w:r w:rsidR="00B9510D">
              <w:rPr>
                <w:rFonts w:eastAsiaTheme="minorEastAsia"/>
                <w:noProof/>
                <w:sz w:val="22"/>
                <w:szCs w:val="22"/>
              </w:rPr>
              <w:tab/>
            </w:r>
            <w:r w:rsidR="00B9510D" w:rsidRPr="00E70148">
              <w:rPr>
                <w:rStyle w:val="Hyperlink"/>
                <w:noProof/>
              </w:rPr>
              <w:t>Introduction</w:t>
            </w:r>
            <w:r w:rsidR="00B9510D">
              <w:rPr>
                <w:noProof/>
                <w:webHidden/>
              </w:rPr>
              <w:tab/>
            </w:r>
            <w:r w:rsidR="00B9510D">
              <w:rPr>
                <w:noProof/>
                <w:webHidden/>
              </w:rPr>
              <w:fldChar w:fldCharType="begin"/>
            </w:r>
            <w:r w:rsidR="00B9510D">
              <w:rPr>
                <w:noProof/>
                <w:webHidden/>
              </w:rPr>
              <w:instrText xml:space="preserve"> PAGEREF _Toc147489628 \h </w:instrText>
            </w:r>
            <w:r w:rsidR="00B9510D">
              <w:rPr>
                <w:noProof/>
                <w:webHidden/>
              </w:rPr>
            </w:r>
            <w:r w:rsidR="00B9510D">
              <w:rPr>
                <w:noProof/>
                <w:webHidden/>
              </w:rPr>
              <w:fldChar w:fldCharType="separate"/>
            </w:r>
            <w:r w:rsidR="00FD24E7">
              <w:rPr>
                <w:noProof/>
                <w:webHidden/>
              </w:rPr>
              <w:t>3</w:t>
            </w:r>
            <w:r w:rsidR="00B9510D">
              <w:rPr>
                <w:noProof/>
                <w:webHidden/>
              </w:rPr>
              <w:fldChar w:fldCharType="end"/>
            </w:r>
          </w:hyperlink>
        </w:p>
        <w:p w14:paraId="65CBE0AC" w14:textId="3F4CD349" w:rsidR="00B9510D" w:rsidRDefault="00FD24E7">
          <w:pPr>
            <w:pStyle w:val="TOC1"/>
            <w:tabs>
              <w:tab w:val="left" w:pos="440"/>
              <w:tab w:val="right" w:leader="dot" w:pos="9350"/>
            </w:tabs>
            <w:rPr>
              <w:rFonts w:eastAsiaTheme="minorEastAsia"/>
              <w:noProof/>
              <w:sz w:val="22"/>
              <w:szCs w:val="22"/>
            </w:rPr>
          </w:pPr>
          <w:hyperlink w:anchor="_Toc147489629" w:history="1">
            <w:r w:rsidR="00B9510D" w:rsidRPr="00E70148">
              <w:rPr>
                <w:rStyle w:val="Hyperlink"/>
                <w:noProof/>
              </w:rPr>
              <w:t>2.</w:t>
            </w:r>
            <w:r w:rsidR="00B9510D">
              <w:rPr>
                <w:rFonts w:eastAsiaTheme="minorEastAsia"/>
                <w:noProof/>
                <w:sz w:val="22"/>
                <w:szCs w:val="22"/>
              </w:rPr>
              <w:tab/>
            </w:r>
            <w:r w:rsidR="00B9510D" w:rsidRPr="00E70148">
              <w:rPr>
                <w:rStyle w:val="Hyperlink"/>
                <w:noProof/>
              </w:rPr>
              <w:t>Remote Desktop Protocol Best Practices</w:t>
            </w:r>
            <w:r w:rsidR="00B9510D">
              <w:rPr>
                <w:noProof/>
                <w:webHidden/>
              </w:rPr>
              <w:tab/>
            </w:r>
            <w:r w:rsidR="00B9510D">
              <w:rPr>
                <w:noProof/>
                <w:webHidden/>
              </w:rPr>
              <w:fldChar w:fldCharType="begin"/>
            </w:r>
            <w:r w:rsidR="00B9510D">
              <w:rPr>
                <w:noProof/>
                <w:webHidden/>
              </w:rPr>
              <w:instrText xml:space="preserve"> PAGEREF _Toc147489629 \h </w:instrText>
            </w:r>
            <w:r w:rsidR="00B9510D">
              <w:rPr>
                <w:noProof/>
                <w:webHidden/>
              </w:rPr>
            </w:r>
            <w:r w:rsidR="00B9510D">
              <w:rPr>
                <w:noProof/>
                <w:webHidden/>
              </w:rPr>
              <w:fldChar w:fldCharType="separate"/>
            </w:r>
            <w:r>
              <w:rPr>
                <w:noProof/>
                <w:webHidden/>
              </w:rPr>
              <w:t>4</w:t>
            </w:r>
            <w:r w:rsidR="00B9510D">
              <w:rPr>
                <w:noProof/>
                <w:webHidden/>
              </w:rPr>
              <w:fldChar w:fldCharType="end"/>
            </w:r>
          </w:hyperlink>
        </w:p>
        <w:p w14:paraId="59771899" w14:textId="535AC204" w:rsidR="00B9510D" w:rsidRDefault="00FD24E7">
          <w:pPr>
            <w:pStyle w:val="TOC1"/>
            <w:tabs>
              <w:tab w:val="left" w:pos="440"/>
              <w:tab w:val="right" w:leader="dot" w:pos="9350"/>
            </w:tabs>
            <w:rPr>
              <w:rFonts w:eastAsiaTheme="minorEastAsia"/>
              <w:noProof/>
              <w:sz w:val="22"/>
              <w:szCs w:val="22"/>
            </w:rPr>
          </w:pPr>
          <w:hyperlink w:anchor="_Toc147489630" w:history="1">
            <w:r w:rsidR="00B9510D" w:rsidRPr="00E70148">
              <w:rPr>
                <w:rStyle w:val="Hyperlink"/>
                <w:noProof/>
              </w:rPr>
              <w:t>3.</w:t>
            </w:r>
            <w:r w:rsidR="00B9510D">
              <w:rPr>
                <w:rFonts w:eastAsiaTheme="minorEastAsia"/>
                <w:noProof/>
                <w:sz w:val="22"/>
                <w:szCs w:val="22"/>
              </w:rPr>
              <w:tab/>
            </w:r>
            <w:r w:rsidR="00B9510D" w:rsidRPr="00E70148">
              <w:rPr>
                <w:rStyle w:val="Hyperlink"/>
                <w:noProof/>
              </w:rPr>
              <w:t>Secure Shell Best Practices</w:t>
            </w:r>
            <w:r w:rsidR="00B9510D">
              <w:rPr>
                <w:noProof/>
                <w:webHidden/>
              </w:rPr>
              <w:tab/>
            </w:r>
            <w:r w:rsidR="00B9510D">
              <w:rPr>
                <w:noProof/>
                <w:webHidden/>
              </w:rPr>
              <w:fldChar w:fldCharType="begin"/>
            </w:r>
            <w:r w:rsidR="00B9510D">
              <w:rPr>
                <w:noProof/>
                <w:webHidden/>
              </w:rPr>
              <w:instrText xml:space="preserve"> PAGEREF _Toc147489630 \h </w:instrText>
            </w:r>
            <w:r w:rsidR="00B9510D">
              <w:rPr>
                <w:noProof/>
                <w:webHidden/>
              </w:rPr>
            </w:r>
            <w:r w:rsidR="00B9510D">
              <w:rPr>
                <w:noProof/>
                <w:webHidden/>
              </w:rPr>
              <w:fldChar w:fldCharType="separate"/>
            </w:r>
            <w:r>
              <w:rPr>
                <w:noProof/>
                <w:webHidden/>
              </w:rPr>
              <w:t>5</w:t>
            </w:r>
            <w:r w:rsidR="00B9510D">
              <w:rPr>
                <w:noProof/>
                <w:webHidden/>
              </w:rPr>
              <w:fldChar w:fldCharType="end"/>
            </w:r>
          </w:hyperlink>
        </w:p>
        <w:p w14:paraId="48F797EC" w14:textId="1F301765" w:rsidR="00B9510D" w:rsidRDefault="00FD24E7">
          <w:pPr>
            <w:pStyle w:val="TOC1"/>
            <w:tabs>
              <w:tab w:val="left" w:pos="440"/>
              <w:tab w:val="right" w:leader="dot" w:pos="9350"/>
            </w:tabs>
            <w:rPr>
              <w:rFonts w:eastAsiaTheme="minorEastAsia"/>
              <w:noProof/>
              <w:sz w:val="22"/>
              <w:szCs w:val="22"/>
            </w:rPr>
          </w:pPr>
          <w:hyperlink w:anchor="_Toc147489631" w:history="1">
            <w:r w:rsidR="00B9510D" w:rsidRPr="00E70148">
              <w:rPr>
                <w:rStyle w:val="Hyperlink"/>
                <w:noProof/>
              </w:rPr>
              <w:t>4.</w:t>
            </w:r>
            <w:r w:rsidR="00B9510D">
              <w:rPr>
                <w:rFonts w:eastAsiaTheme="minorEastAsia"/>
                <w:noProof/>
                <w:sz w:val="22"/>
                <w:szCs w:val="22"/>
              </w:rPr>
              <w:tab/>
            </w:r>
            <w:r w:rsidR="00B9510D" w:rsidRPr="00E70148">
              <w:rPr>
                <w:rStyle w:val="Hyperlink"/>
                <w:noProof/>
              </w:rPr>
              <w:t>Remote Desktop Protocol Control Implementation and Testing</w:t>
            </w:r>
            <w:r w:rsidR="00B9510D">
              <w:rPr>
                <w:noProof/>
                <w:webHidden/>
              </w:rPr>
              <w:tab/>
            </w:r>
            <w:r w:rsidR="00B9510D">
              <w:rPr>
                <w:noProof/>
                <w:webHidden/>
              </w:rPr>
              <w:fldChar w:fldCharType="begin"/>
            </w:r>
            <w:r w:rsidR="00B9510D">
              <w:rPr>
                <w:noProof/>
                <w:webHidden/>
              </w:rPr>
              <w:instrText xml:space="preserve"> PAGEREF _Toc147489631 \h </w:instrText>
            </w:r>
            <w:r w:rsidR="00B9510D">
              <w:rPr>
                <w:noProof/>
                <w:webHidden/>
              </w:rPr>
            </w:r>
            <w:r w:rsidR="00B9510D">
              <w:rPr>
                <w:noProof/>
                <w:webHidden/>
              </w:rPr>
              <w:fldChar w:fldCharType="separate"/>
            </w:r>
            <w:r>
              <w:rPr>
                <w:noProof/>
                <w:webHidden/>
              </w:rPr>
              <w:t>7</w:t>
            </w:r>
            <w:r w:rsidR="00B9510D">
              <w:rPr>
                <w:noProof/>
                <w:webHidden/>
              </w:rPr>
              <w:fldChar w:fldCharType="end"/>
            </w:r>
          </w:hyperlink>
        </w:p>
        <w:p w14:paraId="5D8C199D" w14:textId="3D52090D" w:rsidR="00B9510D" w:rsidRDefault="00FD24E7">
          <w:pPr>
            <w:pStyle w:val="TOC1"/>
            <w:tabs>
              <w:tab w:val="left" w:pos="440"/>
              <w:tab w:val="right" w:leader="dot" w:pos="9350"/>
            </w:tabs>
            <w:rPr>
              <w:rFonts w:eastAsiaTheme="minorEastAsia"/>
              <w:noProof/>
              <w:sz w:val="22"/>
              <w:szCs w:val="22"/>
            </w:rPr>
          </w:pPr>
          <w:hyperlink w:anchor="_Toc147489632" w:history="1">
            <w:r w:rsidR="00B9510D" w:rsidRPr="00E70148">
              <w:rPr>
                <w:rStyle w:val="Hyperlink"/>
                <w:noProof/>
              </w:rPr>
              <w:t>5.</w:t>
            </w:r>
            <w:r w:rsidR="00B9510D">
              <w:rPr>
                <w:rFonts w:eastAsiaTheme="minorEastAsia"/>
                <w:noProof/>
                <w:sz w:val="22"/>
                <w:szCs w:val="22"/>
              </w:rPr>
              <w:tab/>
            </w:r>
            <w:r w:rsidR="00B9510D" w:rsidRPr="00E70148">
              <w:rPr>
                <w:rStyle w:val="Hyperlink"/>
                <w:noProof/>
              </w:rPr>
              <w:t>Secure Shell Control Implementation and Testing</w:t>
            </w:r>
            <w:r w:rsidR="00B9510D">
              <w:rPr>
                <w:noProof/>
                <w:webHidden/>
              </w:rPr>
              <w:tab/>
            </w:r>
            <w:r w:rsidR="00B9510D">
              <w:rPr>
                <w:noProof/>
                <w:webHidden/>
              </w:rPr>
              <w:fldChar w:fldCharType="begin"/>
            </w:r>
            <w:r w:rsidR="00B9510D">
              <w:rPr>
                <w:noProof/>
                <w:webHidden/>
              </w:rPr>
              <w:instrText xml:space="preserve"> PAGEREF _Toc147489632 \h </w:instrText>
            </w:r>
            <w:r w:rsidR="00B9510D">
              <w:rPr>
                <w:noProof/>
                <w:webHidden/>
              </w:rPr>
            </w:r>
            <w:r w:rsidR="00B9510D">
              <w:rPr>
                <w:noProof/>
                <w:webHidden/>
              </w:rPr>
              <w:fldChar w:fldCharType="separate"/>
            </w:r>
            <w:r>
              <w:rPr>
                <w:noProof/>
                <w:webHidden/>
              </w:rPr>
              <w:t>11</w:t>
            </w:r>
            <w:r w:rsidR="00B9510D">
              <w:rPr>
                <w:noProof/>
                <w:webHidden/>
              </w:rPr>
              <w:fldChar w:fldCharType="end"/>
            </w:r>
          </w:hyperlink>
        </w:p>
        <w:p w14:paraId="62BF96EA" w14:textId="0EB054CC" w:rsidR="00B9510D" w:rsidRDefault="00FD24E7">
          <w:pPr>
            <w:pStyle w:val="TOC1"/>
            <w:tabs>
              <w:tab w:val="left" w:pos="440"/>
              <w:tab w:val="right" w:leader="dot" w:pos="9350"/>
            </w:tabs>
            <w:rPr>
              <w:rFonts w:eastAsiaTheme="minorEastAsia"/>
              <w:noProof/>
              <w:sz w:val="22"/>
              <w:szCs w:val="22"/>
            </w:rPr>
          </w:pPr>
          <w:hyperlink w:anchor="_Toc147489633" w:history="1">
            <w:r w:rsidR="00B9510D" w:rsidRPr="00E70148">
              <w:rPr>
                <w:rStyle w:val="Hyperlink"/>
                <w:noProof/>
              </w:rPr>
              <w:t>6.</w:t>
            </w:r>
            <w:r w:rsidR="00B9510D">
              <w:rPr>
                <w:rFonts w:eastAsiaTheme="minorEastAsia"/>
                <w:noProof/>
                <w:sz w:val="22"/>
                <w:szCs w:val="22"/>
              </w:rPr>
              <w:tab/>
            </w:r>
            <w:r w:rsidR="00B9510D" w:rsidRPr="00E70148">
              <w:rPr>
                <w:rStyle w:val="Hyperlink"/>
                <w:noProof/>
              </w:rPr>
              <w:t>Conclusion</w:t>
            </w:r>
            <w:r w:rsidR="00B9510D">
              <w:rPr>
                <w:noProof/>
                <w:webHidden/>
              </w:rPr>
              <w:tab/>
            </w:r>
            <w:r w:rsidR="00B9510D">
              <w:rPr>
                <w:noProof/>
                <w:webHidden/>
              </w:rPr>
              <w:fldChar w:fldCharType="begin"/>
            </w:r>
            <w:r w:rsidR="00B9510D">
              <w:rPr>
                <w:noProof/>
                <w:webHidden/>
              </w:rPr>
              <w:instrText xml:space="preserve"> PAGEREF _Toc147489633 \h </w:instrText>
            </w:r>
            <w:r w:rsidR="00B9510D">
              <w:rPr>
                <w:noProof/>
                <w:webHidden/>
              </w:rPr>
            </w:r>
            <w:r w:rsidR="00B9510D">
              <w:rPr>
                <w:noProof/>
                <w:webHidden/>
              </w:rPr>
              <w:fldChar w:fldCharType="separate"/>
            </w:r>
            <w:r>
              <w:rPr>
                <w:noProof/>
                <w:webHidden/>
              </w:rPr>
              <w:t>14</w:t>
            </w:r>
            <w:r w:rsidR="00B9510D">
              <w:rPr>
                <w:noProof/>
                <w:webHidden/>
              </w:rPr>
              <w:fldChar w:fldCharType="end"/>
            </w:r>
          </w:hyperlink>
        </w:p>
        <w:p w14:paraId="6B0D8B03" w14:textId="4B63B093" w:rsidR="00B9510D" w:rsidRDefault="00FD24E7">
          <w:pPr>
            <w:pStyle w:val="TOC1"/>
            <w:tabs>
              <w:tab w:val="left" w:pos="440"/>
              <w:tab w:val="right" w:leader="dot" w:pos="9350"/>
            </w:tabs>
            <w:rPr>
              <w:rFonts w:eastAsiaTheme="minorEastAsia"/>
              <w:noProof/>
              <w:sz w:val="22"/>
              <w:szCs w:val="22"/>
            </w:rPr>
          </w:pPr>
          <w:hyperlink w:anchor="_Toc147489634" w:history="1">
            <w:r w:rsidR="00B9510D" w:rsidRPr="00E70148">
              <w:rPr>
                <w:rStyle w:val="Hyperlink"/>
                <w:noProof/>
              </w:rPr>
              <w:t>7.</w:t>
            </w:r>
            <w:r w:rsidR="00B9510D">
              <w:rPr>
                <w:rFonts w:eastAsiaTheme="minorEastAsia"/>
                <w:noProof/>
                <w:sz w:val="22"/>
                <w:szCs w:val="22"/>
              </w:rPr>
              <w:tab/>
            </w:r>
            <w:r w:rsidR="00B9510D" w:rsidRPr="00E70148">
              <w:rPr>
                <w:rStyle w:val="Hyperlink"/>
                <w:noProof/>
              </w:rPr>
              <w:t>References</w:t>
            </w:r>
            <w:r w:rsidR="00B9510D">
              <w:rPr>
                <w:noProof/>
                <w:webHidden/>
              </w:rPr>
              <w:tab/>
            </w:r>
            <w:r w:rsidR="00B9510D">
              <w:rPr>
                <w:noProof/>
                <w:webHidden/>
              </w:rPr>
              <w:fldChar w:fldCharType="begin"/>
            </w:r>
            <w:r w:rsidR="00B9510D">
              <w:rPr>
                <w:noProof/>
                <w:webHidden/>
              </w:rPr>
              <w:instrText xml:space="preserve"> PAGEREF _Toc147489634 \h </w:instrText>
            </w:r>
            <w:r w:rsidR="00B9510D">
              <w:rPr>
                <w:noProof/>
                <w:webHidden/>
              </w:rPr>
            </w:r>
            <w:r w:rsidR="00B9510D">
              <w:rPr>
                <w:noProof/>
                <w:webHidden/>
              </w:rPr>
              <w:fldChar w:fldCharType="separate"/>
            </w:r>
            <w:r>
              <w:rPr>
                <w:noProof/>
                <w:webHidden/>
              </w:rPr>
              <w:t>16</w:t>
            </w:r>
            <w:r w:rsidR="00B9510D">
              <w:rPr>
                <w:noProof/>
                <w:webHidden/>
              </w:rPr>
              <w:fldChar w:fldCharType="end"/>
            </w:r>
          </w:hyperlink>
        </w:p>
        <w:p w14:paraId="112A8D17" w14:textId="019AE389" w:rsidR="005C440C" w:rsidRDefault="005C440C">
          <w:r>
            <w:rPr>
              <w:b/>
              <w:bCs/>
              <w:noProof/>
            </w:rPr>
            <w:fldChar w:fldCharType="end"/>
          </w:r>
        </w:p>
      </w:sdtContent>
    </w:sdt>
    <w:p w14:paraId="4F9EF53B" w14:textId="699FD256" w:rsidR="005C440C" w:rsidRDefault="00712D73">
      <w:r>
        <w:br w:type="page"/>
      </w:r>
    </w:p>
    <w:p w14:paraId="3AF8C58C" w14:textId="4B4F2B1E" w:rsidR="00712D73" w:rsidRDefault="00B9510D" w:rsidP="00AA67E0">
      <w:pPr>
        <w:pStyle w:val="Heading1"/>
        <w:numPr>
          <w:ilvl w:val="0"/>
          <w:numId w:val="2"/>
        </w:numPr>
        <w:ind w:left="360"/>
      </w:pPr>
      <w:bookmarkStart w:id="0" w:name="_Toc147489628"/>
      <w:r>
        <w:lastRenderedPageBreak/>
        <w:t>Introduction</w:t>
      </w:r>
      <w:bookmarkEnd w:id="0"/>
      <w:r>
        <w:t xml:space="preserve"> </w:t>
      </w:r>
    </w:p>
    <w:p w14:paraId="5C41B1ED" w14:textId="24FAF5DB" w:rsidR="0097119E" w:rsidRPr="00513157" w:rsidRDefault="0097119E" w:rsidP="00E56389">
      <w:pPr>
        <w:spacing w:line="480" w:lineRule="auto"/>
        <w:ind w:firstLine="360"/>
        <w:rPr>
          <w:rFonts w:ascii="Times New Roman" w:hAnsi="Times New Roman" w:cs="Times New Roman"/>
        </w:rPr>
      </w:pPr>
      <w:r w:rsidRPr="00513157">
        <w:rPr>
          <w:rFonts w:ascii="Times New Roman" w:hAnsi="Times New Roman" w:cs="Times New Roman"/>
        </w:rPr>
        <w:t xml:space="preserve">In the evolving landscape of cybersecurity, ensuring robust defenses against potential threats is imperative. </w:t>
      </w:r>
      <w:r w:rsidR="005137C1" w:rsidRPr="005137C1">
        <w:rPr>
          <w:rFonts w:ascii="Times New Roman" w:hAnsi="Times New Roman" w:cs="Times New Roman"/>
          <w:color w:val="1F1F1F"/>
          <w:shd w:val="clear" w:color="auto" w:fill="FFFFFF"/>
        </w:rPr>
        <w:t>According to Cooper (2014) and Denning (2015), cybersecurity should be a top priority for all organizations.</w:t>
      </w:r>
      <w:r w:rsidR="005137C1">
        <w:rPr>
          <w:rFonts w:ascii="Arial" w:hAnsi="Arial" w:cs="Arial"/>
          <w:color w:val="1F1F1F"/>
          <w:shd w:val="clear" w:color="auto" w:fill="FFFFFF"/>
        </w:rPr>
        <w:t xml:space="preserve"> </w:t>
      </w:r>
      <w:r w:rsidRPr="00513157">
        <w:rPr>
          <w:rFonts w:ascii="Times New Roman" w:hAnsi="Times New Roman" w:cs="Times New Roman"/>
        </w:rPr>
        <w:t>This paper delves into the critical aspects of bolstering an organization's security posture through the implementation of remote access controls. Focused primarily on Remote Desktop Protocol (RDP) and Secure Shell (SSH), this project seeks to explore best practices, enact secure configurations, conduct meticulous testing, and document the implementation steps to mitigate the risk of cyberattacks effectively.</w:t>
      </w:r>
    </w:p>
    <w:p w14:paraId="5F53C456" w14:textId="77777777" w:rsidR="0097119E" w:rsidRPr="00513157" w:rsidRDefault="0097119E" w:rsidP="00E56389">
      <w:pPr>
        <w:spacing w:line="480" w:lineRule="auto"/>
        <w:ind w:firstLine="360"/>
        <w:rPr>
          <w:rFonts w:ascii="Times New Roman" w:hAnsi="Times New Roman" w:cs="Times New Roman"/>
        </w:rPr>
      </w:pPr>
      <w:r w:rsidRPr="00513157">
        <w:rPr>
          <w:rFonts w:ascii="Times New Roman" w:hAnsi="Times New Roman" w:cs="Times New Roman"/>
        </w:rPr>
        <w:t>As the first step in this comprehensive project, we embark on an exploration of best practices for securing RDP and SSH access. These best practices will serve as the foundational principles upon which our implementation and testing phases will be built.</w:t>
      </w:r>
    </w:p>
    <w:p w14:paraId="34072C3F" w14:textId="77777777" w:rsidR="0097119E" w:rsidRPr="00513157" w:rsidRDefault="0097119E" w:rsidP="00E56389">
      <w:pPr>
        <w:spacing w:line="480" w:lineRule="auto"/>
        <w:ind w:firstLine="360"/>
        <w:rPr>
          <w:rFonts w:ascii="Times New Roman" w:hAnsi="Times New Roman" w:cs="Times New Roman"/>
        </w:rPr>
      </w:pPr>
      <w:r w:rsidRPr="00513157">
        <w:rPr>
          <w:rFonts w:ascii="Times New Roman" w:hAnsi="Times New Roman" w:cs="Times New Roman"/>
        </w:rPr>
        <w:t>In the sections that follow, we will delve into the specific best practices for RDP and SSH, outlining the precise steps required to implement these controls securely. Screenshots will be included as tangible evidence of our work, reflecting the hands-on exercises carried out to ensure the security of remote access.</w:t>
      </w:r>
    </w:p>
    <w:p w14:paraId="3A669EBA" w14:textId="77777777" w:rsidR="0097119E" w:rsidRPr="00513157" w:rsidRDefault="0097119E" w:rsidP="00E56389">
      <w:pPr>
        <w:spacing w:line="480" w:lineRule="auto"/>
        <w:ind w:firstLine="360"/>
        <w:rPr>
          <w:rFonts w:ascii="Times New Roman" w:hAnsi="Times New Roman" w:cs="Times New Roman"/>
        </w:rPr>
      </w:pPr>
      <w:r w:rsidRPr="00513157">
        <w:rPr>
          <w:rFonts w:ascii="Times New Roman" w:hAnsi="Times New Roman" w:cs="Times New Roman"/>
        </w:rPr>
        <w:t>The conclusion will encapsulate the outcomes of our implementation and testing efforts, summarizing the effectiveness of the remote access controls and their alignment with the desired security posture.</w:t>
      </w:r>
    </w:p>
    <w:p w14:paraId="69FBA03F" w14:textId="010C2E0C" w:rsidR="00712D73" w:rsidRPr="00513157" w:rsidRDefault="0097119E" w:rsidP="00E56389">
      <w:pPr>
        <w:spacing w:line="480" w:lineRule="auto"/>
        <w:ind w:firstLine="360"/>
        <w:rPr>
          <w:rFonts w:ascii="Times New Roman" w:hAnsi="Times New Roman" w:cs="Times New Roman"/>
        </w:rPr>
      </w:pPr>
      <w:r w:rsidRPr="00513157">
        <w:rPr>
          <w:rFonts w:ascii="Times New Roman" w:hAnsi="Times New Roman" w:cs="Times New Roman"/>
        </w:rPr>
        <w:t>Throughout this journey, our aim is to equip organizations with the knowledge and tools necessary to fortify their defenses and proactively prevent cyberattacks. The references section will provide valuable resources to further delve into the intricacies of remote access control methodologies.</w:t>
      </w:r>
    </w:p>
    <w:p w14:paraId="07DBAE2B" w14:textId="77777777" w:rsidR="00F24005" w:rsidRDefault="00F24005" w:rsidP="00E56389">
      <w:pPr>
        <w:spacing w:line="480" w:lineRule="auto"/>
      </w:pPr>
    </w:p>
    <w:p w14:paraId="79659CB2" w14:textId="53640452" w:rsidR="00513157" w:rsidRDefault="00B9510D" w:rsidP="00513157">
      <w:pPr>
        <w:pStyle w:val="Heading1"/>
        <w:numPr>
          <w:ilvl w:val="0"/>
          <w:numId w:val="2"/>
        </w:numPr>
        <w:ind w:left="360"/>
      </w:pPr>
      <w:bookmarkStart w:id="1" w:name="_Toc147489629"/>
      <w:r>
        <w:lastRenderedPageBreak/>
        <w:t>Remote Desktop Protocol Best Practices</w:t>
      </w:r>
      <w:bookmarkEnd w:id="1"/>
    </w:p>
    <w:p w14:paraId="4A395C17" w14:textId="77777777" w:rsidR="00513157" w:rsidRPr="00513157" w:rsidRDefault="00513157" w:rsidP="00E56389">
      <w:pPr>
        <w:spacing w:line="480" w:lineRule="auto"/>
        <w:rPr>
          <w:rFonts w:ascii="Times New Roman" w:hAnsi="Times New Roman" w:cs="Times New Roman"/>
        </w:rPr>
      </w:pPr>
      <w:r w:rsidRPr="00513157">
        <w:rPr>
          <w:rFonts w:ascii="Times New Roman" w:hAnsi="Times New Roman" w:cs="Times New Roman"/>
        </w:rPr>
        <w:t>Remote Desktop Protocol (RDP) is a widely used technology that allows users to access a remote computer or server over a network connection. While RDP provides convenience and flexibility, it also presents security challenges. To ensure the secure use of RDP, it is essential to implement a set of best practices that mitigate risks and protect against potential cyber threats. In this section, we will outline key RDP best practices that organizations should consider when configuring and using this remote access technology.</w:t>
      </w:r>
    </w:p>
    <w:p w14:paraId="158EA8E9" w14:textId="77777777" w:rsidR="00513157" w:rsidRPr="00513157" w:rsidRDefault="00513157" w:rsidP="00513157">
      <w:pPr>
        <w:rPr>
          <w:rFonts w:ascii="Times New Roman" w:hAnsi="Times New Roman" w:cs="Times New Roman"/>
        </w:rPr>
      </w:pPr>
    </w:p>
    <w:p w14:paraId="1CF2C239" w14:textId="6F6A267A" w:rsidR="00513157" w:rsidRPr="00513157" w:rsidRDefault="00513157" w:rsidP="00513157">
      <w:pPr>
        <w:rPr>
          <w:rFonts w:ascii="Times New Roman" w:hAnsi="Times New Roman" w:cs="Times New Roman"/>
        </w:rPr>
      </w:pPr>
      <w:r w:rsidRPr="00513157">
        <w:rPr>
          <w:rFonts w:ascii="Times New Roman" w:hAnsi="Times New Roman" w:cs="Times New Roman"/>
        </w:rPr>
        <w:t>1. Strong Authentication:</w:t>
      </w:r>
    </w:p>
    <w:p w14:paraId="327C0447" w14:textId="77777777" w:rsidR="00513157" w:rsidRPr="00513157" w:rsidRDefault="00513157" w:rsidP="00513157">
      <w:pPr>
        <w:rPr>
          <w:rFonts w:ascii="Times New Roman" w:hAnsi="Times New Roman" w:cs="Times New Roman"/>
        </w:rPr>
      </w:pPr>
    </w:p>
    <w:p w14:paraId="4A43FB36" w14:textId="197294DC" w:rsidR="00513157" w:rsidRPr="00513157" w:rsidRDefault="00513157" w:rsidP="00513157">
      <w:pPr>
        <w:rPr>
          <w:rFonts w:ascii="Times New Roman" w:hAnsi="Times New Roman" w:cs="Times New Roman"/>
        </w:rPr>
      </w:pPr>
      <w:r w:rsidRPr="00513157">
        <w:rPr>
          <w:rFonts w:ascii="Times New Roman" w:hAnsi="Times New Roman" w:cs="Times New Roman"/>
        </w:rPr>
        <w:t>Multi-Factor Authentication (MFA): Implement MFA for RDP access. This adds an extra layer of security by requiring users to provide two or more forms of authentication before gaining access. Common factors include something you know (password), something you have (smartphone), and something you are (biometrics).</w:t>
      </w:r>
    </w:p>
    <w:p w14:paraId="2D092E3F" w14:textId="77777777" w:rsidR="00513157" w:rsidRPr="00513157" w:rsidRDefault="00513157" w:rsidP="00513157">
      <w:pPr>
        <w:rPr>
          <w:rFonts w:ascii="Times New Roman" w:hAnsi="Times New Roman" w:cs="Times New Roman"/>
        </w:rPr>
      </w:pPr>
    </w:p>
    <w:p w14:paraId="78A346DB" w14:textId="77777777" w:rsidR="00513157" w:rsidRPr="00513157" w:rsidRDefault="00513157" w:rsidP="00513157">
      <w:pPr>
        <w:rPr>
          <w:rFonts w:ascii="Times New Roman" w:hAnsi="Times New Roman" w:cs="Times New Roman"/>
        </w:rPr>
      </w:pPr>
      <w:r w:rsidRPr="00513157">
        <w:rPr>
          <w:rFonts w:ascii="Times New Roman" w:hAnsi="Times New Roman" w:cs="Times New Roman"/>
        </w:rPr>
        <w:t>2. Regularly Update RDP Software:</w:t>
      </w:r>
    </w:p>
    <w:p w14:paraId="73FEEB31" w14:textId="7D4FFC30" w:rsidR="00513157" w:rsidRPr="00513157" w:rsidRDefault="00513157" w:rsidP="00513157">
      <w:pPr>
        <w:rPr>
          <w:rFonts w:ascii="Times New Roman" w:hAnsi="Times New Roman" w:cs="Times New Roman"/>
        </w:rPr>
      </w:pPr>
      <w:r w:rsidRPr="00513157">
        <w:rPr>
          <w:rFonts w:ascii="Times New Roman" w:hAnsi="Times New Roman" w:cs="Times New Roman"/>
        </w:rPr>
        <w:t>Patch Management: Keep RDP software up to date with the latest security patches and updates. Vulnerabilities in RDP can be exploited by cybercriminals, making it crucial to address any known security issues promptly.</w:t>
      </w:r>
    </w:p>
    <w:p w14:paraId="1591AD1E" w14:textId="77777777" w:rsidR="00513157" w:rsidRPr="00513157" w:rsidRDefault="00513157" w:rsidP="00513157">
      <w:pPr>
        <w:rPr>
          <w:rFonts w:ascii="Times New Roman" w:hAnsi="Times New Roman" w:cs="Times New Roman"/>
        </w:rPr>
      </w:pPr>
    </w:p>
    <w:p w14:paraId="10AB042F" w14:textId="60EEA0B2" w:rsidR="00513157" w:rsidRPr="00513157" w:rsidRDefault="00513157" w:rsidP="00513157">
      <w:pPr>
        <w:rPr>
          <w:rFonts w:ascii="Times New Roman" w:hAnsi="Times New Roman" w:cs="Times New Roman"/>
        </w:rPr>
      </w:pPr>
      <w:r w:rsidRPr="00513157">
        <w:rPr>
          <w:rFonts w:ascii="Times New Roman" w:hAnsi="Times New Roman" w:cs="Times New Roman"/>
        </w:rPr>
        <w:t>3. Network Level Authentication (NLA):</w:t>
      </w:r>
    </w:p>
    <w:p w14:paraId="2B114C1B" w14:textId="77777777" w:rsidR="00513157" w:rsidRPr="00513157" w:rsidRDefault="00513157" w:rsidP="00513157">
      <w:pPr>
        <w:rPr>
          <w:rFonts w:ascii="Times New Roman" w:hAnsi="Times New Roman" w:cs="Times New Roman"/>
        </w:rPr>
      </w:pPr>
    </w:p>
    <w:p w14:paraId="35BEA5BF" w14:textId="1C134A2C" w:rsidR="00513157" w:rsidRPr="00513157" w:rsidRDefault="00513157" w:rsidP="00513157">
      <w:pPr>
        <w:rPr>
          <w:rFonts w:ascii="Times New Roman" w:hAnsi="Times New Roman" w:cs="Times New Roman"/>
        </w:rPr>
      </w:pPr>
      <w:r w:rsidRPr="00513157">
        <w:rPr>
          <w:rFonts w:ascii="Times New Roman" w:hAnsi="Times New Roman" w:cs="Times New Roman"/>
        </w:rPr>
        <w:t>Enable Network Level Authentication (NLA) for RDP sessions. NLA requires users to authenticate themselves to the network before establishing a remote desktop connection. This adds an additional layer of security by preventing unauthorized access attempts.</w:t>
      </w:r>
    </w:p>
    <w:p w14:paraId="6DE96102" w14:textId="77777777" w:rsidR="00513157" w:rsidRPr="00513157" w:rsidRDefault="00513157" w:rsidP="00513157">
      <w:pPr>
        <w:rPr>
          <w:rFonts w:ascii="Times New Roman" w:hAnsi="Times New Roman" w:cs="Times New Roman"/>
        </w:rPr>
      </w:pPr>
    </w:p>
    <w:p w14:paraId="2D3B74A7" w14:textId="435CFBF4" w:rsidR="00513157" w:rsidRPr="00513157" w:rsidRDefault="00513157" w:rsidP="00513157">
      <w:pPr>
        <w:rPr>
          <w:rFonts w:ascii="Times New Roman" w:hAnsi="Times New Roman" w:cs="Times New Roman"/>
        </w:rPr>
      </w:pPr>
      <w:r w:rsidRPr="00513157">
        <w:rPr>
          <w:rFonts w:ascii="Times New Roman" w:hAnsi="Times New Roman" w:cs="Times New Roman"/>
        </w:rPr>
        <w:t>4. Strong Password Policies:</w:t>
      </w:r>
    </w:p>
    <w:p w14:paraId="5EE61ED2" w14:textId="77777777" w:rsidR="00513157" w:rsidRPr="00513157" w:rsidRDefault="00513157" w:rsidP="00513157">
      <w:pPr>
        <w:rPr>
          <w:rFonts w:ascii="Times New Roman" w:hAnsi="Times New Roman" w:cs="Times New Roman"/>
        </w:rPr>
      </w:pPr>
    </w:p>
    <w:p w14:paraId="06DFF5AB" w14:textId="7C623708" w:rsidR="00513157" w:rsidRPr="00513157" w:rsidRDefault="00513157" w:rsidP="00513157">
      <w:pPr>
        <w:rPr>
          <w:rFonts w:ascii="Times New Roman" w:hAnsi="Times New Roman" w:cs="Times New Roman"/>
        </w:rPr>
      </w:pPr>
      <w:r w:rsidRPr="00513157">
        <w:rPr>
          <w:rFonts w:ascii="Times New Roman" w:hAnsi="Times New Roman" w:cs="Times New Roman"/>
        </w:rPr>
        <w:t>Implement strong password policies for RDP accounts. Enforce complex passwords that include a combination of uppercase and lowercase letters, numbers, and special characters. Regularly remind users to update their passwords and avoid using easily guessable credentials.</w:t>
      </w:r>
    </w:p>
    <w:p w14:paraId="58E04D8D" w14:textId="77777777" w:rsidR="00513157" w:rsidRPr="00513157" w:rsidRDefault="00513157" w:rsidP="00513157">
      <w:pPr>
        <w:rPr>
          <w:rFonts w:ascii="Times New Roman" w:hAnsi="Times New Roman" w:cs="Times New Roman"/>
        </w:rPr>
      </w:pPr>
    </w:p>
    <w:p w14:paraId="300C0F69" w14:textId="636DE87C" w:rsidR="00513157" w:rsidRPr="00513157" w:rsidRDefault="00513157" w:rsidP="00513157">
      <w:pPr>
        <w:rPr>
          <w:rFonts w:ascii="Times New Roman" w:hAnsi="Times New Roman" w:cs="Times New Roman"/>
        </w:rPr>
      </w:pPr>
      <w:r w:rsidRPr="00513157">
        <w:rPr>
          <w:rFonts w:ascii="Times New Roman" w:hAnsi="Times New Roman" w:cs="Times New Roman"/>
        </w:rPr>
        <w:t>5. Account Lockout Policies:</w:t>
      </w:r>
    </w:p>
    <w:p w14:paraId="52999525" w14:textId="77777777" w:rsidR="00513157" w:rsidRPr="00513157" w:rsidRDefault="00513157" w:rsidP="00513157">
      <w:pPr>
        <w:rPr>
          <w:rFonts w:ascii="Times New Roman" w:hAnsi="Times New Roman" w:cs="Times New Roman"/>
        </w:rPr>
      </w:pPr>
    </w:p>
    <w:p w14:paraId="04BBF788" w14:textId="1D68A549" w:rsidR="00513157" w:rsidRPr="00513157" w:rsidRDefault="00513157" w:rsidP="00513157">
      <w:pPr>
        <w:rPr>
          <w:rFonts w:ascii="Times New Roman" w:hAnsi="Times New Roman" w:cs="Times New Roman"/>
        </w:rPr>
      </w:pPr>
      <w:r w:rsidRPr="00513157">
        <w:rPr>
          <w:rFonts w:ascii="Times New Roman" w:hAnsi="Times New Roman" w:cs="Times New Roman"/>
        </w:rPr>
        <w:t>Configure account lockout policies to limit the number of login attempts. This helps prevent brute force attacks by locking out an account after a specified number of failed login attempts.</w:t>
      </w:r>
    </w:p>
    <w:p w14:paraId="3A13D9EC" w14:textId="77777777" w:rsidR="00513157" w:rsidRPr="00513157" w:rsidRDefault="00513157" w:rsidP="00513157">
      <w:pPr>
        <w:rPr>
          <w:rFonts w:ascii="Times New Roman" w:hAnsi="Times New Roman" w:cs="Times New Roman"/>
        </w:rPr>
      </w:pPr>
    </w:p>
    <w:p w14:paraId="269C1172" w14:textId="18864576" w:rsidR="00513157" w:rsidRPr="00513157" w:rsidRDefault="00513157" w:rsidP="00513157">
      <w:pPr>
        <w:tabs>
          <w:tab w:val="left" w:pos="4069"/>
        </w:tabs>
        <w:rPr>
          <w:rFonts w:ascii="Times New Roman" w:hAnsi="Times New Roman" w:cs="Times New Roman"/>
        </w:rPr>
      </w:pPr>
      <w:r w:rsidRPr="00513157">
        <w:rPr>
          <w:rFonts w:ascii="Times New Roman" w:hAnsi="Times New Roman" w:cs="Times New Roman"/>
        </w:rPr>
        <w:t>6. Least Privilege Principle:</w:t>
      </w:r>
    </w:p>
    <w:p w14:paraId="19CF46CA" w14:textId="77777777" w:rsidR="00513157" w:rsidRPr="00513157" w:rsidRDefault="00513157" w:rsidP="00513157">
      <w:pPr>
        <w:rPr>
          <w:rFonts w:ascii="Times New Roman" w:hAnsi="Times New Roman" w:cs="Times New Roman"/>
        </w:rPr>
      </w:pPr>
    </w:p>
    <w:p w14:paraId="1C30D630" w14:textId="331077C3" w:rsidR="00513157" w:rsidRPr="00513157" w:rsidRDefault="00513157" w:rsidP="00513157">
      <w:pPr>
        <w:rPr>
          <w:rFonts w:ascii="Times New Roman" w:hAnsi="Times New Roman" w:cs="Times New Roman"/>
        </w:rPr>
      </w:pPr>
      <w:r w:rsidRPr="00513157">
        <w:rPr>
          <w:rFonts w:ascii="Times New Roman" w:hAnsi="Times New Roman" w:cs="Times New Roman"/>
        </w:rPr>
        <w:lastRenderedPageBreak/>
        <w:t>Follow the principle of least privilege when granting RDP access. Only provide RDP permissions to users who require it for their specific tasks. Avoid granting unnecessary administrative privileges.</w:t>
      </w:r>
    </w:p>
    <w:p w14:paraId="1895AFA7" w14:textId="77777777" w:rsidR="00513157" w:rsidRPr="00513157" w:rsidRDefault="00513157" w:rsidP="00513157">
      <w:pPr>
        <w:rPr>
          <w:rFonts w:ascii="Times New Roman" w:hAnsi="Times New Roman" w:cs="Times New Roman"/>
        </w:rPr>
      </w:pPr>
    </w:p>
    <w:p w14:paraId="418066B2" w14:textId="15C655CF" w:rsidR="00513157" w:rsidRPr="00513157" w:rsidRDefault="00513157" w:rsidP="00513157">
      <w:pPr>
        <w:rPr>
          <w:rFonts w:ascii="Times New Roman" w:hAnsi="Times New Roman" w:cs="Times New Roman"/>
        </w:rPr>
      </w:pPr>
      <w:r w:rsidRPr="00513157">
        <w:rPr>
          <w:rFonts w:ascii="Times New Roman" w:hAnsi="Times New Roman" w:cs="Times New Roman"/>
        </w:rPr>
        <w:t>7. Network Segmentation:</w:t>
      </w:r>
    </w:p>
    <w:p w14:paraId="67B15EEB" w14:textId="77777777" w:rsidR="00513157" w:rsidRPr="00513157" w:rsidRDefault="00513157" w:rsidP="00513157">
      <w:pPr>
        <w:rPr>
          <w:rFonts w:ascii="Times New Roman" w:hAnsi="Times New Roman" w:cs="Times New Roman"/>
        </w:rPr>
      </w:pPr>
    </w:p>
    <w:p w14:paraId="27EB7CA4" w14:textId="6784AB6D" w:rsidR="00513157" w:rsidRPr="00513157" w:rsidRDefault="00513157" w:rsidP="00513157">
      <w:pPr>
        <w:rPr>
          <w:rFonts w:ascii="Times New Roman" w:hAnsi="Times New Roman" w:cs="Times New Roman"/>
        </w:rPr>
      </w:pPr>
      <w:r w:rsidRPr="00513157">
        <w:rPr>
          <w:rFonts w:ascii="Times New Roman" w:hAnsi="Times New Roman" w:cs="Times New Roman"/>
        </w:rPr>
        <w:t>Implement network segmentation to isolate RDP servers from other critical systems and networks. This reduces the attack surface and limits lateral movement in case of a breach.</w:t>
      </w:r>
    </w:p>
    <w:p w14:paraId="10197A9F" w14:textId="77777777" w:rsidR="00513157" w:rsidRPr="00513157" w:rsidRDefault="00513157" w:rsidP="00513157">
      <w:pPr>
        <w:rPr>
          <w:rFonts w:ascii="Times New Roman" w:hAnsi="Times New Roman" w:cs="Times New Roman"/>
        </w:rPr>
      </w:pPr>
    </w:p>
    <w:p w14:paraId="3C81CD79" w14:textId="56DD7D50" w:rsidR="00513157" w:rsidRPr="00513157" w:rsidRDefault="00513157" w:rsidP="00513157">
      <w:pPr>
        <w:rPr>
          <w:rFonts w:ascii="Times New Roman" w:hAnsi="Times New Roman" w:cs="Times New Roman"/>
        </w:rPr>
      </w:pPr>
      <w:r w:rsidRPr="00513157">
        <w:rPr>
          <w:rFonts w:ascii="Times New Roman" w:hAnsi="Times New Roman" w:cs="Times New Roman"/>
        </w:rPr>
        <w:t>8. Audit and Monitoring:</w:t>
      </w:r>
    </w:p>
    <w:p w14:paraId="48D7FD93" w14:textId="77777777" w:rsidR="00513157" w:rsidRPr="00513157" w:rsidRDefault="00513157" w:rsidP="00513157">
      <w:pPr>
        <w:rPr>
          <w:rFonts w:ascii="Times New Roman" w:hAnsi="Times New Roman" w:cs="Times New Roman"/>
        </w:rPr>
      </w:pPr>
    </w:p>
    <w:p w14:paraId="597E35EF" w14:textId="676FD8AB" w:rsidR="00513157" w:rsidRPr="00513157" w:rsidRDefault="00513157" w:rsidP="00513157">
      <w:pPr>
        <w:rPr>
          <w:rFonts w:ascii="Times New Roman" w:hAnsi="Times New Roman" w:cs="Times New Roman"/>
        </w:rPr>
      </w:pPr>
      <w:r w:rsidRPr="00513157">
        <w:rPr>
          <w:rFonts w:ascii="Times New Roman" w:hAnsi="Times New Roman" w:cs="Times New Roman"/>
        </w:rPr>
        <w:t>Enable logging and monitoring for RDP sessions. Regularly review logs for suspicious activities or login attempts. Implement intrusion detection systems (IDS) and intrusion prevention systems (IPS) to detect and prevent unauthorized access.</w:t>
      </w:r>
    </w:p>
    <w:p w14:paraId="59E7F1F5" w14:textId="77777777" w:rsidR="00513157" w:rsidRPr="00513157" w:rsidRDefault="00513157" w:rsidP="00513157">
      <w:pPr>
        <w:rPr>
          <w:rFonts w:ascii="Times New Roman" w:hAnsi="Times New Roman" w:cs="Times New Roman"/>
        </w:rPr>
      </w:pPr>
    </w:p>
    <w:p w14:paraId="323A1F91" w14:textId="481D38BA" w:rsidR="00513157" w:rsidRPr="00513157" w:rsidRDefault="00513157" w:rsidP="00513157">
      <w:pPr>
        <w:rPr>
          <w:rFonts w:ascii="Times New Roman" w:hAnsi="Times New Roman" w:cs="Times New Roman"/>
        </w:rPr>
      </w:pPr>
      <w:r w:rsidRPr="00513157">
        <w:rPr>
          <w:rFonts w:ascii="Times New Roman" w:hAnsi="Times New Roman" w:cs="Times New Roman"/>
        </w:rPr>
        <w:t>9. RDP Gateway:</w:t>
      </w:r>
    </w:p>
    <w:p w14:paraId="76C768C1" w14:textId="77777777" w:rsidR="00513157" w:rsidRPr="00513157" w:rsidRDefault="00513157" w:rsidP="00513157">
      <w:pPr>
        <w:rPr>
          <w:rFonts w:ascii="Times New Roman" w:hAnsi="Times New Roman" w:cs="Times New Roman"/>
        </w:rPr>
      </w:pPr>
    </w:p>
    <w:p w14:paraId="11F9F6F5" w14:textId="71D796F7" w:rsidR="00513157" w:rsidRPr="00513157" w:rsidRDefault="00513157" w:rsidP="00513157">
      <w:pPr>
        <w:rPr>
          <w:rFonts w:ascii="Times New Roman" w:hAnsi="Times New Roman" w:cs="Times New Roman"/>
        </w:rPr>
      </w:pPr>
      <w:r w:rsidRPr="00513157">
        <w:rPr>
          <w:rFonts w:ascii="Times New Roman" w:hAnsi="Times New Roman" w:cs="Times New Roman"/>
        </w:rPr>
        <w:t>Use an RDP gateway (Remote Desktop Gateway) for secure RDP connections. An RDP gateway acts as a secure proxy, allowing remote access to internal resources without exposing them directly to the internet.</w:t>
      </w:r>
    </w:p>
    <w:p w14:paraId="3D83C57C" w14:textId="77777777" w:rsidR="00513157" w:rsidRPr="00513157" w:rsidRDefault="00513157" w:rsidP="00513157">
      <w:pPr>
        <w:rPr>
          <w:rFonts w:ascii="Times New Roman" w:hAnsi="Times New Roman" w:cs="Times New Roman"/>
        </w:rPr>
      </w:pPr>
    </w:p>
    <w:p w14:paraId="033BED88" w14:textId="3A5499EE" w:rsidR="00513157" w:rsidRPr="00513157" w:rsidRDefault="00513157" w:rsidP="00513157">
      <w:pPr>
        <w:rPr>
          <w:rFonts w:ascii="Times New Roman" w:hAnsi="Times New Roman" w:cs="Times New Roman"/>
        </w:rPr>
      </w:pPr>
      <w:r w:rsidRPr="00513157">
        <w:rPr>
          <w:rFonts w:ascii="Times New Roman" w:hAnsi="Times New Roman" w:cs="Times New Roman"/>
        </w:rPr>
        <w:t>10. Secure RDP Ports:</w:t>
      </w:r>
    </w:p>
    <w:p w14:paraId="272F372C" w14:textId="77777777" w:rsidR="00513157" w:rsidRPr="00513157" w:rsidRDefault="00513157" w:rsidP="00513157">
      <w:pPr>
        <w:rPr>
          <w:rFonts w:ascii="Times New Roman" w:hAnsi="Times New Roman" w:cs="Times New Roman"/>
        </w:rPr>
      </w:pPr>
    </w:p>
    <w:p w14:paraId="7BD4B5E4" w14:textId="656678A5" w:rsidR="00513157" w:rsidRPr="00513157" w:rsidRDefault="00513157" w:rsidP="00513157">
      <w:pPr>
        <w:rPr>
          <w:rFonts w:ascii="Times New Roman" w:hAnsi="Times New Roman" w:cs="Times New Roman"/>
        </w:rPr>
      </w:pPr>
      <w:r w:rsidRPr="00513157">
        <w:rPr>
          <w:rFonts w:ascii="Times New Roman" w:hAnsi="Times New Roman" w:cs="Times New Roman"/>
        </w:rPr>
        <w:t>Change the default RDP port (TCP 3389) to a non-standard port. This can help deter automated scanning and brute force attacks. However, ensure that the chosen port is not commonly used for other services.</w:t>
      </w:r>
    </w:p>
    <w:p w14:paraId="2A52E85C" w14:textId="77777777" w:rsidR="00513157" w:rsidRPr="00513157" w:rsidRDefault="00513157" w:rsidP="00513157">
      <w:pPr>
        <w:rPr>
          <w:rFonts w:ascii="Times New Roman" w:hAnsi="Times New Roman" w:cs="Times New Roman"/>
        </w:rPr>
      </w:pPr>
    </w:p>
    <w:p w14:paraId="49A8E711" w14:textId="24F46512" w:rsidR="00513157" w:rsidRPr="00513157" w:rsidRDefault="00513157" w:rsidP="00513157">
      <w:pPr>
        <w:rPr>
          <w:rFonts w:ascii="Times New Roman" w:hAnsi="Times New Roman" w:cs="Times New Roman"/>
        </w:rPr>
      </w:pPr>
      <w:r w:rsidRPr="00513157">
        <w:rPr>
          <w:rFonts w:ascii="Times New Roman" w:hAnsi="Times New Roman" w:cs="Times New Roman"/>
        </w:rPr>
        <w:t>11. Regular Security Training:</w:t>
      </w:r>
    </w:p>
    <w:p w14:paraId="0A21B838" w14:textId="77777777" w:rsidR="00513157" w:rsidRPr="00513157" w:rsidRDefault="00513157" w:rsidP="00513157">
      <w:pPr>
        <w:rPr>
          <w:rFonts w:ascii="Times New Roman" w:hAnsi="Times New Roman" w:cs="Times New Roman"/>
        </w:rPr>
      </w:pPr>
    </w:p>
    <w:p w14:paraId="17BB919B" w14:textId="3D8A9FD0" w:rsidR="00513157" w:rsidRPr="00513157" w:rsidRDefault="00513157" w:rsidP="00513157">
      <w:pPr>
        <w:rPr>
          <w:rFonts w:ascii="Times New Roman" w:hAnsi="Times New Roman" w:cs="Times New Roman"/>
        </w:rPr>
      </w:pPr>
      <w:r w:rsidRPr="00513157">
        <w:rPr>
          <w:rFonts w:ascii="Times New Roman" w:hAnsi="Times New Roman" w:cs="Times New Roman"/>
        </w:rPr>
        <w:t>Provide regular security training and awareness programs for employees who use RDP. Educate them about the risks associated with remote access and teach them safe practices.</w:t>
      </w:r>
    </w:p>
    <w:p w14:paraId="11CDA0A2" w14:textId="77777777" w:rsidR="00513157" w:rsidRPr="00513157" w:rsidRDefault="00513157" w:rsidP="00513157">
      <w:pPr>
        <w:rPr>
          <w:rFonts w:ascii="Times New Roman" w:hAnsi="Times New Roman" w:cs="Times New Roman"/>
        </w:rPr>
      </w:pPr>
    </w:p>
    <w:p w14:paraId="753F7776" w14:textId="1898189B" w:rsidR="00712D73" w:rsidRPr="00513157" w:rsidRDefault="00513157" w:rsidP="00E56389">
      <w:pPr>
        <w:spacing w:line="480" w:lineRule="auto"/>
        <w:rPr>
          <w:rFonts w:ascii="Times New Roman" w:hAnsi="Times New Roman" w:cs="Times New Roman"/>
        </w:rPr>
      </w:pPr>
      <w:r w:rsidRPr="00513157">
        <w:rPr>
          <w:rFonts w:ascii="Times New Roman" w:hAnsi="Times New Roman" w:cs="Times New Roman"/>
        </w:rPr>
        <w:t>By adhering to these RDP best practices, organizations can significantly enhance the security of their remote access infrastructure. Secure RDP configurations not only protect sensitive data but also help prevent unauthorized access and potential security breaches. It is essential to continuously monitor and update these practices to adapt to evolving cyber threats and maintain a robust security posture.</w:t>
      </w:r>
    </w:p>
    <w:p w14:paraId="46F3FD97" w14:textId="1A4F87D4" w:rsidR="00363E1B" w:rsidRDefault="00712D73" w:rsidP="00363E1B">
      <w:pPr>
        <w:pStyle w:val="Heading1"/>
        <w:numPr>
          <w:ilvl w:val="0"/>
          <w:numId w:val="2"/>
        </w:numPr>
        <w:ind w:left="360"/>
      </w:pPr>
      <w:bookmarkStart w:id="2" w:name="_Toc147489630"/>
      <w:r>
        <w:t>Secure Shell Best Practices</w:t>
      </w:r>
      <w:bookmarkEnd w:id="2"/>
    </w:p>
    <w:p w14:paraId="429473E7" w14:textId="77777777" w:rsidR="00E56389" w:rsidRPr="00E56389" w:rsidRDefault="00E56389" w:rsidP="00E56389"/>
    <w:p w14:paraId="0985C50D" w14:textId="77777777" w:rsidR="005B0281" w:rsidRPr="00363E1B" w:rsidRDefault="005B0281" w:rsidP="00E56389">
      <w:pPr>
        <w:spacing w:line="480" w:lineRule="auto"/>
        <w:rPr>
          <w:rFonts w:ascii="Times New Roman" w:hAnsi="Times New Roman" w:cs="Times New Roman"/>
        </w:rPr>
      </w:pPr>
      <w:r w:rsidRPr="00363E1B">
        <w:rPr>
          <w:rFonts w:ascii="Times New Roman" w:hAnsi="Times New Roman" w:cs="Times New Roman"/>
        </w:rPr>
        <w:lastRenderedPageBreak/>
        <w:t>Secure Shell (SSH) is a widely used protocol for securely accessing and managing remote servers and network devices. As a critical component of secure system administration and remote access, SSH demands careful configuration and adherence to best practices to minimize vulnerabilities and safeguard sensitive data. In this section, we will delve into essential SSH best practices that organizations should implement to strengthen their security posture.</w:t>
      </w:r>
    </w:p>
    <w:p w14:paraId="6BE54715" w14:textId="77777777" w:rsidR="005B0281" w:rsidRPr="00363E1B" w:rsidRDefault="005B0281" w:rsidP="005B0281">
      <w:pPr>
        <w:rPr>
          <w:rFonts w:ascii="Times New Roman" w:hAnsi="Times New Roman" w:cs="Times New Roman"/>
        </w:rPr>
      </w:pPr>
    </w:p>
    <w:p w14:paraId="55E4D5C8" w14:textId="45A5B09D" w:rsidR="005B0281" w:rsidRPr="00363E1B" w:rsidRDefault="005B0281" w:rsidP="005B0281">
      <w:pPr>
        <w:rPr>
          <w:rFonts w:ascii="Times New Roman" w:hAnsi="Times New Roman" w:cs="Times New Roman"/>
        </w:rPr>
      </w:pPr>
      <w:r w:rsidRPr="00363E1B">
        <w:rPr>
          <w:rFonts w:ascii="Times New Roman" w:hAnsi="Times New Roman" w:cs="Times New Roman"/>
        </w:rPr>
        <w:t>1. Disable SSH Protocol Version 1 (SSHv1):</w:t>
      </w:r>
    </w:p>
    <w:p w14:paraId="46EA3BE3" w14:textId="77777777" w:rsidR="005B0281" w:rsidRPr="00363E1B" w:rsidRDefault="005B0281" w:rsidP="005B0281">
      <w:pPr>
        <w:rPr>
          <w:rFonts w:ascii="Times New Roman" w:hAnsi="Times New Roman" w:cs="Times New Roman"/>
        </w:rPr>
      </w:pPr>
    </w:p>
    <w:p w14:paraId="23085253" w14:textId="77E3E46D" w:rsidR="005B0281" w:rsidRPr="00363E1B" w:rsidRDefault="005B0281" w:rsidP="005B0281">
      <w:pPr>
        <w:rPr>
          <w:rFonts w:ascii="Times New Roman" w:hAnsi="Times New Roman" w:cs="Times New Roman"/>
        </w:rPr>
      </w:pPr>
      <w:r w:rsidRPr="00363E1B">
        <w:rPr>
          <w:rFonts w:ascii="Times New Roman" w:hAnsi="Times New Roman" w:cs="Times New Roman"/>
        </w:rPr>
        <w:t xml:space="preserve"> SSHv1 has known security vulnerabilities and should be disabled. Use SSHv2, which provides improved security features and is widely considered the more secure option.</w:t>
      </w:r>
    </w:p>
    <w:p w14:paraId="4E979A3E" w14:textId="77777777" w:rsidR="00363E1B" w:rsidRPr="00363E1B" w:rsidRDefault="00363E1B" w:rsidP="005B0281">
      <w:pPr>
        <w:rPr>
          <w:rFonts w:ascii="Times New Roman" w:hAnsi="Times New Roman" w:cs="Times New Roman"/>
        </w:rPr>
      </w:pPr>
    </w:p>
    <w:p w14:paraId="080B8BCB" w14:textId="441757FF" w:rsidR="005B0281" w:rsidRPr="00363E1B" w:rsidRDefault="005B0281" w:rsidP="005B0281">
      <w:pPr>
        <w:rPr>
          <w:rFonts w:ascii="Times New Roman" w:hAnsi="Times New Roman" w:cs="Times New Roman"/>
        </w:rPr>
      </w:pPr>
      <w:r w:rsidRPr="00363E1B">
        <w:rPr>
          <w:rFonts w:ascii="Times New Roman" w:hAnsi="Times New Roman" w:cs="Times New Roman"/>
        </w:rPr>
        <w:t>2. Strong Authentication:</w:t>
      </w:r>
    </w:p>
    <w:p w14:paraId="3DFEABB6" w14:textId="77777777" w:rsidR="005B0281" w:rsidRPr="00363E1B" w:rsidRDefault="005B0281" w:rsidP="005B0281">
      <w:pPr>
        <w:rPr>
          <w:rFonts w:ascii="Times New Roman" w:hAnsi="Times New Roman" w:cs="Times New Roman"/>
        </w:rPr>
      </w:pPr>
    </w:p>
    <w:p w14:paraId="6E0E2B19" w14:textId="27CD972E" w:rsidR="005B0281" w:rsidRPr="00363E1B" w:rsidRDefault="005B0281" w:rsidP="005B0281">
      <w:pPr>
        <w:rPr>
          <w:rFonts w:ascii="Times New Roman" w:hAnsi="Times New Roman" w:cs="Times New Roman"/>
        </w:rPr>
      </w:pPr>
      <w:r w:rsidRPr="00363E1B">
        <w:rPr>
          <w:rFonts w:ascii="Times New Roman" w:hAnsi="Times New Roman" w:cs="Times New Roman"/>
        </w:rPr>
        <w:t>Public Key Authentication: Utilize public key authentication whenever possible. Public key authentication is more secure than password-based authentication, as it requires possession of the private key, making it extremely challenging for attackers to compromise.</w:t>
      </w:r>
    </w:p>
    <w:p w14:paraId="309850F3" w14:textId="77777777" w:rsidR="005B0281" w:rsidRPr="00363E1B" w:rsidRDefault="005B0281" w:rsidP="005B0281">
      <w:pPr>
        <w:rPr>
          <w:rFonts w:ascii="Times New Roman" w:hAnsi="Times New Roman" w:cs="Times New Roman"/>
        </w:rPr>
      </w:pPr>
    </w:p>
    <w:p w14:paraId="5E663F49" w14:textId="19B209E1" w:rsidR="005B0281" w:rsidRPr="00363E1B" w:rsidRDefault="005B0281" w:rsidP="005B0281">
      <w:pPr>
        <w:rPr>
          <w:rFonts w:ascii="Times New Roman" w:hAnsi="Times New Roman" w:cs="Times New Roman"/>
        </w:rPr>
      </w:pPr>
      <w:r w:rsidRPr="00363E1B">
        <w:rPr>
          <w:rFonts w:ascii="Times New Roman" w:hAnsi="Times New Roman" w:cs="Times New Roman"/>
        </w:rPr>
        <w:t>3. Limit SSH Access:</w:t>
      </w:r>
    </w:p>
    <w:p w14:paraId="1396B887" w14:textId="77777777" w:rsidR="005B0281" w:rsidRPr="00363E1B" w:rsidRDefault="005B0281" w:rsidP="005B0281">
      <w:pPr>
        <w:rPr>
          <w:rFonts w:ascii="Times New Roman" w:hAnsi="Times New Roman" w:cs="Times New Roman"/>
        </w:rPr>
      </w:pPr>
    </w:p>
    <w:p w14:paraId="1831C0D4" w14:textId="57D1C200" w:rsidR="005B0281" w:rsidRPr="00363E1B" w:rsidRDefault="005B0281" w:rsidP="005B0281">
      <w:pPr>
        <w:rPr>
          <w:rFonts w:ascii="Times New Roman" w:hAnsi="Times New Roman" w:cs="Times New Roman"/>
        </w:rPr>
      </w:pPr>
      <w:r w:rsidRPr="00363E1B">
        <w:rPr>
          <w:rFonts w:ascii="Times New Roman" w:hAnsi="Times New Roman" w:cs="Times New Roman"/>
        </w:rPr>
        <w:t>Use SSH Keys for Access Control: Control SSH access by distributing and managing SSH keys. Assign SSH keys to specific users and revoke them when necessary, reducing the risk of unauthorized access.</w:t>
      </w:r>
    </w:p>
    <w:p w14:paraId="47BF37D1" w14:textId="77777777" w:rsidR="005B0281" w:rsidRPr="00363E1B" w:rsidRDefault="005B0281" w:rsidP="005B0281">
      <w:pPr>
        <w:rPr>
          <w:rFonts w:ascii="Times New Roman" w:hAnsi="Times New Roman" w:cs="Times New Roman"/>
        </w:rPr>
      </w:pPr>
    </w:p>
    <w:p w14:paraId="0DCD2C9D" w14:textId="4FC3141D" w:rsidR="005B0281" w:rsidRPr="00363E1B" w:rsidRDefault="005B0281" w:rsidP="005B0281">
      <w:pPr>
        <w:rPr>
          <w:rFonts w:ascii="Times New Roman" w:hAnsi="Times New Roman" w:cs="Times New Roman"/>
        </w:rPr>
      </w:pPr>
      <w:r w:rsidRPr="00363E1B">
        <w:rPr>
          <w:rFonts w:ascii="Times New Roman" w:hAnsi="Times New Roman" w:cs="Times New Roman"/>
        </w:rPr>
        <w:t>4. Implement Multi-Factor Authentication (MFA):</w:t>
      </w:r>
    </w:p>
    <w:p w14:paraId="133534CA" w14:textId="77777777" w:rsidR="005B0281" w:rsidRPr="00363E1B" w:rsidRDefault="005B0281" w:rsidP="005B0281">
      <w:pPr>
        <w:rPr>
          <w:rFonts w:ascii="Times New Roman" w:hAnsi="Times New Roman" w:cs="Times New Roman"/>
        </w:rPr>
      </w:pPr>
    </w:p>
    <w:p w14:paraId="7B36F43C" w14:textId="649B9E6C" w:rsidR="005B0281" w:rsidRPr="00363E1B" w:rsidRDefault="005B0281" w:rsidP="005B0281">
      <w:pPr>
        <w:rPr>
          <w:rFonts w:ascii="Times New Roman" w:hAnsi="Times New Roman" w:cs="Times New Roman"/>
        </w:rPr>
      </w:pPr>
      <w:r w:rsidRPr="00363E1B">
        <w:rPr>
          <w:rFonts w:ascii="Times New Roman" w:hAnsi="Times New Roman" w:cs="Times New Roman"/>
        </w:rPr>
        <w:t>Implementing MFA adds an extra layer of security to SSH access. Users are required to provide multiple authentication factors, such as something they know (password) and something they have (token or smartphone app).</w:t>
      </w:r>
    </w:p>
    <w:p w14:paraId="06448D3F" w14:textId="77777777" w:rsidR="005B0281" w:rsidRPr="00363E1B" w:rsidRDefault="005B0281" w:rsidP="005B0281">
      <w:pPr>
        <w:rPr>
          <w:rFonts w:ascii="Times New Roman" w:hAnsi="Times New Roman" w:cs="Times New Roman"/>
        </w:rPr>
      </w:pPr>
    </w:p>
    <w:p w14:paraId="0EEB6FA6" w14:textId="45C88EA5" w:rsidR="005B0281" w:rsidRPr="00363E1B" w:rsidRDefault="005B0281" w:rsidP="005B0281">
      <w:pPr>
        <w:rPr>
          <w:rFonts w:ascii="Times New Roman" w:hAnsi="Times New Roman" w:cs="Times New Roman"/>
        </w:rPr>
      </w:pPr>
      <w:r w:rsidRPr="00363E1B">
        <w:rPr>
          <w:rFonts w:ascii="Times New Roman" w:hAnsi="Times New Roman" w:cs="Times New Roman"/>
        </w:rPr>
        <w:t>5. Strong Password Policies:</w:t>
      </w:r>
    </w:p>
    <w:p w14:paraId="7926EAE6" w14:textId="77777777" w:rsidR="005B0281" w:rsidRPr="00363E1B" w:rsidRDefault="005B0281" w:rsidP="005B0281">
      <w:pPr>
        <w:rPr>
          <w:rFonts w:ascii="Times New Roman" w:hAnsi="Times New Roman" w:cs="Times New Roman"/>
        </w:rPr>
      </w:pPr>
    </w:p>
    <w:p w14:paraId="650E7137" w14:textId="28AC457C" w:rsidR="005B0281" w:rsidRPr="00363E1B" w:rsidRDefault="005B0281" w:rsidP="005B0281">
      <w:pPr>
        <w:rPr>
          <w:rFonts w:ascii="Times New Roman" w:hAnsi="Times New Roman" w:cs="Times New Roman"/>
        </w:rPr>
      </w:pPr>
      <w:r w:rsidRPr="00363E1B">
        <w:rPr>
          <w:rFonts w:ascii="Times New Roman" w:hAnsi="Times New Roman" w:cs="Times New Roman"/>
        </w:rPr>
        <w:t xml:space="preserve"> If password authentication is necessary, enforce strong password policies for SSH accounts. Require complex passwords with a combination of uppercase and lowercase letters, numbers, and special characters. Regularly prompt users to update their passwords.</w:t>
      </w:r>
    </w:p>
    <w:p w14:paraId="761A27F7" w14:textId="77777777" w:rsidR="005B0281" w:rsidRPr="00363E1B" w:rsidRDefault="005B0281" w:rsidP="005B0281">
      <w:pPr>
        <w:rPr>
          <w:rFonts w:ascii="Times New Roman" w:hAnsi="Times New Roman" w:cs="Times New Roman"/>
        </w:rPr>
      </w:pPr>
    </w:p>
    <w:p w14:paraId="647C1887" w14:textId="2EF9D95F" w:rsidR="005B0281" w:rsidRPr="00363E1B" w:rsidRDefault="005B0281" w:rsidP="005B0281">
      <w:pPr>
        <w:rPr>
          <w:rFonts w:ascii="Times New Roman" w:hAnsi="Times New Roman" w:cs="Times New Roman"/>
        </w:rPr>
      </w:pPr>
      <w:r w:rsidRPr="00363E1B">
        <w:rPr>
          <w:rFonts w:ascii="Times New Roman" w:hAnsi="Times New Roman" w:cs="Times New Roman"/>
        </w:rPr>
        <w:t>6. Disable Root Login:</w:t>
      </w:r>
    </w:p>
    <w:p w14:paraId="07C5DF2B" w14:textId="77777777" w:rsidR="005B0281" w:rsidRPr="00363E1B" w:rsidRDefault="005B0281" w:rsidP="005B0281">
      <w:pPr>
        <w:rPr>
          <w:rFonts w:ascii="Times New Roman" w:hAnsi="Times New Roman" w:cs="Times New Roman"/>
        </w:rPr>
      </w:pPr>
    </w:p>
    <w:p w14:paraId="4D0F2C38" w14:textId="085062CE" w:rsidR="005B0281" w:rsidRPr="00363E1B" w:rsidRDefault="005B0281" w:rsidP="005B0281">
      <w:pPr>
        <w:rPr>
          <w:rFonts w:ascii="Times New Roman" w:hAnsi="Times New Roman" w:cs="Times New Roman"/>
        </w:rPr>
      </w:pPr>
      <w:r w:rsidRPr="00363E1B">
        <w:rPr>
          <w:rFonts w:ascii="Times New Roman" w:hAnsi="Times New Roman" w:cs="Times New Roman"/>
        </w:rPr>
        <w:t>Disable direct root login via SSH. Instead, allow users to log in as regular users and use the "</w:t>
      </w:r>
      <w:proofErr w:type="spellStart"/>
      <w:r w:rsidRPr="00363E1B">
        <w:rPr>
          <w:rFonts w:ascii="Times New Roman" w:hAnsi="Times New Roman" w:cs="Times New Roman"/>
        </w:rPr>
        <w:t>su</w:t>
      </w:r>
      <w:proofErr w:type="spellEnd"/>
      <w:r w:rsidRPr="00363E1B">
        <w:rPr>
          <w:rFonts w:ascii="Times New Roman" w:hAnsi="Times New Roman" w:cs="Times New Roman"/>
        </w:rPr>
        <w:t>" or "</w:t>
      </w:r>
      <w:proofErr w:type="spellStart"/>
      <w:r w:rsidRPr="00363E1B">
        <w:rPr>
          <w:rFonts w:ascii="Times New Roman" w:hAnsi="Times New Roman" w:cs="Times New Roman"/>
        </w:rPr>
        <w:t>sudo</w:t>
      </w:r>
      <w:proofErr w:type="spellEnd"/>
      <w:r w:rsidRPr="00363E1B">
        <w:rPr>
          <w:rFonts w:ascii="Times New Roman" w:hAnsi="Times New Roman" w:cs="Times New Roman"/>
        </w:rPr>
        <w:t>" command to gain root privileges when necessary. This reduces the risk of brute force attacks on the root account.</w:t>
      </w:r>
    </w:p>
    <w:p w14:paraId="5A2031A4" w14:textId="77777777" w:rsidR="005B0281" w:rsidRPr="00363E1B" w:rsidRDefault="005B0281" w:rsidP="005B0281">
      <w:pPr>
        <w:rPr>
          <w:rFonts w:ascii="Times New Roman" w:hAnsi="Times New Roman" w:cs="Times New Roman"/>
        </w:rPr>
      </w:pPr>
    </w:p>
    <w:p w14:paraId="201D3D7E" w14:textId="068FF53D" w:rsidR="005B0281" w:rsidRPr="00363E1B" w:rsidRDefault="005B0281" w:rsidP="005B0281">
      <w:pPr>
        <w:rPr>
          <w:rFonts w:ascii="Times New Roman" w:hAnsi="Times New Roman" w:cs="Times New Roman"/>
        </w:rPr>
      </w:pPr>
      <w:r w:rsidRPr="00363E1B">
        <w:rPr>
          <w:rFonts w:ascii="Times New Roman" w:hAnsi="Times New Roman" w:cs="Times New Roman"/>
        </w:rPr>
        <w:lastRenderedPageBreak/>
        <w:t>7. Limit SSH Port Access:</w:t>
      </w:r>
    </w:p>
    <w:p w14:paraId="1CCCC73E" w14:textId="77777777" w:rsidR="005B0281" w:rsidRPr="00363E1B" w:rsidRDefault="005B0281" w:rsidP="005B0281">
      <w:pPr>
        <w:rPr>
          <w:rFonts w:ascii="Times New Roman" w:hAnsi="Times New Roman" w:cs="Times New Roman"/>
        </w:rPr>
      </w:pPr>
    </w:p>
    <w:p w14:paraId="77045F66" w14:textId="3D531472" w:rsidR="005B0281" w:rsidRPr="00363E1B" w:rsidRDefault="005B0281" w:rsidP="005B0281">
      <w:pPr>
        <w:rPr>
          <w:rFonts w:ascii="Times New Roman" w:hAnsi="Times New Roman" w:cs="Times New Roman"/>
        </w:rPr>
      </w:pPr>
      <w:r w:rsidRPr="00363E1B">
        <w:rPr>
          <w:rFonts w:ascii="Times New Roman" w:hAnsi="Times New Roman" w:cs="Times New Roman"/>
        </w:rPr>
        <w:t>Change the default SSH port (TCP 22) to a non-standard port. While this does not provide robust security on its own, it can deter automated scans and reduce exposure to common threats.</w:t>
      </w:r>
    </w:p>
    <w:p w14:paraId="7DCCD000" w14:textId="77777777" w:rsidR="005B0281" w:rsidRPr="00363E1B" w:rsidRDefault="005B0281" w:rsidP="005B0281">
      <w:pPr>
        <w:rPr>
          <w:rFonts w:ascii="Times New Roman" w:hAnsi="Times New Roman" w:cs="Times New Roman"/>
        </w:rPr>
      </w:pPr>
    </w:p>
    <w:p w14:paraId="35548B42" w14:textId="44651017" w:rsidR="005B0281" w:rsidRPr="00363E1B" w:rsidRDefault="005B0281" w:rsidP="005B0281">
      <w:pPr>
        <w:rPr>
          <w:rFonts w:ascii="Times New Roman" w:hAnsi="Times New Roman" w:cs="Times New Roman"/>
        </w:rPr>
      </w:pPr>
      <w:r w:rsidRPr="00363E1B">
        <w:rPr>
          <w:rFonts w:ascii="Times New Roman" w:hAnsi="Times New Roman" w:cs="Times New Roman"/>
        </w:rPr>
        <w:t>8. Regularly Update SSH Software:</w:t>
      </w:r>
    </w:p>
    <w:p w14:paraId="076F352D" w14:textId="77777777" w:rsidR="005B0281" w:rsidRPr="00363E1B" w:rsidRDefault="005B0281" w:rsidP="005B0281">
      <w:pPr>
        <w:rPr>
          <w:rFonts w:ascii="Times New Roman" w:hAnsi="Times New Roman" w:cs="Times New Roman"/>
        </w:rPr>
      </w:pPr>
    </w:p>
    <w:p w14:paraId="5057BCCA" w14:textId="1963332C" w:rsidR="005B0281" w:rsidRPr="00363E1B" w:rsidRDefault="005B0281" w:rsidP="005B0281">
      <w:pPr>
        <w:rPr>
          <w:rFonts w:ascii="Times New Roman" w:hAnsi="Times New Roman" w:cs="Times New Roman"/>
        </w:rPr>
      </w:pPr>
      <w:r w:rsidRPr="00363E1B">
        <w:rPr>
          <w:rFonts w:ascii="Times New Roman" w:hAnsi="Times New Roman" w:cs="Times New Roman"/>
        </w:rPr>
        <w:t>Keep SSH software up to date with the latest security patches and updates. Vulnerabilities in SSH implementations are periodically discovered and addressed through updates.</w:t>
      </w:r>
    </w:p>
    <w:p w14:paraId="3BD41B07" w14:textId="77777777" w:rsidR="00363E1B" w:rsidRPr="00363E1B" w:rsidRDefault="00363E1B" w:rsidP="005B0281">
      <w:pPr>
        <w:rPr>
          <w:rFonts w:ascii="Times New Roman" w:hAnsi="Times New Roman" w:cs="Times New Roman"/>
        </w:rPr>
      </w:pPr>
    </w:p>
    <w:p w14:paraId="7EB7BEFF" w14:textId="268E4AB0" w:rsidR="005B0281" w:rsidRPr="00363E1B" w:rsidRDefault="005B0281" w:rsidP="005B0281">
      <w:pPr>
        <w:rPr>
          <w:rFonts w:ascii="Times New Roman" w:hAnsi="Times New Roman" w:cs="Times New Roman"/>
        </w:rPr>
      </w:pPr>
      <w:r w:rsidRPr="00363E1B">
        <w:rPr>
          <w:rFonts w:ascii="Times New Roman" w:hAnsi="Times New Roman" w:cs="Times New Roman"/>
        </w:rPr>
        <w:t>9. SSH Idle Timeout:</w:t>
      </w:r>
    </w:p>
    <w:p w14:paraId="6A273CB0" w14:textId="77777777" w:rsidR="005B0281" w:rsidRPr="00363E1B" w:rsidRDefault="005B0281" w:rsidP="005B0281">
      <w:pPr>
        <w:rPr>
          <w:rFonts w:ascii="Times New Roman" w:hAnsi="Times New Roman" w:cs="Times New Roman"/>
        </w:rPr>
      </w:pPr>
    </w:p>
    <w:p w14:paraId="7E50161B" w14:textId="7DD6706C" w:rsidR="005B0281" w:rsidRPr="00363E1B" w:rsidRDefault="005B0281" w:rsidP="005B0281">
      <w:pPr>
        <w:rPr>
          <w:rFonts w:ascii="Times New Roman" w:hAnsi="Times New Roman" w:cs="Times New Roman"/>
        </w:rPr>
      </w:pPr>
      <w:r w:rsidRPr="00363E1B">
        <w:rPr>
          <w:rFonts w:ascii="Times New Roman" w:hAnsi="Times New Roman" w:cs="Times New Roman"/>
        </w:rPr>
        <w:t>Implement an idle timeout for SSH sessions. Automatically log out users who have been inactive for a specified period. This prevents unauthorized access in case a user leaves an active session unattended.</w:t>
      </w:r>
    </w:p>
    <w:p w14:paraId="616D18C5" w14:textId="77777777" w:rsidR="005B0281" w:rsidRPr="00363E1B" w:rsidRDefault="005B0281" w:rsidP="005B0281">
      <w:pPr>
        <w:rPr>
          <w:rFonts w:ascii="Times New Roman" w:hAnsi="Times New Roman" w:cs="Times New Roman"/>
        </w:rPr>
      </w:pPr>
    </w:p>
    <w:p w14:paraId="315C2D49" w14:textId="3E3F6D62" w:rsidR="005B0281" w:rsidRPr="00363E1B" w:rsidRDefault="005B0281" w:rsidP="005B0281">
      <w:pPr>
        <w:rPr>
          <w:rFonts w:ascii="Times New Roman" w:hAnsi="Times New Roman" w:cs="Times New Roman"/>
        </w:rPr>
      </w:pPr>
      <w:r w:rsidRPr="00363E1B">
        <w:rPr>
          <w:rFonts w:ascii="Times New Roman" w:hAnsi="Times New Roman" w:cs="Times New Roman"/>
        </w:rPr>
        <w:t>10. Monitor and Log SSH Activity:</w:t>
      </w:r>
    </w:p>
    <w:p w14:paraId="47F8C3BD" w14:textId="77777777" w:rsidR="00363E1B" w:rsidRPr="00363E1B" w:rsidRDefault="00363E1B" w:rsidP="005B0281">
      <w:pPr>
        <w:rPr>
          <w:rFonts w:ascii="Times New Roman" w:hAnsi="Times New Roman" w:cs="Times New Roman"/>
        </w:rPr>
      </w:pPr>
    </w:p>
    <w:p w14:paraId="5B537D9A" w14:textId="6F19B319" w:rsidR="005B0281" w:rsidRPr="00363E1B" w:rsidRDefault="005B0281" w:rsidP="005B0281">
      <w:pPr>
        <w:rPr>
          <w:rFonts w:ascii="Times New Roman" w:hAnsi="Times New Roman" w:cs="Times New Roman"/>
        </w:rPr>
      </w:pPr>
      <w:r w:rsidRPr="00363E1B">
        <w:rPr>
          <w:rFonts w:ascii="Times New Roman" w:hAnsi="Times New Roman" w:cs="Times New Roman"/>
        </w:rPr>
        <w:t>Enable SSH logging to capture authentication attempts and session activity. Regularly review logs for unusual or suspicious behavior. Implement intrusion detection systems (IDS) to detect and prevent SSH-related threats.</w:t>
      </w:r>
    </w:p>
    <w:p w14:paraId="2D066BD7" w14:textId="77777777" w:rsidR="005B0281" w:rsidRPr="00363E1B" w:rsidRDefault="005B0281" w:rsidP="005B0281">
      <w:pPr>
        <w:rPr>
          <w:rFonts w:ascii="Times New Roman" w:hAnsi="Times New Roman" w:cs="Times New Roman"/>
        </w:rPr>
      </w:pPr>
    </w:p>
    <w:p w14:paraId="6A63EA59" w14:textId="7A138EAE" w:rsidR="005B0281" w:rsidRPr="00363E1B" w:rsidRDefault="005B0281" w:rsidP="005B0281">
      <w:pPr>
        <w:rPr>
          <w:rFonts w:ascii="Times New Roman" w:hAnsi="Times New Roman" w:cs="Times New Roman"/>
        </w:rPr>
      </w:pPr>
      <w:r w:rsidRPr="00363E1B">
        <w:rPr>
          <w:rFonts w:ascii="Times New Roman" w:hAnsi="Times New Roman" w:cs="Times New Roman"/>
        </w:rPr>
        <w:t>11. Restrict SSH Access via IP Whitelisting:</w:t>
      </w:r>
    </w:p>
    <w:p w14:paraId="69923785" w14:textId="77777777" w:rsidR="00363E1B" w:rsidRPr="00363E1B" w:rsidRDefault="00363E1B" w:rsidP="005B0281">
      <w:pPr>
        <w:rPr>
          <w:rFonts w:ascii="Times New Roman" w:hAnsi="Times New Roman" w:cs="Times New Roman"/>
        </w:rPr>
      </w:pPr>
    </w:p>
    <w:p w14:paraId="3D88FE81" w14:textId="40BE8F74" w:rsidR="005B0281" w:rsidRPr="00363E1B" w:rsidRDefault="005B0281" w:rsidP="005B0281">
      <w:pPr>
        <w:rPr>
          <w:rFonts w:ascii="Times New Roman" w:hAnsi="Times New Roman" w:cs="Times New Roman"/>
        </w:rPr>
      </w:pPr>
      <w:r w:rsidRPr="00363E1B">
        <w:rPr>
          <w:rFonts w:ascii="Times New Roman" w:hAnsi="Times New Roman" w:cs="Times New Roman"/>
        </w:rPr>
        <w:t>Implement IP whitelisting to restrict SSH access to specific trusted IP addresses or ranges. This limits access to authorized systems and reduces the risk of unauthorized connections.</w:t>
      </w:r>
    </w:p>
    <w:p w14:paraId="4B986E7C" w14:textId="77777777" w:rsidR="005B0281" w:rsidRPr="00363E1B" w:rsidRDefault="005B0281" w:rsidP="005B0281">
      <w:pPr>
        <w:rPr>
          <w:rFonts w:ascii="Times New Roman" w:hAnsi="Times New Roman" w:cs="Times New Roman"/>
        </w:rPr>
      </w:pPr>
    </w:p>
    <w:p w14:paraId="31D359CC" w14:textId="28768AC2" w:rsidR="005B0281" w:rsidRPr="00363E1B" w:rsidRDefault="005B0281" w:rsidP="005B0281">
      <w:pPr>
        <w:rPr>
          <w:rFonts w:ascii="Times New Roman" w:hAnsi="Times New Roman" w:cs="Times New Roman"/>
        </w:rPr>
      </w:pPr>
      <w:r w:rsidRPr="00363E1B">
        <w:rPr>
          <w:rFonts w:ascii="Times New Roman" w:hAnsi="Times New Roman" w:cs="Times New Roman"/>
        </w:rPr>
        <w:t>12. Regular Security Training:</w:t>
      </w:r>
    </w:p>
    <w:p w14:paraId="347862F0" w14:textId="77777777" w:rsidR="00363E1B" w:rsidRPr="00363E1B" w:rsidRDefault="00363E1B" w:rsidP="005B0281">
      <w:pPr>
        <w:rPr>
          <w:rFonts w:ascii="Times New Roman" w:hAnsi="Times New Roman" w:cs="Times New Roman"/>
        </w:rPr>
      </w:pPr>
    </w:p>
    <w:p w14:paraId="79F22248" w14:textId="160AB96E" w:rsidR="005B0281" w:rsidRPr="00363E1B" w:rsidRDefault="005B0281" w:rsidP="005B0281">
      <w:pPr>
        <w:rPr>
          <w:rFonts w:ascii="Times New Roman" w:hAnsi="Times New Roman" w:cs="Times New Roman"/>
        </w:rPr>
      </w:pPr>
      <w:r w:rsidRPr="00363E1B">
        <w:rPr>
          <w:rFonts w:ascii="Times New Roman" w:hAnsi="Times New Roman" w:cs="Times New Roman"/>
        </w:rPr>
        <w:t>Conduct security awareness training for SSH users. Educate them about the risks associated with SSH access and provide guidance on secure practices.</w:t>
      </w:r>
    </w:p>
    <w:p w14:paraId="591A2E06" w14:textId="77777777" w:rsidR="005B0281" w:rsidRPr="00363E1B" w:rsidRDefault="005B0281" w:rsidP="005B0281">
      <w:pPr>
        <w:rPr>
          <w:rFonts w:ascii="Times New Roman" w:hAnsi="Times New Roman" w:cs="Times New Roman"/>
        </w:rPr>
      </w:pPr>
    </w:p>
    <w:p w14:paraId="681A4B47" w14:textId="5C647E69" w:rsidR="00712D73" w:rsidRPr="00363E1B" w:rsidRDefault="005B0281" w:rsidP="00E56389">
      <w:pPr>
        <w:spacing w:line="480" w:lineRule="auto"/>
        <w:rPr>
          <w:rFonts w:ascii="Times New Roman" w:hAnsi="Times New Roman" w:cs="Times New Roman"/>
        </w:rPr>
      </w:pPr>
      <w:r w:rsidRPr="00363E1B">
        <w:rPr>
          <w:rFonts w:ascii="Times New Roman" w:hAnsi="Times New Roman" w:cs="Times New Roman"/>
        </w:rPr>
        <w:t>By adhering to these SSH best practices, organizations can significantly enhance the security of their remote access and server management. SSH plays a pivotal role in securing remote administration, and proper configuration and monitoring are essential to mitigating security risks. Regularly reviewing and updating these practices will help organizations adapt to evolving threats and maintain a strong security posture.</w:t>
      </w:r>
    </w:p>
    <w:p w14:paraId="53C6C94B" w14:textId="77777777" w:rsidR="00712D73" w:rsidRDefault="00AA67E0" w:rsidP="00AA67E0">
      <w:pPr>
        <w:pStyle w:val="Heading1"/>
        <w:numPr>
          <w:ilvl w:val="0"/>
          <w:numId w:val="2"/>
        </w:numPr>
        <w:ind w:left="360"/>
      </w:pPr>
      <w:bookmarkStart w:id="3" w:name="_Toc147489631"/>
      <w:r>
        <w:t>Remote Desktop Protocol Control Implementation and Testing</w:t>
      </w:r>
      <w:bookmarkEnd w:id="3"/>
    </w:p>
    <w:p w14:paraId="0C252EAC" w14:textId="77777777" w:rsidR="00AA67E0" w:rsidRDefault="00AA67E0" w:rsidP="00AA67E0"/>
    <w:p w14:paraId="5057A4FF" w14:textId="77777777"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lastRenderedPageBreak/>
        <w:t>FICBANK, an organization deeply committed to the robust security of its remote access infrastructure, undertook a meticulously planned and executed process of implementing and validating RDP control measures. These measures were thoughtfully designed to align closely with recognized industry best practices, thereby ensuring the establishment of a strong and secure RDP access system.</w:t>
      </w:r>
    </w:p>
    <w:p w14:paraId="4D61A2C0" w14:textId="77777777"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One of the pivotal facets of this initiative was the implementation of the 'Least Privilege' doctrine, which fundamentally underscored the careful assignment of RDP access permissions. In this approach, the cornerstone principle was to grant RDP permissions exclusively to individuals with a direct operational need. This strategic move effectively curtailed unnecessary administrative privileges, significantly reducing the potential attack surface.</w:t>
      </w:r>
    </w:p>
    <w:p w14:paraId="35AD90F8" w14:textId="0A233C08" w:rsidR="00E926D4"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To manifest the implementation of these access control measures, the creation of the "Student1" user account was undertaken with utmost care. This account was fortified by the assignment of a robust and intricately designed password. To maintain the integrity of access control, authorization was rigorously administered, ensuring that RDP access was exclusively extended to authorized users within the designated "Remote Desktop Users" group.</w:t>
      </w:r>
      <w:r w:rsidR="003A50E8">
        <w:rPr>
          <w:rFonts w:ascii="Times New Roman" w:hAnsi="Times New Roman" w:cs="Times New Roman"/>
        </w:rPr>
        <w:t xml:space="preserve"> </w:t>
      </w:r>
    </w:p>
    <w:p w14:paraId="59365603" w14:textId="3A5AEACF" w:rsidR="00E24F5C" w:rsidRPr="006A7BD5" w:rsidRDefault="00E24F5C" w:rsidP="00E56389">
      <w:pPr>
        <w:spacing w:line="480" w:lineRule="auto"/>
        <w:ind w:firstLine="360"/>
        <w:contextualSpacing/>
        <w:rPr>
          <w:rFonts w:ascii="Times New Roman" w:hAnsi="Times New Roman" w:cs="Times New Roman"/>
        </w:rPr>
      </w:pPr>
      <w:r>
        <w:rPr>
          <w:rFonts w:ascii="Times New Roman" w:hAnsi="Times New Roman" w:cs="Times New Roman"/>
          <w:noProof/>
        </w:rPr>
        <w:drawing>
          <wp:inline distT="0" distB="0" distL="0" distR="0" wp14:anchorId="4CEECE75" wp14:editId="5BE05C2F">
            <wp:extent cx="4797700" cy="2788920"/>
            <wp:effectExtent l="0" t="0" r="3175" b="0"/>
            <wp:docPr id="19023516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161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6522" cy="2794048"/>
                    </a:xfrm>
                    <a:prstGeom prst="rect">
                      <a:avLst/>
                    </a:prstGeom>
                  </pic:spPr>
                </pic:pic>
              </a:graphicData>
            </a:graphic>
          </wp:inline>
        </w:drawing>
      </w:r>
    </w:p>
    <w:p w14:paraId="5E9F3F2D" w14:textId="0AF483D9"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lastRenderedPageBreak/>
        <w:t>Validation was a critical component of this process. A comprehensive evaluation of the access control measures was executed to ensure their efficacy. This validation process was exhaustive, involving the re-establishment of RDP access and a meticulous examination of various facets. Among these assessments were the scrutiny of desktop background changes, the careful inspection of command prompt accessibility, and the verification of user context through the '</w:t>
      </w:r>
      <w:proofErr w:type="spellStart"/>
      <w:r w:rsidRPr="006A7BD5">
        <w:rPr>
          <w:rFonts w:ascii="Times New Roman" w:hAnsi="Times New Roman" w:cs="Times New Roman"/>
        </w:rPr>
        <w:t>whoami</w:t>
      </w:r>
      <w:proofErr w:type="spellEnd"/>
      <w:r w:rsidRPr="006A7BD5">
        <w:rPr>
          <w:rFonts w:ascii="Times New Roman" w:hAnsi="Times New Roman" w:cs="Times New Roman"/>
        </w:rPr>
        <w:t>' command.</w:t>
      </w:r>
      <w:r w:rsidR="009A5993">
        <w:rPr>
          <w:rFonts w:ascii="Times New Roman" w:hAnsi="Times New Roman" w:cs="Times New Roman"/>
          <w:noProof/>
        </w:rPr>
        <w:drawing>
          <wp:inline distT="0" distB="0" distL="0" distR="0" wp14:anchorId="6172CD0F" wp14:editId="5F9A0DF2">
            <wp:extent cx="5943600" cy="3273425"/>
            <wp:effectExtent l="0" t="0" r="0" b="3175"/>
            <wp:docPr id="86706503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5030" name="Picture 1" descr="A computer screen 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1E478D52" w14:textId="77777777" w:rsidR="00E926D4"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Furthermore, the significance of an access revocation process should not be underestimated. As a critical facet of the implementation, an elaborate procedure to revoke RDP access for the "Student1" user was undertaken. This process involved the meticulous removal of the "Student1" user account from the "Remote Desktop Users" group, confirming the successful revocation of access.</w:t>
      </w:r>
    </w:p>
    <w:p w14:paraId="07CF3FCD" w14:textId="0EF51EE3" w:rsidR="008019CB" w:rsidRPr="006A7BD5" w:rsidRDefault="008019CB" w:rsidP="00E56389">
      <w:pPr>
        <w:spacing w:line="480" w:lineRule="auto"/>
        <w:ind w:firstLine="360"/>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6CAE9399" wp14:editId="3CD6FF33">
            <wp:extent cx="5943600" cy="3476625"/>
            <wp:effectExtent l="0" t="0" r="0" b="9525"/>
            <wp:docPr id="2681036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366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3A0552D0" w14:textId="77777777"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Adding another layer of security to the infrastructure, network segmentation measures were introduced. This strategic move effectively isolated RDP servers from other critical systems and networks, thereby significantly reducing the potential attack surface. The implications of this approach are far-reaching, minimizing the potential for lateral movement in the event of a security breach.</w:t>
      </w:r>
    </w:p>
    <w:p w14:paraId="7946CF19" w14:textId="77777777"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Logging and monitoring were another instrumental aspect of this initiative. By enabling comprehensive logging and monitoring for RDP sessions, the organization proactively positioned itself to identify suspicious activities or unauthorized login attempts. Furthermore, the addition of intrusion detection systems (IDS) and intrusion prevention systems (IPS) further fortified the system, effectively detecting and mitigating unauthorized access attempts.</w:t>
      </w:r>
    </w:p>
    <w:p w14:paraId="2C83F49C" w14:textId="77777777" w:rsidR="00E926D4" w:rsidRPr="006A7BD5" w:rsidRDefault="00E926D4"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 xml:space="preserve">In summation, the culmination of these meticulously implemented RDP best practices not only fortified the security of the remote access infrastructure but also exemplified a proactive approach to safeguard sensitive data. The strategic plan aimed at fortifying the infrastructure </w:t>
      </w:r>
      <w:r w:rsidRPr="006A7BD5">
        <w:rPr>
          <w:rFonts w:ascii="Times New Roman" w:hAnsi="Times New Roman" w:cs="Times New Roman"/>
        </w:rPr>
        <w:lastRenderedPageBreak/>
        <w:t>against unauthorized access and potential security breaches. Through a commitment to ongoing monitoring and adaptability, FICBANK's security posture remains agile and robust, aligning with the organization's unwavering dedication to protecting its digital assets.</w:t>
      </w:r>
    </w:p>
    <w:p w14:paraId="7B546D07" w14:textId="77777777" w:rsidR="00AA67E0" w:rsidRDefault="00AA67E0" w:rsidP="00AA67E0"/>
    <w:p w14:paraId="70E7AA50" w14:textId="77777777" w:rsidR="00AA67E0" w:rsidRDefault="00AA67E0" w:rsidP="00AA67E0">
      <w:pPr>
        <w:pStyle w:val="Heading1"/>
        <w:numPr>
          <w:ilvl w:val="0"/>
          <w:numId w:val="2"/>
        </w:numPr>
        <w:ind w:left="360"/>
      </w:pPr>
      <w:bookmarkStart w:id="4" w:name="_Toc147489632"/>
      <w:r>
        <w:t>Secure Shell Control Implementation and Testing</w:t>
      </w:r>
      <w:bookmarkEnd w:id="4"/>
    </w:p>
    <w:p w14:paraId="027DBA2C" w14:textId="77777777" w:rsidR="00AA67E0" w:rsidRDefault="00AA67E0" w:rsidP="00AA67E0"/>
    <w:p w14:paraId="4A2C8229" w14:textId="363205BE"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In our ongoing commitment to fortify our remote server management, the FICBANK team undertook a comprehensive journey to implement and validate the best practices surrounding Secure Shell (SSH) control. SSH, an integral technology for secure remote server management, was subjected to rigorous implementation and validation. Our approach was deliberate and methodical, underpinned by a series of critical steps and configurations, and supported by a suite of versatile tools and software.</w:t>
      </w:r>
    </w:p>
    <w:p w14:paraId="5856657D" w14:textId="7FBD827F"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The initiation of our SSH control implementation was marked by our attempt to establish SSH connections from our Windows VM to the Kali Linux VM. It is worth noting that this initial endeavor met with access denial for both the Administrator and "root" users, effectively underscoring the urgency of implementing robust SSH access controls.</w:t>
      </w:r>
    </w:p>
    <w:p w14:paraId="0580419C" w14:textId="77777777"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To facilitate root user login via SSH, we embarked on the pivotal task of editing the '</w:t>
      </w:r>
      <w:proofErr w:type="spellStart"/>
      <w:r w:rsidRPr="006A7BD5">
        <w:rPr>
          <w:rFonts w:ascii="Times New Roman" w:hAnsi="Times New Roman" w:cs="Times New Roman"/>
        </w:rPr>
        <w:t>sshd_config</w:t>
      </w:r>
      <w:proofErr w:type="spellEnd"/>
      <w:r w:rsidRPr="006A7BD5">
        <w:rPr>
          <w:rFonts w:ascii="Times New Roman" w:hAnsi="Times New Roman" w:cs="Times New Roman"/>
        </w:rPr>
        <w:t>' file. This file, a linchpin of SSH configuration, is typically situated in the '/</w:t>
      </w:r>
      <w:proofErr w:type="spellStart"/>
      <w:r w:rsidRPr="006A7BD5">
        <w:rPr>
          <w:rFonts w:ascii="Times New Roman" w:hAnsi="Times New Roman" w:cs="Times New Roman"/>
        </w:rPr>
        <w:t>etc</w:t>
      </w:r>
      <w:proofErr w:type="spellEnd"/>
      <w:r w:rsidRPr="006A7BD5">
        <w:rPr>
          <w:rFonts w:ascii="Times New Roman" w:hAnsi="Times New Roman" w:cs="Times New Roman"/>
        </w:rPr>
        <w:t>/</w:t>
      </w:r>
      <w:proofErr w:type="spellStart"/>
      <w:r w:rsidRPr="006A7BD5">
        <w:rPr>
          <w:rFonts w:ascii="Times New Roman" w:hAnsi="Times New Roman" w:cs="Times New Roman"/>
        </w:rPr>
        <w:t>ssh</w:t>
      </w:r>
      <w:proofErr w:type="spellEnd"/>
      <w:r w:rsidRPr="006A7BD5">
        <w:rPr>
          <w:rFonts w:ascii="Times New Roman" w:hAnsi="Times New Roman" w:cs="Times New Roman"/>
        </w:rPr>
        <w:t>/' directory within most Linux distributions. The process involved the nuanced modification of specific settings, specifically "</w:t>
      </w:r>
      <w:proofErr w:type="spellStart"/>
      <w:r w:rsidRPr="006A7BD5">
        <w:rPr>
          <w:rFonts w:ascii="Times New Roman" w:hAnsi="Times New Roman" w:cs="Times New Roman"/>
        </w:rPr>
        <w:t>PermitRootLogin</w:t>
      </w:r>
      <w:proofErr w:type="spellEnd"/>
      <w:r w:rsidRPr="006A7BD5">
        <w:rPr>
          <w:rFonts w:ascii="Times New Roman" w:hAnsi="Times New Roman" w:cs="Times New Roman"/>
        </w:rPr>
        <w:t>" and "</w:t>
      </w:r>
      <w:proofErr w:type="spellStart"/>
      <w:r w:rsidRPr="006A7BD5">
        <w:rPr>
          <w:rFonts w:ascii="Times New Roman" w:hAnsi="Times New Roman" w:cs="Times New Roman"/>
        </w:rPr>
        <w:t>PasswordAuthentication</w:t>
      </w:r>
      <w:proofErr w:type="spellEnd"/>
      <w:r w:rsidRPr="006A7BD5">
        <w:rPr>
          <w:rFonts w:ascii="Times New Roman" w:hAnsi="Times New Roman" w:cs="Times New Roman"/>
        </w:rPr>
        <w:t>." These parameters were adjusted to "yes" to permit root user access. Upon saving the changes, the SSH service was dutifully restarted to activate the newly configured settings.</w:t>
      </w:r>
    </w:p>
    <w:p w14:paraId="501B4FE7" w14:textId="77777777"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lastRenderedPageBreak/>
        <w:t>The resultant configuration allowed us to execute SSH connections into the Kali Linux VM as the root user. An important realization in this process was the case-sensitivity of user accounts in Linux. Our SSH sessions clearly distinguished between "root" and "Root."</w:t>
      </w:r>
    </w:p>
    <w:p w14:paraId="075D4013" w14:textId="42995CC6"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Having successfully established root user access, our next endeavor revolved around the creation of a fresh user account, thoughtfully named "Student1," on the Kali Linux VM. This operation was facilitated through the utilization of the '</w:t>
      </w:r>
      <w:proofErr w:type="spellStart"/>
      <w:r w:rsidRPr="006A7BD5">
        <w:rPr>
          <w:rFonts w:ascii="Times New Roman" w:hAnsi="Times New Roman" w:cs="Times New Roman"/>
        </w:rPr>
        <w:t>adduser</w:t>
      </w:r>
      <w:proofErr w:type="spellEnd"/>
      <w:r w:rsidRPr="006A7BD5">
        <w:rPr>
          <w:rFonts w:ascii="Times New Roman" w:hAnsi="Times New Roman" w:cs="Times New Roman"/>
        </w:rPr>
        <w:t>' command, ensuring the provision of requisite information, inclusive of a robust password.</w:t>
      </w:r>
      <w:r w:rsidR="00A24288">
        <w:rPr>
          <w:rFonts w:ascii="Times New Roman" w:hAnsi="Times New Roman" w:cs="Times New Roman"/>
          <w:noProof/>
        </w:rPr>
        <w:drawing>
          <wp:inline distT="0" distB="0" distL="0" distR="0" wp14:anchorId="108901F5" wp14:editId="64408B1A">
            <wp:extent cx="5943600" cy="3548380"/>
            <wp:effectExtent l="0" t="0" r="0" b="0"/>
            <wp:docPr id="12235873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7388"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1EA75AEC" w14:textId="04A229F6"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 xml:space="preserve">Subsequently, SSH access was tested using the newly created "Student1" account, producing a distinctive login response that unequivocally affirmed the success of the access attempt under </w:t>
      </w:r>
      <w:r w:rsidRPr="006A7BD5">
        <w:rPr>
          <w:rFonts w:ascii="Times New Roman" w:hAnsi="Times New Roman" w:cs="Times New Roman"/>
        </w:rPr>
        <w:lastRenderedPageBreak/>
        <w:t>the "Student1" user context.</w:t>
      </w:r>
      <w:r w:rsidR="00FD24E7">
        <w:rPr>
          <w:rFonts w:ascii="Times New Roman" w:hAnsi="Times New Roman" w:cs="Times New Roman"/>
          <w:noProof/>
        </w:rPr>
        <w:drawing>
          <wp:inline distT="0" distB="0" distL="0" distR="0" wp14:anchorId="5C3073D2" wp14:editId="4A79CE18">
            <wp:extent cx="5943600" cy="3442335"/>
            <wp:effectExtent l="0" t="0" r="0" b="5715"/>
            <wp:docPr id="585810736" name="Picture 6" descr="A computer screen with a scree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0736" name="Picture 6" descr="A computer screen with a screen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64BD4B35" w14:textId="77777777"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 xml:space="preserve">To augment the overall security apparatus, we turned to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the renowned Linux firewall. Here, our primary objective was to configure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in a manner that would exert precise control over SSH port access, which conventionally occupies port 22. Through the careful crafting of rules within the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framework, we gained the capacity to either grant or withhold access to incoming SSH connections based on various criteria, including port assignments and originating IP addresses. This phase of the project effectively demonstrated how the strategic deployment of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could serve as an additional layer of protection, reinforcing the security of SSH access.</w:t>
      </w:r>
    </w:p>
    <w:p w14:paraId="26AE88EF" w14:textId="348D1005" w:rsidR="002777F8" w:rsidRPr="006A7BD5" w:rsidRDefault="002777F8" w:rsidP="00245B55">
      <w:pPr>
        <w:spacing w:line="480" w:lineRule="auto"/>
        <w:ind w:firstLine="360"/>
        <w:contextualSpacing/>
        <w:rPr>
          <w:rFonts w:ascii="Times New Roman" w:hAnsi="Times New Roman" w:cs="Times New Roman"/>
        </w:rPr>
      </w:pPr>
      <w:r w:rsidRPr="006A7BD5">
        <w:rPr>
          <w:rFonts w:ascii="Times New Roman" w:hAnsi="Times New Roman" w:cs="Times New Roman"/>
        </w:rPr>
        <w:t xml:space="preserve">The conclusive phase of our validation process centered on renewed SSH connection </w:t>
      </w:r>
      <w:proofErr w:type="gramStart"/>
      <w:r w:rsidRPr="006A7BD5">
        <w:rPr>
          <w:rFonts w:ascii="Times New Roman" w:hAnsi="Times New Roman" w:cs="Times New Roman"/>
        </w:rPr>
        <w:t>attempts,</w:t>
      </w:r>
      <w:proofErr w:type="gramEnd"/>
      <w:r w:rsidRPr="006A7BD5">
        <w:rPr>
          <w:rFonts w:ascii="Times New Roman" w:hAnsi="Times New Roman" w:cs="Times New Roman"/>
        </w:rPr>
        <w:t xml:space="preserve"> this time facilitated from the Windows VM to the Kali Linux VM. It was during this phase that the impact of correctly configured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was prominently featured. A well-implemented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configuration effectively precluded the establishment of SSH connections, </w:t>
      </w:r>
      <w:r w:rsidRPr="006A7BD5">
        <w:rPr>
          <w:rFonts w:ascii="Times New Roman" w:hAnsi="Times New Roman" w:cs="Times New Roman"/>
        </w:rPr>
        <w:lastRenderedPageBreak/>
        <w:t xml:space="preserve">affirming the robustness of our security measures. Subsequent removal of the </w:t>
      </w:r>
      <w:proofErr w:type="spellStart"/>
      <w:r w:rsidRPr="006A7BD5">
        <w:rPr>
          <w:rFonts w:ascii="Times New Roman" w:hAnsi="Times New Roman" w:cs="Times New Roman"/>
        </w:rPr>
        <w:t>IPTables</w:t>
      </w:r>
      <w:proofErr w:type="spellEnd"/>
      <w:r w:rsidRPr="006A7BD5">
        <w:rPr>
          <w:rFonts w:ascii="Times New Roman" w:hAnsi="Times New Roman" w:cs="Times New Roman"/>
        </w:rPr>
        <w:t xml:space="preserve"> rule promptly restored SSH access, concluding our validation exercise.</w:t>
      </w:r>
    </w:p>
    <w:p w14:paraId="10C7EFC0" w14:textId="552E141A" w:rsidR="002777F8" w:rsidRPr="006A7BD5" w:rsidRDefault="002777F8" w:rsidP="00E56389">
      <w:pPr>
        <w:spacing w:line="480" w:lineRule="auto"/>
        <w:ind w:firstLine="360"/>
        <w:contextualSpacing/>
        <w:rPr>
          <w:rFonts w:ascii="Times New Roman" w:hAnsi="Times New Roman" w:cs="Times New Roman"/>
        </w:rPr>
      </w:pPr>
      <w:r w:rsidRPr="006A7BD5">
        <w:rPr>
          <w:rFonts w:ascii="Times New Roman" w:hAnsi="Times New Roman" w:cs="Times New Roman"/>
        </w:rPr>
        <w:t>In summary, the comprehensive endeavor to implement and validate SSH control best practices at FICBANK underscores our unwavering commitment to secure remote server management. Throughout this journey, a diverse toolkit of tools, configuration files, and firewall settings were employed to meticulously reduce the risk of unauthorized access, reinforcing the security framework of the systems under consideration. These initiatives are an integral part of FICBANK's proactive approach to maintaining a resilient and secure digital environment.</w:t>
      </w:r>
      <w:r w:rsidR="00245B55">
        <w:rPr>
          <w:rFonts w:ascii="Times New Roman" w:hAnsi="Times New Roman" w:cs="Times New Roman"/>
        </w:rPr>
        <w:t xml:space="preserve"> </w:t>
      </w:r>
      <w:r w:rsidR="00245B55" w:rsidRPr="00245B55">
        <w:rPr>
          <w:rFonts w:ascii="Times New Roman" w:hAnsi="Times New Roman" w:cs="Times New Roman"/>
          <w:color w:val="1F1F1F"/>
          <w:shd w:val="clear" w:color="auto" w:fill="FFFFFF"/>
        </w:rPr>
        <w:t>(NIST Publications, 201</w:t>
      </w:r>
      <w:r w:rsidR="00245B55">
        <w:rPr>
          <w:rFonts w:ascii="Times New Roman" w:hAnsi="Times New Roman" w:cs="Times New Roman"/>
          <w:color w:val="1F1F1F"/>
          <w:shd w:val="clear" w:color="auto" w:fill="FFFFFF"/>
        </w:rPr>
        <w:t>7</w:t>
      </w:r>
      <w:r w:rsidR="00245B55">
        <w:rPr>
          <w:rFonts w:ascii="Arial" w:hAnsi="Arial" w:cs="Arial"/>
          <w:color w:val="1F1F1F"/>
          <w:shd w:val="clear" w:color="auto" w:fill="FFFFFF"/>
        </w:rPr>
        <w:t>)</w:t>
      </w:r>
    </w:p>
    <w:p w14:paraId="5F4A9711" w14:textId="77777777" w:rsidR="00C81C18" w:rsidRDefault="00C81C18" w:rsidP="00AA67E0"/>
    <w:p w14:paraId="4865FC4E" w14:textId="09B767AB" w:rsidR="005C440C" w:rsidRDefault="005C440C" w:rsidP="005C440C">
      <w:pPr>
        <w:pStyle w:val="Heading1"/>
        <w:numPr>
          <w:ilvl w:val="0"/>
          <w:numId w:val="2"/>
        </w:numPr>
        <w:ind w:left="360"/>
      </w:pPr>
      <w:bookmarkStart w:id="5" w:name="_Toc147489633"/>
      <w:r>
        <w:t>Conclusion</w:t>
      </w:r>
      <w:bookmarkEnd w:id="5"/>
      <w:r>
        <w:t xml:space="preserve"> </w:t>
      </w:r>
    </w:p>
    <w:p w14:paraId="2D77378E" w14:textId="77777777" w:rsidR="00F174FF" w:rsidRDefault="00F174FF" w:rsidP="00F174FF"/>
    <w:p w14:paraId="669EBDE3" w14:textId="77777777" w:rsidR="00F174FF" w:rsidRPr="00C82C25" w:rsidRDefault="00F174FF" w:rsidP="00E56389">
      <w:pPr>
        <w:spacing w:line="480" w:lineRule="auto"/>
        <w:ind w:firstLine="360"/>
        <w:contextualSpacing/>
        <w:rPr>
          <w:rFonts w:ascii="Times New Roman" w:hAnsi="Times New Roman" w:cs="Times New Roman"/>
        </w:rPr>
      </w:pPr>
      <w:r w:rsidRPr="00C82C25">
        <w:rPr>
          <w:rFonts w:ascii="Times New Roman" w:hAnsi="Times New Roman" w:cs="Times New Roman"/>
        </w:rPr>
        <w:t>In the dynamic landscape of cybersecurity, the effective implementation of remote access controls stands as a critical line of defense against potential threats. This report has taken a comprehensive approach to secure Remote Desktop Protocol (RDP) and Secure Shell (SSH) access by emphasizing best practices, hands-on implementation, and rigorous testing.</w:t>
      </w:r>
    </w:p>
    <w:p w14:paraId="399751FB" w14:textId="77777777" w:rsidR="00F174FF" w:rsidRPr="00C82C25" w:rsidRDefault="00F174FF" w:rsidP="00E56389">
      <w:pPr>
        <w:spacing w:line="480" w:lineRule="auto"/>
        <w:ind w:firstLine="720"/>
        <w:contextualSpacing/>
        <w:rPr>
          <w:rFonts w:ascii="Times New Roman" w:hAnsi="Times New Roman" w:cs="Times New Roman"/>
        </w:rPr>
      </w:pPr>
      <w:r w:rsidRPr="00C82C25">
        <w:rPr>
          <w:rFonts w:ascii="Times New Roman" w:hAnsi="Times New Roman" w:cs="Times New Roman"/>
        </w:rPr>
        <w:t>Our journey began with a foundation of best practices, ranging from multi-factor authentication, updates, and network segmentation to strong passwords, least privilege, and advanced firewall configurations. These best practices served as the bedrock upon which our secure configurations were built.</w:t>
      </w:r>
    </w:p>
    <w:p w14:paraId="55022A5F" w14:textId="77777777" w:rsidR="00F174FF" w:rsidRPr="00C82C25" w:rsidRDefault="00F174FF" w:rsidP="00E56389">
      <w:pPr>
        <w:spacing w:line="480" w:lineRule="auto"/>
        <w:ind w:firstLine="720"/>
        <w:contextualSpacing/>
        <w:rPr>
          <w:rFonts w:ascii="Times New Roman" w:hAnsi="Times New Roman" w:cs="Times New Roman"/>
        </w:rPr>
      </w:pPr>
      <w:r w:rsidRPr="00C82C25">
        <w:rPr>
          <w:rFonts w:ascii="Times New Roman" w:hAnsi="Times New Roman" w:cs="Times New Roman"/>
        </w:rPr>
        <w:t xml:space="preserve">FICBANK, an organization deeply committed to the robust security of its remote access infrastructure, undertook a meticulously planned and executed process of implementing and validating RDP and SSH control measures, with our guidance. These measures were thoughtfully </w:t>
      </w:r>
      <w:r w:rsidRPr="00C82C25">
        <w:rPr>
          <w:rFonts w:ascii="Times New Roman" w:hAnsi="Times New Roman" w:cs="Times New Roman"/>
        </w:rPr>
        <w:lastRenderedPageBreak/>
        <w:t>designed to align closely with recognized industry best practices, thereby ensuring the establishment of a strong and secure RDP and SSH access system.</w:t>
      </w:r>
    </w:p>
    <w:p w14:paraId="28E42F9C" w14:textId="77777777" w:rsidR="00F174FF" w:rsidRPr="00C82C25" w:rsidRDefault="00F174FF" w:rsidP="00E56389">
      <w:pPr>
        <w:spacing w:line="480" w:lineRule="auto"/>
        <w:ind w:firstLine="720"/>
        <w:contextualSpacing/>
        <w:rPr>
          <w:rFonts w:ascii="Times New Roman" w:hAnsi="Times New Roman" w:cs="Times New Roman"/>
        </w:rPr>
      </w:pPr>
      <w:r w:rsidRPr="00C82C25">
        <w:rPr>
          <w:rFonts w:ascii="Times New Roman" w:hAnsi="Times New Roman" w:cs="Times New Roman"/>
        </w:rPr>
        <w:t>Focusing on RDP, we meticulously detailed the creation of the "Student1" user account, optimized for RDP access, and validated the efficacy of our access controls. Furthermore, we bolstered security with the strategic deployment of Windows Defender Firewall.</w:t>
      </w:r>
    </w:p>
    <w:p w14:paraId="757A690B" w14:textId="77777777" w:rsidR="00F174FF" w:rsidRPr="00C82C25" w:rsidRDefault="00F174FF" w:rsidP="00E56389">
      <w:pPr>
        <w:spacing w:line="480" w:lineRule="auto"/>
        <w:ind w:firstLine="720"/>
        <w:contextualSpacing/>
        <w:rPr>
          <w:rFonts w:ascii="Times New Roman" w:hAnsi="Times New Roman" w:cs="Times New Roman"/>
        </w:rPr>
      </w:pPr>
      <w:r w:rsidRPr="00C82C25">
        <w:rPr>
          <w:rFonts w:ascii="Times New Roman" w:hAnsi="Times New Roman" w:cs="Times New Roman"/>
        </w:rPr>
        <w:t>In the case of SSH, we shared insights into enabling root login, creating the "Student1" account, and successfully establishing SSH access, all of which significantly enhanced FICBANK's remote server management.</w:t>
      </w:r>
    </w:p>
    <w:p w14:paraId="0CA9D7F0" w14:textId="77777777" w:rsidR="00F174FF" w:rsidRPr="00C82C25" w:rsidRDefault="00F174FF" w:rsidP="00E56389">
      <w:pPr>
        <w:spacing w:line="480" w:lineRule="auto"/>
        <w:ind w:firstLine="720"/>
        <w:contextualSpacing/>
        <w:rPr>
          <w:rFonts w:ascii="Times New Roman" w:hAnsi="Times New Roman" w:cs="Times New Roman"/>
        </w:rPr>
      </w:pPr>
      <w:r w:rsidRPr="00C82C25">
        <w:rPr>
          <w:rFonts w:ascii="Times New Roman" w:hAnsi="Times New Roman" w:cs="Times New Roman"/>
        </w:rPr>
        <w:t>This report, rooted in practical application and FICBANK's experience, offers an invaluable reference for organizations seeking to fortify their remote access security. It provides a comprehensive roadmap to navigate the ever-evolving landscape of cyber threats, ensuring that the principles and practices outlined here remain adaptable to emerging vulnerabilities and challenges.</w:t>
      </w:r>
    </w:p>
    <w:p w14:paraId="72EB5F03" w14:textId="0ED3E005" w:rsidR="00F174FF" w:rsidRDefault="00F174FF" w:rsidP="00E56389">
      <w:pPr>
        <w:spacing w:line="480" w:lineRule="auto"/>
        <w:ind w:firstLine="360"/>
        <w:contextualSpacing/>
        <w:rPr>
          <w:rFonts w:ascii="Times New Roman" w:hAnsi="Times New Roman" w:cs="Times New Roman"/>
        </w:rPr>
      </w:pPr>
      <w:r w:rsidRPr="00C82C25">
        <w:rPr>
          <w:rFonts w:ascii="Times New Roman" w:hAnsi="Times New Roman" w:cs="Times New Roman"/>
        </w:rPr>
        <w:t xml:space="preserve">In an era marked by dynamic and evolving cyber threats, the secure implementation of remote access controls is not just a necessity but a strategic imperative. These measures protect sensitive data, uphold system integrity, and deter unauthorized access. </w:t>
      </w:r>
      <w:r w:rsidR="00245B55" w:rsidRPr="00245B55">
        <w:rPr>
          <w:rFonts w:ascii="Times New Roman" w:hAnsi="Times New Roman" w:cs="Times New Roman"/>
          <w:color w:val="1F1F1F"/>
          <w:shd w:val="clear" w:color="auto" w:fill="FFFFFF"/>
        </w:rPr>
        <w:t>(NIST Publications, 2016</w:t>
      </w:r>
      <w:r w:rsidR="00582CCA">
        <w:rPr>
          <w:rFonts w:ascii="Times New Roman" w:hAnsi="Times New Roman" w:cs="Times New Roman"/>
          <w:color w:val="1F1F1F"/>
          <w:shd w:val="clear" w:color="auto" w:fill="FFFFFF"/>
        </w:rPr>
        <w:t xml:space="preserve"> &amp; 2023</w:t>
      </w:r>
      <w:r w:rsidR="00245B55">
        <w:rPr>
          <w:rFonts w:ascii="Arial" w:hAnsi="Arial" w:cs="Arial"/>
          <w:color w:val="1F1F1F"/>
          <w:shd w:val="clear" w:color="auto" w:fill="FFFFFF"/>
        </w:rPr>
        <w:t>)</w:t>
      </w:r>
      <w:r w:rsidR="00245B55">
        <w:rPr>
          <w:rFonts w:ascii="Arial" w:hAnsi="Arial" w:cs="Arial"/>
          <w:color w:val="1F1F1F"/>
          <w:shd w:val="clear" w:color="auto" w:fill="FFFFFF"/>
        </w:rPr>
        <w:t xml:space="preserve"> </w:t>
      </w:r>
      <w:r w:rsidRPr="00C82C25">
        <w:rPr>
          <w:rFonts w:ascii="Times New Roman" w:hAnsi="Times New Roman" w:cs="Times New Roman"/>
        </w:rPr>
        <w:t>We extend an open invitation to organizations and cybersecurity professionals to utilize this report, inspired by our collaboration with FICBANK, as a guiding resource to reinforce their defenses against cyberattacks, thereby contributing to a more secure digital environment.</w:t>
      </w:r>
    </w:p>
    <w:p w14:paraId="6C0D9261" w14:textId="77777777" w:rsidR="00FD24E7" w:rsidRDefault="00FD24E7" w:rsidP="00E56389">
      <w:pPr>
        <w:spacing w:line="480" w:lineRule="auto"/>
        <w:ind w:firstLine="360"/>
        <w:contextualSpacing/>
        <w:rPr>
          <w:rFonts w:ascii="Times New Roman" w:hAnsi="Times New Roman" w:cs="Times New Roman"/>
        </w:rPr>
      </w:pPr>
    </w:p>
    <w:p w14:paraId="52DAD3E6" w14:textId="77777777" w:rsidR="00FD24E7" w:rsidRDefault="00FD24E7" w:rsidP="00E56389">
      <w:pPr>
        <w:spacing w:line="480" w:lineRule="auto"/>
        <w:ind w:firstLine="360"/>
        <w:contextualSpacing/>
        <w:rPr>
          <w:rFonts w:ascii="Times New Roman" w:hAnsi="Times New Roman" w:cs="Times New Roman"/>
        </w:rPr>
      </w:pPr>
    </w:p>
    <w:p w14:paraId="0BE015BC" w14:textId="77777777" w:rsidR="00FD24E7" w:rsidRPr="00C82C25" w:rsidRDefault="00FD24E7" w:rsidP="00E56389">
      <w:pPr>
        <w:spacing w:line="480" w:lineRule="auto"/>
        <w:ind w:firstLine="360"/>
        <w:contextualSpacing/>
        <w:rPr>
          <w:rFonts w:ascii="Times New Roman" w:hAnsi="Times New Roman" w:cs="Times New Roman"/>
        </w:rPr>
      </w:pPr>
    </w:p>
    <w:p w14:paraId="4522E457" w14:textId="77777777" w:rsidR="00F174FF" w:rsidRPr="00F174FF" w:rsidRDefault="00F174FF" w:rsidP="00F174FF"/>
    <w:p w14:paraId="0B8D2517" w14:textId="77777777" w:rsidR="005C440C" w:rsidRDefault="005C440C" w:rsidP="005C440C"/>
    <w:p w14:paraId="6DB9ECF3" w14:textId="36483FE6" w:rsidR="005C440C" w:rsidRDefault="005C440C" w:rsidP="005C440C">
      <w:pPr>
        <w:pStyle w:val="Heading1"/>
        <w:numPr>
          <w:ilvl w:val="0"/>
          <w:numId w:val="2"/>
        </w:numPr>
        <w:ind w:left="360"/>
      </w:pPr>
      <w:bookmarkStart w:id="6" w:name="_Toc147489634"/>
      <w:r>
        <w:lastRenderedPageBreak/>
        <w:t>References</w:t>
      </w:r>
      <w:bookmarkEnd w:id="6"/>
    </w:p>
    <w:p w14:paraId="1F037D07" w14:textId="77777777" w:rsidR="0019561F" w:rsidRPr="0019561F" w:rsidRDefault="0019561F" w:rsidP="0019561F"/>
    <w:p w14:paraId="361DD35B"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Cooper, W. H. (2014). </w:t>
      </w:r>
      <w:r w:rsidRPr="0019561F">
        <w:rPr>
          <w:rFonts w:ascii="Times New Roman" w:eastAsia="Times New Roman" w:hAnsi="Times New Roman" w:cs="Times New Roman"/>
          <w:i/>
          <w:iCs/>
          <w:color w:val="1F1F1F"/>
          <w:kern w:val="0"/>
          <w14:ligatures w14:val="none"/>
        </w:rPr>
        <w:t>Cybersecurity strategy: A practical guide for leaders</w:t>
      </w:r>
      <w:r w:rsidRPr="0019561F">
        <w:rPr>
          <w:rFonts w:ascii="Times New Roman" w:eastAsia="Times New Roman" w:hAnsi="Times New Roman" w:cs="Times New Roman"/>
          <w:color w:val="1F1F1F"/>
          <w:kern w:val="0"/>
          <w14:ligatures w14:val="none"/>
        </w:rPr>
        <w:t>. Syngress.</w:t>
      </w:r>
    </w:p>
    <w:p w14:paraId="31421849"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Denning, D. E. (2015). The future of cybersecurity: Challenges and opportunities. </w:t>
      </w:r>
      <w:r w:rsidRPr="0019561F">
        <w:rPr>
          <w:rFonts w:ascii="Times New Roman" w:eastAsia="Times New Roman" w:hAnsi="Times New Roman" w:cs="Times New Roman"/>
          <w:i/>
          <w:iCs/>
          <w:color w:val="1F1F1F"/>
          <w:kern w:val="0"/>
          <w14:ligatures w14:val="none"/>
        </w:rPr>
        <w:t>Communications of the ACM</w:t>
      </w:r>
      <w:r w:rsidRPr="0019561F">
        <w:rPr>
          <w:rFonts w:ascii="Times New Roman" w:eastAsia="Times New Roman" w:hAnsi="Times New Roman" w:cs="Times New Roman"/>
          <w:color w:val="1F1F1F"/>
          <w:kern w:val="0"/>
          <w14:ligatures w14:val="none"/>
        </w:rPr>
        <w:t>, 58(3), 28-31.</w:t>
      </w:r>
    </w:p>
    <w:p w14:paraId="4FAA7445"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 xml:space="preserve">National Institute of Standards and Technology. (2023, October 30). Cybersecurity Framework (CSF). Retrieved from </w:t>
      </w:r>
      <w:proofErr w:type="gramStart"/>
      <w:r w:rsidRPr="0019561F">
        <w:rPr>
          <w:rFonts w:ascii="Times New Roman" w:eastAsia="Times New Roman" w:hAnsi="Times New Roman" w:cs="Times New Roman"/>
          <w:color w:val="1F1F1F"/>
          <w:kern w:val="0"/>
          <w14:ligatures w14:val="none"/>
        </w:rPr>
        <w:t>https://www.nist.gov/cybersecurity-framework</w:t>
      </w:r>
      <w:proofErr w:type="gramEnd"/>
    </w:p>
    <w:p w14:paraId="593B6D68"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NIST Publications (2016). </w:t>
      </w:r>
      <w:r w:rsidRPr="0019561F">
        <w:rPr>
          <w:rFonts w:ascii="Times New Roman" w:eastAsia="Times New Roman" w:hAnsi="Times New Roman" w:cs="Times New Roman"/>
          <w:i/>
          <w:iCs/>
          <w:color w:val="1F1F1F"/>
          <w:kern w:val="0"/>
          <w14:ligatures w14:val="none"/>
        </w:rPr>
        <w:t>NIST Special Publication 800-46 Revision 2: Guide to Enterprise Telework, Remote Access, and Bring Your Own Device (BYOD) Security</w:t>
      </w:r>
      <w:r w:rsidRPr="0019561F">
        <w:rPr>
          <w:rFonts w:ascii="Times New Roman" w:eastAsia="Times New Roman" w:hAnsi="Times New Roman" w:cs="Times New Roman"/>
          <w:color w:val="1F1F1F"/>
          <w:kern w:val="0"/>
          <w14:ligatures w14:val="none"/>
        </w:rPr>
        <w:t>. https://nvlpubs.nist.gov/nistpubs/SpecialPublications/NIST.SP.800-46r2.pdf</w:t>
      </w:r>
    </w:p>
    <w:p w14:paraId="57E10FAA"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NIST Publications (2017). </w:t>
      </w:r>
      <w:r w:rsidRPr="0019561F">
        <w:rPr>
          <w:rFonts w:ascii="Times New Roman" w:eastAsia="Times New Roman" w:hAnsi="Times New Roman" w:cs="Times New Roman"/>
          <w:i/>
          <w:iCs/>
          <w:color w:val="1F1F1F"/>
          <w:kern w:val="0"/>
          <w14:ligatures w14:val="none"/>
        </w:rPr>
        <w:t>NIST Special Publication 800-53 Revision 5: Recommended Security Controls for Federal Information Systems and Organizations</w:t>
      </w:r>
      <w:r w:rsidRPr="0019561F">
        <w:rPr>
          <w:rFonts w:ascii="Times New Roman" w:eastAsia="Times New Roman" w:hAnsi="Times New Roman" w:cs="Times New Roman"/>
          <w:color w:val="1F1F1F"/>
          <w:kern w:val="0"/>
          <w14:ligatures w14:val="none"/>
        </w:rPr>
        <w:t>. https://nvlpubs.nist.gov/nistpubs/SpecialPublications/NIST.SP.800-53r5.pdf</w:t>
      </w:r>
    </w:p>
    <w:p w14:paraId="7022C146" w14:textId="77777777" w:rsidR="0019561F" w:rsidRPr="0019561F" w:rsidRDefault="0019561F" w:rsidP="0019561F">
      <w:pPr>
        <w:numPr>
          <w:ilvl w:val="0"/>
          <w:numId w:val="6"/>
        </w:numPr>
        <w:shd w:val="clear" w:color="auto" w:fill="FFFFFF"/>
        <w:spacing w:before="100" w:beforeAutospacing="1" w:after="150"/>
        <w:rPr>
          <w:rFonts w:ascii="Times New Roman" w:eastAsia="Times New Roman" w:hAnsi="Times New Roman" w:cs="Times New Roman"/>
          <w:color w:val="1F1F1F"/>
          <w:kern w:val="0"/>
          <w14:ligatures w14:val="none"/>
        </w:rPr>
      </w:pPr>
      <w:r w:rsidRPr="0019561F">
        <w:rPr>
          <w:rFonts w:ascii="Times New Roman" w:eastAsia="Times New Roman" w:hAnsi="Times New Roman" w:cs="Times New Roman"/>
          <w:color w:val="1F1F1F"/>
          <w:kern w:val="0"/>
          <w14:ligatures w14:val="none"/>
        </w:rPr>
        <w:t>SANS Institute. (2023). </w:t>
      </w:r>
      <w:r w:rsidRPr="0019561F">
        <w:rPr>
          <w:rFonts w:ascii="Times New Roman" w:eastAsia="Times New Roman" w:hAnsi="Times New Roman" w:cs="Times New Roman"/>
          <w:i/>
          <w:iCs/>
          <w:color w:val="1F1F1F"/>
          <w:kern w:val="0"/>
          <w14:ligatures w14:val="none"/>
        </w:rPr>
        <w:t>The 2023 SANS Cybersecurity Survey Report</w:t>
      </w:r>
      <w:r w:rsidRPr="0019561F">
        <w:rPr>
          <w:rFonts w:ascii="Times New Roman" w:eastAsia="Times New Roman" w:hAnsi="Times New Roman" w:cs="Times New Roman"/>
          <w:color w:val="1F1F1F"/>
          <w:kern w:val="0"/>
          <w14:ligatures w14:val="none"/>
        </w:rPr>
        <w:t>.</w:t>
      </w:r>
    </w:p>
    <w:p w14:paraId="5DCFAC92" w14:textId="7ACA7980" w:rsidR="00AA67E0" w:rsidRPr="00EF4EE4" w:rsidRDefault="00AA67E0" w:rsidP="000261D5">
      <w:pPr>
        <w:shd w:val="clear" w:color="auto" w:fill="FFFFFF"/>
        <w:spacing w:before="100" w:beforeAutospacing="1" w:after="150"/>
        <w:rPr>
          <w:rFonts w:ascii="Times New Roman" w:eastAsia="Times New Roman" w:hAnsi="Times New Roman" w:cs="Times New Roman"/>
          <w:color w:val="1F1F1F"/>
          <w:kern w:val="0"/>
          <w14:ligatures w14:val="none"/>
        </w:rPr>
      </w:pPr>
    </w:p>
    <w:sectPr w:rsidR="00AA67E0" w:rsidRPr="00EF4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75984"/>
    <w:multiLevelType w:val="hybridMultilevel"/>
    <w:tmpl w:val="6040D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04387A"/>
    <w:multiLevelType w:val="multilevel"/>
    <w:tmpl w:val="9A4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D87AD3"/>
    <w:multiLevelType w:val="hybridMultilevel"/>
    <w:tmpl w:val="EF66C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82584"/>
    <w:multiLevelType w:val="hybridMultilevel"/>
    <w:tmpl w:val="60AAE8D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BCE05B2"/>
    <w:multiLevelType w:val="multilevel"/>
    <w:tmpl w:val="4E8E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9905A3"/>
    <w:multiLevelType w:val="multilevel"/>
    <w:tmpl w:val="DB3C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744379">
    <w:abstractNumId w:val="0"/>
  </w:num>
  <w:num w:numId="2" w16cid:durableId="999506824">
    <w:abstractNumId w:val="2"/>
  </w:num>
  <w:num w:numId="3" w16cid:durableId="626621424">
    <w:abstractNumId w:val="5"/>
  </w:num>
  <w:num w:numId="4" w16cid:durableId="23674453">
    <w:abstractNumId w:val="4"/>
  </w:num>
  <w:num w:numId="5" w16cid:durableId="1495150050">
    <w:abstractNumId w:val="1"/>
  </w:num>
  <w:num w:numId="6" w16cid:durableId="1852717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D73"/>
    <w:rsid w:val="0000253B"/>
    <w:rsid w:val="000261D5"/>
    <w:rsid w:val="00066184"/>
    <w:rsid w:val="000C3381"/>
    <w:rsid w:val="001109D6"/>
    <w:rsid w:val="0019561F"/>
    <w:rsid w:val="001E2B09"/>
    <w:rsid w:val="00204FDD"/>
    <w:rsid w:val="00245B55"/>
    <w:rsid w:val="002777F8"/>
    <w:rsid w:val="00352C52"/>
    <w:rsid w:val="00363E1B"/>
    <w:rsid w:val="003A50E8"/>
    <w:rsid w:val="00513157"/>
    <w:rsid w:val="005137C1"/>
    <w:rsid w:val="0053144E"/>
    <w:rsid w:val="00582CCA"/>
    <w:rsid w:val="005B0281"/>
    <w:rsid w:val="005B72F5"/>
    <w:rsid w:val="005C440C"/>
    <w:rsid w:val="00633697"/>
    <w:rsid w:val="00712D73"/>
    <w:rsid w:val="00744A84"/>
    <w:rsid w:val="008019CB"/>
    <w:rsid w:val="00845983"/>
    <w:rsid w:val="0097119E"/>
    <w:rsid w:val="009A5993"/>
    <w:rsid w:val="00A24288"/>
    <w:rsid w:val="00A72927"/>
    <w:rsid w:val="00AA67E0"/>
    <w:rsid w:val="00B9510D"/>
    <w:rsid w:val="00C81C18"/>
    <w:rsid w:val="00E245A9"/>
    <w:rsid w:val="00E24F5C"/>
    <w:rsid w:val="00E56389"/>
    <w:rsid w:val="00E926D4"/>
    <w:rsid w:val="00EC6C7E"/>
    <w:rsid w:val="00EF4EE4"/>
    <w:rsid w:val="00F174FF"/>
    <w:rsid w:val="00F24005"/>
    <w:rsid w:val="00FB4C20"/>
    <w:rsid w:val="00FC202A"/>
    <w:rsid w:val="00FD2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739E"/>
  <w15:chartTrackingRefBased/>
  <w15:docId w15:val="{42B454F0-D0E1-8B4F-AE37-CD03050A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D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7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D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D73"/>
    <w:pPr>
      <w:ind w:left="720"/>
      <w:contextualSpacing/>
    </w:pPr>
  </w:style>
  <w:style w:type="paragraph" w:styleId="Title">
    <w:name w:val="Title"/>
    <w:basedOn w:val="Normal"/>
    <w:next w:val="Normal"/>
    <w:link w:val="TitleChar"/>
    <w:qFormat/>
    <w:rsid w:val="00712D73"/>
    <w:pPr>
      <w:contextualSpacing/>
    </w:pPr>
    <w:rPr>
      <w:rFonts w:asciiTheme="majorHAnsi" w:eastAsiaTheme="majorEastAsia" w:hAnsiTheme="majorHAnsi" w:cstheme="majorBidi"/>
      <w:spacing w:val="-10"/>
      <w:kern w:val="28"/>
      <w:sz w:val="56"/>
      <w:szCs w:val="56"/>
      <w:lang w:eastAsia="zh-CN"/>
      <w14:ligatures w14:val="none"/>
    </w:rPr>
  </w:style>
  <w:style w:type="character" w:customStyle="1" w:styleId="TitleChar">
    <w:name w:val="Title Char"/>
    <w:basedOn w:val="DefaultParagraphFont"/>
    <w:link w:val="Title"/>
    <w:rsid w:val="00712D73"/>
    <w:rPr>
      <w:rFonts w:asciiTheme="majorHAnsi" w:eastAsiaTheme="majorEastAsia" w:hAnsiTheme="majorHAnsi" w:cstheme="majorBidi"/>
      <w:spacing w:val="-10"/>
      <w:kern w:val="28"/>
      <w:sz w:val="56"/>
      <w:szCs w:val="56"/>
      <w:lang w:eastAsia="zh-CN"/>
      <w14:ligatures w14:val="none"/>
    </w:rPr>
  </w:style>
  <w:style w:type="character" w:customStyle="1" w:styleId="Heading2Char">
    <w:name w:val="Heading 2 Char"/>
    <w:basedOn w:val="DefaultParagraphFont"/>
    <w:link w:val="Heading2"/>
    <w:uiPriority w:val="9"/>
    <w:rsid w:val="00AA67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C440C"/>
    <w:pPr>
      <w:spacing w:line="259" w:lineRule="auto"/>
      <w:outlineLvl w:val="9"/>
    </w:pPr>
    <w:rPr>
      <w:kern w:val="0"/>
      <w14:ligatures w14:val="none"/>
    </w:rPr>
  </w:style>
  <w:style w:type="paragraph" w:styleId="TOC1">
    <w:name w:val="toc 1"/>
    <w:basedOn w:val="Normal"/>
    <w:next w:val="Normal"/>
    <w:autoRedefine/>
    <w:uiPriority w:val="39"/>
    <w:unhideWhenUsed/>
    <w:rsid w:val="005C440C"/>
    <w:pPr>
      <w:spacing w:after="100"/>
    </w:pPr>
  </w:style>
  <w:style w:type="character" w:styleId="Hyperlink">
    <w:name w:val="Hyperlink"/>
    <w:basedOn w:val="DefaultParagraphFont"/>
    <w:uiPriority w:val="99"/>
    <w:unhideWhenUsed/>
    <w:rsid w:val="005C440C"/>
    <w:rPr>
      <w:color w:val="0563C1" w:themeColor="hyperlink"/>
      <w:u w:val="single"/>
    </w:rPr>
  </w:style>
  <w:style w:type="paragraph" w:styleId="NormalWeb">
    <w:name w:val="Normal (Web)"/>
    <w:basedOn w:val="Normal"/>
    <w:uiPriority w:val="99"/>
    <w:semiHidden/>
    <w:unhideWhenUsed/>
    <w:rsid w:val="00EF4EE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F4EE4"/>
    <w:rPr>
      <w:b/>
      <w:bCs/>
    </w:rPr>
  </w:style>
  <w:style w:type="character" w:customStyle="1" w:styleId="citation-0">
    <w:name w:val="citation-0"/>
    <w:basedOn w:val="DefaultParagraphFont"/>
    <w:rsid w:val="00EF4EE4"/>
  </w:style>
  <w:style w:type="character" w:styleId="UnresolvedMention">
    <w:name w:val="Unresolved Mention"/>
    <w:basedOn w:val="DefaultParagraphFont"/>
    <w:uiPriority w:val="99"/>
    <w:semiHidden/>
    <w:unhideWhenUsed/>
    <w:rsid w:val="00744A84"/>
    <w:rPr>
      <w:color w:val="605E5C"/>
      <w:shd w:val="clear" w:color="auto" w:fill="E1DFDD"/>
    </w:rPr>
  </w:style>
  <w:style w:type="character" w:styleId="Emphasis">
    <w:name w:val="Emphasis"/>
    <w:basedOn w:val="DefaultParagraphFont"/>
    <w:uiPriority w:val="20"/>
    <w:qFormat/>
    <w:rsid w:val="0019561F"/>
    <w:rPr>
      <w:i/>
      <w:iCs/>
    </w:rPr>
  </w:style>
  <w:style w:type="character" w:customStyle="1" w:styleId="animating">
    <w:name w:val="animating"/>
    <w:basedOn w:val="DefaultParagraphFont"/>
    <w:rsid w:val="0019561F"/>
  </w:style>
  <w:style w:type="character" w:customStyle="1" w:styleId="citation-1">
    <w:name w:val="citation-1"/>
    <w:basedOn w:val="DefaultParagraphFont"/>
    <w:rsid w:val="0019561F"/>
  </w:style>
  <w:style w:type="character" w:customStyle="1" w:styleId="citation-2">
    <w:name w:val="citation-2"/>
    <w:basedOn w:val="DefaultParagraphFont"/>
    <w:rsid w:val="00195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44811">
      <w:bodyDiv w:val="1"/>
      <w:marLeft w:val="0"/>
      <w:marRight w:val="0"/>
      <w:marTop w:val="0"/>
      <w:marBottom w:val="0"/>
      <w:divBdr>
        <w:top w:val="none" w:sz="0" w:space="0" w:color="auto"/>
        <w:left w:val="none" w:sz="0" w:space="0" w:color="auto"/>
        <w:bottom w:val="none" w:sz="0" w:space="0" w:color="auto"/>
        <w:right w:val="none" w:sz="0" w:space="0" w:color="auto"/>
      </w:divBdr>
    </w:div>
    <w:div w:id="175921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C7021-2011-42C0-873C-599B821D6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16</Pages>
  <Words>3159</Words>
  <Characters>18011</Characters>
  <Application>Microsoft Office Word</Application>
  <DocSecurity>0</DocSecurity>
  <Lines>150</Lines>
  <Paragraphs>42</Paragraphs>
  <ScaleCrop>false</ScaleCrop>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Pittman</dc:creator>
  <cp:keywords/>
  <dc:description/>
  <cp:lastModifiedBy>Abbrin H</cp:lastModifiedBy>
  <cp:revision>47</cp:revision>
  <dcterms:created xsi:type="dcterms:W3CDTF">2023-10-06T14:48:00Z</dcterms:created>
  <dcterms:modified xsi:type="dcterms:W3CDTF">2023-10-30T18:03:00Z</dcterms:modified>
</cp:coreProperties>
</file>