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  <w:t>C3 Project: Restaurant Finder: Part 1</w:t>
      </w:r>
    </w:p>
    <w:p>
      <w:pPr>
        <w:pStyle w:val="Normal"/>
        <w:jc w:val="center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  <w:t xml:space="preserve">Use Case Diagram:- </w:t>
      </w:r>
    </w:p>
    <w:p>
      <w:pPr>
        <w:pStyle w:val="Normal"/>
        <w:jc w:val="center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/>
        <w:drawing>
          <wp:inline distT="0" distB="0" distL="0" distR="0">
            <wp:extent cx="5934075" cy="4533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  <w:t>Activity Diagram:-</w:t>
      </w:r>
    </w:p>
    <w:p>
      <w:pPr>
        <w:pStyle w:val="Normal"/>
        <w:rPr>
          <w:rFonts w:ascii="Merriweather" w:hAnsi="Merriweather" w:eastAsia="Merriweather" w:cs="Merriweather"/>
          <w:color w:val="333333"/>
          <w:sz w:val="24"/>
          <w:szCs w:val="24"/>
          <w:highlight w:val="white"/>
        </w:rPr>
      </w:pPr>
      <w:r>
        <w:rPr>
          <w:rFonts w:eastAsia="Merriweather" w:cs="Merriweather" w:ascii="Merriweather" w:hAnsi="Merriweather"/>
          <w:color w:val="333333"/>
          <w:sz w:val="24"/>
          <w:szCs w:val="24"/>
          <w:shd w:fill="F5F5F5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5534025" cy="47053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rriweathe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LibreOffice/6.0.1.1$Windows_X86_64 LibreOffice_project/60bfb1526849283ce2491346ed2aa51c465abfe6</Application>
  <Pages>2</Pages>
  <Words>11</Words>
  <Characters>65</Characters>
  <CharactersWithSpaces>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