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798" w:rsidRDefault="00285798" w:rsidP="00285798">
      <w:pPr>
        <w:pStyle w:val="Title"/>
      </w:pPr>
      <w:r>
        <w:t>Test document</w:t>
      </w:r>
    </w:p>
    <w:p w:rsidR="00285798" w:rsidRDefault="00285798" w:rsidP="00285798">
      <w:pPr>
        <w:pStyle w:val="Subtitle"/>
      </w:pPr>
      <w:r>
        <w:t>G.J. Bex</w:t>
      </w:r>
    </w:p>
    <w:p w:rsidR="00285798" w:rsidRDefault="00285798" w:rsidP="00285798">
      <w:pPr>
        <w:pStyle w:val="Heading1"/>
      </w:pPr>
      <w:r>
        <w:t>Introduction</w:t>
      </w:r>
    </w:p>
    <w:p w:rsidR="00285798" w:rsidRDefault="00285798" w:rsidP="00285798">
      <w:pPr>
        <w:jc w:val="both"/>
      </w:pPr>
      <w:r>
        <w:t>In order to experiment with the Python module that can parse Microsoft word documents, a document is required that exhibits a number of relevant features.</w:t>
      </w:r>
    </w:p>
    <w:p w:rsidR="00285798" w:rsidRDefault="00285798" w:rsidP="00285798">
      <w:pPr>
        <w:jc w:val="both"/>
      </w:pPr>
      <w:r>
        <w:t xml:space="preserve">At least two sections, with a couple of paragraphs each should make for a useful test. Some styles should be present, such as </w:t>
      </w:r>
      <w:r w:rsidRPr="00C72F6E">
        <w:rPr>
          <w:b/>
        </w:rPr>
        <w:t>bold text</w:t>
      </w:r>
      <w:r>
        <w:t xml:space="preserve">, or </w:t>
      </w:r>
      <w:r w:rsidRPr="00C72F6E">
        <w:rPr>
          <w:i/>
        </w:rPr>
        <w:t>italic text</w:t>
      </w:r>
      <w:r>
        <w:t xml:space="preserve"> is required as well.</w:t>
      </w:r>
    </w:p>
    <w:p w:rsidR="00C72F6E" w:rsidRDefault="00C72F6E" w:rsidP="00C72F6E">
      <w:pPr>
        <w:pStyle w:val="Heading1"/>
      </w:pPr>
      <w:r>
        <w:t>Conclusion</w:t>
      </w:r>
    </w:p>
    <w:p w:rsidR="00C72F6E" w:rsidRDefault="00C72F6E" w:rsidP="00C72F6E">
      <w:pPr>
        <w:jc w:val="both"/>
      </w:pPr>
      <w:r>
        <w:t xml:space="preserve">It remains to be seen how convenient the </w:t>
      </w:r>
      <w:r w:rsidRPr="00C72F6E">
        <w:rPr>
          <w:rFonts w:ascii="Courier New" w:hAnsi="Courier New" w:cs="Courier New"/>
        </w:rPr>
        <w:t>python-</w:t>
      </w:r>
      <w:proofErr w:type="spellStart"/>
      <w:r w:rsidRPr="00C72F6E">
        <w:rPr>
          <w:rFonts w:ascii="Courier New" w:hAnsi="Courier New" w:cs="Courier New"/>
        </w:rPr>
        <w:t>docx</w:t>
      </w:r>
      <w:proofErr w:type="spellEnd"/>
      <w:r>
        <w:t xml:space="preserve"> library will deal with this particular document, since in fact we are only concerned with the actual text and the structure of the text, not the formatting information that is part of it.</w:t>
      </w:r>
    </w:p>
    <w:p w:rsidR="00C72F6E" w:rsidRPr="00C72F6E" w:rsidRDefault="00C72F6E" w:rsidP="00C72F6E">
      <w:pPr>
        <w:jc w:val="both"/>
      </w:pPr>
      <w:r>
        <w:t>Let’s see what can be done.</w:t>
      </w:r>
      <w:bookmarkStart w:id="0" w:name="_GoBack"/>
      <w:bookmarkEnd w:id="0"/>
    </w:p>
    <w:sectPr w:rsidR="00C72F6E" w:rsidRPr="00C72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98"/>
    <w:rsid w:val="00285798"/>
    <w:rsid w:val="006911A8"/>
    <w:rsid w:val="00904633"/>
    <w:rsid w:val="00C7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763B9-CCD2-4E45-8E21-3963578F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7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7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7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857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Geert Jan Bex</cp:lastModifiedBy>
  <cp:revision>1</cp:revision>
  <dcterms:created xsi:type="dcterms:W3CDTF">2016-12-07T06:50:00Z</dcterms:created>
  <dcterms:modified xsi:type="dcterms:W3CDTF">2016-12-07T07:22:00Z</dcterms:modified>
</cp:coreProperties>
</file>