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Mahmoud Youssef Ahmed Elgendy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25th July 1985</w:t>
      </w:r>
    </w:p>
    <w:p>
      <w:r>
        <w:t>Gender</w:t>
        <w:tab/>
        <w:t>: Not specified</w:t>
      </w:r>
    </w:p>
    <w:p>
      <w:r>
        <w:t>Residence</w:t>
        <w:tab/>
        <w:t>: Damanhour: Behira: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Fundamentals of Digital</w:t>
      </w:r>
    </w:p>
    <w:p>
      <w:r>
        <w:t>Transformation Certificate</w:t>
      </w:r>
    </w:p>
    <w:p>
      <w:r>
        <w:t>Very good handling with Microsoft</w:t>
      </w:r>
    </w:p>
    <w:p>
      <w:r>
        <w:t>office (Word, Excel, PowerPoint,</w:t>
      </w:r>
    </w:p>
    <w:p>
      <w:r>
        <w:t>software).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University</w:t>
      </w:r>
    </w:p>
    <w:p>
      <w:r>
        <w:t>2022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Ion exchange resin ( cation ,anion and mixed bed exchangers)  </w:t>
      </w:r>
    </w:p>
    <w:p>
      <w:r>
        <w:t>Feed / boiler water treatment   </w:t>
      </w:r>
    </w:p>
    <w:p>
      <w:r>
        <w:t>Steam contamination treatment  </w:t>
      </w:r>
    </w:p>
    <w:p>
      <w:r>
        <w:t>Protection of boilers off load (from corrosion ) &amp; wet conservation &amp; dry</w:t>
      </w:r>
    </w:p>
    <w:p>
      <w:r>
        <w:t>conservation  </w:t>
      </w:r>
    </w:p>
    <w:p>
      <w:r>
        <w:t>Chemical cleaning procedure (boiler) &amp; alkaline degreasing &amp; acid  cleaning</w:t>
      </w:r>
    </w:p>
    <w:p>
      <w:r>
        <w:t>Mechanical cleaning &amp; ball cleaning  </w:t>
      </w:r>
    </w:p>
    <w:p>
      <w:r>
        <w:t>Regeneration of ion exchanger  </w:t>
      </w:r>
    </w:p>
    <w:p>
      <w:r>
        <w:t>Waste water treatment   </w:t>
      </w:r>
    </w:p>
    <w:p>
      <w:r>
        <w:t>Condensate polishing  </w:t>
      </w:r>
    </w:p>
    <w:p>
      <w:r>
        <w:t>Hydrogen production unit.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