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Kamal El-dine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>
      <w:r>
        <w:t>Spanish</w:t>
        <w:tab/>
        <w:t>: Not specified</w:t>
      </w:r>
    </w:p>
    <w:p>
      <w:r>
        <w:t>Italian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17. Testing and Qualifying welders and Welding operators for welding activities</w:t>
      </w:r>
    </w:p>
    <w:p>
      <w:r>
        <w:t>18. Control and monitor the welding, Erection and Construction activities, making Dimension Check (ex.</w:t>
      </w:r>
    </w:p>
    <w:p>
      <w:r>
        <w:t>Peaking, banding, Plumpness and Roundness for Tanks and plate works, Dimension check, alignment</w:t>
      </w:r>
    </w:p>
    <w:p>
      <w:r>
        <w:t>and isometric inspection for piping)</w:t>
      </w:r>
    </w:p>
    <w:p>
      <w:r>
        <w:t>19. incoming material inspection</w:t>
      </w:r>
    </w:p>
    <w:p>
      <w:r>
        <w:t>20. Check equipment sole plate, shims dimension and installation, Check anchor bolt for plumb,</w:t>
      </w:r>
    </w:p>
    <w:p>
      <w:r>
        <w:t>alignment, and projection, Equipment’s installation dimensions, leveling, alignment and torque check,</w:t>
      </w:r>
    </w:p>
    <w:p>
      <w:r>
        <w:t>Rotating equipment alignment (ex. Rim run out, face run out, angular alignment and parallel</w:t>
      </w:r>
    </w:p>
    <w:p>
      <w:r>
        <w:t>alignment using dial gauge and thickness gauge</w:t>
      </w:r>
    </w:p>
    <w:p>
      <w:r>
        <w:t>21. check all painting preparations and inspection works “Cleanness level, Roughness, Painting</w:t>
      </w:r>
    </w:p>
    <w:p>
      <w:r>
        <w:t>examination ex. Color RAL number, Dry film thickness DFT, wet film thickness, Adhesion test, pull off</w:t>
      </w:r>
    </w:p>
    <w:p>
      <w:r>
        <w:t>test, holiday detection test, make sure all work procedures are applied</w:t>
      </w:r>
    </w:p>
    <w:p>
      <w:r>
        <w:t>22. Prepare Welding procedures, stainless steel pickling procedure, painting procedures, NDT</w:t>
      </w:r>
    </w:p>
    <w:p>
      <w:r>
        <w:t>procedures, Mechanical Procedures Tighten.</w:t>
      </w:r>
    </w:p>
    <w:p>
      <w:r>
        <w:t>23. coordinate works with commissioning team, prepare and check pre-commissioning procedures “ex.</w:t>
      </w:r>
    </w:p>
    <w:p>
      <w:r>
        <w:t>PID punch list, identify flushing and testing loops, marking PID, locations of screen mesh and pressure</w:t>
      </w:r>
    </w:p>
    <w:p>
      <w:r>
        <w:t>gauge’s locations, check flanges tighten, valves statues normally open ⁄ normally closed and piping</w:t>
      </w:r>
    </w:p>
    <w:p>
      <w:r>
        <w:t>system cleaning and testing completion.</w:t>
      </w:r>
    </w:p>
    <w:p>
      <w:r>
        <w:t>Familiar With international Codes and standards</w:t>
      </w:r>
    </w:p>
    <w:p>
      <w:r>
        <w:t>24. ASME B16.5, ASME I, ASME II Part A&amp;C, ASME V, ASME IX, ASME B31.1, ASME B31.3</w:t>
      </w:r>
    </w:p>
    <w:p>
      <w:r>
        <w:t>API 620, API560, AWWA D100, API 570, API 571, API 574, API 577 and API 578</w:t>
      </w:r>
    </w:p>
    <w:p>
      <w:r>
        <w:t>5 | P a g 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