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Shoman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Senior mechanical Field Service Engineer  Role description - Directing the maintenance team, developing a maintenance plan and organizing spare parts for 1- 8 Gas Turbines GE frame 9EA (1000 MW) 8 units x125 MW and their auxiliaries system 2- 3 gas turbine Alstom/ABB/BBC , Model 9D 3- Generators (Elin type 9A4 and 9A5) and ( Brush type BDAX9-450ERH) Water-to-Air-Cooled with Brushless Excitation and their auxiliaries system 4- 2 steam turbine(MT20) 500 MW and their auxiliaries (ANSALDO ENERGIA) 5- 2 generators typeTHR-L45 (cooled by H2) and their auxiliaries (seal system,H2-CO2system and ELEGA system) 6- 2 AIR cooled condenser with dimension (106m x72m x36m) and 35 fan with their gear box and their auxiliaries (Evacuation System and cleaning system) (ENIXO - GIA) 7- Water desalination plants (reverse osmosis-RO) (3x157 m3/h) 8- Firefighting system 9- sewage system and industrial drainage 10- oil purification system a)(ALFA LAVAL OIL SEPERATOR) OCM 2100 liter/hr. b) GEA Westfalia Separator 11- Rotating equipment (all types of pumps , all types of compressors (centrifugal or positive displacement )like atlas coppco , gear box like Skoda and flender ) 12- Static equipment (valves , heat exchangers ,filters) Personal Information Work Experience Qualifications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Jul 1987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Mechanical Power Engineering - Alexandria University - Graduation Year: May, in Egypt, Alexandria University, 2012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2022 TO Apr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4/2021 TO 5/2021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2016 TO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Field Service Engineer at East Delta Electricity Production Company (EDEPCO) AL SHABAB combined power plant 1500 MW-Ismailia-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2014 TO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EDEPCO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