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Team Leader chemist Date: From July. 2020 until now Project: Abu Rewash Sewage treatment plant phase two. • Perform all commissioning startup and operation activities of sewage treatment plant (450,000 – 500, 0000 m3/day) including (Preliminary treatment Corse screen, fine screen, grit/grease removing system and primary clarifier). Project: Port Said seawater Reverse Osmosis Pilot Plant. • Perform all commissioning startup and operation activities of Port Said reverse osmosis (RO) 500 m3/day including (Multimedia filter, Cartridge filter, RO seawater membrane skid, Pressure exchanger (PX) and RO chemical dosing systems). Project: South Helwan supercritical power project (3 x 650 MW). • Perform all the remaining commissioning/startup and operation activities of Ultra filtration(UF),reverse osmosis(RO),condensate polishers (CPP), waste water system , oily water separator, sewage water(STP) system , boiler chemical feed systems, chlorine gas feed system(3 x 1350 kg/hr.), potable water system and Follow up its operation during the project period. • Perform the CIP and CEB of Ultra filtration (UF) and reverse osmosis (RO) units. • Perform all performance test of Ultra filtration(UF),reverse osmosis(RO),condensate polishers (CPP), waste water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Marital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Zat-Elkoum. Embaba, Giza - EGYPT     https://www.linkedin.com/in/tantawy-ashour-19512480/                   Tantawy Ashour Abbas Tantawy  COMMISSIONING, OPERATION AND LABORATORY CHEMIST    SUMMARY  • More than  10 years of progressive employment in Commissioning startup and operation which related to industrial projects such as Power generation, Utilities, desalination, water treatment, wastewater treatment , Sewage treatment and Chemical laboratory’s.   EDUCATION      • B Sc. in Science, Special Chemistry, Cairo University, EGYPT. (V-Good)  • Pre master degree in analytical chemistry, Cairo University, EGYPT.(Good) WORK EXPERIENCE   VEOLIA WATER TECHNOLOGY   Title: Team Leader chemist Date: From July. 2020 until now Project: Abu Rewash Sewage treatment plant phase two. • Perform all commissioning startup and operation activities of sewage treatment plant (450,000 – 500, 0000 m3/day) including (Preliminary treatment Corse screen, fine screen, grit/grease removing system and primary clarifier). Project: Port Said seawater Reverse Osmosis Pilot Plant. • Perform all commissioning startup and operation activities of Port Said reverse osmosis (RO) 500 m3/day including (Multimedia filter, Cartridge filter, RO seawater membrane skid, Pressure exchanger (PX) and RO chemical dosing systems). Project: South Helwan supercritical power project (3 x 650 MW).     • Perform all the remaining  commissioning/startup and operation activities of Ultra filtration(UF),reverse osmosis(RO),condensate polishers (CPP), waste water system , oily water separator, sewage water(STP) system , boiler chemical feed systems, chlorine gas feed system(3 x 1350 kg/hr.), potable water system and Follow up its operation during the project period. • Perform the CIP and CEB of Ultra filtration (UF) and reverse osmosis (RO) units. • Perform all performance test of Ultra filtration(UF),reverse osmosis(RO),condensate polishers (CPP), waste water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 Sc. in Science, in Commissioning startup and operation which related to industrial projects such as, Cairo University, 2012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Team Leader chemist Date at (PGESCo) Title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2018 TO Nov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V-Good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Team Leader chemist Date at (PGESCo) Title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2015 TO Feb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V-Good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