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  <w:tblW w:w="97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  <w:tblCellMar>
          <w:top w:w="40" w:type="dxa"/>
          <w:left w:w="40" w:type="dxa"/>
          <w:bottom w:w="40" w:type="dxa"/>
          <w:right w:w="40" w:type="dxa"/>
        </w:tblCellMar>
      </w:tblPr>
      <w:tblGrid>
        <w:gridCol w:w="9705"/>
      </w:tblGrid>
      <w:tr>
        <w:tc>
          <w:tcPr>
            <w:tcW w:type="dxa" w:w="9734"/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/>
                <w:color w:val="000000"/>
                <w:sz w:val="36"/>
              </w:rPr>
              <w:t>KAREEM NABIL</w:t>
            </w:r>
          </w:p>
        </w:tc>
      </w:tr>
      <w:tr>
        <w:tc>
          <w:tcPr>
            <w:tcW w:type="dxa" w:w="9734"/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 w:val="0"/>
                <w:color w:val="000000"/>
                <w:sz w:val="24"/>
              </w:rPr>
              <w:t>MECHANICAL TECHNICIAN</w:t>
            </w:r>
          </w:p>
        </w:tc>
      </w:tr>
    </w:tbl>
    <w:p/>
    <w:p>
      <w:r>
        <w:rPr>
          <w:rFonts w:ascii="Arial" w:hAnsi="Arial"/>
          <w:b/>
          <w:sz w:val="32"/>
        </w:rPr>
        <w:t>PERSONAL DATA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216"/>
        <w:gridCol w:w="6480"/>
      </w:tblGrid>
      <w:tr>
        <w:tc>
          <w:tcPr>
            <w:tcW w:type="dxa" w:w="1872"/>
          </w:tcPr>
          <w:p>
            <w:r>
              <w:rPr>
                <w:rFonts w:ascii="Arial" w:hAnsi="Arial"/>
                <w:b w:val="0"/>
                <w:sz w:val="20"/>
              </w:rPr>
              <w:t>Nationality</w:t>
            </w:r>
          </w:p>
        </w:tc>
        <w:tc>
          <w:tcPr>
            <w:tcW w:type="dxa" w:w="216"/>
          </w:tcPr>
          <w:p>
            <w:r>
              <w:rPr>
                <w:rFonts w:ascii="Arial" w:hAnsi="Arial"/>
                <w:sz w:val="20"/>
              </w:rPr>
              <w:t>: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20"/>
              </w:rPr>
              <w:t>Egyptian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b w:val="0"/>
                <w:sz w:val="20"/>
              </w:rPr>
              <w:t>Birth Date</w:t>
            </w:r>
          </w:p>
        </w:tc>
        <w:tc>
          <w:tcPr>
            <w:tcW w:type="dxa" w:w="216"/>
          </w:tcPr>
          <w:p>
            <w:r>
              <w:rPr>
                <w:rFonts w:ascii="Arial" w:hAnsi="Arial"/>
                <w:sz w:val="20"/>
              </w:rPr>
              <w:t>: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20"/>
              </w:rPr>
              <w:t>1/1/2022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b w:val="0"/>
                <w:sz w:val="20"/>
              </w:rPr>
              <w:t>Gender</w:t>
            </w:r>
          </w:p>
        </w:tc>
        <w:tc>
          <w:tcPr>
            <w:tcW w:type="dxa" w:w="216"/>
          </w:tcPr>
          <w:p>
            <w:r>
              <w:rPr>
                <w:rFonts w:ascii="Arial" w:hAnsi="Arial"/>
                <w:sz w:val="20"/>
              </w:rPr>
              <w:t>: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20"/>
              </w:rPr>
              <w:t>Not specified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b w:val="0"/>
                <w:sz w:val="20"/>
              </w:rPr>
              <w:t>Residence</w:t>
            </w:r>
          </w:p>
        </w:tc>
        <w:tc>
          <w:tcPr>
            <w:tcW w:type="dxa" w:w="216"/>
          </w:tcPr>
          <w:p>
            <w:r>
              <w:rPr>
                <w:rFonts w:ascii="Arial" w:hAnsi="Arial"/>
                <w:sz w:val="20"/>
              </w:rPr>
              <w:t>: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20"/>
              </w:rPr>
              <w:t>Zeifta, Gharbia, Egypt</w:t>
            </w:r>
          </w:p>
        </w:tc>
      </w:tr>
    </w:tbl>
    <w:p/>
    <w:p>
      <w:r>
        <w:rPr>
          <w:rFonts w:ascii="Arial" w:hAnsi="Arial"/>
          <w:b/>
          <w:sz w:val="32"/>
        </w:rPr>
        <w:t>EDUCATION</w:t>
      </w:r>
    </w:p>
    <w:p>
      <w:r>
        <w:rPr>
          <w:rFonts w:ascii="Arial" w:hAnsi="Arial"/>
          <w:sz w:val="20"/>
        </w:rPr>
        <w:t>• diploma in commerce 2017 JOB DESCRIBTION • Maintenance and commissi, in commerce, 2017</w:t>
      </w:r>
    </w:p>
    <w:p/>
    <w:p>
      <w:r>
        <w:rPr>
          <w:rFonts w:ascii="Arial" w:hAnsi="Arial"/>
          <w:b/>
          <w:sz w:val="32"/>
        </w:rPr>
        <w:t>CHRONOLOGICAL EXPERIENCE RECORD</w:t>
      </w:r>
    </w:p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FROM 1/1/2022 TO UNTILL NOW</w:t>
      </w:r>
    </w:p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HASSAN ALLAM</w:t>
      </w:r>
    </w:p>
    <w:p>
      <w:r>
        <w:rPr>
          <w:rFonts w:ascii="Arial" w:hAnsi="Arial"/>
          <w:b/>
          <w:sz w:val="20"/>
        </w:rPr>
        <w:t xml:space="preserve">Project : </w:t>
      </w:r>
      <w:r>
        <w:rPr>
          <w:rFonts w:ascii="Arial" w:hAnsi="Arial"/>
          <w:sz w:val="20"/>
        </w:rPr>
        <w:t>Maintenance and commissioning for all valve types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Mechanical Commissioning Technician I</w:t>
      </w:r>
    </w:p>
    <w:p>
      <w:r>
        <w:rPr>
          <w:rFonts w:ascii="Arial" w:hAnsi="Arial"/>
          <w:b/>
          <w:sz w:val="20"/>
        </w:rPr>
        <w:t>Job Description :</w:t>
      </w:r>
    </w:p>
    <w:p>
      <w:r>
        <w:rPr>
          <w:rFonts w:ascii="Arial" w:hAnsi="Arial"/>
          <w:sz w:val="20"/>
        </w:rPr>
        <w:t>- Assembly and disassembly of all valves types</w:t>
      </w:r>
    </w:p>
    <w:p>
      <w:r>
        <w:rPr>
          <w:rFonts w:ascii="Arial" w:hAnsi="Arial"/>
          <w:sz w:val="20"/>
        </w:rPr>
        <w:t>- Lapping for globe and gate valves (all sizes)</w:t>
      </w:r>
    </w:p>
    <w:p>
      <w:r>
        <w:rPr>
          <w:rFonts w:ascii="Arial" w:hAnsi="Arial"/>
          <w:sz w:val="20"/>
        </w:rPr>
        <w:t>- Worked in overhauling of safety relief valves, general valves (Gate valve, globe valve, ball valve, check valve etc.)</w:t>
      </w:r>
    </w:p>
    <w:p>
      <w:r>
        <w:rPr>
          <w:rFonts w:ascii="Arial" w:hAnsi="Arial"/>
          <w:sz w:val="20"/>
        </w:rPr>
        <w:t>- Filters, strainers and pipeline plant maintenance</w:t>
      </w:r>
    </w:p>
    <w:p>
      <w:r>
        <w:rPr>
          <w:rFonts w:ascii="Arial" w:hAnsi="Arial"/>
          <w:sz w:val="20"/>
        </w:rPr>
        <w:t>- Involved in shutdown maintenance of heat exchangers, Vessels, Towers, Reactors, Tanks and Spading &amp; de spading activities</w:t>
      </w:r>
    </w:p>
    <w:p/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FROM 1/7/2021 TO 30/10/2021</w:t>
      </w:r>
    </w:p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SIEMENS</w:t>
      </w:r>
    </w:p>
    <w:p>
      <w:r>
        <w:rPr>
          <w:rFonts w:ascii="Arial" w:hAnsi="Arial"/>
          <w:b/>
          <w:sz w:val="20"/>
        </w:rPr>
        <w:t xml:space="preserve">Project : </w:t>
      </w:r>
      <w:r>
        <w:rPr>
          <w:rFonts w:ascii="Arial" w:hAnsi="Arial"/>
          <w:sz w:val="20"/>
        </w:rPr>
        <w:t>Preventive, Predictive, Breakdown &amp; Shutdown Maintenance of Power Generation Units include Gas Turbine, Compressor, Generator and related Gear units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Mechanical Commissioning Technician I</w:t>
      </w:r>
    </w:p>
    <w:p/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FROM 1/1/2021 TO 29/5/2021</w:t>
      </w:r>
    </w:p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ANSALDO ENERGIA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Mechanical Commissioning Technician I</w:t>
      </w:r>
    </w:p>
    <w:p/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FROM 1/7/2020 TO 30/11/2020</w:t>
      </w:r>
    </w:p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GE COMPANY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Mechanical Commissioning Technician I</w:t>
      </w:r>
    </w:p>
    <w:p/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FROM 01/02/2018 TO 30/11/2018</w:t>
      </w:r>
    </w:p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Ansaldo Energia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Mechanical Commissioning Technician</w:t>
      </w:r>
    </w:p>
    <w:p/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FROM 01/01/2019 TO 30/04/2020</w:t>
      </w:r>
    </w:p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GS COMPANY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Mechanical Commissioning Technician</w:t>
      </w:r>
    </w:p>
    <w:p/>
    <w:sectPr w:rsidR="00FC693F" w:rsidRPr="0006063C" w:rsidSect="00034616">
      <w:pgSz w:w="12240" w:h="15840"/>
      <w:pgMar w:top="994" w:right="1253" w:bottom="1253" w:left="125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