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Omar Mohammed Abd El Azeem Kishk</w:t>
            </w:r>
          </w:p>
        </w:tc>
      </w:tr>
      <w:tr>
        <w:tc>
          <w:tcPr>
            <w:tcW w:type="dxa" w:w="8640"/>
          </w:tcPr>
          <w:p>
            <w:pPr>
              <w:spacing w:before="0" w:after="0" w:line="240" w:lineRule="auto"/>
            </w:pPr>
            <w:r>
              <w:rPr>
                <w:rFonts w:ascii="Arial" w:hAnsi="Arial"/>
                <w:sz w:val="28"/>
              </w:rPr>
              <w:t>Mechanical Operation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10-05-1984</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Alex, Agamy, 6th of October,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Bachelor’s Degree in Power Mechanical – Energy Engineering, Aswan University, June 2010</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Read, Write, Communicate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MS Office Applications: Good Knowledge (Word, Power Point, Excel)</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Mechanical Operation Engineer at Sidi Krir Power Station (2*320 MW), Egyptian Electricity Holding Company</w:t>
      </w:r>
    </w:p>
    <w:p>
      <w:pPr>
        <w:spacing w:before="0" w:after="0" w:line="240" w:lineRule="auto"/>
      </w:pPr>
      <w:r>
        <w:rPr>
          <w:rFonts w:ascii="Arial" w:hAnsi="Arial"/>
          <w:sz w:val="22"/>
        </w:rPr>
        <w:t xml:space="preserve">  Period: FROM Aug 2012 TO Now</w:t>
      </w:r>
    </w:p>
    <w:p>
      <w:pPr>
        <w:spacing w:before="0" w:after="0" w:line="240" w:lineRule="auto"/>
      </w:pPr>
      <w:r>
        <w:rPr>
          <w:rFonts w:ascii="Arial" w:hAnsi="Arial"/>
          <w:sz w:val="22"/>
        </w:rPr>
        <w:t xml:space="preserve">  Location: Sidi Krir,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Operator engineer in Sidi Krir Power Station (2*320 MW) conversant with: Unit start up and shutdown procedures, steam turbine and its related auxiliaries, generator and its related auxiliaries, boiler and its related auxiliaries, desalination plant operation, condensate system and condensate pumps, feed water system (FWPT boiler feed pump turbine), circulating water system and circulation water pumps, service water system, closed cooling system, instrument and service air system, sump pumps, fire alarm and Fire fighting system (with water and FM200), cooling water intake equipment (sluice gate, travelling screen), chemical treatment of water and sampling systems, fuel oil treatment system, potable water system, hydraulic control systems, different types of valves (motorized, hydraulic, pneumatic), different types of compressors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