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Farag Abdelsatar Abdelsatar Ismail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16/02/1980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Buheyra,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BSc in Agricultural Sciences , Faculty of Agricultural, Ain Shams University ,2004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Fitter. at Shield Contracting Company.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2021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Shutdown Maintenance in AL Amrya Cement and Portland Cement.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Fitter. at Energya EL-Sweedy Fabrication Company.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Jan 2017 TO Dec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External manpower supply to SIEMENS and Egyrole in Burullus power plant 4800MW.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Installation of Steele structure ( install sun shield roofs – install air intake of main compressor ) and Mechanical Parts (change brush seal in the turbine end – change damaged thermo couple in turbine – install new gasket for the generator – change lop oil pumps – change damaged suction fan in gas compressor station – change damaged spacer between the motor and fan drive in cooling tower- change damaged coupling in poster pump of cooling tower– modification in gas compressor pipes – installation surge arrestors of the transformers 500KV – assembly a new transformer 500 KV – change the compensator joints in the transformer 500 KV 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Support commissioning to chemical cleaning for the HRSG.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Support commissioning to install and operate the valves on the HERSG.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Two Shutdown Maintenance in the generator and Steam Turbine 400MW and HERSG.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Have driving certificate to drive the over head crane.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the Air condenser cooling in Alshabab power plant 1200MW.in 2016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Shutdown Maintenance in the Abo Zabel Fertilizer in 2015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