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Karim Hassan El-Gamil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Lead Mechanical Rotating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DD/MM/YYYY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Alexandria,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of Mechanical Engineering, Faculty of Engineering, Alexandria University- Egypt, 2003 - 2008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Fluent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CAD drawing 2D and 3D Solid works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Lead Mechanical Rotating Engineer at Worley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 2022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PMC lead rotating engineer for engineering phase.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Review and approve within the specified mutually agreed durations, the EPC Contractor key engineering documents for operability, ease of maintenance, safety, environmental &amp; quality standards and compliance with design requirements and Licensor PDP.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Review and approve the Project Material Requisitions for equipment &amp; materials.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Attend the pre-award meeting with the successful Vendors and verify what has been agreed on through the meeting for major equipment.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Engineer (Rotating equipment) at GS Engineering &amp; Construction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2015 TO Jun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Reviewing detailed manufacturing drawings, including cross-section drawings, calculations, data sheets and other VDDR.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Single point coordination with other disciplines, clients, vendors, and site on all technical matters for rotating equipment.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Site Mechanical Engineer (Rotating equipment) at Samsung Engineering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2014 TO Dec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Prepare work package for boilers erection and site rotating equipment including 10 feed water pumps 10 stages.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Site Mechanical Engineer (Rotating equipment) at Doosan Heavy industries and construction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2012 TO Aug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construction and pre commissioning works for mechanical equipment in the 2 supercritical boilers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Site Mechanical Engineer (Rotating equipment) at Danieli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2010 TO Jan 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Manage construction works for water treatment unit and CO2 unit.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Site Mechanical Engineer at IEMSA Co.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2010 TO Jan 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Manage construction works for mechanical equipment in 2 steam boilers 350MW.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Site Mechanical Engineer at SIMED international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2008 TO Apr 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Following up fabrication and erection works for firefighting system in 3 areas.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