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Mostafa Fathy Hassan Ali Taha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Instrument Technician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01/01/1998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Alexandria,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Diploma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Good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Microsoft Word</w:t>
      </w:r>
    </w:p>
    <w:p>
      <w:r>
        <w:rPr>
          <w:rFonts w:ascii="Arial" w:hAnsi="Arial"/>
          <w:sz w:val="20"/>
        </w:rPr>
        <w:t>• Microsoft PowerPoint</w:t>
      </w:r>
    </w:p>
    <w:p>
      <w:r>
        <w:rPr>
          <w:rFonts w:ascii="Arial" w:hAnsi="Arial"/>
          <w:sz w:val="20"/>
        </w:rPr>
        <w:t>• Microsoft Excel</w:t>
      </w:r>
    </w:p>
    <w:p>
      <w:r>
        <w:rPr>
          <w:rFonts w:ascii="Arial" w:hAnsi="Arial"/>
          <w:sz w:val="20"/>
        </w:rPr>
        <w:t>• Microsoft Network</w:t>
      </w:r>
    </w:p>
    <w:p>
      <w:r>
        <w:rPr>
          <w:rFonts w:ascii="Arial" w:hAnsi="Arial"/>
          <w:sz w:val="20"/>
        </w:rPr>
        <w:t>• Good user for Internet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July 2018 TO Present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British Petroleum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July 2018 TO Present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British Petroleum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Electricity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Unknown Date TO Present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Drexell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Unknown Date TO Present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Amriya Cement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Electricity Technician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