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Abdul wreath Ahmed Muhammad Abdul Razak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16/07/1985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Western Zouk Al , Mansha Sohag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Islamic Studies, No Year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High Education, No Institution, No Year, No Attained Qualification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El Nasr Company for Intermediate Chemicals Sokhna Phosphate Complex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2018 TO Jan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Sokhna Phosphate Complex,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and maintenance vertical and horizontal Pumps.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and maintenance steam turbine.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and maintenance All Valves.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and maintenance fan colling!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Meg for constraction and industries Assiut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2014 TO Jul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Assiut,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and maintenance vertical and horizontal Pumps.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steam turbine.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and maintenance Valves.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and maintenance 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Orascom Company ERC Gas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2012 TO Jul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Outages Tebeen Power Station with Kahromica CO. Stedm Turbine.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Kahromica Company Giza north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2009 TO May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Giza,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Gas Turbine.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(A) at Cairo West Electricy power station plant 2*350 Mitsubishi Heavy Industrial LTD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2007 TO Jul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Steam turbine.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(A) at Nubaria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2007 TO Jun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Nubaria,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Steam turbine.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(A) at Talkha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2007 TO Nov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Talkha,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Steam turbine.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(B) at West trebles In Libya Republic Kahromica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Libya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