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Hossam El-Din Gaber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Technician for Steam, Gas Turbines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School Industrial diploma (Department of Automobile Maintenance) (3Year)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From Egyptian Copper Company school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Excel, PowerPoint, Internet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 at Power Plant, Sidi Krir West Delta for Electricity Production, 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check for: 1. Condenser water box rubber coating -debris filter rotating parts.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High and low pressure valve internal parts inspection.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Assembly and reassembly of the following equipment's: 1. Pumps (such as feed water, condensate, circulate, service, closed cooling and Waste P/Ps. 2. Vacuum pumps. 3. Heat exchangers 4. Rotating Filters (such as debris, self-cleaning and travelling screen filters).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Egyptian Maintenance Company 'E.M.C', 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Steam Turbine maintenance (15MW ' Siemens model In Carbon Black Project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Pico Petroleum Co. 'Badr Eldin Petroleum Company'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(Change Combustor Chambers) for units 50 Mw.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Egyptian Liquefied Natural Gas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(Combustor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Dosan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21st December 2023 TO 3rd March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Rabigh Electricity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on a 750 steam turbine, valve stop and control, and a pump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Yanbu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 steam turbine with a capacity of 350 was successfully commissioned by Dosan Company, in partnership with Al-Marafeq 2,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