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Moustafa Gabr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Technical and SCADA Operator (Shift Chief)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Edu 2007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New damitta,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Bachelor of arts, in many stations, 2020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Very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MS Office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AutoCAD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SAP PM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Operator at Veolia water technologies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2015 TO 2020 (continuous)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Running station efficiently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Good follow-up on the operating sites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Organize the work on the site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Work to solve problems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Do the necessary tests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Do a chemical wash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Change of membranes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All the different water treatment systems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Operator at Veolia water technologies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2018 TO 2019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Halaib and Abo Ramad and Shalatin Sea Water (Filters, RO Sea Water)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Operator at Veolia water technologies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2019 TO 2020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Elrahmania Station (MPPR)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Operator at Veolia water technologies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2020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Cairo west Power station (RO systems, Ultrafiltration, Multimedia filters, chlorine gas system...)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